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EB0" w:rsidRPr="00BE4373" w:rsidRDefault="00C41EB0" w:rsidP="00C41EB0">
      <w:pPr>
        <w:jc w:val="center"/>
        <w:rPr>
          <w:rFonts w:ascii="Times New Roman" w:hAnsi="Times New Roman" w:cs="Times New Roman"/>
          <w:b/>
          <w:sz w:val="28"/>
          <w:szCs w:val="28"/>
          <w:lang w:val="en-US"/>
        </w:rPr>
      </w:pPr>
    </w:p>
    <w:p w:rsidR="00C41EB0" w:rsidRPr="00BE4373" w:rsidRDefault="00C41EB0" w:rsidP="00AE541F">
      <w:pPr>
        <w:ind w:firstLine="0"/>
        <w:rPr>
          <w:rFonts w:ascii="Times New Roman" w:hAnsi="Times New Roman" w:cs="Times New Roman"/>
          <w:b/>
          <w:sz w:val="28"/>
          <w:szCs w:val="28"/>
          <w:lang w:val="uk-UA"/>
        </w:rPr>
      </w:pPr>
    </w:p>
    <w:p w:rsidR="00C41EB0" w:rsidRPr="00BE4373" w:rsidRDefault="00C41EB0" w:rsidP="00BE4373">
      <w:pPr>
        <w:spacing w:after="0"/>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t>Порівняльна таблиця</w:t>
      </w:r>
    </w:p>
    <w:p w:rsidR="00C41EB0" w:rsidRPr="00BE4373" w:rsidRDefault="00C41EB0" w:rsidP="007E24B5">
      <w:pPr>
        <w:spacing w:after="0"/>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t xml:space="preserve">до проекту Закону “Про внесення змін до </w:t>
      </w:r>
      <w:r w:rsidR="00BE4373">
        <w:rPr>
          <w:rFonts w:ascii="Times New Roman" w:hAnsi="Times New Roman" w:cs="Times New Roman"/>
          <w:b/>
          <w:sz w:val="28"/>
          <w:szCs w:val="28"/>
          <w:lang w:val="uk-UA"/>
        </w:rPr>
        <w:t>Кодексу України про адміністративні правопорушення та Кримінального кодексу України</w:t>
      </w:r>
      <w:r w:rsidRPr="00BE4373">
        <w:rPr>
          <w:rFonts w:ascii="Times New Roman" w:hAnsi="Times New Roman" w:cs="Times New Roman"/>
          <w:b/>
          <w:sz w:val="28"/>
          <w:szCs w:val="28"/>
          <w:lang w:val="uk-UA"/>
        </w:rPr>
        <w:t xml:space="preserve"> щодо посилення відповідальності за порушення порядку видалення зелених насаджень” </w:t>
      </w:r>
    </w:p>
    <w:p w:rsidR="00C41EB0" w:rsidRPr="00BE4373" w:rsidRDefault="00C41EB0" w:rsidP="00C41EB0">
      <w:pPr>
        <w:jc w:val="center"/>
        <w:rPr>
          <w:rFonts w:ascii="Times New Roman" w:hAnsi="Times New Roman" w:cs="Times New Roman"/>
          <w:sz w:val="28"/>
          <w:szCs w:val="28"/>
          <w:lang w:val="uk-UA"/>
        </w:rPr>
      </w:pPr>
    </w:p>
    <w:tbl>
      <w:tblPr>
        <w:tblW w:w="14924"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24"/>
        <w:gridCol w:w="7200"/>
      </w:tblGrid>
      <w:tr w:rsidR="00BE4373" w:rsidRPr="00BE4373" w:rsidTr="003E748E">
        <w:tc>
          <w:tcPr>
            <w:tcW w:w="7724" w:type="dxa"/>
          </w:tcPr>
          <w:p w:rsidR="00C41EB0" w:rsidRPr="00BE4373" w:rsidRDefault="00C41EB0" w:rsidP="00BE4373">
            <w:pPr>
              <w:jc w:val="center"/>
              <w:rPr>
                <w:rFonts w:ascii="Times New Roman" w:hAnsi="Times New Roman" w:cs="Times New Roman"/>
                <w:sz w:val="28"/>
                <w:szCs w:val="28"/>
                <w:lang w:val="uk-UA"/>
              </w:rPr>
            </w:pPr>
            <w:r w:rsidRPr="00BE4373">
              <w:rPr>
                <w:rFonts w:ascii="Times New Roman" w:hAnsi="Times New Roman" w:cs="Times New Roman"/>
                <w:b/>
                <w:sz w:val="28"/>
                <w:szCs w:val="28"/>
                <w:lang w:val="uk-UA"/>
              </w:rPr>
              <w:t>Чинна редакція</w:t>
            </w:r>
            <w:r w:rsidRPr="00BE4373">
              <w:rPr>
                <w:rFonts w:ascii="Times New Roman" w:hAnsi="Times New Roman" w:cs="Times New Roman"/>
                <w:sz w:val="28"/>
                <w:szCs w:val="28"/>
                <w:lang w:val="uk-UA"/>
              </w:rPr>
              <w:t xml:space="preserve"> </w:t>
            </w:r>
          </w:p>
        </w:tc>
        <w:tc>
          <w:tcPr>
            <w:tcW w:w="7200" w:type="dxa"/>
          </w:tcPr>
          <w:p w:rsidR="00C41EB0" w:rsidRPr="00BE4373" w:rsidRDefault="00C41EB0" w:rsidP="003E748E">
            <w:pPr>
              <w:jc w:val="center"/>
              <w:rPr>
                <w:rFonts w:ascii="Times New Roman" w:hAnsi="Times New Roman" w:cs="Times New Roman"/>
                <w:sz w:val="28"/>
                <w:szCs w:val="28"/>
                <w:lang w:val="uk-UA"/>
              </w:rPr>
            </w:pPr>
            <w:r w:rsidRPr="00BE4373">
              <w:rPr>
                <w:rFonts w:ascii="Times New Roman" w:hAnsi="Times New Roman" w:cs="Times New Roman"/>
                <w:b/>
                <w:sz w:val="28"/>
                <w:szCs w:val="28"/>
                <w:lang w:val="uk-UA"/>
              </w:rPr>
              <w:t>Пропонована редакція</w:t>
            </w:r>
            <w:r w:rsidRPr="00BE4373">
              <w:rPr>
                <w:rFonts w:ascii="Times New Roman" w:hAnsi="Times New Roman" w:cs="Times New Roman"/>
                <w:sz w:val="28"/>
                <w:szCs w:val="28"/>
                <w:lang w:val="uk-UA"/>
              </w:rPr>
              <w:t xml:space="preserve"> </w:t>
            </w:r>
          </w:p>
        </w:tc>
      </w:tr>
      <w:tr w:rsidR="00BE4373" w:rsidRPr="00BE4373" w:rsidTr="007A5AAB">
        <w:tc>
          <w:tcPr>
            <w:tcW w:w="14924" w:type="dxa"/>
            <w:gridSpan w:val="2"/>
          </w:tcPr>
          <w:p w:rsidR="00BE4373" w:rsidRPr="00BE4373" w:rsidRDefault="00BE4373" w:rsidP="003E748E">
            <w:pPr>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t>К</w:t>
            </w:r>
            <w:r w:rsidR="00F96534">
              <w:rPr>
                <w:rFonts w:ascii="Times New Roman" w:hAnsi="Times New Roman" w:cs="Times New Roman"/>
                <w:b/>
                <w:sz w:val="28"/>
                <w:szCs w:val="28"/>
                <w:lang w:val="uk-UA"/>
              </w:rPr>
              <w:t>одекс України про адміністративні правопорушення</w:t>
            </w:r>
          </w:p>
        </w:tc>
      </w:tr>
      <w:tr w:rsidR="00BE4373" w:rsidRPr="008E206B" w:rsidTr="003E748E">
        <w:tc>
          <w:tcPr>
            <w:tcW w:w="7724" w:type="dxa"/>
          </w:tcPr>
          <w:p w:rsidR="00C41EB0" w:rsidRPr="00BE4373" w:rsidRDefault="00C41EB0" w:rsidP="00BE4373">
            <w:pPr>
              <w:shd w:val="clear" w:color="auto" w:fill="FFFFFF"/>
              <w:spacing w:before="150"/>
              <w:ind w:right="450"/>
              <w:rPr>
                <w:rFonts w:ascii="Times New Roman" w:hAnsi="Times New Roman" w:cs="Times New Roman"/>
                <w:sz w:val="28"/>
                <w:szCs w:val="28"/>
                <w:lang w:val="uk-UA"/>
              </w:rPr>
            </w:pPr>
            <w:r w:rsidRPr="00BE4373">
              <w:rPr>
                <w:rFonts w:ascii="Times New Roman" w:hAnsi="Times New Roman" w:cs="Times New Roman"/>
                <w:b/>
                <w:bCs/>
                <w:sz w:val="28"/>
                <w:szCs w:val="28"/>
                <w:lang w:val="uk-UA"/>
              </w:rPr>
              <w:t>Стаття 153. Знищення або пошкодження зелених насаджень або інших об’єктів озеленення в межах населених пунктів та за їх межами, що не віднесені до лісового фонду</w:t>
            </w:r>
          </w:p>
          <w:p w:rsidR="00C41EB0" w:rsidRPr="00BE4373" w:rsidRDefault="00C41EB0" w:rsidP="003E748E">
            <w:pPr>
              <w:shd w:val="clear" w:color="auto" w:fill="FFFFFF"/>
              <w:ind w:firstLine="450"/>
              <w:rPr>
                <w:rFonts w:ascii="Times New Roman" w:hAnsi="Times New Roman" w:cs="Times New Roman"/>
                <w:sz w:val="28"/>
                <w:szCs w:val="28"/>
                <w:lang w:val="uk-UA"/>
              </w:rPr>
            </w:pPr>
            <w:bookmarkStart w:id="0" w:name="n1280"/>
            <w:bookmarkEnd w:id="0"/>
            <w:r w:rsidRPr="00BE4373">
              <w:rPr>
                <w:rFonts w:ascii="Times New Roman" w:hAnsi="Times New Roman" w:cs="Times New Roman"/>
                <w:sz w:val="28"/>
                <w:szCs w:val="28"/>
                <w:lang w:val="uk-UA"/>
              </w:rPr>
              <w:t xml:space="preserve">Знищення або пошкодження зелених насаджень, окремих дерев, чагарників, </w:t>
            </w:r>
            <w:r w:rsidRPr="00BE4373">
              <w:rPr>
                <w:rFonts w:ascii="Times New Roman" w:hAnsi="Times New Roman" w:cs="Times New Roman"/>
                <w:b/>
                <w:sz w:val="28"/>
                <w:szCs w:val="28"/>
                <w:lang w:val="uk-UA"/>
              </w:rPr>
              <w:t>газонів, квітників</w:t>
            </w:r>
            <w:r w:rsidRPr="00BE4373">
              <w:rPr>
                <w:rFonts w:ascii="Times New Roman" w:hAnsi="Times New Roman" w:cs="Times New Roman"/>
                <w:sz w:val="28"/>
                <w:szCs w:val="28"/>
                <w:lang w:val="uk-UA"/>
              </w:rPr>
              <w:t xml:space="preserve"> та інших об’єктів озеленення в межах населених пунктів, невжиття заходів для їх охорони, а також самовільне перенесення в інші місця під час забудови окремих ділянок, зайнятих об’єктами озеленення; пошкодження дерев і чагарників за межами населених пунктів, що не віднесені до лісового фонду, або їх незаконна порубка -</w:t>
            </w:r>
          </w:p>
          <w:p w:rsidR="00C41EB0" w:rsidRPr="00BE4373" w:rsidRDefault="00C41EB0" w:rsidP="003E748E">
            <w:pPr>
              <w:shd w:val="clear" w:color="auto" w:fill="FFFFFF"/>
              <w:ind w:firstLine="450"/>
              <w:rPr>
                <w:rFonts w:ascii="Times New Roman" w:hAnsi="Times New Roman" w:cs="Times New Roman"/>
                <w:sz w:val="28"/>
                <w:szCs w:val="28"/>
                <w:lang w:val="uk-UA"/>
              </w:rPr>
            </w:pPr>
            <w:bookmarkStart w:id="1" w:name="n1281"/>
            <w:bookmarkEnd w:id="1"/>
            <w:r w:rsidRPr="00BE4373">
              <w:rPr>
                <w:rFonts w:ascii="Times New Roman" w:hAnsi="Times New Roman" w:cs="Times New Roman"/>
                <w:sz w:val="28"/>
                <w:szCs w:val="28"/>
                <w:lang w:val="uk-UA"/>
              </w:rPr>
              <w:t xml:space="preserve">тягнуть за собою накладення штрафу на громадян від </w:t>
            </w:r>
            <w:r w:rsidRPr="00BE4373">
              <w:rPr>
                <w:rFonts w:ascii="Times New Roman" w:hAnsi="Times New Roman" w:cs="Times New Roman"/>
                <w:b/>
                <w:bCs/>
                <w:sz w:val="28"/>
                <w:szCs w:val="28"/>
                <w:lang w:val="uk-UA"/>
              </w:rPr>
              <w:t>десяти</w:t>
            </w:r>
            <w:r w:rsidRPr="00BE4373">
              <w:rPr>
                <w:rFonts w:ascii="Times New Roman" w:hAnsi="Times New Roman" w:cs="Times New Roman"/>
                <w:sz w:val="28"/>
                <w:szCs w:val="28"/>
                <w:lang w:val="uk-UA"/>
              </w:rPr>
              <w:t xml:space="preserve"> до </w:t>
            </w:r>
            <w:r w:rsidRPr="00BE4373">
              <w:rPr>
                <w:rFonts w:ascii="Times New Roman" w:hAnsi="Times New Roman" w:cs="Times New Roman"/>
                <w:b/>
                <w:bCs/>
                <w:sz w:val="28"/>
                <w:szCs w:val="28"/>
                <w:lang w:val="uk-UA"/>
              </w:rPr>
              <w:t>тридцяти</w:t>
            </w:r>
            <w:r w:rsidRPr="00BE4373">
              <w:rPr>
                <w:rFonts w:ascii="Times New Roman" w:hAnsi="Times New Roman" w:cs="Times New Roman"/>
                <w:sz w:val="28"/>
                <w:szCs w:val="28"/>
                <w:lang w:val="uk-UA"/>
              </w:rPr>
              <w:t xml:space="preserve"> неоподатковуваних мінімумів доходів громадян і на посадових осіб або фізичних осіб - підприємців - від </w:t>
            </w:r>
            <w:r w:rsidRPr="00F75365">
              <w:rPr>
                <w:rFonts w:ascii="Times New Roman" w:hAnsi="Times New Roman" w:cs="Times New Roman"/>
                <w:b/>
                <w:sz w:val="28"/>
                <w:szCs w:val="28"/>
                <w:lang w:val="uk-UA"/>
              </w:rPr>
              <w:t>тридцяти</w:t>
            </w:r>
            <w:r w:rsidRPr="00BE4373">
              <w:rPr>
                <w:rFonts w:ascii="Times New Roman" w:hAnsi="Times New Roman" w:cs="Times New Roman"/>
                <w:sz w:val="28"/>
                <w:szCs w:val="28"/>
                <w:lang w:val="uk-UA"/>
              </w:rPr>
              <w:t xml:space="preserve"> до </w:t>
            </w:r>
            <w:r w:rsidRPr="00F75365">
              <w:rPr>
                <w:rFonts w:ascii="Times New Roman" w:hAnsi="Times New Roman" w:cs="Times New Roman"/>
                <w:b/>
                <w:sz w:val="28"/>
                <w:szCs w:val="28"/>
                <w:lang w:val="uk-UA"/>
              </w:rPr>
              <w:t>п’ятдесяти</w:t>
            </w:r>
            <w:r w:rsidRPr="00BE4373">
              <w:rPr>
                <w:rFonts w:ascii="Times New Roman" w:hAnsi="Times New Roman" w:cs="Times New Roman"/>
                <w:sz w:val="28"/>
                <w:szCs w:val="28"/>
                <w:lang w:val="uk-UA"/>
              </w:rPr>
              <w:t xml:space="preserve"> неоподатковуваних мінімумів доходів громадян.</w:t>
            </w:r>
          </w:p>
          <w:p w:rsidR="00C41EB0" w:rsidRPr="00BE4373" w:rsidRDefault="00C41EB0" w:rsidP="003E748E">
            <w:pPr>
              <w:jc w:val="center"/>
              <w:rPr>
                <w:rFonts w:ascii="Times New Roman" w:hAnsi="Times New Roman" w:cs="Times New Roman"/>
                <w:b/>
                <w:sz w:val="28"/>
                <w:szCs w:val="28"/>
                <w:lang w:val="uk-UA"/>
              </w:rPr>
            </w:pPr>
          </w:p>
        </w:tc>
        <w:tc>
          <w:tcPr>
            <w:tcW w:w="7200" w:type="dxa"/>
          </w:tcPr>
          <w:p w:rsidR="00C41EB0" w:rsidRPr="00BE4373" w:rsidRDefault="00C41EB0" w:rsidP="00BE4373">
            <w:pPr>
              <w:shd w:val="clear" w:color="auto" w:fill="FFFFFF"/>
              <w:spacing w:before="150"/>
              <w:ind w:right="450"/>
              <w:rPr>
                <w:rFonts w:ascii="Times New Roman" w:hAnsi="Times New Roman" w:cs="Times New Roman"/>
                <w:sz w:val="28"/>
                <w:szCs w:val="28"/>
                <w:lang w:val="uk-UA"/>
              </w:rPr>
            </w:pPr>
            <w:r w:rsidRPr="00BE4373">
              <w:rPr>
                <w:rFonts w:ascii="Times New Roman" w:hAnsi="Times New Roman" w:cs="Times New Roman"/>
                <w:b/>
                <w:bCs/>
                <w:sz w:val="28"/>
                <w:szCs w:val="28"/>
                <w:lang w:val="uk-UA"/>
              </w:rPr>
              <w:t>Стаття 153. Знищення або пошкодження зелених насаджень або інших об’єктів озеленення в межах населених пунктів та за їх межами, що не віднесені до лісового фонду</w:t>
            </w:r>
          </w:p>
          <w:p w:rsidR="00C41EB0" w:rsidRPr="00BE4373" w:rsidRDefault="00C41EB0" w:rsidP="003E748E">
            <w:pPr>
              <w:shd w:val="clear" w:color="auto" w:fill="FFFFFF"/>
              <w:ind w:firstLine="450"/>
              <w:rPr>
                <w:rFonts w:ascii="Times New Roman" w:hAnsi="Times New Roman" w:cs="Times New Roman"/>
                <w:sz w:val="28"/>
                <w:szCs w:val="28"/>
                <w:lang w:val="uk-UA"/>
              </w:rPr>
            </w:pPr>
            <w:r w:rsidRPr="00BE4373">
              <w:rPr>
                <w:rFonts w:ascii="Times New Roman" w:hAnsi="Times New Roman" w:cs="Times New Roman"/>
                <w:sz w:val="28"/>
                <w:szCs w:val="28"/>
                <w:lang w:val="uk-UA"/>
              </w:rPr>
              <w:t>Знищення або пошкодження зелених насаджень, окремих дерев, чагарників</w:t>
            </w:r>
            <w:r w:rsidR="00DB4181" w:rsidRPr="00BE4373">
              <w:rPr>
                <w:rFonts w:ascii="Times New Roman" w:hAnsi="Times New Roman" w:cs="Times New Roman"/>
                <w:sz w:val="28"/>
                <w:szCs w:val="28"/>
                <w:lang w:val="uk-UA"/>
              </w:rPr>
              <w:t xml:space="preserve"> </w:t>
            </w:r>
            <w:r w:rsidR="00DB4181" w:rsidRPr="00BE4373">
              <w:rPr>
                <w:rFonts w:ascii="Times New Roman" w:hAnsi="Times New Roman" w:cs="Times New Roman"/>
                <w:b/>
                <w:bCs/>
                <w:sz w:val="28"/>
                <w:szCs w:val="28"/>
                <w:lang w:val="uk-UA"/>
              </w:rPr>
              <w:t>на об</w:t>
            </w:r>
            <w:r w:rsidR="00E80BA5" w:rsidRPr="00E80BA5">
              <w:rPr>
                <w:rFonts w:ascii="Times New Roman" w:hAnsi="Times New Roman" w:cs="Times New Roman"/>
                <w:b/>
                <w:bCs/>
                <w:sz w:val="28"/>
                <w:szCs w:val="28"/>
                <w:lang w:val="uk-UA"/>
              </w:rPr>
              <w:t>’</w:t>
            </w:r>
            <w:r w:rsidR="00DB4181" w:rsidRPr="00BE4373">
              <w:rPr>
                <w:rFonts w:ascii="Times New Roman" w:hAnsi="Times New Roman" w:cs="Times New Roman"/>
                <w:b/>
                <w:bCs/>
                <w:sz w:val="28"/>
                <w:szCs w:val="28"/>
                <w:lang w:val="uk-UA"/>
              </w:rPr>
              <w:t>єктах благоустрою у сфері зеленого господарства населених пунктів</w:t>
            </w:r>
            <w:r w:rsidR="00DE029E" w:rsidRPr="00BE4373">
              <w:rPr>
                <w:rFonts w:ascii="Times New Roman" w:hAnsi="Times New Roman" w:cs="Times New Roman"/>
                <w:b/>
                <w:bCs/>
                <w:sz w:val="26"/>
                <w:szCs w:val="26"/>
                <w:lang w:val="uk-UA"/>
              </w:rPr>
              <w:t xml:space="preserve"> </w:t>
            </w:r>
            <w:r w:rsidRPr="00BE4373">
              <w:rPr>
                <w:rFonts w:ascii="Times New Roman" w:hAnsi="Times New Roman" w:cs="Times New Roman"/>
                <w:sz w:val="28"/>
                <w:szCs w:val="28"/>
                <w:lang w:val="uk-UA"/>
              </w:rPr>
              <w:t>та інших об’єктів озеленення в межах населених пунктів, невжиття заходів для їх охорони, а також самовільне перенесення в інші місця під час забудови окремих ділянок, зайнятих об’єктами озеленення; пошкодження дерев і чагарників за межами населених пунктів, що не віднесені до лісового фонду, або їх незаконна порубка -</w:t>
            </w:r>
          </w:p>
          <w:p w:rsidR="00BE4373" w:rsidRDefault="00C41EB0" w:rsidP="00BE4373">
            <w:pPr>
              <w:shd w:val="clear" w:color="auto" w:fill="FFFFFF"/>
              <w:ind w:firstLine="450"/>
              <w:rPr>
                <w:rFonts w:ascii="Times New Roman" w:hAnsi="Times New Roman" w:cs="Times New Roman"/>
                <w:sz w:val="28"/>
                <w:szCs w:val="28"/>
                <w:lang w:val="uk-UA"/>
              </w:rPr>
            </w:pPr>
            <w:r w:rsidRPr="00BE4373">
              <w:rPr>
                <w:rFonts w:ascii="Times New Roman" w:hAnsi="Times New Roman" w:cs="Times New Roman"/>
                <w:sz w:val="28"/>
                <w:szCs w:val="28"/>
                <w:lang w:val="uk-UA"/>
              </w:rPr>
              <w:t xml:space="preserve">тягнуть за собою накладення штрафу на громадян від </w:t>
            </w:r>
            <w:r w:rsidRPr="00BE4373">
              <w:rPr>
                <w:rFonts w:ascii="Times New Roman" w:hAnsi="Times New Roman" w:cs="Times New Roman"/>
                <w:b/>
                <w:bCs/>
                <w:sz w:val="28"/>
                <w:szCs w:val="28"/>
                <w:lang w:val="uk-UA"/>
              </w:rPr>
              <w:t>ста</w:t>
            </w:r>
            <w:r w:rsidRPr="00BE4373">
              <w:rPr>
                <w:rFonts w:ascii="Times New Roman" w:hAnsi="Times New Roman" w:cs="Times New Roman"/>
                <w:sz w:val="28"/>
                <w:szCs w:val="28"/>
                <w:lang w:val="uk-UA"/>
              </w:rPr>
              <w:t xml:space="preserve"> </w:t>
            </w:r>
            <w:r w:rsidRPr="00BE4373">
              <w:rPr>
                <w:rFonts w:ascii="Times New Roman" w:hAnsi="Times New Roman" w:cs="Times New Roman"/>
                <w:bCs/>
                <w:sz w:val="28"/>
                <w:szCs w:val="28"/>
                <w:lang w:val="uk-UA"/>
              </w:rPr>
              <w:t>до</w:t>
            </w:r>
            <w:r w:rsidRPr="00BE4373">
              <w:rPr>
                <w:rFonts w:ascii="Times New Roman" w:hAnsi="Times New Roman" w:cs="Times New Roman"/>
                <w:b/>
                <w:sz w:val="28"/>
                <w:szCs w:val="28"/>
                <w:lang w:val="uk-UA"/>
              </w:rPr>
              <w:t xml:space="preserve"> двохсот</w:t>
            </w:r>
            <w:r w:rsidRPr="00BE4373">
              <w:rPr>
                <w:rFonts w:ascii="Times New Roman" w:hAnsi="Times New Roman" w:cs="Times New Roman"/>
                <w:sz w:val="28"/>
                <w:szCs w:val="28"/>
                <w:lang w:val="uk-UA"/>
              </w:rPr>
              <w:t xml:space="preserve"> неоподатковуваних мінімумів доходів громадян і на посадових осіб або фізичних осіб - підприємців - </w:t>
            </w:r>
            <w:r w:rsidRPr="00BE4373">
              <w:rPr>
                <w:rFonts w:ascii="Times New Roman" w:hAnsi="Times New Roman" w:cs="Times New Roman"/>
                <w:bCs/>
                <w:sz w:val="28"/>
                <w:szCs w:val="28"/>
                <w:lang w:val="uk-UA"/>
              </w:rPr>
              <w:t>від</w:t>
            </w:r>
            <w:r w:rsidRPr="00BE4373">
              <w:rPr>
                <w:rFonts w:ascii="Times New Roman" w:hAnsi="Times New Roman" w:cs="Times New Roman"/>
                <w:b/>
                <w:sz w:val="28"/>
                <w:szCs w:val="28"/>
                <w:lang w:val="uk-UA"/>
              </w:rPr>
              <w:t xml:space="preserve"> трьохсот</w:t>
            </w:r>
            <w:r w:rsidRPr="00BE4373">
              <w:rPr>
                <w:rFonts w:ascii="Times New Roman" w:hAnsi="Times New Roman" w:cs="Times New Roman"/>
                <w:bCs/>
                <w:sz w:val="28"/>
                <w:szCs w:val="28"/>
                <w:lang w:val="uk-UA"/>
              </w:rPr>
              <w:t xml:space="preserve"> до</w:t>
            </w:r>
            <w:r w:rsidRPr="00BE4373">
              <w:rPr>
                <w:rFonts w:ascii="Times New Roman" w:hAnsi="Times New Roman" w:cs="Times New Roman"/>
                <w:b/>
                <w:sz w:val="28"/>
                <w:szCs w:val="28"/>
                <w:lang w:val="uk-UA"/>
              </w:rPr>
              <w:t xml:space="preserve"> п’ятисот</w:t>
            </w:r>
            <w:r w:rsidRPr="00BE4373">
              <w:rPr>
                <w:rFonts w:ascii="Times New Roman" w:hAnsi="Times New Roman" w:cs="Times New Roman"/>
                <w:sz w:val="28"/>
                <w:szCs w:val="28"/>
                <w:lang w:val="uk-UA"/>
              </w:rPr>
              <w:t xml:space="preserve"> неоподатковуваних мінімумів доходів громадян.</w:t>
            </w:r>
          </w:p>
          <w:p w:rsidR="00BE4373" w:rsidRPr="00BE4373" w:rsidRDefault="00BE4373" w:rsidP="00BE4373">
            <w:pPr>
              <w:shd w:val="clear" w:color="auto" w:fill="FFFFFF"/>
              <w:ind w:firstLine="450"/>
              <w:rPr>
                <w:rFonts w:ascii="Times New Roman" w:hAnsi="Times New Roman" w:cs="Times New Roman"/>
                <w:sz w:val="28"/>
                <w:szCs w:val="28"/>
                <w:lang w:val="uk-UA"/>
              </w:rPr>
            </w:pPr>
          </w:p>
        </w:tc>
      </w:tr>
      <w:tr w:rsidR="00BE4373" w:rsidRPr="00BE4373" w:rsidTr="003E748E">
        <w:tc>
          <w:tcPr>
            <w:tcW w:w="14924" w:type="dxa"/>
            <w:gridSpan w:val="2"/>
          </w:tcPr>
          <w:p w:rsidR="00C41EB0" w:rsidRPr="00BE4373" w:rsidRDefault="00C41EB0" w:rsidP="00BE4373">
            <w:pPr>
              <w:ind w:firstLine="0"/>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lastRenderedPageBreak/>
              <w:t>Кримінальний кодекс України</w:t>
            </w:r>
          </w:p>
        </w:tc>
      </w:tr>
      <w:tr w:rsidR="00BE4373" w:rsidRPr="008E206B" w:rsidTr="003E748E">
        <w:tc>
          <w:tcPr>
            <w:tcW w:w="7724" w:type="dxa"/>
          </w:tcPr>
          <w:p w:rsidR="00C41EB0" w:rsidRPr="00BE4373" w:rsidRDefault="00C41EB0" w:rsidP="00BE4373">
            <w:pPr>
              <w:pStyle w:val="rvps2"/>
              <w:shd w:val="clear" w:color="auto" w:fill="FFFFFF"/>
              <w:spacing w:before="0" w:beforeAutospacing="0" w:after="150" w:afterAutospacing="0"/>
              <w:rPr>
                <w:rStyle w:val="rvts9"/>
                <w:b/>
                <w:bCs/>
                <w:sz w:val="28"/>
                <w:szCs w:val="28"/>
                <w:lang w:val="uk-UA"/>
              </w:rPr>
            </w:pPr>
            <w:r w:rsidRPr="00BE4373">
              <w:rPr>
                <w:b/>
                <w:bCs/>
                <w:sz w:val="28"/>
                <w:szCs w:val="28"/>
                <w:lang w:val="uk-UA" w:eastAsia="en-US"/>
              </w:rPr>
              <w:t>Відсутня</w:t>
            </w:r>
          </w:p>
        </w:tc>
        <w:tc>
          <w:tcPr>
            <w:tcW w:w="7200" w:type="dxa"/>
          </w:tcPr>
          <w:p w:rsidR="00C41EB0" w:rsidRPr="00BE4373" w:rsidRDefault="00C41EB0" w:rsidP="00BE4373">
            <w:pPr>
              <w:pStyle w:val="a4"/>
              <w:shd w:val="clear" w:color="auto" w:fill="FFFFFF"/>
              <w:spacing w:before="0" w:beforeAutospacing="0" w:after="150" w:afterAutospacing="0"/>
              <w:rPr>
                <w:sz w:val="28"/>
                <w:szCs w:val="28"/>
                <w:lang w:val="uk-UA"/>
              </w:rPr>
            </w:pPr>
            <w:r w:rsidRPr="00BE4373">
              <w:rPr>
                <w:rStyle w:val="a5"/>
                <w:sz w:val="28"/>
                <w:szCs w:val="28"/>
                <w:lang w:val="uk-UA"/>
              </w:rPr>
              <w:t xml:space="preserve">Стаття </w:t>
            </w:r>
            <w:r w:rsidR="00F96534" w:rsidRPr="009C14D5">
              <w:rPr>
                <w:rStyle w:val="a5"/>
                <w:sz w:val="28"/>
                <w:szCs w:val="28"/>
                <w:lang w:val="uk-UA"/>
              </w:rPr>
              <w:t>246</w:t>
            </w:r>
            <w:r w:rsidR="00F96534" w:rsidRPr="009C14D5">
              <w:rPr>
                <w:rStyle w:val="a5"/>
                <w:sz w:val="28"/>
                <w:szCs w:val="28"/>
                <w:vertAlign w:val="superscript"/>
                <w:lang w:val="uk-UA"/>
              </w:rPr>
              <w:t>1</w:t>
            </w:r>
            <w:r w:rsidRPr="00BE4373">
              <w:rPr>
                <w:rStyle w:val="a5"/>
                <w:sz w:val="28"/>
                <w:szCs w:val="28"/>
                <w:lang w:val="uk-UA"/>
              </w:rPr>
              <w:t>. Знищення або пошкодження зелених насаджень в межах населених пунктів</w:t>
            </w:r>
          </w:p>
          <w:p w:rsidR="00C41EB0" w:rsidRPr="00BE4373" w:rsidRDefault="00C41EB0" w:rsidP="003E748E">
            <w:pPr>
              <w:pStyle w:val="a4"/>
              <w:shd w:val="clear" w:color="auto" w:fill="FFFFFF"/>
              <w:spacing w:before="0" w:beforeAutospacing="0" w:after="150" w:afterAutospacing="0"/>
              <w:rPr>
                <w:b/>
                <w:sz w:val="28"/>
                <w:szCs w:val="28"/>
                <w:lang w:val="uk-UA"/>
              </w:rPr>
            </w:pPr>
            <w:r w:rsidRPr="00BE4373">
              <w:rPr>
                <w:b/>
                <w:sz w:val="28"/>
                <w:szCs w:val="28"/>
                <w:lang w:val="uk-UA"/>
              </w:rPr>
              <w:t>1. Умисне  та/або без отримання відповідних дозволів знищення, пошкодження дерев, чагарників, що відносяться до зелених насаджень в населених пунктах, що заподіяло істотну шкоду, –</w:t>
            </w:r>
          </w:p>
          <w:p w:rsidR="00C41EB0" w:rsidRPr="00BE4373" w:rsidRDefault="00C41EB0" w:rsidP="003E748E">
            <w:pPr>
              <w:pStyle w:val="a3"/>
              <w:numPr>
                <w:ilvl w:val="0"/>
                <w:numId w:val="1"/>
              </w:numPr>
              <w:shd w:val="clear" w:color="auto" w:fill="FFFFFF"/>
              <w:ind w:left="19" w:firstLine="521"/>
              <w:rPr>
                <w:b/>
                <w:sz w:val="28"/>
                <w:szCs w:val="28"/>
                <w:lang w:val="uk-UA" w:eastAsia="en-US"/>
              </w:rPr>
            </w:pPr>
            <w:r w:rsidRPr="00BE4373">
              <w:rPr>
                <w:b/>
                <w:sz w:val="28"/>
                <w:szCs w:val="28"/>
                <w:lang w:val="uk-UA" w:eastAsia="en-US"/>
              </w:rPr>
              <w:t>карається штрафом від п’ятисот до тисячі   неоподатковуваних мінімумів доходів громадян або виправними роботами на строк до двох років, або обмеженням волі на строк до трьох років, або позбавленням волі на той самий строк.</w:t>
            </w:r>
          </w:p>
          <w:p w:rsidR="00C41EB0" w:rsidRPr="00BE4373" w:rsidRDefault="00C41EB0" w:rsidP="003E748E">
            <w:pPr>
              <w:pStyle w:val="rvps2"/>
              <w:shd w:val="clear" w:color="auto" w:fill="FFFFFF"/>
              <w:spacing w:before="0" w:beforeAutospacing="0" w:after="150" w:afterAutospacing="0"/>
              <w:ind w:firstLine="450"/>
              <w:rPr>
                <w:b/>
                <w:sz w:val="28"/>
                <w:szCs w:val="28"/>
                <w:lang w:val="uk-UA"/>
              </w:rPr>
            </w:pPr>
            <w:r w:rsidRPr="00BE4373">
              <w:rPr>
                <w:b/>
                <w:sz w:val="28"/>
                <w:szCs w:val="28"/>
                <w:lang w:val="uk-UA"/>
              </w:rPr>
              <w:t>2. Ті самі дії, вчинені повторно або за попередньою змовою групою осіб, -</w:t>
            </w:r>
          </w:p>
          <w:p w:rsidR="00C41EB0" w:rsidRPr="00BE4373" w:rsidRDefault="00C41EB0" w:rsidP="003E748E">
            <w:pPr>
              <w:pStyle w:val="rvps2"/>
              <w:shd w:val="clear" w:color="auto" w:fill="FFFFFF"/>
              <w:spacing w:before="0" w:beforeAutospacing="0" w:after="150" w:afterAutospacing="0"/>
              <w:ind w:firstLine="450"/>
              <w:rPr>
                <w:b/>
                <w:sz w:val="28"/>
                <w:szCs w:val="28"/>
                <w:lang w:val="uk-UA"/>
              </w:rPr>
            </w:pPr>
            <w:r w:rsidRPr="00BE4373">
              <w:rPr>
                <w:b/>
                <w:sz w:val="28"/>
                <w:szCs w:val="28"/>
                <w:lang w:val="uk-UA"/>
              </w:rPr>
              <w:t>караються обмеженням волі на строк від трьох до п’яти років або позбавленням волі на той самий строк.</w:t>
            </w:r>
          </w:p>
          <w:p w:rsidR="00C41EB0" w:rsidRPr="00BE4373" w:rsidRDefault="00C41EB0" w:rsidP="003E748E">
            <w:pPr>
              <w:pStyle w:val="rvps2"/>
              <w:shd w:val="clear" w:color="auto" w:fill="FFFFFF"/>
              <w:spacing w:before="0" w:beforeAutospacing="0" w:after="150" w:afterAutospacing="0"/>
              <w:ind w:firstLine="450"/>
              <w:rPr>
                <w:b/>
                <w:sz w:val="28"/>
                <w:szCs w:val="28"/>
                <w:lang w:val="uk-UA"/>
              </w:rPr>
            </w:pPr>
            <w:r w:rsidRPr="00BE4373">
              <w:rPr>
                <w:b/>
                <w:sz w:val="28"/>
                <w:szCs w:val="28"/>
                <w:lang w:val="uk-UA"/>
              </w:rPr>
              <w:t>3. Дії, передбачені частинами першою, другою цієї статті, якщо вони спричинили тяжкі наслідки, -</w:t>
            </w:r>
          </w:p>
          <w:p w:rsidR="00C41EB0" w:rsidRPr="00BE4373" w:rsidRDefault="00C41EB0" w:rsidP="00BE4373">
            <w:pPr>
              <w:pStyle w:val="rvps2"/>
              <w:shd w:val="clear" w:color="auto" w:fill="FFFFFF"/>
              <w:spacing w:before="0" w:beforeAutospacing="0" w:after="150" w:afterAutospacing="0"/>
              <w:ind w:firstLine="450"/>
              <w:rPr>
                <w:b/>
                <w:sz w:val="28"/>
                <w:szCs w:val="28"/>
                <w:lang w:val="uk-UA"/>
              </w:rPr>
            </w:pPr>
            <w:r w:rsidRPr="00BE4373">
              <w:rPr>
                <w:b/>
                <w:sz w:val="28"/>
                <w:szCs w:val="28"/>
                <w:lang w:val="uk-UA"/>
              </w:rPr>
              <w:t>караються позбавленням волі на строк від п’яти до семи років.</w:t>
            </w:r>
          </w:p>
          <w:p w:rsidR="00C41EB0" w:rsidRPr="00BE4373" w:rsidRDefault="00C41EB0" w:rsidP="003E748E">
            <w:pPr>
              <w:rPr>
                <w:rFonts w:ascii="Times New Roman" w:hAnsi="Times New Roman" w:cs="Times New Roman"/>
                <w:b/>
                <w:bCs/>
                <w:sz w:val="28"/>
                <w:szCs w:val="28"/>
                <w:shd w:val="clear" w:color="auto" w:fill="FFFFFF"/>
                <w:lang w:val="uk-UA"/>
              </w:rPr>
            </w:pPr>
            <w:r w:rsidRPr="00BE4373">
              <w:rPr>
                <w:rFonts w:ascii="Times New Roman" w:hAnsi="Times New Roman" w:cs="Times New Roman"/>
                <w:b/>
                <w:bCs/>
                <w:sz w:val="28"/>
                <w:szCs w:val="28"/>
                <w:lang w:val="uk-UA"/>
              </w:rPr>
              <w:t xml:space="preserve">Примітка.  1. </w:t>
            </w:r>
            <w:r w:rsidRPr="00BE4373">
              <w:rPr>
                <w:rFonts w:ascii="Times New Roman" w:hAnsi="Times New Roman" w:cs="Times New Roman"/>
                <w:sz w:val="28"/>
                <w:szCs w:val="28"/>
                <w:lang w:val="uk-UA"/>
              </w:rPr>
              <w:t xml:space="preserve"> </w:t>
            </w:r>
            <w:r w:rsidRPr="00BE4373">
              <w:rPr>
                <w:rFonts w:ascii="Times New Roman" w:hAnsi="Times New Roman" w:cs="Times New Roman"/>
                <w:b/>
                <w:bCs/>
                <w:sz w:val="28"/>
                <w:szCs w:val="28"/>
                <w:lang w:val="uk-UA"/>
              </w:rPr>
              <w:t>У цій статті істотною шкодою вважається така шкода, яка у двадцять і більше разів перевищує неоподатковуваний мінімум доходів громадян.</w:t>
            </w:r>
          </w:p>
          <w:p w:rsidR="00C41EB0" w:rsidRPr="00BE4373" w:rsidRDefault="00C41EB0" w:rsidP="003E748E">
            <w:pPr>
              <w:pStyle w:val="rvps2"/>
              <w:shd w:val="clear" w:color="auto" w:fill="FFFFFF"/>
              <w:spacing w:before="0" w:beforeAutospacing="0" w:after="150" w:afterAutospacing="0"/>
              <w:ind w:firstLine="450"/>
              <w:rPr>
                <w:b/>
                <w:bCs/>
                <w:sz w:val="28"/>
                <w:szCs w:val="28"/>
                <w:lang w:val="uk-UA"/>
              </w:rPr>
            </w:pPr>
            <w:r w:rsidRPr="00BE4373">
              <w:rPr>
                <w:b/>
                <w:bCs/>
                <w:sz w:val="28"/>
                <w:szCs w:val="28"/>
                <w:lang w:val="uk-UA"/>
              </w:rPr>
              <w:t xml:space="preserve">2. У цій статті тяжкими наслідками вважаються такі наслідки, які у шістдесят і більше разів </w:t>
            </w:r>
            <w:r w:rsidRPr="00BE4373">
              <w:rPr>
                <w:b/>
                <w:bCs/>
                <w:sz w:val="28"/>
                <w:szCs w:val="28"/>
                <w:lang w:val="uk-UA"/>
              </w:rPr>
              <w:lastRenderedPageBreak/>
              <w:t>перевищують неоподатковуваний мінімум доходів громадян.</w:t>
            </w:r>
          </w:p>
          <w:p w:rsidR="00C41EB0" w:rsidRPr="00BE4373" w:rsidRDefault="00C41EB0" w:rsidP="003E748E">
            <w:pPr>
              <w:rPr>
                <w:rFonts w:ascii="Times New Roman" w:hAnsi="Times New Roman" w:cs="Times New Roman"/>
                <w:b/>
                <w:bCs/>
                <w:sz w:val="28"/>
                <w:szCs w:val="28"/>
                <w:lang w:val="uk-UA"/>
              </w:rPr>
            </w:pPr>
          </w:p>
          <w:p w:rsidR="00C41EB0" w:rsidRPr="00BE4373" w:rsidRDefault="00C41EB0" w:rsidP="003E748E">
            <w:pPr>
              <w:rPr>
                <w:rFonts w:ascii="Times New Roman" w:hAnsi="Times New Roman" w:cs="Times New Roman"/>
                <w:b/>
                <w:bCs/>
                <w:iCs/>
                <w:sz w:val="28"/>
                <w:szCs w:val="28"/>
                <w:lang w:val="uk-UA" w:eastAsia="uk-UA"/>
              </w:rPr>
            </w:pPr>
          </w:p>
        </w:tc>
      </w:tr>
    </w:tbl>
    <w:p w:rsidR="00C41EB0" w:rsidRPr="00BE4373" w:rsidRDefault="00C41EB0" w:rsidP="00C41EB0">
      <w:pPr>
        <w:rPr>
          <w:rFonts w:ascii="Times New Roman" w:hAnsi="Times New Roman" w:cs="Times New Roman"/>
          <w:b/>
          <w:sz w:val="28"/>
          <w:szCs w:val="28"/>
          <w:lang w:val="uk-UA"/>
        </w:rPr>
      </w:pPr>
      <w:r w:rsidRPr="00BE4373">
        <w:rPr>
          <w:rFonts w:ascii="Times New Roman" w:hAnsi="Times New Roman" w:cs="Times New Roman"/>
          <w:b/>
          <w:sz w:val="28"/>
          <w:szCs w:val="28"/>
          <w:lang w:val="uk-UA"/>
        </w:rPr>
        <w:lastRenderedPageBreak/>
        <w:t xml:space="preserve">        </w:t>
      </w:r>
    </w:p>
    <w:p w:rsidR="008E206B" w:rsidRDefault="00C41EB0" w:rsidP="00C41EB0">
      <w:pPr>
        <w:rPr>
          <w:rFonts w:ascii="Times New Roman" w:hAnsi="Times New Roman" w:cs="Times New Roman"/>
          <w:b/>
          <w:bCs/>
          <w:kern w:val="1"/>
          <w:sz w:val="28"/>
          <w:szCs w:val="28"/>
          <w:lang w:val="uk-UA"/>
        </w:rPr>
      </w:pPr>
      <w:r w:rsidRPr="00BE4373">
        <w:rPr>
          <w:rFonts w:ascii="Times New Roman" w:hAnsi="Times New Roman" w:cs="Times New Roman"/>
          <w:b/>
          <w:sz w:val="28"/>
          <w:szCs w:val="28"/>
          <w:lang w:val="uk-UA"/>
        </w:rPr>
        <w:t xml:space="preserve"> </w:t>
      </w:r>
      <w:r w:rsidR="00AE541F" w:rsidRPr="004A4183">
        <w:rPr>
          <w:rFonts w:ascii="Times New Roman" w:hAnsi="Times New Roman" w:cs="Times New Roman"/>
          <w:b/>
          <w:bCs/>
          <w:sz w:val="28"/>
          <w:szCs w:val="28"/>
          <w:lang w:val="uk-UA"/>
        </w:rPr>
        <w:t>Народні депутати України</w:t>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Pr>
          <w:rFonts w:ascii="Times New Roman" w:hAnsi="Times New Roman" w:cs="Times New Roman"/>
          <w:b/>
          <w:bCs/>
          <w:sz w:val="28"/>
          <w:szCs w:val="28"/>
          <w:lang w:val="uk-UA"/>
        </w:rPr>
        <w:t xml:space="preserve">                                                                                       </w:t>
      </w:r>
    </w:p>
    <w:tbl>
      <w:tblPr>
        <w:tblStyle w:val="ab"/>
        <w:tblpPr w:leftFromText="180" w:rightFromText="180" w:vertAnchor="text" w:horzAnchor="page" w:tblpX="1426" w:tblpY="36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70"/>
      </w:tblGrid>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О.О. </w:t>
            </w:r>
            <w:proofErr w:type="spellStart"/>
            <w:r>
              <w:rPr>
                <w:rFonts w:ascii="Times New Roman" w:hAnsi="Times New Roman" w:cs="Times New Roman"/>
                <w:b/>
                <w:bCs/>
                <w:sz w:val="28"/>
                <w:szCs w:val="28"/>
                <w:lang w:val="uk-UA"/>
              </w:rPr>
              <w:t>Горенюк</w:t>
            </w:r>
            <w:proofErr w:type="spellEnd"/>
            <w:r>
              <w:rPr>
                <w:rFonts w:ascii="Times New Roman" w:hAnsi="Times New Roman" w:cs="Times New Roman"/>
                <w:b/>
                <w:bCs/>
                <w:sz w:val="28"/>
                <w:szCs w:val="28"/>
                <w:lang w:val="uk-UA"/>
              </w:rPr>
              <w:t xml:space="preserve"> </w:t>
            </w:r>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І.В. </w:t>
            </w:r>
            <w:proofErr w:type="spellStart"/>
            <w:r>
              <w:rPr>
                <w:rFonts w:ascii="Times New Roman" w:hAnsi="Times New Roman" w:cs="Times New Roman"/>
                <w:b/>
                <w:bCs/>
                <w:sz w:val="28"/>
                <w:szCs w:val="28"/>
                <w:lang w:val="uk-UA"/>
              </w:rPr>
              <w:t>Кива</w:t>
            </w:r>
            <w:proofErr w:type="spellEnd"/>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В.А. Медяник</w:t>
            </w:r>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М.В. Павлюк</w:t>
            </w:r>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Г.В. Бондар</w:t>
            </w:r>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А.І. </w:t>
            </w:r>
            <w:proofErr w:type="spellStart"/>
            <w:r>
              <w:rPr>
                <w:rFonts w:ascii="Times New Roman" w:hAnsi="Times New Roman" w:cs="Times New Roman"/>
                <w:b/>
                <w:bCs/>
                <w:sz w:val="28"/>
                <w:szCs w:val="28"/>
                <w:lang w:val="uk-UA"/>
              </w:rPr>
              <w:t>Шкрум</w:t>
            </w:r>
            <w:proofErr w:type="spellEnd"/>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В.М. </w:t>
            </w:r>
            <w:proofErr w:type="spellStart"/>
            <w:r>
              <w:rPr>
                <w:rFonts w:ascii="Times New Roman" w:hAnsi="Times New Roman" w:cs="Times New Roman"/>
                <w:b/>
                <w:bCs/>
                <w:sz w:val="28"/>
                <w:szCs w:val="28"/>
                <w:lang w:val="uk-UA"/>
              </w:rPr>
              <w:t>Неклюдов</w:t>
            </w:r>
            <w:proofErr w:type="spellEnd"/>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Ю.Г. Яцик</w:t>
            </w:r>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О.С. </w:t>
            </w:r>
            <w:proofErr w:type="spellStart"/>
            <w:r>
              <w:rPr>
                <w:rFonts w:ascii="Times New Roman" w:hAnsi="Times New Roman" w:cs="Times New Roman"/>
                <w:b/>
                <w:bCs/>
                <w:sz w:val="28"/>
                <w:szCs w:val="28"/>
                <w:lang w:val="uk-UA"/>
              </w:rPr>
              <w:t>Бакумов</w:t>
            </w:r>
            <w:proofErr w:type="spellEnd"/>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Г.О. Михайлюк</w:t>
            </w:r>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М.А. </w:t>
            </w:r>
            <w:proofErr w:type="spellStart"/>
            <w:r>
              <w:rPr>
                <w:rFonts w:ascii="Times New Roman" w:hAnsi="Times New Roman" w:cs="Times New Roman"/>
                <w:b/>
                <w:bCs/>
                <w:sz w:val="28"/>
                <w:szCs w:val="28"/>
                <w:lang w:val="uk-UA"/>
              </w:rPr>
              <w:t>Бужанський</w:t>
            </w:r>
            <w:proofErr w:type="spellEnd"/>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А.М. </w:t>
            </w:r>
            <w:proofErr w:type="spellStart"/>
            <w:r>
              <w:rPr>
                <w:rFonts w:ascii="Times New Roman" w:hAnsi="Times New Roman" w:cs="Times New Roman"/>
                <w:b/>
                <w:bCs/>
                <w:sz w:val="28"/>
                <w:szCs w:val="28"/>
                <w:lang w:val="uk-UA"/>
              </w:rPr>
              <w:t>Одарченко</w:t>
            </w:r>
            <w:proofErr w:type="spellEnd"/>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О.О. Мережко</w:t>
            </w:r>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О.О. Куницький</w:t>
            </w:r>
          </w:p>
        </w:tc>
      </w:tr>
      <w:tr w:rsidR="008E206B" w:rsidTr="008E206B">
        <w:tc>
          <w:tcPr>
            <w:tcW w:w="4669"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О.А. </w:t>
            </w:r>
            <w:proofErr w:type="spellStart"/>
            <w:r>
              <w:rPr>
                <w:rFonts w:ascii="Times New Roman" w:hAnsi="Times New Roman" w:cs="Times New Roman"/>
                <w:b/>
                <w:bCs/>
                <w:sz w:val="28"/>
                <w:szCs w:val="28"/>
                <w:lang w:val="uk-UA"/>
              </w:rPr>
              <w:t>Дануца</w:t>
            </w:r>
            <w:proofErr w:type="spellEnd"/>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Л.В. Василенко</w:t>
            </w:r>
          </w:p>
        </w:tc>
      </w:tr>
      <w:tr w:rsidR="008E206B" w:rsidTr="008E206B">
        <w:tc>
          <w:tcPr>
            <w:tcW w:w="4669" w:type="dxa"/>
          </w:tcPr>
          <w:p w:rsidR="008E206B" w:rsidRDefault="008E206B" w:rsidP="008E206B">
            <w:pPr>
              <w:autoSpaceDE w:val="0"/>
              <w:autoSpaceDN w:val="0"/>
              <w:adjustRightInd w:val="0"/>
              <w:ind w:right="-7"/>
              <w:rPr>
                <w:rFonts w:ascii="Times New Roman" w:hAnsi="Times New Roman" w:cs="Times New Roman"/>
                <w:b/>
                <w:bCs/>
                <w:sz w:val="28"/>
                <w:szCs w:val="28"/>
                <w:lang w:val="uk-UA"/>
              </w:rPr>
            </w:pPr>
          </w:p>
        </w:tc>
        <w:tc>
          <w:tcPr>
            <w:tcW w:w="4670" w:type="dxa"/>
            <w:hideMark/>
          </w:tcPr>
          <w:p w:rsidR="008E206B" w:rsidRDefault="008E206B" w:rsidP="008E206B">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С.Д. Гривко</w:t>
            </w:r>
          </w:p>
        </w:tc>
      </w:tr>
    </w:tbl>
    <w:p w:rsidR="008E206B" w:rsidRDefault="008E206B" w:rsidP="00C41EB0">
      <w:pPr>
        <w:rPr>
          <w:rFonts w:ascii="Times New Roman" w:hAnsi="Times New Roman" w:cs="Times New Roman"/>
          <w:b/>
          <w:sz w:val="28"/>
          <w:szCs w:val="28"/>
          <w:lang w:val="uk-UA"/>
        </w:rPr>
      </w:pPr>
    </w:p>
    <w:p w:rsidR="00C41EB0" w:rsidRPr="00BE4373" w:rsidRDefault="00C41EB0" w:rsidP="00C41EB0">
      <w:pPr>
        <w:rPr>
          <w:rFonts w:ascii="Times New Roman" w:hAnsi="Times New Roman" w:cs="Times New Roman"/>
          <w:b/>
          <w:sz w:val="28"/>
          <w:szCs w:val="28"/>
          <w:lang w:val="uk-UA"/>
        </w:rPr>
      </w:pPr>
      <w:r w:rsidRPr="00BE4373">
        <w:rPr>
          <w:rFonts w:ascii="Times New Roman" w:hAnsi="Times New Roman" w:cs="Times New Roman"/>
          <w:b/>
          <w:sz w:val="28"/>
          <w:szCs w:val="28"/>
          <w:lang w:val="uk-UA"/>
        </w:rPr>
        <w:tab/>
      </w:r>
    </w:p>
    <w:p w:rsidR="00C41EB0" w:rsidRPr="00BE4373" w:rsidRDefault="00C41EB0" w:rsidP="00C41EB0">
      <w:pPr>
        <w:rPr>
          <w:rFonts w:ascii="Times New Roman" w:hAnsi="Times New Roman" w:cs="Times New Roman"/>
          <w:sz w:val="28"/>
          <w:szCs w:val="28"/>
          <w:lang w:val="uk-UA"/>
        </w:rPr>
      </w:pPr>
      <w:bookmarkStart w:id="2" w:name="_GoBack"/>
      <w:bookmarkEnd w:id="2"/>
    </w:p>
    <w:p w:rsidR="00C41EB0" w:rsidRPr="00BE4373" w:rsidRDefault="00C41EB0" w:rsidP="00C41EB0">
      <w:pPr>
        <w:rPr>
          <w:rFonts w:ascii="Times New Roman" w:hAnsi="Times New Roman" w:cs="Times New Roman"/>
          <w:sz w:val="28"/>
          <w:szCs w:val="28"/>
          <w:lang w:val="uk-UA"/>
        </w:rPr>
      </w:pPr>
    </w:p>
    <w:p w:rsidR="004F2CC1" w:rsidRPr="00BE4373" w:rsidRDefault="004F2CC1">
      <w:pPr>
        <w:rPr>
          <w:rFonts w:ascii="Times New Roman" w:hAnsi="Times New Roman" w:cs="Times New Roman"/>
          <w:lang w:val="uk-UA"/>
        </w:rPr>
      </w:pPr>
    </w:p>
    <w:sectPr w:rsidR="004F2CC1" w:rsidRPr="00BE4373" w:rsidSect="0049311B">
      <w:footerReference w:type="even" r:id="rId7"/>
      <w:footerReference w:type="default" r:id="rId8"/>
      <w:pgSz w:w="16838" w:h="11906" w:orient="landscape"/>
      <w:pgMar w:top="567" w:right="851" w:bottom="42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54D" w:rsidRDefault="007E24B5">
      <w:pPr>
        <w:spacing w:after="0"/>
      </w:pPr>
      <w:r>
        <w:separator/>
      </w:r>
    </w:p>
  </w:endnote>
  <w:endnote w:type="continuationSeparator" w:id="0">
    <w:p w:rsidR="00D2654D" w:rsidRDefault="007E24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705013671"/>
      <w:docPartObj>
        <w:docPartGallery w:val="Page Numbers (Bottom of Page)"/>
        <w:docPartUnique/>
      </w:docPartObj>
    </w:sdtPr>
    <w:sdtEndPr>
      <w:rPr>
        <w:rStyle w:val="a8"/>
      </w:rPr>
    </w:sdtEndPr>
    <w:sdtContent>
      <w:p w:rsidR="0049311B" w:rsidRDefault="000370B1" w:rsidP="00694C3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rsidR="0049311B" w:rsidRDefault="008E206B" w:rsidP="0049311B">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519111323"/>
      <w:docPartObj>
        <w:docPartGallery w:val="Page Numbers (Bottom of Page)"/>
        <w:docPartUnique/>
      </w:docPartObj>
    </w:sdtPr>
    <w:sdtEndPr>
      <w:rPr>
        <w:rStyle w:val="a8"/>
      </w:rPr>
    </w:sdtEndPr>
    <w:sdtContent>
      <w:p w:rsidR="0049311B" w:rsidRDefault="000370B1" w:rsidP="00694C3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2</w:t>
        </w:r>
        <w:r>
          <w:rPr>
            <w:rStyle w:val="a8"/>
          </w:rPr>
          <w:fldChar w:fldCharType="end"/>
        </w:r>
      </w:p>
    </w:sdtContent>
  </w:sdt>
  <w:p w:rsidR="0049311B" w:rsidRDefault="008E206B" w:rsidP="0049311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54D" w:rsidRDefault="007E24B5">
      <w:pPr>
        <w:spacing w:after="0"/>
      </w:pPr>
      <w:r>
        <w:separator/>
      </w:r>
    </w:p>
  </w:footnote>
  <w:footnote w:type="continuationSeparator" w:id="0">
    <w:p w:rsidR="00D2654D" w:rsidRDefault="007E2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6583F"/>
    <w:multiLevelType w:val="hybridMultilevel"/>
    <w:tmpl w:val="6E6EF6B2"/>
    <w:lvl w:ilvl="0" w:tplc="1618DD82">
      <w:start w:val="3"/>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B0"/>
    <w:rsid w:val="000370B1"/>
    <w:rsid w:val="003A72F5"/>
    <w:rsid w:val="004F2CC1"/>
    <w:rsid w:val="00605305"/>
    <w:rsid w:val="007E24B5"/>
    <w:rsid w:val="008E206B"/>
    <w:rsid w:val="00984D1A"/>
    <w:rsid w:val="00A530D0"/>
    <w:rsid w:val="00AE541F"/>
    <w:rsid w:val="00BE4373"/>
    <w:rsid w:val="00C41EB0"/>
    <w:rsid w:val="00CF3FB3"/>
    <w:rsid w:val="00D2654D"/>
    <w:rsid w:val="00D864AA"/>
    <w:rsid w:val="00DB4181"/>
    <w:rsid w:val="00DE029E"/>
    <w:rsid w:val="00E80BA5"/>
    <w:rsid w:val="00F75365"/>
    <w:rsid w:val="00F96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69773"/>
  <w15:chartTrackingRefBased/>
  <w15:docId w15:val="{C0DE461A-8A68-124A-BC66-377ED7209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pPr>
        <w:spacing w:after="150"/>
        <w:ind w:firstLine="448"/>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1EB0"/>
    <w:pPr>
      <w:ind w:left="720"/>
      <w:contextualSpacing/>
    </w:pPr>
    <w:rPr>
      <w:rFonts w:ascii="Times New Roman" w:eastAsia="Times New Roman" w:hAnsi="Times New Roman" w:cs="Times New Roman"/>
      <w:lang w:eastAsia="ru-RU"/>
    </w:rPr>
  </w:style>
  <w:style w:type="paragraph" w:customStyle="1" w:styleId="rvps2">
    <w:name w:val="rvps2"/>
    <w:basedOn w:val="a"/>
    <w:rsid w:val="00C41EB0"/>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C41EB0"/>
  </w:style>
  <w:style w:type="paragraph" w:styleId="a4">
    <w:name w:val="Normal (Web)"/>
    <w:basedOn w:val="a"/>
    <w:uiPriority w:val="99"/>
    <w:unhideWhenUsed/>
    <w:rsid w:val="00C41EB0"/>
    <w:pPr>
      <w:spacing w:before="100" w:beforeAutospacing="1" w:after="100" w:afterAutospacing="1"/>
    </w:pPr>
    <w:rPr>
      <w:rFonts w:ascii="Times New Roman" w:eastAsia="Times New Roman" w:hAnsi="Times New Roman" w:cs="Times New Roman"/>
      <w:lang w:val="en-US"/>
    </w:rPr>
  </w:style>
  <w:style w:type="character" w:styleId="a5">
    <w:name w:val="Strong"/>
    <w:basedOn w:val="a0"/>
    <w:uiPriority w:val="22"/>
    <w:qFormat/>
    <w:rsid w:val="00C41EB0"/>
    <w:rPr>
      <w:b/>
      <w:bCs/>
    </w:rPr>
  </w:style>
  <w:style w:type="paragraph" w:styleId="a6">
    <w:name w:val="footer"/>
    <w:basedOn w:val="a"/>
    <w:link w:val="a7"/>
    <w:uiPriority w:val="99"/>
    <w:unhideWhenUsed/>
    <w:rsid w:val="00C41EB0"/>
    <w:pPr>
      <w:tabs>
        <w:tab w:val="center" w:pos="4677"/>
        <w:tab w:val="right" w:pos="9355"/>
      </w:tabs>
    </w:pPr>
    <w:rPr>
      <w:rFonts w:ascii="Times New Roman" w:eastAsia="Times New Roman" w:hAnsi="Times New Roman" w:cs="Times New Roman"/>
      <w:lang w:eastAsia="ru-RU"/>
    </w:rPr>
  </w:style>
  <w:style w:type="character" w:customStyle="1" w:styleId="a7">
    <w:name w:val="Нижний колонтитул Знак"/>
    <w:basedOn w:val="a0"/>
    <w:link w:val="a6"/>
    <w:uiPriority w:val="99"/>
    <w:rsid w:val="00C41EB0"/>
    <w:rPr>
      <w:rFonts w:ascii="Times New Roman" w:eastAsia="Times New Roman" w:hAnsi="Times New Roman" w:cs="Times New Roman"/>
      <w:lang w:eastAsia="ru-RU"/>
    </w:rPr>
  </w:style>
  <w:style w:type="character" w:styleId="a8">
    <w:name w:val="page number"/>
    <w:basedOn w:val="a0"/>
    <w:uiPriority w:val="99"/>
    <w:semiHidden/>
    <w:unhideWhenUsed/>
    <w:rsid w:val="00C41EB0"/>
  </w:style>
  <w:style w:type="paragraph" w:styleId="a9">
    <w:name w:val="Balloon Text"/>
    <w:basedOn w:val="a"/>
    <w:link w:val="aa"/>
    <w:uiPriority w:val="99"/>
    <w:semiHidden/>
    <w:unhideWhenUsed/>
    <w:rsid w:val="00BE4373"/>
    <w:rPr>
      <w:rFonts w:ascii="Segoe UI" w:hAnsi="Segoe UI" w:cs="Segoe UI"/>
      <w:sz w:val="18"/>
      <w:szCs w:val="18"/>
    </w:rPr>
  </w:style>
  <w:style w:type="character" w:customStyle="1" w:styleId="aa">
    <w:name w:val="Текст выноски Знак"/>
    <w:basedOn w:val="a0"/>
    <w:link w:val="a9"/>
    <w:uiPriority w:val="99"/>
    <w:semiHidden/>
    <w:rsid w:val="00BE4373"/>
    <w:rPr>
      <w:rFonts w:ascii="Segoe UI" w:hAnsi="Segoe UI" w:cs="Segoe UI"/>
      <w:sz w:val="18"/>
      <w:szCs w:val="18"/>
    </w:rPr>
  </w:style>
  <w:style w:type="table" w:styleId="ab">
    <w:name w:val="Table Grid"/>
    <w:basedOn w:val="a1"/>
    <w:uiPriority w:val="39"/>
    <w:rsid w:val="008E206B"/>
    <w:pPr>
      <w:spacing w:after="0"/>
      <w:ind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74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525</Words>
  <Characters>2996</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Пользователь</cp:lastModifiedBy>
  <cp:revision>5</cp:revision>
  <cp:lastPrinted>2020-06-02T15:31:00Z</cp:lastPrinted>
  <dcterms:created xsi:type="dcterms:W3CDTF">2020-06-02T13:14:00Z</dcterms:created>
  <dcterms:modified xsi:type="dcterms:W3CDTF">2020-07-07T10:27:00Z</dcterms:modified>
</cp:coreProperties>
</file>