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C7FB1A" w14:textId="77777777" w:rsidR="005F1BAA" w:rsidRPr="00DA4791" w:rsidRDefault="005F1BAA" w:rsidP="005F1BAA">
      <w:pPr>
        <w:rPr>
          <w:rFonts w:eastAsia="Calibri"/>
          <w:sz w:val="2"/>
          <w:szCs w:val="2"/>
          <w:lang w:val="ru-RU" w:eastAsia="en-US"/>
        </w:rPr>
      </w:pPr>
    </w:p>
    <w:p w14:paraId="4FC7FB1B" w14:textId="77777777" w:rsidR="00EC6DE9" w:rsidRPr="00DA4791" w:rsidRDefault="00EC6DE9" w:rsidP="00986A44">
      <w:pPr>
        <w:ind w:firstLine="709"/>
        <w:jc w:val="right"/>
        <w:rPr>
          <w:b/>
          <w:bCs/>
          <w:spacing w:val="-4"/>
          <w:sz w:val="12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865ABB" w:rsidRPr="00AD7F82" w14:paraId="4FC7FB22" w14:textId="77777777" w:rsidTr="00191E7F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14:paraId="4FC7FB1C" w14:textId="77777777" w:rsidR="00865ABB" w:rsidRPr="00AD7F82" w:rsidRDefault="00865ABB" w:rsidP="00191E7F">
            <w:pPr>
              <w:pStyle w:val="a6"/>
              <w:ind w:left="1454" w:hanging="284"/>
              <w:jc w:val="center"/>
              <w:rPr>
                <w:color w:val="002060"/>
                <w:sz w:val="32"/>
                <w:szCs w:val="32"/>
              </w:rPr>
            </w:pPr>
          </w:p>
          <w:p w14:paraId="4FC7FB1D" w14:textId="77777777" w:rsidR="00865ABB" w:rsidRPr="00AD7F82" w:rsidRDefault="00865ABB" w:rsidP="00191E7F">
            <w:pPr>
              <w:pStyle w:val="a6"/>
              <w:jc w:val="center"/>
              <w:rPr>
                <w:color w:val="002060"/>
                <w:sz w:val="32"/>
                <w:szCs w:val="32"/>
              </w:rPr>
            </w:pPr>
          </w:p>
          <w:p w14:paraId="4FC7FB1E" w14:textId="77777777" w:rsidR="00865ABB" w:rsidRPr="00AD7F82" w:rsidRDefault="00865ABB" w:rsidP="00191E7F">
            <w:pPr>
              <w:pStyle w:val="a6"/>
              <w:jc w:val="center"/>
              <w:rPr>
                <w:color w:val="002060"/>
                <w:sz w:val="32"/>
                <w:szCs w:val="32"/>
              </w:rPr>
            </w:pPr>
          </w:p>
          <w:p w14:paraId="4FC7FB1F" w14:textId="77777777" w:rsidR="00865ABB" w:rsidRPr="0021032F" w:rsidRDefault="00865ABB" w:rsidP="00191E7F">
            <w:pPr>
              <w:pStyle w:val="a6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FC7FB37" wp14:editId="4FC7FB3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14:paraId="4FC7FB20" w14:textId="77777777" w:rsidR="00865ABB" w:rsidRPr="007A0252" w:rsidRDefault="00865ABB" w:rsidP="00191E7F">
            <w:pPr>
              <w:pStyle w:val="a6"/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t xml:space="preserve"> правоохоронної діяльності</w:t>
            </w:r>
          </w:p>
          <w:p w14:paraId="4FC7FB21" w14:textId="77777777" w:rsidR="00865ABB" w:rsidRPr="00545919" w:rsidRDefault="00865ABB" w:rsidP="00191E7F">
            <w:pPr>
              <w:pStyle w:val="a6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5, тел.</w:t>
            </w:r>
            <w:r>
              <w:rPr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color w:val="1829A8"/>
                <w:sz w:val="20"/>
                <w:szCs w:val="20"/>
              </w:rPr>
              <w:t>2</w:t>
            </w:r>
            <w:r>
              <w:rPr>
                <w:color w:val="1829A8"/>
                <w:sz w:val="20"/>
                <w:szCs w:val="20"/>
              </w:rPr>
              <w:t>55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>35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>06</w:t>
            </w:r>
          </w:p>
        </w:tc>
      </w:tr>
    </w:tbl>
    <w:tbl>
      <w:tblPr>
        <w:tblStyle w:val="af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865ABB" w:rsidRPr="00053776" w14:paraId="4FC7FB26" w14:textId="77777777" w:rsidTr="00191E7F">
        <w:tc>
          <w:tcPr>
            <w:tcW w:w="2247" w:type="dxa"/>
            <w:tcBorders>
              <w:top w:val="nil"/>
            </w:tcBorders>
          </w:tcPr>
          <w:p w14:paraId="4FC7FB23" w14:textId="77777777" w:rsidR="00865ABB" w:rsidRPr="00053776" w:rsidRDefault="00865ABB" w:rsidP="00191E7F">
            <w:pPr>
              <w:pStyle w:val="a6"/>
              <w:jc w:val="center"/>
              <w:rPr>
                <w:color w:val="002060"/>
                <w:lang w:val="uk-UA"/>
              </w:rPr>
            </w:pPr>
          </w:p>
        </w:tc>
        <w:tc>
          <w:tcPr>
            <w:tcW w:w="8554" w:type="dxa"/>
          </w:tcPr>
          <w:p w14:paraId="4FC7FB24" w14:textId="77777777" w:rsidR="00865ABB" w:rsidRPr="00053776" w:rsidRDefault="00865ABB" w:rsidP="00191E7F">
            <w:pPr>
              <w:pStyle w:val="a6"/>
              <w:jc w:val="center"/>
              <w:rPr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14:paraId="4FC7FB25" w14:textId="77777777" w:rsidR="00865ABB" w:rsidRPr="00053776" w:rsidRDefault="00865ABB" w:rsidP="00191E7F">
            <w:pPr>
              <w:pStyle w:val="a6"/>
              <w:jc w:val="center"/>
              <w:rPr>
                <w:color w:val="002060"/>
                <w:lang w:val="uk-UA"/>
              </w:rPr>
            </w:pPr>
          </w:p>
        </w:tc>
      </w:tr>
    </w:tbl>
    <w:p w14:paraId="4FC7FB27" w14:textId="77777777" w:rsidR="0031694D" w:rsidRPr="000C761E" w:rsidRDefault="0031694D" w:rsidP="0031694D">
      <w:pPr>
        <w:ind w:left="844" w:firstLine="4112"/>
        <w:jc w:val="both"/>
        <w:rPr>
          <w:b/>
        </w:rPr>
      </w:pPr>
      <w:r w:rsidRPr="000C761E">
        <w:rPr>
          <w:b/>
        </w:rPr>
        <w:t xml:space="preserve">        ВЕРХОВНА РАДА УКРАЇНИ</w:t>
      </w:r>
    </w:p>
    <w:p w14:paraId="4FC7FB28" w14:textId="6BDF1C49" w:rsidR="00865ABB" w:rsidRPr="000C761E" w:rsidRDefault="00865ABB" w:rsidP="007514DF">
      <w:pPr>
        <w:tabs>
          <w:tab w:val="left" w:pos="1276"/>
          <w:tab w:val="left" w:pos="7248"/>
        </w:tabs>
        <w:ind w:right="-23"/>
      </w:pPr>
    </w:p>
    <w:p w14:paraId="694D1ED1" w14:textId="77777777" w:rsidR="00093047" w:rsidRPr="000C761E" w:rsidRDefault="00093047" w:rsidP="007514DF">
      <w:pPr>
        <w:tabs>
          <w:tab w:val="left" w:pos="1276"/>
          <w:tab w:val="left" w:pos="7248"/>
        </w:tabs>
        <w:ind w:right="-23"/>
      </w:pPr>
    </w:p>
    <w:p w14:paraId="4FC7FB29" w14:textId="77777777" w:rsidR="0031694D" w:rsidRPr="000C761E" w:rsidRDefault="0031694D" w:rsidP="007514DF">
      <w:pPr>
        <w:tabs>
          <w:tab w:val="left" w:pos="1276"/>
          <w:tab w:val="left" w:pos="7248"/>
        </w:tabs>
        <w:ind w:right="-23"/>
        <w:jc w:val="center"/>
        <w:rPr>
          <w:b/>
        </w:rPr>
      </w:pPr>
      <w:r w:rsidRPr="000C761E">
        <w:rPr>
          <w:b/>
        </w:rPr>
        <w:t>ВИСНОВОК</w:t>
      </w:r>
    </w:p>
    <w:p w14:paraId="4FC7FB2A" w14:textId="77777777" w:rsidR="0031694D" w:rsidRPr="000C761E" w:rsidRDefault="0031694D" w:rsidP="007514DF">
      <w:pPr>
        <w:tabs>
          <w:tab w:val="left" w:pos="1276"/>
          <w:tab w:val="left" w:pos="7248"/>
        </w:tabs>
        <w:ind w:right="-23" w:firstLine="720"/>
        <w:jc w:val="both"/>
        <w:rPr>
          <w:b/>
          <w:sz w:val="32"/>
          <w:szCs w:val="32"/>
        </w:rPr>
      </w:pPr>
    </w:p>
    <w:p w14:paraId="4FC7FB2B" w14:textId="08910AA7" w:rsidR="0031694D" w:rsidRPr="000C761E" w:rsidRDefault="00151BE1" w:rsidP="00231B2F">
      <w:pPr>
        <w:tabs>
          <w:tab w:val="left" w:pos="1276"/>
          <w:tab w:val="left" w:pos="7248"/>
        </w:tabs>
        <w:ind w:right="-23" w:firstLine="720"/>
        <w:jc w:val="center"/>
        <w:rPr>
          <w:b/>
        </w:rPr>
      </w:pPr>
      <w:r w:rsidRPr="000C761E">
        <w:rPr>
          <w:b/>
        </w:rPr>
        <w:t>на проект Закону України «</w:t>
      </w:r>
      <w:r w:rsidR="00231B2F" w:rsidRPr="000C761E">
        <w:rPr>
          <w:b/>
        </w:rPr>
        <w:t>Про внесення змін до Кодексу України про адміністративні правопорушення та Кримінального кодексу України щодо посилення відповідальності за порушення порядку видалення зелених насаджень» (реєстр.  № 3805</w:t>
      </w:r>
      <w:r w:rsidR="0031694D" w:rsidRPr="000C761E">
        <w:rPr>
          <w:b/>
        </w:rPr>
        <w:t>), підготовлений до другого читання</w:t>
      </w:r>
    </w:p>
    <w:p w14:paraId="4FC7FB2C" w14:textId="77777777" w:rsidR="00936F35" w:rsidRPr="000C761E" w:rsidRDefault="00936F35" w:rsidP="007514DF">
      <w:pPr>
        <w:tabs>
          <w:tab w:val="left" w:pos="1276"/>
        </w:tabs>
        <w:ind w:firstLine="709"/>
        <w:jc w:val="right"/>
        <w:rPr>
          <w:b/>
          <w:bCs/>
          <w:spacing w:val="-4"/>
          <w:sz w:val="32"/>
          <w:szCs w:val="32"/>
        </w:rPr>
      </w:pPr>
    </w:p>
    <w:p w14:paraId="4FC7FB2D" w14:textId="3C22F49E" w:rsidR="009B037C" w:rsidRPr="000C761E" w:rsidRDefault="005C38CA" w:rsidP="007514DF">
      <w:pPr>
        <w:tabs>
          <w:tab w:val="left" w:pos="1276"/>
        </w:tabs>
        <w:ind w:firstLine="709"/>
        <w:jc w:val="both"/>
        <w:rPr>
          <w:noProof/>
          <w:lang w:eastAsia="ru-RU"/>
        </w:rPr>
      </w:pPr>
      <w:r w:rsidRPr="000C761E">
        <w:t>Відповідно до доручення</w:t>
      </w:r>
      <w:r w:rsidR="00865ABB" w:rsidRPr="000C761E">
        <w:t xml:space="preserve"> Верховної Ради України Комітет з питань правоохоронної діяльності на</w:t>
      </w:r>
      <w:r w:rsidR="00231B2F" w:rsidRPr="000C761E">
        <w:rPr>
          <w:lang w:eastAsia="uk-UA"/>
        </w:rPr>
        <w:t xml:space="preserve"> засіданні 09 червня</w:t>
      </w:r>
      <w:r w:rsidR="00317DF5" w:rsidRPr="000C761E">
        <w:rPr>
          <w:lang w:eastAsia="uk-UA"/>
        </w:rPr>
        <w:t xml:space="preserve"> </w:t>
      </w:r>
      <w:r w:rsidR="00317DF5" w:rsidRPr="000C761E">
        <w:t>2021</w:t>
      </w:r>
      <w:r w:rsidR="00AA2275" w:rsidRPr="000C761E">
        <w:t> </w:t>
      </w:r>
      <w:r w:rsidR="00652324" w:rsidRPr="000C761E">
        <w:t xml:space="preserve">року (протокол </w:t>
      </w:r>
      <w:r w:rsidR="0006572F" w:rsidRPr="000C761E">
        <w:t xml:space="preserve">                  </w:t>
      </w:r>
      <w:r w:rsidR="00652324" w:rsidRPr="000C761E">
        <w:t xml:space="preserve">№ </w:t>
      </w:r>
      <w:r w:rsidR="00231B2F" w:rsidRPr="000C761E">
        <w:t>76</w:t>
      </w:r>
      <w:r w:rsidR="00652324" w:rsidRPr="000C761E">
        <w:t xml:space="preserve">) </w:t>
      </w:r>
      <w:r w:rsidR="009B037C" w:rsidRPr="000C761E">
        <w:rPr>
          <w:noProof/>
          <w:lang w:eastAsia="ru-RU"/>
        </w:rPr>
        <w:t>попередньо розглянув пропозиції, поправки, що надійшли від суб’єктів права законодавчої ініціативи до проекту Закону України</w:t>
      </w:r>
      <w:r w:rsidR="00C10641" w:rsidRPr="000C761E">
        <w:t xml:space="preserve"> </w:t>
      </w:r>
      <w:r w:rsidR="00151BE1" w:rsidRPr="000C761E">
        <w:rPr>
          <w:bCs/>
        </w:rPr>
        <w:t>«</w:t>
      </w:r>
      <w:r w:rsidR="00231B2F" w:rsidRPr="000C761E">
        <w:rPr>
          <w:bCs/>
        </w:rPr>
        <w:t>Про внесення змін до Кодексу України про адміністративні правопорушення та Кримінального кодексу України щодо посилення відповідальності за порушення порядку видалення зелених насаджень</w:t>
      </w:r>
      <w:r w:rsidR="00151BE1" w:rsidRPr="000C761E">
        <w:rPr>
          <w:bCs/>
        </w:rPr>
        <w:t>»</w:t>
      </w:r>
      <w:r w:rsidR="009A63AC" w:rsidRPr="000C761E">
        <w:t xml:space="preserve"> (реєстр. № </w:t>
      </w:r>
      <w:r w:rsidR="00231B2F" w:rsidRPr="000C761E">
        <w:t>3805</w:t>
      </w:r>
      <w:r w:rsidR="009B037C" w:rsidRPr="000C761E">
        <w:t>),</w:t>
      </w:r>
      <w:r w:rsidR="009B037C" w:rsidRPr="000C761E">
        <w:rPr>
          <w:noProof/>
          <w:lang w:eastAsia="ru-RU"/>
        </w:rPr>
        <w:t xml:space="preserve"> який прийнято Верховною Радою України за основу </w:t>
      </w:r>
      <w:r w:rsidR="00582893" w:rsidRPr="000C761E">
        <w:rPr>
          <w:noProof/>
          <w:lang w:eastAsia="ru-RU"/>
        </w:rPr>
        <w:t>29 січня</w:t>
      </w:r>
      <w:r w:rsidR="00825503" w:rsidRPr="000C761E">
        <w:rPr>
          <w:noProof/>
          <w:lang w:eastAsia="ru-RU"/>
        </w:rPr>
        <w:t xml:space="preserve"> </w:t>
      </w:r>
      <w:r w:rsidR="00582893" w:rsidRPr="000C761E">
        <w:rPr>
          <w:noProof/>
          <w:lang w:eastAsia="ru-RU"/>
        </w:rPr>
        <w:t>2021</w:t>
      </w:r>
      <w:r w:rsidR="009B037C" w:rsidRPr="000C761E">
        <w:rPr>
          <w:noProof/>
          <w:lang w:eastAsia="ru-RU"/>
        </w:rPr>
        <w:t xml:space="preserve"> року (Постанова Верховної Ради України </w:t>
      </w:r>
      <w:r w:rsidR="009B037C" w:rsidRPr="000C761E">
        <w:rPr>
          <w:noProof/>
          <w:lang w:val="ru-RU" w:eastAsia="ru-RU"/>
        </w:rPr>
        <w:t xml:space="preserve">№ </w:t>
      </w:r>
      <w:r w:rsidR="00582893" w:rsidRPr="000C761E">
        <w:rPr>
          <w:noProof/>
          <w:lang w:val="ru-RU" w:eastAsia="ru-RU"/>
        </w:rPr>
        <w:t>1163</w:t>
      </w:r>
      <w:r w:rsidR="00635DD2" w:rsidRPr="000C761E">
        <w:rPr>
          <w:noProof/>
          <w:lang w:val="ru-RU" w:eastAsia="ru-RU"/>
        </w:rPr>
        <w:t xml:space="preserve"> </w:t>
      </w:r>
      <w:hyperlink r:id="rId12" w:tgtFrame="_blank" w:history="1">
        <w:r w:rsidR="00635DD2" w:rsidRPr="000C761E">
          <w:rPr>
            <w:noProof/>
            <w:lang w:eastAsia="ru-RU"/>
          </w:rPr>
          <w:t xml:space="preserve">– </w:t>
        </w:r>
        <w:r w:rsidR="009B037C" w:rsidRPr="000C761E">
          <w:rPr>
            <w:noProof/>
            <w:lang w:eastAsia="ru-RU"/>
          </w:rPr>
          <w:t>IX</w:t>
        </w:r>
      </w:hyperlink>
      <w:r w:rsidR="009B037C" w:rsidRPr="000C761E">
        <w:rPr>
          <w:noProof/>
          <w:lang w:eastAsia="ru-RU"/>
        </w:rPr>
        <w:t xml:space="preserve"> </w:t>
      </w:r>
      <w:r w:rsidR="00582893" w:rsidRPr="000C761E">
        <w:rPr>
          <w:noProof/>
          <w:lang w:eastAsia="ru-RU"/>
        </w:rPr>
        <w:t>від 29 січня 2021</w:t>
      </w:r>
      <w:r w:rsidR="00A84DA3" w:rsidRPr="000C761E">
        <w:rPr>
          <w:noProof/>
          <w:lang w:eastAsia="ru-RU"/>
        </w:rPr>
        <w:t xml:space="preserve"> року</w:t>
      </w:r>
      <w:r w:rsidR="009B037C" w:rsidRPr="000C761E">
        <w:rPr>
          <w:noProof/>
          <w:lang w:eastAsia="ru-RU"/>
        </w:rPr>
        <w:t>).</w:t>
      </w:r>
    </w:p>
    <w:p w14:paraId="1281A6FC" w14:textId="14570DCD" w:rsidR="00231B2F" w:rsidRPr="000C761E" w:rsidRDefault="00255E0D" w:rsidP="00231B2F">
      <w:pPr>
        <w:tabs>
          <w:tab w:val="left" w:pos="1276"/>
        </w:tabs>
        <w:ind w:firstLine="709"/>
        <w:jc w:val="both"/>
      </w:pPr>
      <w:r w:rsidRPr="000C761E">
        <w:t xml:space="preserve">Підготовленим законопроектом до другого читання пропонується </w:t>
      </w:r>
      <w:r w:rsidR="00AC158F">
        <w:t>збільшити розміри</w:t>
      </w:r>
      <w:r w:rsidR="005338F0" w:rsidRPr="000C761E">
        <w:t xml:space="preserve"> штрафів шляхом внесення відповідних змін до </w:t>
      </w:r>
      <w:r w:rsidRPr="000C761E">
        <w:t xml:space="preserve">статті </w:t>
      </w:r>
      <w:bookmarkStart w:id="0" w:name="_GoBack"/>
      <w:bookmarkEnd w:id="0"/>
      <w:r w:rsidR="00231B2F" w:rsidRPr="000C761E">
        <w:t xml:space="preserve">153 «Знищення або пошкодження зелених насаджень або інших об’єктів озеленення в межах населених пунктів та за їх межами, що </w:t>
      </w:r>
      <w:r w:rsidR="00EF437D" w:rsidRPr="000C761E">
        <w:t xml:space="preserve">не віднесені до лісового фонду» </w:t>
      </w:r>
      <w:r w:rsidR="00394DB2" w:rsidRPr="000C761E">
        <w:t xml:space="preserve">Кодексу України про адміністративні правопорушення </w:t>
      </w:r>
      <w:r w:rsidR="00294182" w:rsidRPr="000C761E">
        <w:t>т</w:t>
      </w:r>
      <w:r w:rsidR="00EF437D" w:rsidRPr="000C761E">
        <w:t xml:space="preserve">а </w:t>
      </w:r>
      <w:r w:rsidR="00330F78" w:rsidRPr="000C761E">
        <w:t>доповнити Кримінальний</w:t>
      </w:r>
      <w:r w:rsidR="00EF437D" w:rsidRPr="000C761E">
        <w:t xml:space="preserve"> ко</w:t>
      </w:r>
      <w:r w:rsidR="00330F78" w:rsidRPr="000C761E">
        <w:t>декс</w:t>
      </w:r>
      <w:r w:rsidR="00294182" w:rsidRPr="000C761E">
        <w:t xml:space="preserve"> України</w:t>
      </w:r>
      <w:r w:rsidR="00EF437D" w:rsidRPr="000C761E">
        <w:t xml:space="preserve"> </w:t>
      </w:r>
      <w:r w:rsidR="00394DB2">
        <w:t xml:space="preserve">новою </w:t>
      </w:r>
      <w:r w:rsidR="00EF437D" w:rsidRPr="000C761E">
        <w:t>статтею 246</w:t>
      </w:r>
      <w:r w:rsidR="00EF437D" w:rsidRPr="000C761E">
        <w:rPr>
          <w:vertAlign w:val="superscript"/>
        </w:rPr>
        <w:t>1</w:t>
      </w:r>
      <w:r w:rsidR="00EF437D" w:rsidRPr="000C761E">
        <w:t xml:space="preserve"> «</w:t>
      </w:r>
      <w:r w:rsidR="00330F78" w:rsidRPr="000C761E">
        <w:t>Незаконне з</w:t>
      </w:r>
      <w:r w:rsidR="00EF437D" w:rsidRPr="000C761E">
        <w:t xml:space="preserve">нищення або пошкодження зелених насаджень </w:t>
      </w:r>
      <w:r w:rsidR="00330F78" w:rsidRPr="000C761E">
        <w:t>на об’єктах благоустрою населених пунктів населених пунктів» з метою</w:t>
      </w:r>
      <w:r w:rsidR="00231B2F" w:rsidRPr="000C761E">
        <w:t xml:space="preserve"> </w:t>
      </w:r>
      <w:r w:rsidR="005338F0" w:rsidRPr="000C761E">
        <w:t>встановлення кримінальної</w:t>
      </w:r>
      <w:r w:rsidR="00231B2F" w:rsidRPr="000C761E">
        <w:t xml:space="preserve"> </w:t>
      </w:r>
      <w:r w:rsidR="00330F78" w:rsidRPr="000C761E">
        <w:t xml:space="preserve">відповідальності </w:t>
      </w:r>
      <w:r w:rsidR="00294182" w:rsidRPr="000C761E">
        <w:t xml:space="preserve">за знищення або пошкодження </w:t>
      </w:r>
      <w:r w:rsidR="00F5132E" w:rsidRPr="000C761E">
        <w:t>дерев, чагарників</w:t>
      </w:r>
      <w:r w:rsidR="00294182" w:rsidRPr="000C761E">
        <w:t xml:space="preserve"> на об’єктах благоустрою населених пунктів</w:t>
      </w:r>
      <w:r w:rsidR="00231B2F" w:rsidRPr="000C761E">
        <w:t>, що не належать до лісового фонду</w:t>
      </w:r>
      <w:r w:rsidR="005338F0" w:rsidRPr="000C761E">
        <w:t>.</w:t>
      </w:r>
      <w:r w:rsidR="00231B2F" w:rsidRPr="000C761E">
        <w:t xml:space="preserve"> </w:t>
      </w:r>
    </w:p>
    <w:p w14:paraId="53F662BD" w14:textId="3BBECF9E" w:rsidR="00D61E1A" w:rsidRPr="000C761E" w:rsidRDefault="00D61E1A" w:rsidP="007514DF">
      <w:pPr>
        <w:tabs>
          <w:tab w:val="left" w:pos="1276"/>
        </w:tabs>
        <w:ind w:firstLine="709"/>
        <w:jc w:val="both"/>
        <w:rPr>
          <w:lang w:eastAsia="ru-RU"/>
        </w:rPr>
      </w:pPr>
      <w:r w:rsidRPr="000C761E">
        <w:rPr>
          <w:lang w:eastAsia="ru-RU"/>
        </w:rPr>
        <w:t xml:space="preserve">За результатами розгляду пропозицій суб`єктів права законодавчої ініціативи було підготовлено порівняльну таблицю законопроекту до </w:t>
      </w:r>
      <w:r w:rsidR="00231B2F" w:rsidRPr="000C761E">
        <w:rPr>
          <w:lang w:eastAsia="ru-RU"/>
        </w:rPr>
        <w:t>другого читання, яка містить 42</w:t>
      </w:r>
      <w:r w:rsidRPr="000C761E">
        <w:rPr>
          <w:lang w:eastAsia="ru-RU"/>
        </w:rPr>
        <w:t xml:space="preserve"> пр</w:t>
      </w:r>
      <w:r w:rsidR="00231B2F" w:rsidRPr="000C761E">
        <w:rPr>
          <w:lang w:eastAsia="ru-RU"/>
        </w:rPr>
        <w:t>опозиції</w:t>
      </w:r>
      <w:r w:rsidR="00573DE6" w:rsidRPr="000C761E">
        <w:rPr>
          <w:lang w:eastAsia="ru-RU"/>
        </w:rPr>
        <w:t xml:space="preserve"> і </w:t>
      </w:r>
      <w:r w:rsidR="00231B2F" w:rsidRPr="000C761E">
        <w:rPr>
          <w:lang w:eastAsia="ru-RU"/>
        </w:rPr>
        <w:t>поправки, з них 13</w:t>
      </w:r>
      <w:r w:rsidRPr="000C761E">
        <w:rPr>
          <w:lang w:eastAsia="ru-RU"/>
        </w:rPr>
        <w:t xml:space="preserve"> – враховано (включаючи врахов</w:t>
      </w:r>
      <w:r w:rsidR="00663110" w:rsidRPr="000C761E">
        <w:rPr>
          <w:lang w:eastAsia="ru-RU"/>
        </w:rPr>
        <w:t>ано частково</w:t>
      </w:r>
      <w:r w:rsidR="00231B2F" w:rsidRPr="000C761E">
        <w:rPr>
          <w:lang w:eastAsia="ru-RU"/>
        </w:rPr>
        <w:t xml:space="preserve"> та редакційно), 29</w:t>
      </w:r>
      <w:r w:rsidRPr="000C761E">
        <w:rPr>
          <w:lang w:eastAsia="ru-RU"/>
        </w:rPr>
        <w:t xml:space="preserve"> - відхилено.</w:t>
      </w:r>
    </w:p>
    <w:p w14:paraId="4FC7FB30" w14:textId="293878C9" w:rsidR="00635DD2" w:rsidRPr="00F5132E" w:rsidRDefault="00635DD2" w:rsidP="007514DF">
      <w:pPr>
        <w:tabs>
          <w:tab w:val="left" w:pos="1276"/>
        </w:tabs>
        <w:ind w:firstLine="709"/>
        <w:jc w:val="both"/>
        <w:rPr>
          <w:lang w:eastAsia="ru-RU"/>
        </w:rPr>
      </w:pPr>
      <w:r w:rsidRPr="000C761E">
        <w:rPr>
          <w:noProof/>
          <w:spacing w:val="2"/>
        </w:rPr>
        <w:t xml:space="preserve">Враховуючи викладене, керуючись пунктами 5, 6 частини першої статті 16 Закону України «Про </w:t>
      </w:r>
      <w:r w:rsidRPr="00F5132E">
        <w:rPr>
          <w:noProof/>
          <w:spacing w:val="2"/>
        </w:rPr>
        <w:t xml:space="preserve">комітети Верховної Ради України», пунктом 3 </w:t>
      </w:r>
      <w:r w:rsidRPr="00F5132E">
        <w:rPr>
          <w:noProof/>
          <w:spacing w:val="2"/>
        </w:rPr>
        <w:lastRenderedPageBreak/>
        <w:t xml:space="preserve">частини першої статті 123 Регламенту Верховної Ради України, Комітет </w:t>
      </w:r>
      <w:r w:rsidR="004B4163" w:rsidRPr="00F5132E">
        <w:rPr>
          <w:noProof/>
          <w:spacing w:val="2"/>
        </w:rPr>
        <w:t xml:space="preserve">ухвалив цей висновок та </w:t>
      </w:r>
      <w:r w:rsidR="00AC158F">
        <w:rPr>
          <w:noProof/>
          <w:spacing w:val="2"/>
        </w:rPr>
        <w:t>рекомендує</w:t>
      </w:r>
      <w:r w:rsidRPr="00F5132E">
        <w:rPr>
          <w:noProof/>
          <w:spacing w:val="2"/>
        </w:rPr>
        <w:t xml:space="preserve"> Верховній Раді України за результатами ро</w:t>
      </w:r>
      <w:r w:rsidR="00867224" w:rsidRPr="00F5132E">
        <w:rPr>
          <w:noProof/>
          <w:spacing w:val="2"/>
        </w:rPr>
        <w:t>згляду в другому читанні проекту</w:t>
      </w:r>
      <w:r w:rsidRPr="00F5132E">
        <w:rPr>
          <w:noProof/>
          <w:spacing w:val="2"/>
        </w:rPr>
        <w:t xml:space="preserve"> Закону України</w:t>
      </w:r>
      <w:r w:rsidR="00CF0541" w:rsidRPr="00F5132E">
        <w:rPr>
          <w:lang w:eastAsia="ru-RU"/>
        </w:rPr>
        <w:t xml:space="preserve"> </w:t>
      </w:r>
      <w:r w:rsidR="00294182" w:rsidRPr="00F5132E">
        <w:rPr>
          <w:lang w:eastAsia="ru-RU"/>
        </w:rPr>
        <w:t xml:space="preserve">«Про внесення змін до Кодексу України про адміністративні правопорушення та Кримінального кодексу України щодо посилення відповідальності за порушення порядку видалення зелених насаджень» </w:t>
      </w:r>
      <w:r w:rsidR="004B4163" w:rsidRPr="00F5132E">
        <w:rPr>
          <w:lang w:eastAsia="ru-RU"/>
        </w:rPr>
        <w:t>(реєстр.</w:t>
      </w:r>
      <w:r w:rsidR="00294182" w:rsidRPr="00F5132E">
        <w:rPr>
          <w:lang w:eastAsia="ru-RU"/>
        </w:rPr>
        <w:t xml:space="preserve"> № 3805</w:t>
      </w:r>
      <w:r w:rsidR="00CF0541" w:rsidRPr="00F5132E">
        <w:rPr>
          <w:lang w:eastAsia="ru-RU"/>
        </w:rPr>
        <w:t xml:space="preserve">) </w:t>
      </w:r>
      <w:r w:rsidRPr="00F5132E">
        <w:rPr>
          <w:lang w:eastAsia="ru-RU"/>
        </w:rPr>
        <w:t>прийняти</w:t>
      </w:r>
      <w:r w:rsidR="008B424C" w:rsidRPr="00F5132E">
        <w:rPr>
          <w:lang w:eastAsia="ru-RU"/>
        </w:rPr>
        <w:t xml:space="preserve"> його</w:t>
      </w:r>
      <w:r w:rsidRPr="00F5132E">
        <w:rPr>
          <w:lang w:eastAsia="ru-RU"/>
        </w:rPr>
        <w:t xml:space="preserve"> в другому читанні та в цілому.</w:t>
      </w:r>
    </w:p>
    <w:p w14:paraId="57686272" w14:textId="77777777" w:rsidR="00294182" w:rsidRDefault="00635DD2" w:rsidP="007514DF">
      <w:pPr>
        <w:tabs>
          <w:tab w:val="left" w:pos="1276"/>
        </w:tabs>
        <w:ind w:firstLine="709"/>
        <w:jc w:val="both"/>
        <w:rPr>
          <w:lang w:eastAsia="ru-RU"/>
        </w:rPr>
      </w:pPr>
      <w:r w:rsidRPr="00297C10">
        <w:rPr>
          <w:lang w:eastAsia="ru-RU"/>
        </w:rPr>
        <w:t xml:space="preserve">Доповідачем від Комітету при розгляді питання на пленарному засіданні Верховної Ради України визначено </w:t>
      </w:r>
      <w:r w:rsidR="00294182" w:rsidRPr="00294182">
        <w:rPr>
          <w:lang w:eastAsia="ru-RU"/>
        </w:rPr>
        <w:t>голову підкомітету з питань кримінального законодавства та протидії злочинності Комітету з питань правоохоронної діяльності – народного депутата України Бакумова О.С.</w:t>
      </w:r>
    </w:p>
    <w:p w14:paraId="4FC7FB34" w14:textId="7EC410CB" w:rsidR="00635DD2" w:rsidRDefault="00635DD2" w:rsidP="007514DF">
      <w:pPr>
        <w:tabs>
          <w:tab w:val="left" w:pos="1276"/>
        </w:tabs>
        <w:ind w:firstLine="709"/>
        <w:jc w:val="both"/>
        <w:rPr>
          <w:lang w:eastAsia="ru-RU"/>
        </w:rPr>
      </w:pPr>
    </w:p>
    <w:p w14:paraId="42C532A8" w14:textId="77777777" w:rsidR="00244DCA" w:rsidRPr="007514DF" w:rsidRDefault="00244DCA" w:rsidP="007514DF">
      <w:pPr>
        <w:tabs>
          <w:tab w:val="left" w:pos="1276"/>
        </w:tabs>
        <w:ind w:firstLine="709"/>
        <w:jc w:val="both"/>
        <w:rPr>
          <w:lang w:eastAsia="ru-RU"/>
        </w:rPr>
      </w:pPr>
    </w:p>
    <w:p w14:paraId="4FC7FB36" w14:textId="2E2AB5D0" w:rsidR="005A0A48" w:rsidRDefault="00DD733D" w:rsidP="007514DF">
      <w:pPr>
        <w:tabs>
          <w:tab w:val="left" w:pos="1276"/>
        </w:tabs>
        <w:rPr>
          <w:b/>
        </w:rPr>
      </w:pPr>
      <w:r w:rsidRPr="007514DF">
        <w:rPr>
          <w:b/>
        </w:rPr>
        <w:t xml:space="preserve">Голова Комітету                                                                    </w:t>
      </w:r>
      <w:r w:rsidR="001D654D" w:rsidRPr="007514DF">
        <w:rPr>
          <w:b/>
        </w:rPr>
        <w:t>Д. Монастирський</w:t>
      </w:r>
    </w:p>
    <w:p w14:paraId="754EF9D1" w14:textId="71D2B25F" w:rsidR="00DE039B" w:rsidRDefault="00DE039B" w:rsidP="00317DF5">
      <w:pPr>
        <w:rPr>
          <w:b/>
        </w:rPr>
      </w:pPr>
    </w:p>
    <w:p w14:paraId="75C4FECB" w14:textId="77777777" w:rsidR="00EB3AFC" w:rsidRDefault="00EB3AFC" w:rsidP="00EB3AFC">
      <w:pPr>
        <w:ind w:firstLine="567"/>
        <w:jc w:val="both"/>
      </w:pPr>
    </w:p>
    <w:sectPr w:rsidR="00EB3AFC" w:rsidSect="005C40AD">
      <w:pgSz w:w="11906" w:h="16838"/>
      <w:pgMar w:top="851" w:right="851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A1DCB0" w14:textId="77777777" w:rsidR="00C03CD5" w:rsidRDefault="00C03CD5" w:rsidP="00E26D38">
      <w:r>
        <w:separator/>
      </w:r>
    </w:p>
  </w:endnote>
  <w:endnote w:type="continuationSeparator" w:id="0">
    <w:p w14:paraId="41682BBA" w14:textId="77777777" w:rsidR="00C03CD5" w:rsidRDefault="00C03CD5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FB5B3C" w14:textId="77777777" w:rsidR="00C03CD5" w:rsidRDefault="00C03CD5" w:rsidP="00E26D38">
      <w:r>
        <w:separator/>
      </w:r>
    </w:p>
  </w:footnote>
  <w:footnote w:type="continuationSeparator" w:id="0">
    <w:p w14:paraId="023139D3" w14:textId="77777777" w:rsidR="00C03CD5" w:rsidRDefault="00C03CD5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841DC"/>
    <w:multiLevelType w:val="hybridMultilevel"/>
    <w:tmpl w:val="4C28255A"/>
    <w:lvl w:ilvl="0" w:tplc="C86670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59F"/>
    <w:rsid w:val="00004C75"/>
    <w:rsid w:val="00006780"/>
    <w:rsid w:val="000102B4"/>
    <w:rsid w:val="00043E8F"/>
    <w:rsid w:val="00045294"/>
    <w:rsid w:val="00054E02"/>
    <w:rsid w:val="0006505D"/>
    <w:rsid w:val="0006572F"/>
    <w:rsid w:val="00076828"/>
    <w:rsid w:val="00091022"/>
    <w:rsid w:val="00093047"/>
    <w:rsid w:val="00096EB7"/>
    <w:rsid w:val="000A40A1"/>
    <w:rsid w:val="000A7D81"/>
    <w:rsid w:val="000C3D2A"/>
    <w:rsid w:val="000C761E"/>
    <w:rsid w:val="000E59D0"/>
    <w:rsid w:val="000F0085"/>
    <w:rsid w:val="00104F64"/>
    <w:rsid w:val="00106C22"/>
    <w:rsid w:val="0010723B"/>
    <w:rsid w:val="00121FAD"/>
    <w:rsid w:val="00145E1A"/>
    <w:rsid w:val="00151BE1"/>
    <w:rsid w:val="00155556"/>
    <w:rsid w:val="001651B7"/>
    <w:rsid w:val="00176386"/>
    <w:rsid w:val="00176B13"/>
    <w:rsid w:val="001809BC"/>
    <w:rsid w:val="001867C6"/>
    <w:rsid w:val="00186C69"/>
    <w:rsid w:val="00194043"/>
    <w:rsid w:val="001C0D3C"/>
    <w:rsid w:val="001C1624"/>
    <w:rsid w:val="001D3560"/>
    <w:rsid w:val="001D654D"/>
    <w:rsid w:val="001D7E31"/>
    <w:rsid w:val="001E60BE"/>
    <w:rsid w:val="001E72B4"/>
    <w:rsid w:val="001F7CF2"/>
    <w:rsid w:val="00202F50"/>
    <w:rsid w:val="0020757D"/>
    <w:rsid w:val="00222617"/>
    <w:rsid w:val="00223BF0"/>
    <w:rsid w:val="00231B2F"/>
    <w:rsid w:val="00234AE8"/>
    <w:rsid w:val="00235877"/>
    <w:rsid w:val="00244DCA"/>
    <w:rsid w:val="00255E0D"/>
    <w:rsid w:val="0026649C"/>
    <w:rsid w:val="0028380A"/>
    <w:rsid w:val="002860A3"/>
    <w:rsid w:val="00294182"/>
    <w:rsid w:val="00297893"/>
    <w:rsid w:val="00297C10"/>
    <w:rsid w:val="002A4B15"/>
    <w:rsid w:val="002B7973"/>
    <w:rsid w:val="002D23E3"/>
    <w:rsid w:val="002E43AF"/>
    <w:rsid w:val="002F7336"/>
    <w:rsid w:val="0031694D"/>
    <w:rsid w:val="00317DF5"/>
    <w:rsid w:val="00321DC5"/>
    <w:rsid w:val="00330B68"/>
    <w:rsid w:val="00330F78"/>
    <w:rsid w:val="00336240"/>
    <w:rsid w:val="0034218E"/>
    <w:rsid w:val="00365D2B"/>
    <w:rsid w:val="00387119"/>
    <w:rsid w:val="00394DB2"/>
    <w:rsid w:val="003A0BA0"/>
    <w:rsid w:val="003A1954"/>
    <w:rsid w:val="003A46DC"/>
    <w:rsid w:val="003A674B"/>
    <w:rsid w:val="003C3A55"/>
    <w:rsid w:val="003C76B2"/>
    <w:rsid w:val="003C76E2"/>
    <w:rsid w:val="00406427"/>
    <w:rsid w:val="00434F57"/>
    <w:rsid w:val="004364F5"/>
    <w:rsid w:val="004512C1"/>
    <w:rsid w:val="0045335B"/>
    <w:rsid w:val="00461504"/>
    <w:rsid w:val="004868F8"/>
    <w:rsid w:val="004A4721"/>
    <w:rsid w:val="004B4163"/>
    <w:rsid w:val="004D3ADA"/>
    <w:rsid w:val="004F0028"/>
    <w:rsid w:val="004F3A3A"/>
    <w:rsid w:val="005140D3"/>
    <w:rsid w:val="00521256"/>
    <w:rsid w:val="005338F0"/>
    <w:rsid w:val="00533D89"/>
    <w:rsid w:val="00534FA0"/>
    <w:rsid w:val="00552922"/>
    <w:rsid w:val="005625F1"/>
    <w:rsid w:val="00573DE6"/>
    <w:rsid w:val="00574954"/>
    <w:rsid w:val="0057519E"/>
    <w:rsid w:val="00575714"/>
    <w:rsid w:val="00576D03"/>
    <w:rsid w:val="00582893"/>
    <w:rsid w:val="00590207"/>
    <w:rsid w:val="00596B9F"/>
    <w:rsid w:val="005A0A48"/>
    <w:rsid w:val="005B23B2"/>
    <w:rsid w:val="005C38CA"/>
    <w:rsid w:val="005C40AD"/>
    <w:rsid w:val="005D59FB"/>
    <w:rsid w:val="005D754A"/>
    <w:rsid w:val="005E14DD"/>
    <w:rsid w:val="005F1BAA"/>
    <w:rsid w:val="005F73C4"/>
    <w:rsid w:val="00604E04"/>
    <w:rsid w:val="00635DD2"/>
    <w:rsid w:val="00651FFA"/>
    <w:rsid w:val="00652324"/>
    <w:rsid w:val="00663110"/>
    <w:rsid w:val="00674329"/>
    <w:rsid w:val="00677AE7"/>
    <w:rsid w:val="0068100A"/>
    <w:rsid w:val="006812F4"/>
    <w:rsid w:val="00695538"/>
    <w:rsid w:val="006972C6"/>
    <w:rsid w:val="006A2ACA"/>
    <w:rsid w:val="006A5AC2"/>
    <w:rsid w:val="006B77A4"/>
    <w:rsid w:val="006E1307"/>
    <w:rsid w:val="006E71CD"/>
    <w:rsid w:val="006F768F"/>
    <w:rsid w:val="00700D69"/>
    <w:rsid w:val="00716779"/>
    <w:rsid w:val="007255AF"/>
    <w:rsid w:val="00725A13"/>
    <w:rsid w:val="007332F2"/>
    <w:rsid w:val="00734E9D"/>
    <w:rsid w:val="007439BC"/>
    <w:rsid w:val="00745866"/>
    <w:rsid w:val="007514DF"/>
    <w:rsid w:val="00755F2B"/>
    <w:rsid w:val="007626C2"/>
    <w:rsid w:val="007808C8"/>
    <w:rsid w:val="00791DF5"/>
    <w:rsid w:val="00795F27"/>
    <w:rsid w:val="00797F68"/>
    <w:rsid w:val="007A0040"/>
    <w:rsid w:val="007B53B6"/>
    <w:rsid w:val="007C0B92"/>
    <w:rsid w:val="007C5D55"/>
    <w:rsid w:val="007D07B6"/>
    <w:rsid w:val="007D77F3"/>
    <w:rsid w:val="0081024F"/>
    <w:rsid w:val="008121A5"/>
    <w:rsid w:val="00814A2E"/>
    <w:rsid w:val="00815E15"/>
    <w:rsid w:val="00821B44"/>
    <w:rsid w:val="0082229E"/>
    <w:rsid w:val="00825503"/>
    <w:rsid w:val="0086261E"/>
    <w:rsid w:val="00865ABB"/>
    <w:rsid w:val="00866ED7"/>
    <w:rsid w:val="00867224"/>
    <w:rsid w:val="00893FA4"/>
    <w:rsid w:val="008B424C"/>
    <w:rsid w:val="008F454F"/>
    <w:rsid w:val="00902FA6"/>
    <w:rsid w:val="00916AF9"/>
    <w:rsid w:val="00916B39"/>
    <w:rsid w:val="00936F35"/>
    <w:rsid w:val="00955C6E"/>
    <w:rsid w:val="00957B6F"/>
    <w:rsid w:val="00957F2F"/>
    <w:rsid w:val="009646D9"/>
    <w:rsid w:val="00971A30"/>
    <w:rsid w:val="00986A44"/>
    <w:rsid w:val="00996CBF"/>
    <w:rsid w:val="009A0E42"/>
    <w:rsid w:val="009A44D4"/>
    <w:rsid w:val="009A63AC"/>
    <w:rsid w:val="009A66F1"/>
    <w:rsid w:val="009A66F7"/>
    <w:rsid w:val="009B037C"/>
    <w:rsid w:val="009B1A13"/>
    <w:rsid w:val="009C0EC8"/>
    <w:rsid w:val="009C2297"/>
    <w:rsid w:val="009D2D13"/>
    <w:rsid w:val="009D3577"/>
    <w:rsid w:val="009D55F2"/>
    <w:rsid w:val="009F10AA"/>
    <w:rsid w:val="009F3266"/>
    <w:rsid w:val="009F6F4C"/>
    <w:rsid w:val="00A11982"/>
    <w:rsid w:val="00A50D37"/>
    <w:rsid w:val="00A60FD5"/>
    <w:rsid w:val="00A749B7"/>
    <w:rsid w:val="00A84DA3"/>
    <w:rsid w:val="00A92137"/>
    <w:rsid w:val="00AA0290"/>
    <w:rsid w:val="00AA2275"/>
    <w:rsid w:val="00AB30BF"/>
    <w:rsid w:val="00AB410D"/>
    <w:rsid w:val="00AC158F"/>
    <w:rsid w:val="00B042F9"/>
    <w:rsid w:val="00B171D4"/>
    <w:rsid w:val="00B41B68"/>
    <w:rsid w:val="00B50DAC"/>
    <w:rsid w:val="00B63D21"/>
    <w:rsid w:val="00B661F4"/>
    <w:rsid w:val="00B81578"/>
    <w:rsid w:val="00B907C0"/>
    <w:rsid w:val="00B90B24"/>
    <w:rsid w:val="00B968D2"/>
    <w:rsid w:val="00BC1FCE"/>
    <w:rsid w:val="00BC4FBF"/>
    <w:rsid w:val="00BD034A"/>
    <w:rsid w:val="00C01FC2"/>
    <w:rsid w:val="00C03CD5"/>
    <w:rsid w:val="00C06C34"/>
    <w:rsid w:val="00C0783B"/>
    <w:rsid w:val="00C10641"/>
    <w:rsid w:val="00C34EE6"/>
    <w:rsid w:val="00C43D9B"/>
    <w:rsid w:val="00C537FC"/>
    <w:rsid w:val="00C54A14"/>
    <w:rsid w:val="00C8127D"/>
    <w:rsid w:val="00C8712E"/>
    <w:rsid w:val="00C9666C"/>
    <w:rsid w:val="00CB1FE1"/>
    <w:rsid w:val="00CB63B4"/>
    <w:rsid w:val="00CC73F6"/>
    <w:rsid w:val="00CD7097"/>
    <w:rsid w:val="00CF0541"/>
    <w:rsid w:val="00CF62C1"/>
    <w:rsid w:val="00D25BDA"/>
    <w:rsid w:val="00D42908"/>
    <w:rsid w:val="00D61E1A"/>
    <w:rsid w:val="00D66165"/>
    <w:rsid w:val="00D72063"/>
    <w:rsid w:val="00D7330C"/>
    <w:rsid w:val="00D84557"/>
    <w:rsid w:val="00DA4791"/>
    <w:rsid w:val="00DA661B"/>
    <w:rsid w:val="00DB4E53"/>
    <w:rsid w:val="00DC2331"/>
    <w:rsid w:val="00DC471F"/>
    <w:rsid w:val="00DC4F53"/>
    <w:rsid w:val="00DC5EAC"/>
    <w:rsid w:val="00DD733D"/>
    <w:rsid w:val="00DE039B"/>
    <w:rsid w:val="00DF3BE1"/>
    <w:rsid w:val="00E01B1C"/>
    <w:rsid w:val="00E042C1"/>
    <w:rsid w:val="00E04AE4"/>
    <w:rsid w:val="00E113E7"/>
    <w:rsid w:val="00E14B47"/>
    <w:rsid w:val="00E23AD4"/>
    <w:rsid w:val="00E26D38"/>
    <w:rsid w:val="00E308C4"/>
    <w:rsid w:val="00E37B9B"/>
    <w:rsid w:val="00E6288F"/>
    <w:rsid w:val="00E72215"/>
    <w:rsid w:val="00E73B0E"/>
    <w:rsid w:val="00E97C46"/>
    <w:rsid w:val="00EA4B95"/>
    <w:rsid w:val="00EB3AFC"/>
    <w:rsid w:val="00EB7D48"/>
    <w:rsid w:val="00EC41A1"/>
    <w:rsid w:val="00EC6C24"/>
    <w:rsid w:val="00EC6DE9"/>
    <w:rsid w:val="00EE5A0B"/>
    <w:rsid w:val="00EE757F"/>
    <w:rsid w:val="00EF437D"/>
    <w:rsid w:val="00F14389"/>
    <w:rsid w:val="00F23415"/>
    <w:rsid w:val="00F37BDF"/>
    <w:rsid w:val="00F5132E"/>
    <w:rsid w:val="00F52A3D"/>
    <w:rsid w:val="00F52EB6"/>
    <w:rsid w:val="00F56A65"/>
    <w:rsid w:val="00F751CB"/>
    <w:rsid w:val="00F91D27"/>
    <w:rsid w:val="00FB0696"/>
    <w:rsid w:val="00FB3E8E"/>
    <w:rsid w:val="00FC539E"/>
    <w:rsid w:val="00FC5BA5"/>
    <w:rsid w:val="00FD5C6B"/>
    <w:rsid w:val="00FF65B2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7FB18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semiHidden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71A30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971A30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rvts9">
    <w:name w:val="rvts9"/>
    <w:rsid w:val="00893FA4"/>
  </w:style>
  <w:style w:type="paragraph" w:customStyle="1" w:styleId="rvps2">
    <w:name w:val="rvps2"/>
    <w:basedOn w:val="a"/>
    <w:rsid w:val="009F6F4C"/>
    <w:pPr>
      <w:spacing w:before="100" w:beforeAutospacing="1" w:after="100" w:afterAutospacing="1"/>
    </w:pPr>
    <w:rPr>
      <w:sz w:val="24"/>
      <w:szCs w:val="24"/>
      <w:lang w:eastAsia="uk-UA"/>
    </w:rPr>
  </w:style>
  <w:style w:type="table" w:styleId="af">
    <w:name w:val="Table Grid"/>
    <w:basedOn w:val="a1"/>
    <w:uiPriority w:val="99"/>
    <w:rsid w:val="00865AB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semiHidden/>
    <w:unhideWhenUsed/>
    <w:rsid w:val="00317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go/1022-IX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F667E-E40B-4F90-AB1B-621392F55B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8BC162-AC25-4FA4-B9D2-555D9852C7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490858-8805-4C81-8328-D5D22F6E15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109F454-4821-47CC-A394-C0F351970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1936</Words>
  <Characters>1105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Документ_291507.docx</vt:lpstr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Документ_291507.docx</dc:title>
  <dc:subject/>
  <dc:creator>Грицак Павло Анатолійович</dc:creator>
  <cp:keywords/>
  <dc:description/>
  <cp:lastModifiedBy>Грицак Павло Анатолійович</cp:lastModifiedBy>
  <cp:revision>138</cp:revision>
  <cp:lastPrinted>2021-06-09T11:41:00Z</cp:lastPrinted>
  <dcterms:created xsi:type="dcterms:W3CDTF">2020-12-17T11:52:00Z</dcterms:created>
  <dcterms:modified xsi:type="dcterms:W3CDTF">2021-06-09T14:01:00Z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