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152"/>
      </w:tblGrid>
      <w:tr w:rsidR="00986D2C" w:rsidRPr="00993FC5" w:rsidTr="00A23ED5">
        <w:trPr>
          <w:jc w:val="center"/>
        </w:trPr>
        <w:tc>
          <w:tcPr>
            <w:tcW w:w="9152" w:type="dxa"/>
          </w:tcPr>
          <w:p w:rsidR="00986D2C" w:rsidRPr="00A23ED5" w:rsidRDefault="00986D2C" w:rsidP="0050140B">
            <w:pPr>
              <w:widowControl w:val="0"/>
              <w:spacing w:before="40" w:after="40" w:line="288" w:lineRule="auto"/>
              <w:jc w:val="center"/>
              <w:outlineLvl w:val="0"/>
              <w:rPr>
                <w:b/>
                <w:sz w:val="28"/>
                <w:szCs w:val="28"/>
              </w:rPr>
            </w:pPr>
            <w:bookmarkStart w:id="0" w:name="_GoBack"/>
            <w:bookmarkEnd w:id="0"/>
            <w:r w:rsidRPr="00A23ED5">
              <w:rPr>
                <w:b/>
                <w:sz w:val="28"/>
                <w:szCs w:val="28"/>
              </w:rPr>
              <w:t>ПОЯСНЮВАЛЬНА ЗАПИСКА</w:t>
            </w:r>
          </w:p>
          <w:p w:rsidR="00946592" w:rsidRPr="00A23ED5" w:rsidRDefault="00A23ED5" w:rsidP="0050140B">
            <w:pPr>
              <w:widowControl w:val="0"/>
              <w:spacing w:before="40" w:after="40" w:line="288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 проекту Закону України</w:t>
            </w:r>
          </w:p>
          <w:p w:rsidR="00A23ED5" w:rsidRPr="00A23ED5" w:rsidRDefault="00A23ED5" w:rsidP="0050140B">
            <w:pPr>
              <w:pStyle w:val="ab"/>
              <w:widowControl w:val="0"/>
              <w:spacing w:before="40" w:after="40" w:line="288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23ED5">
              <w:rPr>
                <w:rFonts w:ascii="Times New Roman" w:hAnsi="Times New Roman"/>
                <w:b/>
                <w:sz w:val="28"/>
                <w:szCs w:val="28"/>
              </w:rPr>
              <w:t>про внесення змін до Закону України "Про Державний бюджет України на 2020 рік" щодо належного фінансового забезпечення відновлення інституту фахівців із соціальної роботи для виявлення і супроводу сімей (осіб), які перебувають у складних життєвих обставинах</w:t>
            </w:r>
          </w:p>
        </w:tc>
      </w:tr>
    </w:tbl>
    <w:p w:rsidR="00A23ED5" w:rsidRPr="00A23ED5" w:rsidRDefault="00A23ED5" w:rsidP="0050140B">
      <w:pPr>
        <w:widowControl w:val="0"/>
        <w:tabs>
          <w:tab w:val="left" w:pos="993"/>
        </w:tabs>
        <w:spacing w:before="40" w:after="40" w:line="288" w:lineRule="auto"/>
        <w:ind w:left="709"/>
        <w:rPr>
          <w:color w:val="FF33CC"/>
          <w:sz w:val="28"/>
          <w:szCs w:val="28"/>
        </w:rPr>
      </w:pPr>
    </w:p>
    <w:p w:rsidR="00782C49" w:rsidRPr="00A23ED5" w:rsidRDefault="00A23ED5" w:rsidP="0050140B">
      <w:pPr>
        <w:widowControl w:val="0"/>
        <w:tabs>
          <w:tab w:val="left" w:pos="993"/>
        </w:tabs>
        <w:spacing w:before="40" w:after="40" w:line="288" w:lineRule="auto"/>
        <w:ind w:left="709"/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782C49" w:rsidRPr="00A23ED5">
        <w:rPr>
          <w:b/>
          <w:sz w:val="28"/>
          <w:szCs w:val="28"/>
        </w:rPr>
        <w:t>Обґрунтування необхідності прийняття акта</w:t>
      </w:r>
    </w:p>
    <w:p w:rsidR="0037733C" w:rsidRPr="00A23ED5" w:rsidRDefault="0037733C" w:rsidP="0050140B">
      <w:pPr>
        <w:widowControl w:val="0"/>
        <w:spacing w:before="40" w:after="40" w:line="288" w:lineRule="auto"/>
        <w:ind w:firstLine="709"/>
        <w:jc w:val="both"/>
        <w:rPr>
          <w:color w:val="000000"/>
          <w:spacing w:val="2"/>
          <w:sz w:val="28"/>
          <w:szCs w:val="28"/>
        </w:rPr>
      </w:pPr>
    </w:p>
    <w:p w:rsidR="0050140B" w:rsidRDefault="0050140B" w:rsidP="0050140B">
      <w:pPr>
        <w:widowControl w:val="0"/>
        <w:tabs>
          <w:tab w:val="left" w:pos="993"/>
        </w:tabs>
        <w:spacing w:before="40" w:after="40" w:line="288" w:lineRule="auto"/>
        <w:ind w:firstLine="709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Варто відмітити, що свого часу Указом Президента України від 08.11.2019 </w:t>
      </w:r>
      <w:r w:rsidRPr="0050140B">
        <w:rPr>
          <w:color w:val="000000"/>
          <w:spacing w:val="2"/>
          <w:sz w:val="28"/>
          <w:szCs w:val="28"/>
        </w:rPr>
        <w:t>№837/2019</w:t>
      </w:r>
      <w:r>
        <w:rPr>
          <w:color w:val="000000"/>
          <w:spacing w:val="2"/>
          <w:sz w:val="28"/>
          <w:szCs w:val="28"/>
        </w:rPr>
        <w:t xml:space="preserve"> "</w:t>
      </w:r>
      <w:r w:rsidRPr="0050140B">
        <w:rPr>
          <w:color w:val="000000"/>
          <w:spacing w:val="2"/>
          <w:sz w:val="28"/>
          <w:szCs w:val="28"/>
        </w:rPr>
        <w:t>Про невідкладні заходи з проведення реформ та зміцнення держави</w:t>
      </w:r>
      <w:r>
        <w:rPr>
          <w:color w:val="000000"/>
          <w:spacing w:val="2"/>
          <w:sz w:val="28"/>
          <w:szCs w:val="28"/>
        </w:rPr>
        <w:t>" доручалося</w:t>
      </w:r>
      <w:r w:rsidRPr="0050140B">
        <w:t xml:space="preserve"> </w:t>
      </w:r>
      <w:r w:rsidRPr="0050140B">
        <w:rPr>
          <w:color w:val="000000"/>
          <w:spacing w:val="2"/>
          <w:sz w:val="28"/>
          <w:szCs w:val="28"/>
        </w:rPr>
        <w:t xml:space="preserve">Кабінету Міністрів України </w:t>
      </w:r>
      <w:r>
        <w:rPr>
          <w:color w:val="000000"/>
          <w:spacing w:val="2"/>
          <w:sz w:val="28"/>
          <w:szCs w:val="28"/>
        </w:rPr>
        <w:t xml:space="preserve">до завершення 2020 року </w:t>
      </w:r>
      <w:r w:rsidRPr="0050140B">
        <w:rPr>
          <w:color w:val="000000"/>
          <w:spacing w:val="2"/>
          <w:sz w:val="28"/>
          <w:szCs w:val="28"/>
        </w:rPr>
        <w:t>вжити заходів</w:t>
      </w:r>
      <w:r>
        <w:rPr>
          <w:color w:val="000000"/>
          <w:spacing w:val="2"/>
          <w:sz w:val="28"/>
          <w:szCs w:val="28"/>
        </w:rPr>
        <w:t xml:space="preserve"> щодо </w:t>
      </w:r>
      <w:r w:rsidRPr="0050140B">
        <w:rPr>
          <w:color w:val="000000"/>
          <w:spacing w:val="2"/>
          <w:sz w:val="28"/>
          <w:szCs w:val="28"/>
        </w:rPr>
        <w:t>відновлення інституту фахівців із соціальної роботи для виявлення і супроводу сімей (осіб), які перебувають у складних життєвих обставинах</w:t>
      </w:r>
      <w:r>
        <w:rPr>
          <w:color w:val="000000"/>
          <w:spacing w:val="2"/>
          <w:sz w:val="28"/>
          <w:szCs w:val="28"/>
        </w:rPr>
        <w:t>.</w:t>
      </w:r>
    </w:p>
    <w:p w:rsidR="0050140B" w:rsidRDefault="0050140B" w:rsidP="0050140B">
      <w:pPr>
        <w:widowControl w:val="0"/>
        <w:tabs>
          <w:tab w:val="left" w:pos="993"/>
        </w:tabs>
        <w:spacing w:before="40" w:after="40" w:line="288" w:lineRule="auto"/>
        <w:ind w:firstLine="709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Поряд з тим, у зв'язку із поширенням</w:t>
      </w:r>
      <w:r w:rsidRPr="00A23ED5">
        <w:rPr>
          <w:color w:val="000000"/>
          <w:spacing w:val="2"/>
          <w:sz w:val="28"/>
          <w:szCs w:val="28"/>
        </w:rPr>
        <w:t xml:space="preserve"> на території України гострої р</w:t>
      </w:r>
      <w:r>
        <w:rPr>
          <w:color w:val="000000"/>
          <w:spacing w:val="2"/>
          <w:sz w:val="28"/>
          <w:szCs w:val="28"/>
        </w:rPr>
        <w:t xml:space="preserve">еспіраторної хвороби COVID-19, питання </w:t>
      </w:r>
      <w:r w:rsidRPr="0050140B">
        <w:rPr>
          <w:color w:val="000000"/>
          <w:spacing w:val="2"/>
          <w:sz w:val="28"/>
          <w:szCs w:val="28"/>
        </w:rPr>
        <w:t>відновлення інституту фахівців із соціальної роботи для виявлення і супроводу сімей (осіб), які перебувають у складних життєвих обставинах</w:t>
      </w:r>
      <w:r>
        <w:rPr>
          <w:color w:val="000000"/>
          <w:spacing w:val="2"/>
          <w:sz w:val="28"/>
          <w:szCs w:val="28"/>
        </w:rPr>
        <w:t>, ще більше загострилося.</w:t>
      </w:r>
    </w:p>
    <w:p w:rsidR="00A23ED5" w:rsidRPr="00A23ED5" w:rsidRDefault="0050140B" w:rsidP="0050140B">
      <w:pPr>
        <w:widowControl w:val="0"/>
        <w:tabs>
          <w:tab w:val="left" w:pos="993"/>
        </w:tabs>
        <w:spacing w:before="40" w:after="40" w:line="288" w:lineRule="auto"/>
        <w:ind w:firstLine="709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Зокрема, у</w:t>
      </w:r>
      <w:r w:rsidR="00A23ED5" w:rsidRPr="00A23ED5">
        <w:rPr>
          <w:color w:val="000000"/>
          <w:spacing w:val="2"/>
          <w:sz w:val="28"/>
          <w:szCs w:val="28"/>
        </w:rPr>
        <w:t xml:space="preserve"> ситуації вимушеної самоізоляції, спричиненої заходами запобігання поширенню на території України гострої р</w:t>
      </w:r>
      <w:r w:rsidR="00A23ED5">
        <w:rPr>
          <w:color w:val="000000"/>
          <w:spacing w:val="2"/>
          <w:sz w:val="28"/>
          <w:szCs w:val="28"/>
        </w:rPr>
        <w:t xml:space="preserve">еспіраторної хвороби COVID-19, </w:t>
      </w:r>
      <w:r w:rsidR="00A23ED5" w:rsidRPr="00A23ED5">
        <w:rPr>
          <w:color w:val="000000"/>
          <w:spacing w:val="2"/>
          <w:sz w:val="28"/>
          <w:szCs w:val="28"/>
        </w:rPr>
        <w:t>загострюються такі проблеми, як неналежне виконання батьками своїх обов’язків, вживання алкоголю, наркотичних засобів, домашнє насильство, жор</w:t>
      </w:r>
      <w:r w:rsidR="00A23ED5">
        <w:rPr>
          <w:color w:val="000000"/>
          <w:spacing w:val="2"/>
          <w:sz w:val="28"/>
          <w:szCs w:val="28"/>
        </w:rPr>
        <w:t>стоке поводження з дітьми тощо.</w:t>
      </w:r>
    </w:p>
    <w:p w:rsidR="00A23ED5" w:rsidRPr="00A23ED5" w:rsidRDefault="00A23ED5" w:rsidP="0050140B">
      <w:pPr>
        <w:widowControl w:val="0"/>
        <w:tabs>
          <w:tab w:val="left" w:pos="993"/>
        </w:tabs>
        <w:spacing w:before="40" w:after="40" w:line="288" w:lineRule="auto"/>
        <w:ind w:firstLine="709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За </w:t>
      </w:r>
      <w:r w:rsidRPr="00A23ED5">
        <w:rPr>
          <w:color w:val="000000"/>
          <w:spacing w:val="2"/>
          <w:sz w:val="28"/>
          <w:szCs w:val="28"/>
        </w:rPr>
        <w:t>результатами моніторингу стану забезпечення прав дітей та недієздатних осіб додатково виявлено понад 6,1 тис. сімей, які перебувають у складних житт</w:t>
      </w:r>
      <w:r>
        <w:rPr>
          <w:color w:val="000000"/>
          <w:spacing w:val="2"/>
          <w:sz w:val="28"/>
          <w:szCs w:val="28"/>
        </w:rPr>
        <w:t>євих обставинах.</w:t>
      </w:r>
    </w:p>
    <w:p w:rsidR="00A23ED5" w:rsidRPr="00A23ED5" w:rsidRDefault="00A23ED5" w:rsidP="0050140B">
      <w:pPr>
        <w:widowControl w:val="0"/>
        <w:tabs>
          <w:tab w:val="left" w:pos="993"/>
        </w:tabs>
        <w:spacing w:before="40" w:after="40" w:line="288" w:lineRule="auto"/>
        <w:ind w:firstLine="709"/>
        <w:jc w:val="both"/>
        <w:rPr>
          <w:color w:val="000000"/>
          <w:spacing w:val="2"/>
          <w:sz w:val="28"/>
          <w:szCs w:val="28"/>
        </w:rPr>
      </w:pPr>
      <w:r w:rsidRPr="00A23ED5">
        <w:rPr>
          <w:color w:val="000000"/>
          <w:spacing w:val="2"/>
          <w:sz w:val="28"/>
          <w:szCs w:val="28"/>
        </w:rPr>
        <w:t>У період карантину для запобігання поширенню на території України коронавірусу COVID-19</w:t>
      </w:r>
      <w:r>
        <w:rPr>
          <w:color w:val="000000"/>
          <w:spacing w:val="2"/>
          <w:sz w:val="28"/>
          <w:szCs w:val="28"/>
        </w:rPr>
        <w:t xml:space="preserve"> </w:t>
      </w:r>
      <w:r w:rsidRPr="00A23ED5">
        <w:rPr>
          <w:color w:val="000000"/>
          <w:spacing w:val="2"/>
          <w:sz w:val="28"/>
          <w:szCs w:val="28"/>
        </w:rPr>
        <w:t>збільшується кількість дітей, яких відібрано у батьків у зв’язку із загрозою життю і здоров</w:t>
      </w:r>
      <w:r w:rsidRPr="00A23ED5">
        <w:rPr>
          <w:rFonts w:ascii="Sylfaen" w:hAnsi="Sylfaen" w:cs="Sylfaen"/>
          <w:color w:val="000000"/>
          <w:spacing w:val="2"/>
          <w:sz w:val="28"/>
          <w:szCs w:val="28"/>
        </w:rPr>
        <w:t>'</w:t>
      </w:r>
      <w:r w:rsidRPr="00A23ED5">
        <w:rPr>
          <w:color w:val="000000"/>
          <w:spacing w:val="2"/>
          <w:sz w:val="28"/>
          <w:szCs w:val="28"/>
        </w:rPr>
        <w:t>ю, та які залишилися без батьківського піклування.</w:t>
      </w:r>
    </w:p>
    <w:p w:rsidR="00A23ED5" w:rsidRPr="00A23ED5" w:rsidRDefault="00A23ED5" w:rsidP="0050140B">
      <w:pPr>
        <w:widowControl w:val="0"/>
        <w:tabs>
          <w:tab w:val="left" w:pos="993"/>
        </w:tabs>
        <w:spacing w:before="40" w:after="40" w:line="288" w:lineRule="auto"/>
        <w:ind w:firstLine="709"/>
        <w:jc w:val="both"/>
        <w:rPr>
          <w:color w:val="000000"/>
          <w:spacing w:val="2"/>
          <w:sz w:val="28"/>
          <w:szCs w:val="28"/>
        </w:rPr>
      </w:pPr>
      <w:r w:rsidRPr="00A23ED5">
        <w:rPr>
          <w:color w:val="000000"/>
          <w:spacing w:val="2"/>
          <w:sz w:val="28"/>
          <w:szCs w:val="28"/>
        </w:rPr>
        <w:t>Складні життєві обставини, спричинені карантинними заходами (безробіття, малозабезпеченість, вживання алкоголю, наркотичних засобів, домашнє насильство, жорстоке поводження з дітьми тощо), потребують довготривалої реабілітації та підтримки сімей, яку забезпечуют</w:t>
      </w:r>
      <w:r>
        <w:rPr>
          <w:color w:val="000000"/>
          <w:spacing w:val="2"/>
          <w:sz w:val="28"/>
          <w:szCs w:val="28"/>
        </w:rPr>
        <w:t>ь фахівці із соціальної роботи.</w:t>
      </w:r>
    </w:p>
    <w:p w:rsidR="00A23ED5" w:rsidRPr="00A23ED5" w:rsidRDefault="00A23ED5" w:rsidP="0050140B">
      <w:pPr>
        <w:widowControl w:val="0"/>
        <w:tabs>
          <w:tab w:val="left" w:pos="993"/>
        </w:tabs>
        <w:spacing w:before="40" w:after="40" w:line="288" w:lineRule="auto"/>
        <w:ind w:firstLine="709"/>
        <w:jc w:val="both"/>
        <w:rPr>
          <w:color w:val="000000"/>
          <w:spacing w:val="2"/>
          <w:sz w:val="28"/>
          <w:szCs w:val="28"/>
        </w:rPr>
      </w:pPr>
      <w:r w:rsidRPr="00A23ED5">
        <w:rPr>
          <w:color w:val="000000"/>
          <w:spacing w:val="2"/>
          <w:sz w:val="28"/>
          <w:szCs w:val="28"/>
        </w:rPr>
        <w:lastRenderedPageBreak/>
        <w:t>Крім того, постановою Кабінету Міністрів України від 11</w:t>
      </w:r>
      <w:r>
        <w:rPr>
          <w:color w:val="000000"/>
          <w:spacing w:val="2"/>
          <w:sz w:val="28"/>
          <w:szCs w:val="28"/>
        </w:rPr>
        <w:t>.03.</w:t>
      </w:r>
      <w:r w:rsidRPr="00A23ED5">
        <w:rPr>
          <w:color w:val="000000"/>
          <w:spacing w:val="2"/>
          <w:sz w:val="28"/>
          <w:szCs w:val="28"/>
        </w:rPr>
        <w:t xml:space="preserve">2020 </w:t>
      </w:r>
      <w:r>
        <w:rPr>
          <w:color w:val="000000"/>
          <w:spacing w:val="2"/>
          <w:sz w:val="28"/>
          <w:szCs w:val="28"/>
        </w:rPr>
        <w:t xml:space="preserve">        № 211 "</w:t>
      </w:r>
      <w:r w:rsidRPr="00A23ED5">
        <w:rPr>
          <w:color w:val="000000"/>
          <w:spacing w:val="2"/>
          <w:sz w:val="28"/>
          <w:szCs w:val="28"/>
        </w:rPr>
        <w:t>Про запобігання поширенню на території України гострої респіраторної хвороби COVID-19, сприч</w:t>
      </w:r>
      <w:r>
        <w:rPr>
          <w:color w:val="000000"/>
          <w:spacing w:val="2"/>
          <w:sz w:val="28"/>
          <w:szCs w:val="28"/>
        </w:rPr>
        <w:t>иненої коронавірусом SARS-CoV-2"</w:t>
      </w:r>
      <w:r w:rsidRPr="00A23ED5">
        <w:rPr>
          <w:color w:val="000000"/>
          <w:spacing w:val="2"/>
          <w:sz w:val="28"/>
          <w:szCs w:val="28"/>
        </w:rPr>
        <w:t xml:space="preserve"> доручено органам соціального захисту населення забезпечити соціальний супровід сімей, які перебувають у складних життєвих обставинах, члени яких хворіють, або мають високий ризик захворіти  на COVID-19. Такий супровід також здійснюють фахівці із соціальної роботи.</w:t>
      </w:r>
    </w:p>
    <w:p w:rsidR="00A23ED5" w:rsidRPr="00A23ED5" w:rsidRDefault="00A23ED5" w:rsidP="0050140B">
      <w:pPr>
        <w:widowControl w:val="0"/>
        <w:tabs>
          <w:tab w:val="left" w:pos="993"/>
        </w:tabs>
        <w:spacing w:before="40" w:after="40" w:line="288" w:lineRule="auto"/>
        <w:ind w:firstLine="709"/>
        <w:jc w:val="both"/>
        <w:rPr>
          <w:color w:val="000000"/>
          <w:spacing w:val="2"/>
          <w:sz w:val="28"/>
          <w:szCs w:val="28"/>
        </w:rPr>
      </w:pPr>
      <w:r w:rsidRPr="00A23ED5">
        <w:rPr>
          <w:color w:val="000000"/>
          <w:spacing w:val="2"/>
          <w:sz w:val="28"/>
          <w:szCs w:val="28"/>
        </w:rPr>
        <w:t xml:space="preserve">Інститут фахівців із соціальної роботи за час існування довів свою ефективність, адже такі фахівці працюють безпосередньо в громадах сіл, селищ, міст, і їхня робота спрямовується на запобігання виникненню труднощів і збереження повноцінного сімейного середовища для дитини.  </w:t>
      </w:r>
    </w:p>
    <w:p w:rsidR="00A23ED5" w:rsidRPr="00A23ED5" w:rsidRDefault="00A23ED5" w:rsidP="0050140B">
      <w:pPr>
        <w:widowControl w:val="0"/>
        <w:tabs>
          <w:tab w:val="left" w:pos="993"/>
        </w:tabs>
        <w:spacing w:before="40" w:after="40" w:line="288" w:lineRule="auto"/>
        <w:ind w:firstLine="709"/>
        <w:jc w:val="both"/>
        <w:rPr>
          <w:color w:val="000000"/>
          <w:spacing w:val="2"/>
          <w:sz w:val="28"/>
          <w:szCs w:val="28"/>
        </w:rPr>
      </w:pPr>
      <w:r w:rsidRPr="00A23ED5">
        <w:rPr>
          <w:color w:val="000000"/>
          <w:spacing w:val="2"/>
          <w:sz w:val="28"/>
          <w:szCs w:val="28"/>
        </w:rPr>
        <w:t>Так у 2012 – 2013 роках, коли з державного бюджету виділялись кошти у вигляді дотації з державного бюджету місцевим бюджетам на утримання 12 тис. посад фахівців із соціальної роботи, було досягнуто найкращих показників щодо захисту прав та інтересів дітей.</w:t>
      </w:r>
    </w:p>
    <w:p w:rsidR="00A23ED5" w:rsidRPr="00A23ED5" w:rsidRDefault="00A23ED5" w:rsidP="0050140B">
      <w:pPr>
        <w:widowControl w:val="0"/>
        <w:tabs>
          <w:tab w:val="left" w:pos="993"/>
        </w:tabs>
        <w:spacing w:before="40" w:after="40" w:line="288" w:lineRule="auto"/>
        <w:ind w:firstLine="709"/>
        <w:jc w:val="both"/>
        <w:rPr>
          <w:color w:val="000000"/>
          <w:spacing w:val="2"/>
          <w:sz w:val="28"/>
          <w:szCs w:val="28"/>
        </w:rPr>
      </w:pPr>
      <w:r w:rsidRPr="00A23ED5">
        <w:rPr>
          <w:color w:val="000000"/>
          <w:spacing w:val="2"/>
          <w:sz w:val="28"/>
          <w:szCs w:val="28"/>
        </w:rPr>
        <w:t xml:space="preserve">На сьогодні соціальну роботу із сім’ями та дітьми в </w:t>
      </w:r>
      <w:r w:rsidR="0050140B">
        <w:rPr>
          <w:color w:val="000000"/>
          <w:spacing w:val="2"/>
          <w:sz w:val="28"/>
          <w:szCs w:val="28"/>
        </w:rPr>
        <w:t xml:space="preserve">Україні в цілому забезпечують </w:t>
      </w:r>
      <w:r w:rsidRPr="00A23ED5">
        <w:rPr>
          <w:color w:val="000000"/>
          <w:spacing w:val="2"/>
          <w:sz w:val="28"/>
          <w:szCs w:val="28"/>
        </w:rPr>
        <w:t>3 084 фахівці із соціальної роботи. Із них: 2 643 – в районних і міських центрах соціальних служб для с</w:t>
      </w:r>
      <w:r w:rsidR="0050140B">
        <w:rPr>
          <w:color w:val="000000"/>
          <w:spacing w:val="2"/>
          <w:sz w:val="28"/>
          <w:szCs w:val="28"/>
        </w:rPr>
        <w:t xml:space="preserve">ім’ї, дітей та молоді; 441 – в </w:t>
      </w:r>
      <w:r w:rsidRPr="00A23ED5">
        <w:rPr>
          <w:color w:val="000000"/>
          <w:spacing w:val="2"/>
          <w:sz w:val="28"/>
          <w:szCs w:val="28"/>
        </w:rPr>
        <w:t>об’є</w:t>
      </w:r>
      <w:r w:rsidR="0050140B">
        <w:rPr>
          <w:color w:val="000000"/>
          <w:spacing w:val="2"/>
          <w:sz w:val="28"/>
          <w:szCs w:val="28"/>
        </w:rPr>
        <w:t>днаних територіальних громадах.</w:t>
      </w:r>
    </w:p>
    <w:p w:rsidR="00A23ED5" w:rsidRPr="00A23ED5" w:rsidRDefault="00A23ED5" w:rsidP="00FE4F8D">
      <w:pPr>
        <w:widowControl w:val="0"/>
        <w:tabs>
          <w:tab w:val="left" w:pos="993"/>
        </w:tabs>
        <w:spacing w:before="40" w:after="40" w:line="288" w:lineRule="auto"/>
        <w:ind w:firstLine="709"/>
        <w:jc w:val="both"/>
        <w:rPr>
          <w:color w:val="000000"/>
          <w:spacing w:val="2"/>
          <w:sz w:val="28"/>
          <w:szCs w:val="28"/>
        </w:rPr>
      </w:pPr>
      <w:r w:rsidRPr="00A23ED5">
        <w:rPr>
          <w:color w:val="000000"/>
          <w:spacing w:val="2"/>
          <w:sz w:val="28"/>
          <w:szCs w:val="28"/>
        </w:rPr>
        <w:t>Такої кількості фахівців недостатньо щоб забезпечити вчасне виявлення сімей, які потребують допомоги, максимальне їх охоплення соціальною роботою та соціальними послугами, здійснення заходів щодо запобігання влаштування дітей в заклади інституційного догляду та виховання.</w:t>
      </w:r>
    </w:p>
    <w:p w:rsidR="00A23ED5" w:rsidRPr="00A23ED5" w:rsidRDefault="00A23ED5" w:rsidP="00FE4F8D">
      <w:pPr>
        <w:widowControl w:val="0"/>
        <w:tabs>
          <w:tab w:val="left" w:pos="993"/>
        </w:tabs>
        <w:spacing w:before="40" w:after="40" w:line="288" w:lineRule="auto"/>
        <w:ind w:firstLine="709"/>
        <w:jc w:val="both"/>
        <w:rPr>
          <w:color w:val="000000"/>
          <w:spacing w:val="2"/>
          <w:sz w:val="28"/>
          <w:szCs w:val="28"/>
        </w:rPr>
      </w:pPr>
      <w:r w:rsidRPr="00A23ED5">
        <w:rPr>
          <w:color w:val="000000"/>
          <w:spacing w:val="2"/>
          <w:sz w:val="28"/>
          <w:szCs w:val="28"/>
        </w:rPr>
        <w:t>Обмежені фінансові ресурси місцевих бюджетів не дозволяють органам місцевої влади збільшити чисельність</w:t>
      </w:r>
      <w:r w:rsidR="0050140B">
        <w:rPr>
          <w:color w:val="000000"/>
          <w:spacing w:val="2"/>
          <w:sz w:val="28"/>
          <w:szCs w:val="28"/>
        </w:rPr>
        <w:t xml:space="preserve"> фахівців із соціальної роботи.</w:t>
      </w:r>
    </w:p>
    <w:p w:rsidR="00A23ED5" w:rsidRPr="0050140B" w:rsidRDefault="0050140B" w:rsidP="00FE4F8D">
      <w:pPr>
        <w:widowControl w:val="0"/>
        <w:tabs>
          <w:tab w:val="left" w:pos="993"/>
        </w:tabs>
        <w:spacing w:before="40" w:after="40" w:line="288" w:lineRule="auto"/>
        <w:ind w:firstLine="709"/>
        <w:jc w:val="both"/>
        <w:rPr>
          <w:color w:val="000000"/>
          <w:spacing w:val="2"/>
          <w:sz w:val="28"/>
          <w:szCs w:val="28"/>
        </w:rPr>
      </w:pPr>
      <w:r w:rsidRPr="0050140B">
        <w:rPr>
          <w:color w:val="000000"/>
          <w:spacing w:val="2"/>
          <w:sz w:val="28"/>
          <w:szCs w:val="28"/>
        </w:rPr>
        <w:t xml:space="preserve">Таким чином, виникла невідкладна нагальна потреба у </w:t>
      </w:r>
      <w:r w:rsidRPr="0050140B">
        <w:rPr>
          <w:sz w:val="28"/>
          <w:szCs w:val="28"/>
        </w:rPr>
        <w:t>належному фінансовому забезпеченні відновлення інституту фахівців із соціальної роботи для виявлення і супроводу сімей (осіб), які перебувають у складних життєвих обставинах за рахунок коштів Державного бюджету України.</w:t>
      </w:r>
    </w:p>
    <w:p w:rsidR="00A23ED5" w:rsidRPr="00A23ED5" w:rsidRDefault="00A23ED5" w:rsidP="00FE4F8D">
      <w:pPr>
        <w:widowControl w:val="0"/>
        <w:tabs>
          <w:tab w:val="left" w:pos="993"/>
        </w:tabs>
        <w:spacing w:before="40" w:after="40" w:line="288" w:lineRule="auto"/>
        <w:ind w:firstLine="709"/>
        <w:jc w:val="both"/>
        <w:rPr>
          <w:sz w:val="28"/>
          <w:szCs w:val="28"/>
        </w:rPr>
      </w:pPr>
    </w:p>
    <w:p w:rsidR="0080493B" w:rsidRPr="00A23ED5" w:rsidRDefault="0080493B" w:rsidP="0050140B">
      <w:pPr>
        <w:widowControl w:val="0"/>
        <w:tabs>
          <w:tab w:val="left" w:pos="993"/>
        </w:tabs>
        <w:spacing w:before="40" w:after="40" w:line="288" w:lineRule="auto"/>
        <w:ind w:firstLine="709"/>
        <w:jc w:val="both"/>
        <w:rPr>
          <w:b/>
          <w:sz w:val="28"/>
          <w:szCs w:val="28"/>
        </w:rPr>
      </w:pPr>
      <w:r w:rsidRPr="00A23ED5">
        <w:rPr>
          <w:b/>
          <w:sz w:val="28"/>
          <w:szCs w:val="28"/>
        </w:rPr>
        <w:t>2. Цілі і завдання прийняття акту</w:t>
      </w:r>
    </w:p>
    <w:p w:rsidR="0080493B" w:rsidRPr="00A23ED5" w:rsidRDefault="0080493B" w:rsidP="0050140B">
      <w:pPr>
        <w:widowControl w:val="0"/>
        <w:tabs>
          <w:tab w:val="left" w:pos="993"/>
        </w:tabs>
        <w:spacing w:before="40" w:after="40" w:line="288" w:lineRule="auto"/>
        <w:ind w:firstLine="709"/>
        <w:jc w:val="both"/>
        <w:rPr>
          <w:sz w:val="28"/>
          <w:szCs w:val="28"/>
        </w:rPr>
      </w:pPr>
    </w:p>
    <w:p w:rsidR="000B22C4" w:rsidRDefault="00B379BF" w:rsidP="000B22C4">
      <w:pPr>
        <w:widowControl w:val="0"/>
        <w:tabs>
          <w:tab w:val="left" w:pos="993"/>
        </w:tabs>
        <w:spacing w:before="40" w:after="40" w:line="288" w:lineRule="auto"/>
        <w:ind w:firstLine="709"/>
        <w:jc w:val="both"/>
        <w:rPr>
          <w:color w:val="000000"/>
          <w:spacing w:val="2"/>
          <w:sz w:val="28"/>
          <w:szCs w:val="28"/>
        </w:rPr>
      </w:pPr>
      <w:r w:rsidRPr="000B22C4">
        <w:rPr>
          <w:sz w:val="28"/>
          <w:szCs w:val="28"/>
        </w:rPr>
        <w:t xml:space="preserve">Проект Закону </w:t>
      </w:r>
      <w:r w:rsidR="00D41FAC" w:rsidRPr="000B22C4">
        <w:rPr>
          <w:sz w:val="28"/>
          <w:szCs w:val="28"/>
        </w:rPr>
        <w:t xml:space="preserve">України </w:t>
      </w:r>
      <w:r w:rsidR="000B22C4" w:rsidRPr="000B22C4">
        <w:rPr>
          <w:sz w:val="28"/>
          <w:szCs w:val="28"/>
        </w:rPr>
        <w:t xml:space="preserve">про внесення змін до Закону України "Про Державний бюджет України на 2020 рік" щодо належного фінансового </w:t>
      </w:r>
      <w:r w:rsidR="000B22C4" w:rsidRPr="000B22C4">
        <w:rPr>
          <w:sz w:val="28"/>
          <w:szCs w:val="28"/>
        </w:rPr>
        <w:lastRenderedPageBreak/>
        <w:t>забезпечення відновлення інституту фахівців із соціальної роботи для виявлення і супроводу сімей (осіб), які перебувають у складних життєвих обставинах</w:t>
      </w:r>
      <w:r w:rsidR="000B22C4">
        <w:rPr>
          <w:sz w:val="28"/>
          <w:szCs w:val="28"/>
        </w:rPr>
        <w:t xml:space="preserve"> спрямований на практичну реалізацію завдань, визначених </w:t>
      </w:r>
      <w:r w:rsidR="000B22C4">
        <w:rPr>
          <w:color w:val="000000"/>
          <w:spacing w:val="2"/>
          <w:sz w:val="28"/>
          <w:szCs w:val="28"/>
        </w:rPr>
        <w:t xml:space="preserve">Указом Президента України від 08.11.2019 </w:t>
      </w:r>
      <w:r w:rsidR="000B22C4" w:rsidRPr="0050140B">
        <w:rPr>
          <w:color w:val="000000"/>
          <w:spacing w:val="2"/>
          <w:sz w:val="28"/>
          <w:szCs w:val="28"/>
        </w:rPr>
        <w:t>№837/2019</w:t>
      </w:r>
      <w:r w:rsidR="000B22C4">
        <w:rPr>
          <w:color w:val="000000"/>
          <w:spacing w:val="2"/>
          <w:sz w:val="28"/>
          <w:szCs w:val="28"/>
        </w:rPr>
        <w:t xml:space="preserve"> "</w:t>
      </w:r>
      <w:r w:rsidR="000B22C4" w:rsidRPr="0050140B">
        <w:rPr>
          <w:color w:val="000000"/>
          <w:spacing w:val="2"/>
          <w:sz w:val="28"/>
          <w:szCs w:val="28"/>
        </w:rPr>
        <w:t>Про невідкладні заходи з проведення реформ та зміцнення держави</w:t>
      </w:r>
      <w:r w:rsidR="000B22C4">
        <w:rPr>
          <w:color w:val="000000"/>
          <w:spacing w:val="2"/>
          <w:sz w:val="28"/>
          <w:szCs w:val="28"/>
        </w:rPr>
        <w:t xml:space="preserve">" та </w:t>
      </w:r>
      <w:r w:rsidR="000B22C4" w:rsidRPr="00A23ED5">
        <w:rPr>
          <w:color w:val="000000"/>
          <w:spacing w:val="2"/>
          <w:sz w:val="28"/>
          <w:szCs w:val="28"/>
        </w:rPr>
        <w:t>постановою Кабінету Міністрів України від 11</w:t>
      </w:r>
      <w:r w:rsidR="000B22C4">
        <w:rPr>
          <w:color w:val="000000"/>
          <w:spacing w:val="2"/>
          <w:sz w:val="28"/>
          <w:szCs w:val="28"/>
        </w:rPr>
        <w:t>.03.</w:t>
      </w:r>
      <w:r w:rsidR="000B22C4" w:rsidRPr="00A23ED5">
        <w:rPr>
          <w:color w:val="000000"/>
          <w:spacing w:val="2"/>
          <w:sz w:val="28"/>
          <w:szCs w:val="28"/>
        </w:rPr>
        <w:t xml:space="preserve">2020 </w:t>
      </w:r>
      <w:r w:rsidR="000B22C4">
        <w:rPr>
          <w:color w:val="000000"/>
          <w:spacing w:val="2"/>
          <w:sz w:val="28"/>
          <w:szCs w:val="28"/>
        </w:rPr>
        <w:t>№ 211 "</w:t>
      </w:r>
      <w:r w:rsidR="000B22C4" w:rsidRPr="00A23ED5">
        <w:rPr>
          <w:color w:val="000000"/>
          <w:spacing w:val="2"/>
          <w:sz w:val="28"/>
          <w:szCs w:val="28"/>
        </w:rPr>
        <w:t>Про запобігання поширенню на території України гострої респіраторної хвороби COVID-19, сприч</w:t>
      </w:r>
      <w:r w:rsidR="000B22C4">
        <w:rPr>
          <w:color w:val="000000"/>
          <w:spacing w:val="2"/>
          <w:sz w:val="28"/>
          <w:szCs w:val="28"/>
        </w:rPr>
        <w:t xml:space="preserve">иненої коронавірусом SARS-CoV-2" щодо </w:t>
      </w:r>
      <w:r w:rsidR="000B22C4" w:rsidRPr="0050140B">
        <w:rPr>
          <w:color w:val="000000"/>
          <w:spacing w:val="2"/>
          <w:sz w:val="28"/>
          <w:szCs w:val="28"/>
        </w:rPr>
        <w:t>відновлення інституту фахівців із соціальної роботи для виявлення і супроводу сімей (осіб), які перебувають у складних життєвих обставинах</w:t>
      </w:r>
      <w:r w:rsidR="000B22C4">
        <w:rPr>
          <w:color w:val="000000"/>
          <w:spacing w:val="2"/>
          <w:sz w:val="28"/>
          <w:szCs w:val="28"/>
        </w:rPr>
        <w:t>.</w:t>
      </w:r>
    </w:p>
    <w:p w:rsidR="0050140B" w:rsidRPr="00A23ED5" w:rsidRDefault="000B22C4" w:rsidP="0050140B">
      <w:pPr>
        <w:widowControl w:val="0"/>
        <w:tabs>
          <w:tab w:val="left" w:pos="993"/>
        </w:tabs>
        <w:spacing w:before="40" w:after="40" w:line="288" w:lineRule="auto"/>
        <w:ind w:firstLine="709"/>
        <w:jc w:val="both"/>
        <w:rPr>
          <w:color w:val="000000"/>
          <w:spacing w:val="2"/>
          <w:sz w:val="28"/>
          <w:szCs w:val="28"/>
        </w:rPr>
      </w:pPr>
      <w:r>
        <w:rPr>
          <w:sz w:val="28"/>
          <w:szCs w:val="28"/>
        </w:rPr>
        <w:t xml:space="preserve">Законопроектом пропонується визначити бюджетні асигнування для </w:t>
      </w:r>
      <w:r w:rsidR="0050140B">
        <w:rPr>
          <w:color w:val="000000"/>
          <w:spacing w:val="2"/>
          <w:sz w:val="28"/>
          <w:szCs w:val="28"/>
        </w:rPr>
        <w:t>пілотного проекту "</w:t>
      </w:r>
      <w:r w:rsidR="0050140B" w:rsidRPr="00A23ED5">
        <w:rPr>
          <w:color w:val="000000"/>
          <w:spacing w:val="2"/>
          <w:sz w:val="28"/>
          <w:szCs w:val="28"/>
        </w:rPr>
        <w:t>Організація соціальної роботи з сім’ями та дітьми, які належа</w:t>
      </w:r>
      <w:r w:rsidR="0050140B">
        <w:rPr>
          <w:color w:val="000000"/>
          <w:spacing w:val="2"/>
          <w:sz w:val="28"/>
          <w:szCs w:val="28"/>
        </w:rPr>
        <w:t xml:space="preserve">ть до вразливих груп населення </w:t>
      </w:r>
      <w:r w:rsidR="00FE4F8D">
        <w:rPr>
          <w:color w:val="000000"/>
          <w:spacing w:val="2"/>
          <w:sz w:val="28"/>
          <w:szCs w:val="28"/>
        </w:rPr>
        <w:t>та/</w:t>
      </w:r>
      <w:r w:rsidR="0050140B" w:rsidRPr="00A23ED5">
        <w:rPr>
          <w:color w:val="000000"/>
          <w:spacing w:val="2"/>
          <w:sz w:val="28"/>
          <w:szCs w:val="28"/>
        </w:rPr>
        <w:t>або перебувають у складних життєвих обста</w:t>
      </w:r>
      <w:r>
        <w:rPr>
          <w:color w:val="000000"/>
          <w:spacing w:val="2"/>
          <w:sz w:val="28"/>
          <w:szCs w:val="28"/>
        </w:rPr>
        <w:t xml:space="preserve">винах, в умовах децентралізації", який </w:t>
      </w:r>
      <w:r w:rsidR="0050140B" w:rsidRPr="00A23ED5">
        <w:rPr>
          <w:color w:val="000000"/>
          <w:spacing w:val="2"/>
          <w:sz w:val="28"/>
          <w:szCs w:val="28"/>
        </w:rPr>
        <w:t>здійснюватиметься шляхом запровадження компенсації витрат на здійснення соціальної роботи фахівцями із соціальної роботи, надасть можливість забезпечити діяльність 11 тис. фахівців із соціальної роботи в територіальних громадах міст, селищ та сіл для охоплення соціальною роботою та соціальними послугами всіх вразливих категорій сімей з дітьми.</w:t>
      </w:r>
    </w:p>
    <w:p w:rsidR="00171573" w:rsidRPr="00A23ED5" w:rsidRDefault="00171573" w:rsidP="0050140B">
      <w:pPr>
        <w:widowControl w:val="0"/>
        <w:tabs>
          <w:tab w:val="left" w:pos="993"/>
        </w:tabs>
        <w:spacing w:before="40" w:after="40" w:line="288" w:lineRule="auto"/>
        <w:ind w:firstLine="709"/>
        <w:jc w:val="both"/>
        <w:rPr>
          <w:color w:val="000000"/>
          <w:spacing w:val="2"/>
          <w:sz w:val="28"/>
          <w:szCs w:val="28"/>
        </w:rPr>
      </w:pPr>
      <w:r w:rsidRPr="00A23ED5">
        <w:rPr>
          <w:sz w:val="28"/>
          <w:szCs w:val="28"/>
        </w:rPr>
        <w:t>Джерелом покриття вказаних видатків у загальному об</w:t>
      </w:r>
      <w:r w:rsidR="00993FC5" w:rsidRPr="00A23ED5">
        <w:rPr>
          <w:sz w:val="28"/>
          <w:szCs w:val="28"/>
        </w:rPr>
        <w:t xml:space="preserve">сязі                          </w:t>
      </w:r>
      <w:r w:rsidR="000B22C4">
        <w:rPr>
          <w:sz w:val="28"/>
          <w:szCs w:val="28"/>
        </w:rPr>
        <w:t>280</w:t>
      </w:r>
      <w:r w:rsidR="00993FC5" w:rsidRPr="00A23ED5">
        <w:rPr>
          <w:sz w:val="28"/>
          <w:szCs w:val="28"/>
        </w:rPr>
        <w:t>,0</w:t>
      </w:r>
      <w:r w:rsidR="000B22C4">
        <w:rPr>
          <w:sz w:val="28"/>
          <w:szCs w:val="28"/>
        </w:rPr>
        <w:t xml:space="preserve"> млн грн</w:t>
      </w:r>
      <w:r w:rsidRPr="00A23ED5">
        <w:rPr>
          <w:sz w:val="28"/>
          <w:szCs w:val="28"/>
        </w:rPr>
        <w:t xml:space="preserve"> пропонується визначити кошти, які </w:t>
      </w:r>
      <w:r w:rsidR="000B22C4">
        <w:rPr>
          <w:color w:val="000000"/>
          <w:spacing w:val="2"/>
          <w:sz w:val="28"/>
          <w:szCs w:val="28"/>
        </w:rPr>
        <w:t xml:space="preserve">за підсумками </w:t>
      </w:r>
      <w:r w:rsidR="00993FC5" w:rsidRPr="00A23ED5">
        <w:rPr>
          <w:color w:val="000000"/>
          <w:spacing w:val="2"/>
          <w:sz w:val="28"/>
          <w:szCs w:val="28"/>
        </w:rPr>
        <w:t xml:space="preserve">1 </w:t>
      </w:r>
      <w:r w:rsidR="000B22C4">
        <w:rPr>
          <w:color w:val="000000"/>
          <w:spacing w:val="2"/>
          <w:sz w:val="28"/>
          <w:szCs w:val="28"/>
        </w:rPr>
        <w:t>півріччя 2020</w:t>
      </w:r>
      <w:r w:rsidRPr="00A23ED5">
        <w:rPr>
          <w:color w:val="000000"/>
          <w:spacing w:val="2"/>
          <w:sz w:val="28"/>
          <w:szCs w:val="28"/>
        </w:rPr>
        <w:t xml:space="preserve"> року додатково (понад план) надійшли до загального фонду держбюджету.</w:t>
      </w:r>
    </w:p>
    <w:p w:rsidR="0080493B" w:rsidRPr="00A23ED5" w:rsidRDefault="0080493B" w:rsidP="0050140B">
      <w:pPr>
        <w:widowControl w:val="0"/>
        <w:tabs>
          <w:tab w:val="left" w:pos="993"/>
        </w:tabs>
        <w:spacing w:before="40" w:after="40" w:line="288" w:lineRule="auto"/>
        <w:ind w:firstLine="709"/>
        <w:jc w:val="both"/>
        <w:rPr>
          <w:sz w:val="28"/>
          <w:szCs w:val="28"/>
        </w:rPr>
      </w:pPr>
    </w:p>
    <w:p w:rsidR="00782C49" w:rsidRPr="00A23ED5" w:rsidRDefault="00171573" w:rsidP="0050140B">
      <w:pPr>
        <w:widowControl w:val="0"/>
        <w:tabs>
          <w:tab w:val="left" w:pos="993"/>
        </w:tabs>
        <w:spacing w:before="40" w:after="40" w:line="288" w:lineRule="auto"/>
        <w:ind w:firstLine="709"/>
        <w:jc w:val="both"/>
        <w:rPr>
          <w:b/>
          <w:sz w:val="28"/>
          <w:szCs w:val="28"/>
        </w:rPr>
      </w:pPr>
      <w:r w:rsidRPr="00A23ED5">
        <w:rPr>
          <w:b/>
          <w:sz w:val="28"/>
          <w:szCs w:val="28"/>
        </w:rPr>
        <w:t>3. Загальна характеристика та основні положення законопроекту</w:t>
      </w:r>
    </w:p>
    <w:p w:rsidR="00171573" w:rsidRPr="00A23ED5" w:rsidRDefault="00171573" w:rsidP="0050140B">
      <w:pPr>
        <w:widowControl w:val="0"/>
        <w:tabs>
          <w:tab w:val="left" w:pos="993"/>
        </w:tabs>
        <w:spacing w:before="40" w:after="40" w:line="288" w:lineRule="auto"/>
        <w:ind w:firstLine="709"/>
        <w:jc w:val="both"/>
        <w:rPr>
          <w:sz w:val="28"/>
          <w:szCs w:val="28"/>
        </w:rPr>
      </w:pPr>
    </w:p>
    <w:p w:rsidR="000B22C4" w:rsidRDefault="000B22C4" w:rsidP="0050140B">
      <w:pPr>
        <w:widowControl w:val="0"/>
        <w:tabs>
          <w:tab w:val="left" w:pos="851"/>
        </w:tabs>
        <w:spacing w:before="40" w:after="40"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підсумками 1</w:t>
      </w:r>
      <w:r w:rsidR="00993FC5" w:rsidRPr="00A23ED5">
        <w:rPr>
          <w:sz w:val="28"/>
          <w:szCs w:val="28"/>
        </w:rPr>
        <w:t xml:space="preserve"> </w:t>
      </w:r>
      <w:r>
        <w:rPr>
          <w:sz w:val="28"/>
          <w:szCs w:val="28"/>
        </w:rPr>
        <w:t>півріччя 2020</w:t>
      </w:r>
      <w:r w:rsidR="00171573" w:rsidRPr="00A23ED5">
        <w:rPr>
          <w:sz w:val="28"/>
          <w:szCs w:val="28"/>
        </w:rPr>
        <w:t xml:space="preserve"> року </w:t>
      </w:r>
      <w:r>
        <w:rPr>
          <w:sz w:val="28"/>
          <w:szCs w:val="28"/>
        </w:rPr>
        <w:t>має місце</w:t>
      </w:r>
      <w:r w:rsidR="00171573" w:rsidRPr="00A23ED5">
        <w:rPr>
          <w:sz w:val="28"/>
          <w:szCs w:val="28"/>
        </w:rPr>
        <w:t xml:space="preserve"> перевиконання </w:t>
      </w:r>
      <w:r>
        <w:rPr>
          <w:sz w:val="28"/>
          <w:szCs w:val="28"/>
        </w:rPr>
        <w:t xml:space="preserve">планових показників </w:t>
      </w:r>
      <w:r w:rsidR="00993FC5" w:rsidRPr="00A23ED5">
        <w:rPr>
          <w:sz w:val="28"/>
          <w:szCs w:val="28"/>
        </w:rPr>
        <w:t>за окремими доходами</w:t>
      </w:r>
      <w:r w:rsidR="00171573" w:rsidRPr="00A23ED5">
        <w:rPr>
          <w:sz w:val="28"/>
          <w:szCs w:val="28"/>
        </w:rPr>
        <w:t xml:space="preserve"> загального фонду де</w:t>
      </w:r>
      <w:r>
        <w:rPr>
          <w:sz w:val="28"/>
          <w:szCs w:val="28"/>
        </w:rPr>
        <w:t>ржавного бюджету.</w:t>
      </w:r>
    </w:p>
    <w:p w:rsidR="000B22C4" w:rsidRDefault="000B22C4" w:rsidP="0050140B">
      <w:pPr>
        <w:widowControl w:val="0"/>
        <w:tabs>
          <w:tab w:val="left" w:pos="851"/>
        </w:tabs>
        <w:spacing w:before="40" w:after="40"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Зокрема, за даними Міністерства фінансів України, у 1 півріччі </w:t>
      </w:r>
      <w:r w:rsidR="009E2F3D">
        <w:rPr>
          <w:sz w:val="28"/>
          <w:szCs w:val="28"/>
        </w:rPr>
        <w:t xml:space="preserve">        </w:t>
      </w:r>
      <w:r>
        <w:rPr>
          <w:sz w:val="28"/>
          <w:szCs w:val="28"/>
        </w:rPr>
        <w:t>2020 року надійшло подат</w:t>
      </w:r>
      <w:r w:rsidRPr="000B22C4">
        <w:rPr>
          <w:sz w:val="28"/>
          <w:szCs w:val="28"/>
        </w:rPr>
        <w:t>к</w:t>
      </w:r>
      <w:r>
        <w:rPr>
          <w:sz w:val="28"/>
          <w:szCs w:val="28"/>
        </w:rPr>
        <w:t>у</w:t>
      </w:r>
      <w:r w:rsidRPr="000B22C4">
        <w:rPr>
          <w:sz w:val="28"/>
          <w:szCs w:val="28"/>
        </w:rPr>
        <w:t xml:space="preserve"> на додану вартість з вироблених в Україні товарів (робіт, послуг) з урахуванням бюджетного відшкодування</w:t>
      </w:r>
      <w:r>
        <w:rPr>
          <w:sz w:val="28"/>
          <w:szCs w:val="28"/>
        </w:rPr>
        <w:t xml:space="preserve"> </w:t>
      </w:r>
      <w:r w:rsidRPr="009E2F3D">
        <w:rPr>
          <w:i/>
          <w:sz w:val="28"/>
          <w:szCs w:val="28"/>
        </w:rPr>
        <w:t>(код бюджетної класифікації 14060000)</w:t>
      </w:r>
      <w:r>
        <w:rPr>
          <w:sz w:val="28"/>
          <w:szCs w:val="28"/>
        </w:rPr>
        <w:t xml:space="preserve"> у загальному обсязі 48.705.796,9 тис грн, при плані </w:t>
      </w:r>
      <w:r w:rsidRPr="000B22C4">
        <w:rPr>
          <w:sz w:val="28"/>
          <w:szCs w:val="28"/>
        </w:rPr>
        <w:t>41</w:t>
      </w:r>
      <w:r>
        <w:rPr>
          <w:sz w:val="28"/>
          <w:szCs w:val="28"/>
        </w:rPr>
        <w:t>.</w:t>
      </w:r>
      <w:r w:rsidRPr="000B22C4">
        <w:rPr>
          <w:sz w:val="28"/>
          <w:szCs w:val="28"/>
        </w:rPr>
        <w:t>786</w:t>
      </w:r>
      <w:r>
        <w:rPr>
          <w:sz w:val="28"/>
          <w:szCs w:val="28"/>
        </w:rPr>
        <w:t>.</w:t>
      </w:r>
      <w:r w:rsidRPr="000B22C4">
        <w:rPr>
          <w:sz w:val="28"/>
          <w:szCs w:val="28"/>
        </w:rPr>
        <w:t>800</w:t>
      </w:r>
      <w:r>
        <w:rPr>
          <w:sz w:val="28"/>
          <w:szCs w:val="28"/>
        </w:rPr>
        <w:t xml:space="preserve">,0 тис грн, або на </w:t>
      </w:r>
      <w:r w:rsidR="009E2F3D">
        <w:rPr>
          <w:sz w:val="28"/>
          <w:szCs w:val="28"/>
        </w:rPr>
        <w:t>6.918.996,9 тис грн більше планового показника.</w:t>
      </w:r>
    </w:p>
    <w:p w:rsidR="009E2F3D" w:rsidRDefault="00C36CDF" w:rsidP="0050140B">
      <w:pPr>
        <w:widowControl w:val="0"/>
        <w:tabs>
          <w:tab w:val="left" w:pos="851"/>
        </w:tabs>
        <w:spacing w:before="40" w:after="40" w:line="288" w:lineRule="auto"/>
        <w:ind w:firstLine="709"/>
        <w:jc w:val="both"/>
        <w:rPr>
          <w:sz w:val="28"/>
          <w:szCs w:val="28"/>
        </w:rPr>
      </w:pPr>
      <w:r w:rsidRPr="00A23ED5">
        <w:rPr>
          <w:sz w:val="28"/>
          <w:szCs w:val="28"/>
        </w:rPr>
        <w:t>Враховуючи зазначене</w:t>
      </w:r>
      <w:r w:rsidR="009E2F3D">
        <w:rPr>
          <w:sz w:val="28"/>
          <w:szCs w:val="28"/>
        </w:rPr>
        <w:t>,</w:t>
      </w:r>
      <w:r w:rsidRPr="00A23ED5">
        <w:rPr>
          <w:sz w:val="28"/>
          <w:szCs w:val="28"/>
        </w:rPr>
        <w:t xml:space="preserve"> </w:t>
      </w:r>
      <w:r w:rsidR="009E2F3D">
        <w:rPr>
          <w:sz w:val="28"/>
          <w:szCs w:val="28"/>
        </w:rPr>
        <w:t xml:space="preserve">законопроектом </w:t>
      </w:r>
      <w:r w:rsidR="009E2F3D" w:rsidRPr="00A23ED5">
        <w:rPr>
          <w:sz w:val="28"/>
          <w:szCs w:val="28"/>
        </w:rPr>
        <w:t xml:space="preserve">пропонується </w:t>
      </w:r>
      <w:r w:rsidRPr="00A23ED5">
        <w:rPr>
          <w:sz w:val="28"/>
          <w:szCs w:val="28"/>
        </w:rPr>
        <w:t xml:space="preserve">доходи </w:t>
      </w:r>
      <w:r w:rsidR="00883C04" w:rsidRPr="00A23ED5">
        <w:rPr>
          <w:sz w:val="28"/>
          <w:szCs w:val="28"/>
        </w:rPr>
        <w:t xml:space="preserve">загального фонду </w:t>
      </w:r>
      <w:r w:rsidRPr="00A23ED5">
        <w:rPr>
          <w:sz w:val="28"/>
          <w:szCs w:val="28"/>
        </w:rPr>
        <w:t xml:space="preserve">державного бюджету збільшити на </w:t>
      </w:r>
      <w:r w:rsidR="009E2F3D">
        <w:rPr>
          <w:sz w:val="28"/>
          <w:szCs w:val="28"/>
        </w:rPr>
        <w:t>280.000,0</w:t>
      </w:r>
      <w:r w:rsidR="00883C04" w:rsidRPr="00A23ED5">
        <w:rPr>
          <w:sz w:val="28"/>
          <w:szCs w:val="28"/>
        </w:rPr>
        <w:t> тис. </w:t>
      </w:r>
      <w:r w:rsidRPr="00A23ED5">
        <w:rPr>
          <w:sz w:val="28"/>
          <w:szCs w:val="28"/>
        </w:rPr>
        <w:t xml:space="preserve">грн. в т.ч. </w:t>
      </w:r>
      <w:r w:rsidR="00883C04" w:rsidRPr="00A23ED5">
        <w:rPr>
          <w:sz w:val="28"/>
          <w:szCs w:val="28"/>
        </w:rPr>
        <w:lastRenderedPageBreak/>
        <w:t>за рахунок збільшення планового обсягу</w:t>
      </w:r>
      <w:r w:rsidR="0013698C" w:rsidRPr="00A23ED5">
        <w:rPr>
          <w:sz w:val="28"/>
          <w:szCs w:val="28"/>
        </w:rPr>
        <w:t xml:space="preserve"> податкових </w:t>
      </w:r>
      <w:r w:rsidR="00993FC5" w:rsidRPr="00A23ED5">
        <w:rPr>
          <w:sz w:val="28"/>
          <w:szCs w:val="28"/>
        </w:rPr>
        <w:t xml:space="preserve">надходжень </w:t>
      </w:r>
      <w:r w:rsidR="00993FC5" w:rsidRPr="009E2F3D">
        <w:rPr>
          <w:b/>
          <w:i/>
          <w:sz w:val="28"/>
          <w:szCs w:val="28"/>
        </w:rPr>
        <w:t>(виключно</w:t>
      </w:r>
      <w:r w:rsidR="0013698C" w:rsidRPr="009E2F3D">
        <w:rPr>
          <w:b/>
          <w:i/>
          <w:sz w:val="28"/>
          <w:szCs w:val="28"/>
        </w:rPr>
        <w:t xml:space="preserve"> у межах обсягів, які вже фактично надійшли понад план до загального фонду державного бюджету)</w:t>
      </w:r>
      <w:r w:rsidR="009E2F3D">
        <w:rPr>
          <w:sz w:val="28"/>
          <w:szCs w:val="28"/>
        </w:rPr>
        <w:t xml:space="preserve"> із подат</w:t>
      </w:r>
      <w:r w:rsidR="009E2F3D" w:rsidRPr="000B22C4">
        <w:rPr>
          <w:sz w:val="28"/>
          <w:szCs w:val="28"/>
        </w:rPr>
        <w:t>к</w:t>
      </w:r>
      <w:r w:rsidR="009E2F3D">
        <w:rPr>
          <w:sz w:val="28"/>
          <w:szCs w:val="28"/>
        </w:rPr>
        <w:t>у</w:t>
      </w:r>
      <w:r w:rsidR="009E2F3D" w:rsidRPr="000B22C4">
        <w:rPr>
          <w:sz w:val="28"/>
          <w:szCs w:val="28"/>
        </w:rPr>
        <w:t xml:space="preserve"> на додану вартість з вироблених в Україні товарів (робіт, послуг) з урахуванням бюджетного відшкодування</w:t>
      </w:r>
      <w:r w:rsidR="009E2F3D">
        <w:rPr>
          <w:sz w:val="28"/>
          <w:szCs w:val="28"/>
        </w:rPr>
        <w:t xml:space="preserve"> </w:t>
      </w:r>
      <w:r w:rsidR="009E2F3D" w:rsidRPr="009E2F3D">
        <w:rPr>
          <w:i/>
          <w:sz w:val="28"/>
          <w:szCs w:val="28"/>
        </w:rPr>
        <w:t>(код бюджетної класифікації 14060000)</w:t>
      </w:r>
      <w:r w:rsidR="009E2F3D">
        <w:rPr>
          <w:sz w:val="28"/>
          <w:szCs w:val="28"/>
        </w:rPr>
        <w:t>, відповідно, на 280.000,0 тис гривень.</w:t>
      </w:r>
    </w:p>
    <w:p w:rsidR="009E2F3D" w:rsidRDefault="009E2F3D" w:rsidP="0050140B">
      <w:pPr>
        <w:widowControl w:val="0"/>
        <w:spacing w:before="40" w:after="40"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рахунок вищевказаного</w:t>
      </w:r>
      <w:r w:rsidR="0013698C" w:rsidRPr="00A23ED5">
        <w:rPr>
          <w:sz w:val="28"/>
          <w:szCs w:val="28"/>
        </w:rPr>
        <w:t xml:space="preserve"> джерел</w:t>
      </w:r>
      <w:r>
        <w:rPr>
          <w:sz w:val="28"/>
          <w:szCs w:val="28"/>
        </w:rPr>
        <w:t>а</w:t>
      </w:r>
      <w:r w:rsidR="0013698C" w:rsidRPr="00A23ED5">
        <w:rPr>
          <w:sz w:val="28"/>
          <w:szCs w:val="28"/>
        </w:rPr>
        <w:t xml:space="preserve"> законопроектом </w:t>
      </w:r>
      <w:r w:rsidRPr="000B22C4">
        <w:rPr>
          <w:sz w:val="28"/>
          <w:szCs w:val="28"/>
        </w:rPr>
        <w:t xml:space="preserve">про внесення змін до Закону України "Про Державний бюджет України на 2020 рік" </w:t>
      </w:r>
      <w:r>
        <w:rPr>
          <w:sz w:val="28"/>
          <w:szCs w:val="28"/>
        </w:rPr>
        <w:t xml:space="preserve">пропонується спрямувати 280.000,0 тис грн </w:t>
      </w:r>
      <w:r w:rsidR="008A56D6" w:rsidRPr="00A23ED5">
        <w:rPr>
          <w:sz w:val="28"/>
          <w:szCs w:val="28"/>
        </w:rPr>
        <w:t>М</w:t>
      </w:r>
      <w:r w:rsidR="009B2B6C" w:rsidRPr="00A23ED5">
        <w:rPr>
          <w:sz w:val="28"/>
          <w:szCs w:val="28"/>
        </w:rPr>
        <w:t xml:space="preserve">іністерству соціальної політики України </w:t>
      </w:r>
      <w:r w:rsidR="00426602" w:rsidRPr="00A23ED5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426602" w:rsidRPr="00A23ED5">
        <w:rPr>
          <w:sz w:val="28"/>
          <w:szCs w:val="28"/>
        </w:rPr>
        <w:t xml:space="preserve">запровадження нової бюджетної програми </w:t>
      </w:r>
      <w:r>
        <w:rPr>
          <w:sz w:val="28"/>
          <w:szCs w:val="28"/>
        </w:rPr>
        <w:t>"</w:t>
      </w:r>
      <w:r w:rsidRPr="009E2F3D">
        <w:rPr>
          <w:sz w:val="28"/>
          <w:szCs w:val="28"/>
        </w:rPr>
        <w:t>Реалізація пілотного проекту "Організація соціальної роботи з сім’ями та дітьми, які належать д</w:t>
      </w:r>
      <w:r>
        <w:rPr>
          <w:sz w:val="28"/>
          <w:szCs w:val="28"/>
        </w:rPr>
        <w:t>о вразливих груп населення та/</w:t>
      </w:r>
      <w:r w:rsidRPr="009E2F3D">
        <w:rPr>
          <w:sz w:val="28"/>
          <w:szCs w:val="28"/>
        </w:rPr>
        <w:t>або перебувають у складних життєвих обставинах, в умовах децентралізації"</w:t>
      </w:r>
      <w:r>
        <w:rPr>
          <w:sz w:val="28"/>
          <w:szCs w:val="28"/>
        </w:rPr>
        <w:t>"</w:t>
      </w:r>
      <w:r w:rsidRPr="009E2F3D">
        <w:rPr>
          <w:sz w:val="28"/>
          <w:szCs w:val="28"/>
        </w:rPr>
        <w:t xml:space="preserve"> </w:t>
      </w:r>
      <w:r w:rsidR="00426602" w:rsidRPr="00A23ED5">
        <w:rPr>
          <w:sz w:val="28"/>
          <w:szCs w:val="28"/>
        </w:rPr>
        <w:t xml:space="preserve">(КПКВК </w:t>
      </w:r>
      <w:r>
        <w:rPr>
          <w:sz w:val="28"/>
          <w:szCs w:val="28"/>
        </w:rPr>
        <w:t>250155</w:t>
      </w:r>
      <w:r w:rsidR="00426602" w:rsidRPr="00A23ED5">
        <w:rPr>
          <w:sz w:val="28"/>
          <w:szCs w:val="28"/>
        </w:rPr>
        <w:t>0</w:t>
      </w:r>
      <w:r>
        <w:rPr>
          <w:sz w:val="28"/>
          <w:szCs w:val="28"/>
        </w:rPr>
        <w:t>).</w:t>
      </w:r>
    </w:p>
    <w:p w:rsidR="009E2F3D" w:rsidRDefault="009E2F3D" w:rsidP="0050140B">
      <w:pPr>
        <w:widowControl w:val="0"/>
        <w:spacing w:before="40" w:after="40"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чином</w:t>
      </w:r>
      <w:r w:rsidRPr="009E2F3D">
        <w:rPr>
          <w:sz w:val="28"/>
          <w:szCs w:val="28"/>
        </w:rPr>
        <w:t>, законодавча пропозиція є збалансованою за показниками доходів та витрат державного бюджету.</w:t>
      </w:r>
    </w:p>
    <w:p w:rsidR="00547720" w:rsidRDefault="009E2F3D" w:rsidP="0050140B">
      <w:pPr>
        <w:widowControl w:val="0"/>
        <w:spacing w:before="40" w:after="40"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Варто також відмітити, що при </w:t>
      </w:r>
      <w:r w:rsidR="00547720">
        <w:rPr>
          <w:sz w:val="28"/>
          <w:szCs w:val="28"/>
        </w:rPr>
        <w:t>формуванні окремих</w:t>
      </w:r>
      <w:r w:rsidR="00547720" w:rsidRPr="00547720">
        <w:rPr>
          <w:sz w:val="28"/>
          <w:szCs w:val="28"/>
        </w:rPr>
        <w:t xml:space="preserve"> бюджетних показників у тексті законопроекту та додатках до нього </w:t>
      </w:r>
      <w:r w:rsidR="00547720">
        <w:rPr>
          <w:sz w:val="28"/>
          <w:szCs w:val="28"/>
        </w:rPr>
        <w:t xml:space="preserve">не враховано послідуючі зміни показників Державного бюджету України на 2020 рік, пов'язані із ухваленням Верховною Радою України 03.07.2020 законопроекту реєстр. № </w:t>
      </w:r>
      <w:r w:rsidR="00547720" w:rsidRPr="00547720">
        <w:rPr>
          <w:sz w:val="28"/>
          <w:szCs w:val="28"/>
        </w:rPr>
        <w:t>3776 від 02.07.2020</w:t>
      </w:r>
      <w:r w:rsidR="00547720">
        <w:rPr>
          <w:sz w:val="28"/>
          <w:szCs w:val="28"/>
        </w:rPr>
        <w:t>, адже на момент внесення цього законопроекту згаданий законодавчий акт не набрав чинності у встановленому порядку.</w:t>
      </w:r>
    </w:p>
    <w:p w:rsidR="00547720" w:rsidRDefault="00547720" w:rsidP="0050140B">
      <w:pPr>
        <w:widowControl w:val="0"/>
        <w:spacing w:before="40" w:after="40"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послідуючому, за вищевказаних об'єктивних обставин, показники</w:t>
      </w:r>
      <w:r w:rsidRPr="00547720">
        <w:rPr>
          <w:sz w:val="28"/>
          <w:szCs w:val="28"/>
        </w:rPr>
        <w:t xml:space="preserve"> у тексті законопроекту та додатках до нього </w:t>
      </w:r>
      <w:r>
        <w:rPr>
          <w:sz w:val="28"/>
          <w:szCs w:val="28"/>
        </w:rPr>
        <w:t>необхідно скоригувати у зв'язку із набранням чинності ухваленим Верховною Радою України 03.07.2020 Законом України "</w:t>
      </w:r>
      <w:r w:rsidRPr="00547720">
        <w:rPr>
          <w:sz w:val="28"/>
          <w:szCs w:val="28"/>
        </w:rPr>
        <w:t>Про в</w:t>
      </w:r>
      <w:r>
        <w:rPr>
          <w:sz w:val="28"/>
          <w:szCs w:val="28"/>
        </w:rPr>
        <w:t>несення змін до Закону України "</w:t>
      </w:r>
      <w:r w:rsidRPr="00547720">
        <w:rPr>
          <w:sz w:val="28"/>
          <w:szCs w:val="28"/>
        </w:rPr>
        <w:t>Про Держа</w:t>
      </w:r>
      <w:r>
        <w:rPr>
          <w:sz w:val="28"/>
          <w:szCs w:val="28"/>
        </w:rPr>
        <w:t>вний бюджет України на 2020 рік"</w:t>
      </w:r>
      <w:r w:rsidRPr="00547720">
        <w:rPr>
          <w:sz w:val="28"/>
          <w:szCs w:val="28"/>
        </w:rPr>
        <w:t xml:space="preserve"> (</w:t>
      </w:r>
      <w:r>
        <w:rPr>
          <w:sz w:val="28"/>
          <w:szCs w:val="28"/>
        </w:rPr>
        <w:t>законопроект реєстр. № 3776 від 02.07.2020,</w:t>
      </w:r>
      <w:r w:rsidRPr="00547720">
        <w:rPr>
          <w:sz w:val="28"/>
          <w:szCs w:val="28"/>
        </w:rPr>
        <w:t xml:space="preserve"> пода</w:t>
      </w:r>
      <w:r>
        <w:rPr>
          <w:sz w:val="28"/>
          <w:szCs w:val="28"/>
        </w:rPr>
        <w:t>ний Кабінетом Міністрів України).</w:t>
      </w:r>
    </w:p>
    <w:p w:rsidR="00171573" w:rsidRPr="00A23ED5" w:rsidRDefault="00171573" w:rsidP="0050140B">
      <w:pPr>
        <w:widowControl w:val="0"/>
        <w:tabs>
          <w:tab w:val="left" w:pos="993"/>
        </w:tabs>
        <w:spacing w:before="40" w:after="40" w:line="288" w:lineRule="auto"/>
        <w:ind w:firstLine="709"/>
        <w:jc w:val="both"/>
        <w:rPr>
          <w:sz w:val="28"/>
          <w:szCs w:val="28"/>
        </w:rPr>
      </w:pPr>
    </w:p>
    <w:p w:rsidR="00C97F79" w:rsidRPr="00A23ED5" w:rsidRDefault="00C97F79" w:rsidP="0050140B">
      <w:pPr>
        <w:pStyle w:val="af2"/>
        <w:widowControl w:val="0"/>
        <w:spacing w:before="40" w:after="40" w:line="288" w:lineRule="auto"/>
        <w:ind w:left="0" w:firstLine="720"/>
        <w:jc w:val="both"/>
        <w:rPr>
          <w:b/>
          <w:sz w:val="28"/>
          <w:szCs w:val="28"/>
        </w:rPr>
      </w:pPr>
      <w:r w:rsidRPr="00A23ED5">
        <w:rPr>
          <w:b/>
          <w:sz w:val="28"/>
          <w:szCs w:val="28"/>
        </w:rPr>
        <w:t>4. Правові аспекти</w:t>
      </w:r>
    </w:p>
    <w:p w:rsidR="00C97F79" w:rsidRPr="00A23ED5" w:rsidRDefault="00C97F79" w:rsidP="0050140B">
      <w:pPr>
        <w:widowControl w:val="0"/>
        <w:spacing w:before="40" w:after="40" w:line="288" w:lineRule="auto"/>
        <w:ind w:firstLine="720"/>
        <w:rPr>
          <w:sz w:val="28"/>
          <w:szCs w:val="28"/>
        </w:rPr>
      </w:pPr>
    </w:p>
    <w:p w:rsidR="00C97F79" w:rsidRPr="00A23ED5" w:rsidRDefault="00C97F79" w:rsidP="0050140B">
      <w:pPr>
        <w:widowControl w:val="0"/>
        <w:spacing w:before="40" w:after="40" w:line="288" w:lineRule="auto"/>
        <w:ind w:firstLine="720"/>
        <w:rPr>
          <w:sz w:val="28"/>
          <w:szCs w:val="28"/>
        </w:rPr>
      </w:pPr>
      <w:r w:rsidRPr="00A23ED5">
        <w:rPr>
          <w:sz w:val="28"/>
          <w:szCs w:val="28"/>
        </w:rPr>
        <w:t>У цій сфері діють такі нормативно-правові акти:</w:t>
      </w:r>
    </w:p>
    <w:p w:rsidR="00C97F79" w:rsidRPr="00A23ED5" w:rsidRDefault="00C97F79" w:rsidP="0050140B">
      <w:pPr>
        <w:widowControl w:val="0"/>
        <w:spacing w:before="40" w:after="40" w:line="288" w:lineRule="auto"/>
        <w:ind w:firstLine="720"/>
        <w:rPr>
          <w:sz w:val="28"/>
          <w:szCs w:val="28"/>
        </w:rPr>
      </w:pPr>
      <w:r w:rsidRPr="00A23ED5">
        <w:rPr>
          <w:sz w:val="28"/>
          <w:szCs w:val="28"/>
        </w:rPr>
        <w:t>- Конституція України;</w:t>
      </w:r>
    </w:p>
    <w:p w:rsidR="00C97F79" w:rsidRPr="00A23ED5" w:rsidRDefault="00C97F79" w:rsidP="0050140B">
      <w:pPr>
        <w:widowControl w:val="0"/>
        <w:spacing w:before="40" w:after="40" w:line="288" w:lineRule="auto"/>
        <w:ind w:firstLine="720"/>
        <w:rPr>
          <w:sz w:val="28"/>
          <w:szCs w:val="28"/>
        </w:rPr>
      </w:pPr>
      <w:r w:rsidRPr="00A23ED5">
        <w:rPr>
          <w:sz w:val="28"/>
          <w:szCs w:val="28"/>
        </w:rPr>
        <w:t>- Бюджетний кодекс України;</w:t>
      </w:r>
    </w:p>
    <w:p w:rsidR="00C97F79" w:rsidRPr="00A23ED5" w:rsidRDefault="00426602" w:rsidP="0050140B">
      <w:pPr>
        <w:widowControl w:val="0"/>
        <w:spacing w:before="40" w:after="40" w:line="288" w:lineRule="auto"/>
        <w:ind w:firstLine="720"/>
        <w:rPr>
          <w:sz w:val="28"/>
          <w:szCs w:val="28"/>
        </w:rPr>
      </w:pPr>
      <w:r w:rsidRPr="00A23ED5">
        <w:rPr>
          <w:sz w:val="28"/>
          <w:szCs w:val="28"/>
        </w:rPr>
        <w:t>- Закон України "</w:t>
      </w:r>
      <w:r w:rsidR="00C97F79" w:rsidRPr="00A23ED5">
        <w:rPr>
          <w:sz w:val="28"/>
          <w:szCs w:val="28"/>
        </w:rPr>
        <w:t>Про Держа</w:t>
      </w:r>
      <w:r w:rsidR="00547720">
        <w:rPr>
          <w:sz w:val="28"/>
          <w:szCs w:val="28"/>
        </w:rPr>
        <w:t>вний бюджет України на 2020</w:t>
      </w:r>
      <w:r w:rsidRPr="00A23ED5">
        <w:rPr>
          <w:sz w:val="28"/>
          <w:szCs w:val="28"/>
        </w:rPr>
        <w:t xml:space="preserve"> рік"</w:t>
      </w:r>
      <w:r w:rsidR="00C97F79" w:rsidRPr="00A23ED5">
        <w:rPr>
          <w:sz w:val="28"/>
          <w:szCs w:val="28"/>
        </w:rPr>
        <w:t>.</w:t>
      </w:r>
    </w:p>
    <w:p w:rsidR="00C97F79" w:rsidRPr="00A23ED5" w:rsidRDefault="00C97F79" w:rsidP="0050140B">
      <w:pPr>
        <w:widowControl w:val="0"/>
        <w:spacing w:before="40" w:after="40" w:line="288" w:lineRule="auto"/>
        <w:ind w:firstLine="720"/>
        <w:jc w:val="both"/>
        <w:rPr>
          <w:sz w:val="28"/>
          <w:szCs w:val="28"/>
        </w:rPr>
      </w:pPr>
      <w:r w:rsidRPr="00A23ED5">
        <w:rPr>
          <w:sz w:val="28"/>
          <w:szCs w:val="28"/>
        </w:rPr>
        <w:t>Прийняття цього законопроекту не потребує внесення змін до інших законодавчих актів.</w:t>
      </w:r>
    </w:p>
    <w:p w:rsidR="00C97F79" w:rsidRPr="00A23ED5" w:rsidRDefault="00C97F79" w:rsidP="0050140B">
      <w:pPr>
        <w:widowControl w:val="0"/>
        <w:tabs>
          <w:tab w:val="left" w:pos="993"/>
        </w:tabs>
        <w:spacing w:before="40" w:after="40" w:line="288" w:lineRule="auto"/>
        <w:ind w:firstLine="709"/>
        <w:jc w:val="both"/>
        <w:rPr>
          <w:sz w:val="28"/>
          <w:szCs w:val="28"/>
        </w:rPr>
      </w:pPr>
    </w:p>
    <w:p w:rsidR="00C97F79" w:rsidRPr="00A23ED5" w:rsidRDefault="00C97F79" w:rsidP="0050140B">
      <w:pPr>
        <w:pStyle w:val="af2"/>
        <w:widowControl w:val="0"/>
        <w:spacing w:before="40" w:after="40" w:line="288" w:lineRule="auto"/>
        <w:ind w:left="0" w:firstLine="720"/>
        <w:jc w:val="both"/>
        <w:rPr>
          <w:b/>
          <w:sz w:val="28"/>
          <w:szCs w:val="28"/>
        </w:rPr>
      </w:pPr>
      <w:r w:rsidRPr="00A23ED5">
        <w:rPr>
          <w:b/>
          <w:sz w:val="28"/>
          <w:szCs w:val="28"/>
        </w:rPr>
        <w:t>5. Фінансово-економічне обґрунтування</w:t>
      </w:r>
    </w:p>
    <w:p w:rsidR="00C97F79" w:rsidRPr="00233AEF" w:rsidRDefault="00C97F79" w:rsidP="00233AEF">
      <w:pPr>
        <w:widowControl w:val="0"/>
        <w:spacing w:before="40" w:after="40" w:line="288" w:lineRule="auto"/>
        <w:ind w:firstLine="720"/>
        <w:jc w:val="both"/>
        <w:rPr>
          <w:sz w:val="28"/>
          <w:szCs w:val="28"/>
        </w:rPr>
      </w:pPr>
    </w:p>
    <w:p w:rsidR="00C97F79" w:rsidRPr="00233AEF" w:rsidRDefault="00547720" w:rsidP="00233AEF">
      <w:pPr>
        <w:widowControl w:val="0"/>
        <w:tabs>
          <w:tab w:val="left" w:pos="993"/>
        </w:tabs>
        <w:spacing w:before="40" w:after="40" w:line="288" w:lineRule="auto"/>
        <w:ind w:firstLine="720"/>
        <w:jc w:val="both"/>
        <w:rPr>
          <w:color w:val="000000"/>
          <w:spacing w:val="2"/>
          <w:sz w:val="28"/>
          <w:szCs w:val="28"/>
        </w:rPr>
      </w:pPr>
      <w:r w:rsidRPr="00233AEF">
        <w:rPr>
          <w:sz w:val="28"/>
          <w:szCs w:val="28"/>
        </w:rPr>
        <w:t>Проект Закону України про внесення змін до Закону України "Про Державний бюджет України на 2020 рік" щодо належного фінансового забезпечення відновлення інституту фахівців із соціальної роботи для виявлення і супроводу сімей (осіб), які перебувають у складних життєвих обставинах</w:t>
      </w:r>
      <w:r w:rsidR="00685E96" w:rsidRPr="00233AEF">
        <w:rPr>
          <w:sz w:val="28"/>
          <w:szCs w:val="28"/>
        </w:rPr>
        <w:t xml:space="preserve"> </w:t>
      </w:r>
      <w:r w:rsidR="00C97F79" w:rsidRPr="00233AEF">
        <w:rPr>
          <w:sz w:val="28"/>
          <w:szCs w:val="28"/>
        </w:rPr>
        <w:t xml:space="preserve">потребуватиме додаткових асигнувань у загальному обсязі </w:t>
      </w:r>
      <w:r w:rsidRPr="00233AEF">
        <w:rPr>
          <w:sz w:val="28"/>
          <w:szCs w:val="28"/>
        </w:rPr>
        <w:t>280.000,0 тис грн.</w:t>
      </w:r>
      <w:r w:rsidR="00C97F79" w:rsidRPr="00233AEF">
        <w:rPr>
          <w:sz w:val="28"/>
          <w:szCs w:val="28"/>
        </w:rPr>
        <w:t xml:space="preserve">, джерелами покриття яких пропонується визначити кошти, які </w:t>
      </w:r>
      <w:r w:rsidR="00426602" w:rsidRPr="00233AEF">
        <w:rPr>
          <w:color w:val="000000"/>
          <w:spacing w:val="2"/>
          <w:sz w:val="28"/>
          <w:szCs w:val="28"/>
        </w:rPr>
        <w:t xml:space="preserve">у 1 </w:t>
      </w:r>
      <w:r w:rsidRPr="00233AEF">
        <w:rPr>
          <w:color w:val="000000"/>
          <w:spacing w:val="2"/>
          <w:sz w:val="28"/>
          <w:szCs w:val="28"/>
        </w:rPr>
        <w:t>півріччі 2020</w:t>
      </w:r>
      <w:r w:rsidR="00C97F79" w:rsidRPr="00233AEF">
        <w:rPr>
          <w:color w:val="000000"/>
          <w:spacing w:val="2"/>
          <w:sz w:val="28"/>
          <w:szCs w:val="28"/>
        </w:rPr>
        <w:t xml:space="preserve"> року додатково (понад план) фактично надійшли до загального фонду держбюджету.</w:t>
      </w:r>
    </w:p>
    <w:p w:rsidR="00547720" w:rsidRPr="00233AEF" w:rsidRDefault="00233AEF" w:rsidP="00233AEF">
      <w:pPr>
        <w:widowControl w:val="0"/>
        <w:tabs>
          <w:tab w:val="left" w:pos="993"/>
        </w:tabs>
        <w:spacing w:before="40" w:after="40" w:line="288" w:lineRule="auto"/>
        <w:ind w:firstLine="720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Вказаний додатковий обсяг бюджетних асигнувань, які пропонується спрямувати </w:t>
      </w:r>
      <w:r w:rsidRPr="00233AEF">
        <w:rPr>
          <w:sz w:val="28"/>
          <w:szCs w:val="28"/>
          <w:lang w:eastAsia="uk-UA"/>
        </w:rPr>
        <w:t>Мінсоцполітики</w:t>
      </w:r>
      <w:r>
        <w:rPr>
          <w:sz w:val="28"/>
          <w:szCs w:val="28"/>
          <w:lang w:eastAsia="uk-UA"/>
        </w:rPr>
        <w:t>,</w:t>
      </w:r>
      <w:r>
        <w:rPr>
          <w:color w:val="000000"/>
          <w:spacing w:val="2"/>
          <w:sz w:val="28"/>
          <w:szCs w:val="28"/>
        </w:rPr>
        <w:t xml:space="preserve"> обумовлений наступними об'єктивними обставинами.</w:t>
      </w:r>
    </w:p>
    <w:p w:rsidR="00233AEF" w:rsidRPr="00233AEF" w:rsidRDefault="00233AEF" w:rsidP="00233AEF">
      <w:pPr>
        <w:widowControl w:val="0"/>
        <w:spacing w:before="40" w:after="40" w:line="288" w:lineRule="auto"/>
        <w:ind w:firstLine="720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Так, з</w:t>
      </w:r>
      <w:r w:rsidRPr="00233AEF">
        <w:rPr>
          <w:sz w:val="28"/>
          <w:szCs w:val="28"/>
          <w:lang w:eastAsia="uk-UA"/>
        </w:rPr>
        <w:t xml:space="preserve"> метою координації роботи щодо соціального захисту сімей та дітей в умовах карантину Мінсоцполітики щотижнево (</w:t>
      </w:r>
      <w:r>
        <w:rPr>
          <w:sz w:val="28"/>
          <w:szCs w:val="28"/>
          <w:lang w:eastAsia="uk-UA"/>
        </w:rPr>
        <w:t xml:space="preserve">починаючи </w:t>
      </w:r>
      <w:r w:rsidRPr="00233AEF">
        <w:rPr>
          <w:sz w:val="28"/>
          <w:szCs w:val="28"/>
          <w:lang w:eastAsia="uk-UA"/>
        </w:rPr>
        <w:t xml:space="preserve">з 03.04.2020) проводить моніторинг стану забезпечення прав дітей та недієздатних осіб, за результатами якого </w:t>
      </w:r>
      <w:r>
        <w:rPr>
          <w:sz w:val="28"/>
          <w:szCs w:val="28"/>
          <w:lang w:eastAsia="uk-UA"/>
        </w:rPr>
        <w:t xml:space="preserve">вже </w:t>
      </w:r>
      <w:r w:rsidRPr="00233AEF">
        <w:rPr>
          <w:sz w:val="28"/>
          <w:szCs w:val="28"/>
          <w:lang w:eastAsia="uk-UA"/>
        </w:rPr>
        <w:t>виявлено близько</w:t>
      </w:r>
      <w:r>
        <w:rPr>
          <w:sz w:val="28"/>
          <w:szCs w:val="28"/>
          <w:lang w:eastAsia="uk-UA"/>
        </w:rPr>
        <w:t xml:space="preserve"> 1,5</w:t>
      </w:r>
      <w:r w:rsidRPr="00233AEF">
        <w:rPr>
          <w:sz w:val="28"/>
          <w:szCs w:val="28"/>
          <w:lang w:eastAsia="uk-UA"/>
        </w:rPr>
        <w:t xml:space="preserve"> тис. сімей, які перебувають у складних життєвих обставинах.</w:t>
      </w:r>
    </w:p>
    <w:p w:rsidR="00233AEF" w:rsidRPr="00233AEF" w:rsidRDefault="00233AEF" w:rsidP="00233AEF">
      <w:pPr>
        <w:widowControl w:val="0"/>
        <w:spacing w:before="40" w:after="40" w:line="288" w:lineRule="auto"/>
        <w:ind w:firstLine="720"/>
        <w:jc w:val="both"/>
        <w:rPr>
          <w:sz w:val="28"/>
          <w:szCs w:val="28"/>
          <w:lang w:eastAsia="uk-UA"/>
        </w:rPr>
      </w:pPr>
      <w:r w:rsidRPr="00233AEF">
        <w:rPr>
          <w:sz w:val="28"/>
          <w:szCs w:val="28"/>
          <w:lang w:eastAsia="uk-UA"/>
        </w:rPr>
        <w:t>У період карантину збільшується кількість дітей, яких відібрано у батьків у зв’язку із загрозою життю і здоров</w:t>
      </w:r>
      <w:r w:rsidRPr="00233AEF">
        <w:rPr>
          <w:rFonts w:ascii="Sylfaen" w:hAnsi="Sylfaen"/>
          <w:sz w:val="28"/>
          <w:szCs w:val="28"/>
          <w:lang w:eastAsia="uk-UA"/>
        </w:rPr>
        <w:t>'</w:t>
      </w:r>
      <w:r w:rsidRPr="00233AEF">
        <w:rPr>
          <w:sz w:val="28"/>
          <w:szCs w:val="28"/>
          <w:lang w:eastAsia="uk-UA"/>
        </w:rPr>
        <w:t>ю, та які залишилися без батьківського піклування.</w:t>
      </w:r>
    </w:p>
    <w:p w:rsidR="00233AEF" w:rsidRPr="00233AEF" w:rsidRDefault="00233AEF" w:rsidP="00233AEF">
      <w:pPr>
        <w:widowControl w:val="0"/>
        <w:spacing w:before="40" w:after="40" w:line="288" w:lineRule="auto"/>
        <w:ind w:firstLine="720"/>
        <w:jc w:val="both"/>
        <w:rPr>
          <w:sz w:val="28"/>
          <w:szCs w:val="28"/>
          <w:lang w:eastAsia="uk-UA"/>
        </w:rPr>
      </w:pPr>
      <w:r w:rsidRPr="00233AEF">
        <w:rPr>
          <w:sz w:val="28"/>
          <w:szCs w:val="28"/>
          <w:lang w:eastAsia="uk-UA"/>
        </w:rPr>
        <w:t xml:space="preserve">Такі діти і </w:t>
      </w:r>
      <w:r>
        <w:rPr>
          <w:sz w:val="28"/>
          <w:szCs w:val="28"/>
          <w:lang w:eastAsia="uk-UA"/>
        </w:rPr>
        <w:t>сім’ї потребують кваліфікованої</w:t>
      </w:r>
      <w:r w:rsidRPr="00233AEF">
        <w:rPr>
          <w:sz w:val="28"/>
          <w:szCs w:val="28"/>
          <w:lang w:eastAsia="uk-UA"/>
        </w:rPr>
        <w:t xml:space="preserve"> соціальної підтримки в</w:t>
      </w:r>
      <w:r>
        <w:rPr>
          <w:sz w:val="28"/>
          <w:szCs w:val="28"/>
          <w:lang w:eastAsia="uk-UA"/>
        </w:rPr>
        <w:t xml:space="preserve"> громаді, насамперед допомоги фахівців із соціальної </w:t>
      </w:r>
      <w:r w:rsidRPr="00233AEF">
        <w:rPr>
          <w:sz w:val="28"/>
          <w:szCs w:val="28"/>
          <w:lang w:eastAsia="uk-UA"/>
        </w:rPr>
        <w:t>роботи.</w:t>
      </w:r>
    </w:p>
    <w:p w:rsidR="00233AEF" w:rsidRPr="00233AEF" w:rsidRDefault="00233AEF" w:rsidP="00233AEF">
      <w:pPr>
        <w:widowControl w:val="0"/>
        <w:spacing w:before="40" w:after="40" w:line="288" w:lineRule="auto"/>
        <w:ind w:firstLine="720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Вказаний</w:t>
      </w:r>
      <w:r w:rsidRPr="00233AEF">
        <w:rPr>
          <w:sz w:val="28"/>
          <w:szCs w:val="28"/>
          <w:lang w:eastAsia="uk-UA"/>
        </w:rPr>
        <w:t xml:space="preserve"> супровід забезпечують фахівці із соціальної роботи, які працюють безпосередньо в громадах сіл, селищ, міст, і їхня робота спрямовується на запобігання виникненню труднощів і збереження повноцінного сімейного середовища для дитини</w:t>
      </w:r>
      <w:r>
        <w:rPr>
          <w:sz w:val="28"/>
          <w:szCs w:val="28"/>
          <w:lang w:eastAsia="uk-UA"/>
        </w:rPr>
        <w:t>.</w:t>
      </w:r>
    </w:p>
    <w:p w:rsidR="00233AEF" w:rsidRPr="00233AEF" w:rsidRDefault="00233AEF" w:rsidP="00233AEF">
      <w:pPr>
        <w:widowControl w:val="0"/>
        <w:spacing w:before="40" w:after="40" w:line="288" w:lineRule="auto"/>
        <w:ind w:firstLine="720"/>
        <w:jc w:val="both"/>
        <w:rPr>
          <w:sz w:val="28"/>
          <w:szCs w:val="28"/>
          <w:lang w:eastAsia="uk-UA"/>
        </w:rPr>
      </w:pPr>
      <w:r w:rsidRPr="00233AEF">
        <w:rPr>
          <w:sz w:val="28"/>
          <w:szCs w:val="28"/>
          <w:lang w:eastAsia="uk-UA"/>
        </w:rPr>
        <w:t xml:space="preserve">На сьогодні соціальну роботу із сім’ями та дітьми в </w:t>
      </w:r>
      <w:r>
        <w:rPr>
          <w:sz w:val="28"/>
          <w:szCs w:val="28"/>
          <w:lang w:eastAsia="uk-UA"/>
        </w:rPr>
        <w:t xml:space="preserve">Україні в цілому забезпечують </w:t>
      </w:r>
      <w:r w:rsidRPr="00233AEF">
        <w:rPr>
          <w:sz w:val="28"/>
          <w:szCs w:val="28"/>
          <w:lang w:eastAsia="uk-UA"/>
        </w:rPr>
        <w:t>3 084 фахівц</w:t>
      </w:r>
      <w:r>
        <w:rPr>
          <w:sz w:val="28"/>
          <w:szCs w:val="28"/>
          <w:lang w:eastAsia="uk-UA"/>
        </w:rPr>
        <w:t>і із соціальної роботи. Із них:</w:t>
      </w:r>
    </w:p>
    <w:p w:rsidR="00233AEF" w:rsidRPr="00233AEF" w:rsidRDefault="00233AEF" w:rsidP="00233AEF">
      <w:pPr>
        <w:widowControl w:val="0"/>
        <w:numPr>
          <w:ilvl w:val="0"/>
          <w:numId w:val="11"/>
        </w:numPr>
        <w:spacing w:before="40" w:after="40" w:line="288" w:lineRule="auto"/>
        <w:ind w:left="0" w:firstLine="709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2 643 фахівці </w:t>
      </w:r>
      <w:r w:rsidRPr="00233AEF">
        <w:rPr>
          <w:sz w:val="28"/>
          <w:szCs w:val="28"/>
          <w:lang w:eastAsia="uk-UA"/>
        </w:rPr>
        <w:t>в районних і міських центрах соціальних сл</w:t>
      </w:r>
      <w:r>
        <w:rPr>
          <w:sz w:val="28"/>
          <w:szCs w:val="28"/>
          <w:lang w:eastAsia="uk-UA"/>
        </w:rPr>
        <w:t>ужб для сім’ї, дітей та молоді;</w:t>
      </w:r>
    </w:p>
    <w:p w:rsidR="00233AEF" w:rsidRPr="00233AEF" w:rsidRDefault="00233AEF" w:rsidP="00233AEF">
      <w:pPr>
        <w:widowControl w:val="0"/>
        <w:numPr>
          <w:ilvl w:val="0"/>
          <w:numId w:val="11"/>
        </w:numPr>
        <w:spacing w:before="40" w:after="40" w:line="288" w:lineRule="auto"/>
        <w:ind w:left="0" w:firstLine="709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441 фахівець в </w:t>
      </w:r>
      <w:r w:rsidRPr="00233AEF">
        <w:rPr>
          <w:sz w:val="28"/>
          <w:szCs w:val="28"/>
          <w:lang w:eastAsia="uk-UA"/>
        </w:rPr>
        <w:t>об’єднаних територіальних грома</w:t>
      </w:r>
      <w:r>
        <w:rPr>
          <w:sz w:val="28"/>
          <w:szCs w:val="28"/>
          <w:lang w:eastAsia="uk-UA"/>
        </w:rPr>
        <w:t>дах.</w:t>
      </w:r>
    </w:p>
    <w:p w:rsidR="00233AEF" w:rsidRPr="00233AEF" w:rsidRDefault="00233AEF" w:rsidP="00233AEF">
      <w:pPr>
        <w:widowControl w:val="0"/>
        <w:spacing w:before="40" w:after="40" w:line="288" w:lineRule="auto"/>
        <w:ind w:firstLine="720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За розрахунками Мінсоцполітики д</w:t>
      </w:r>
      <w:r w:rsidRPr="00233AEF">
        <w:rPr>
          <w:sz w:val="28"/>
          <w:szCs w:val="28"/>
          <w:lang w:eastAsia="uk-UA"/>
        </w:rPr>
        <w:t>ля забезпечення кваліфікованої соціальної підтримки сімей та дітей у поточному році необхідно додатково ввести 7 922 посади фахівців із соціальної роботи.</w:t>
      </w:r>
    </w:p>
    <w:p w:rsidR="00233AEF" w:rsidRPr="00233AEF" w:rsidRDefault="00233AEF" w:rsidP="00233AEF">
      <w:pPr>
        <w:widowControl w:val="0"/>
        <w:spacing w:before="40" w:after="40" w:line="288" w:lineRule="auto"/>
        <w:ind w:firstLine="720"/>
        <w:jc w:val="both"/>
        <w:rPr>
          <w:sz w:val="28"/>
          <w:szCs w:val="28"/>
          <w:lang w:eastAsia="uk-UA"/>
        </w:rPr>
      </w:pPr>
      <w:r w:rsidRPr="00233AEF">
        <w:rPr>
          <w:sz w:val="28"/>
          <w:szCs w:val="28"/>
          <w:lang w:eastAsia="uk-UA"/>
        </w:rPr>
        <w:lastRenderedPageBreak/>
        <w:t xml:space="preserve">Таке кадрове забезпечення сприятиме вчасному виявленню сімей, які потребують допомоги, максимальному їх охопленню соціальною роботою та соціальними послугами, запобіганню влаштування дітей в заклади інституційного догляду та виховання, здійсненню соціального супроводу сімей, в яких є хворі на </w:t>
      </w:r>
      <w:r w:rsidRPr="00233AEF">
        <w:rPr>
          <w:rStyle w:val="rvts23"/>
          <w:sz w:val="28"/>
          <w:szCs w:val="28"/>
        </w:rPr>
        <w:t>COVID-19</w:t>
      </w:r>
      <w:r w:rsidRPr="00233AEF">
        <w:rPr>
          <w:sz w:val="28"/>
          <w:szCs w:val="28"/>
          <w:lang w:eastAsia="uk-UA"/>
        </w:rPr>
        <w:t>.</w:t>
      </w:r>
    </w:p>
    <w:p w:rsidR="00233AEF" w:rsidRPr="00233AEF" w:rsidRDefault="00233AEF" w:rsidP="00233AEF">
      <w:pPr>
        <w:widowControl w:val="0"/>
        <w:spacing w:before="40" w:after="40" w:line="288" w:lineRule="auto"/>
        <w:ind w:firstLine="720"/>
        <w:jc w:val="both"/>
        <w:rPr>
          <w:sz w:val="28"/>
          <w:szCs w:val="28"/>
          <w:lang w:eastAsia="uk-UA"/>
        </w:rPr>
      </w:pPr>
      <w:r w:rsidRPr="00233AEF">
        <w:rPr>
          <w:sz w:val="28"/>
          <w:szCs w:val="28"/>
          <w:lang w:eastAsia="uk-UA"/>
        </w:rPr>
        <w:t xml:space="preserve">В рамках пілотного проекту планується до кінця 2020 року збільшити кількість фахівців із соціальної роботи до 7 тис. штатних одиниць, </w:t>
      </w:r>
      <w:r>
        <w:rPr>
          <w:sz w:val="28"/>
          <w:szCs w:val="28"/>
          <w:lang w:eastAsia="uk-UA"/>
        </w:rPr>
        <w:t xml:space="preserve">а </w:t>
      </w:r>
      <w:r w:rsidRPr="00233AEF">
        <w:rPr>
          <w:sz w:val="28"/>
          <w:szCs w:val="28"/>
          <w:lang w:eastAsia="uk-UA"/>
        </w:rPr>
        <w:t>впродовж 2021 року – до 11 тис. штатних одиниць.</w:t>
      </w:r>
    </w:p>
    <w:p w:rsidR="00233AEF" w:rsidRPr="00233AEF" w:rsidRDefault="00233AEF" w:rsidP="00233AEF">
      <w:pPr>
        <w:widowControl w:val="0"/>
        <w:spacing w:before="40" w:after="40" w:line="288" w:lineRule="auto"/>
        <w:ind w:right="-142" w:firstLine="720"/>
        <w:jc w:val="both"/>
        <w:rPr>
          <w:sz w:val="28"/>
          <w:szCs w:val="28"/>
        </w:rPr>
      </w:pPr>
      <w:r w:rsidRPr="00233AEF">
        <w:rPr>
          <w:sz w:val="28"/>
          <w:szCs w:val="28"/>
        </w:rPr>
        <w:t xml:space="preserve">Загальний обсяг видатків упродовж вересня – грудня 2020 року становитиме </w:t>
      </w:r>
      <w:r w:rsidRPr="00233AEF">
        <w:rPr>
          <w:b/>
          <w:sz w:val="28"/>
          <w:szCs w:val="28"/>
        </w:rPr>
        <w:t>280 млн гр</w:t>
      </w:r>
      <w:r>
        <w:rPr>
          <w:b/>
          <w:sz w:val="28"/>
          <w:szCs w:val="28"/>
        </w:rPr>
        <w:t xml:space="preserve">н </w:t>
      </w:r>
      <w:r w:rsidRPr="00233AEF">
        <w:rPr>
          <w:sz w:val="28"/>
          <w:szCs w:val="28"/>
        </w:rPr>
        <w:t>(7000 шт. од. х 10 000 грн х 4 міс. =280 000 000 грн)</w:t>
      </w:r>
    </w:p>
    <w:p w:rsidR="00233AEF" w:rsidRPr="00233AEF" w:rsidRDefault="00233AEF" w:rsidP="00233AEF">
      <w:pPr>
        <w:widowControl w:val="0"/>
        <w:spacing w:before="40" w:after="40" w:line="288" w:lineRule="auto"/>
        <w:ind w:right="-142" w:firstLine="720"/>
        <w:jc w:val="both"/>
        <w:rPr>
          <w:sz w:val="28"/>
          <w:szCs w:val="28"/>
        </w:rPr>
      </w:pPr>
      <w:r>
        <w:rPr>
          <w:sz w:val="28"/>
          <w:szCs w:val="28"/>
        </w:rPr>
        <w:t>Варто зазначити, що у 2021 році потреба в бюджетних асигнуваннях на вказані цілі</w:t>
      </w:r>
      <w:r w:rsidRPr="00233AEF">
        <w:rPr>
          <w:sz w:val="28"/>
          <w:szCs w:val="28"/>
        </w:rPr>
        <w:t xml:space="preserve"> становитиме </w:t>
      </w:r>
      <w:r w:rsidRPr="00233AEF">
        <w:rPr>
          <w:b/>
          <w:sz w:val="28"/>
          <w:szCs w:val="28"/>
        </w:rPr>
        <w:t>1,32 млрд гр</w:t>
      </w:r>
      <w:r>
        <w:rPr>
          <w:b/>
          <w:sz w:val="28"/>
          <w:szCs w:val="28"/>
        </w:rPr>
        <w:t xml:space="preserve">н </w:t>
      </w:r>
      <w:r w:rsidRPr="00233AEF">
        <w:rPr>
          <w:sz w:val="28"/>
          <w:szCs w:val="28"/>
        </w:rPr>
        <w:t>(11 000 шт. од. х 10 000 грн х 12 міс. = 1 320 000 000 грн)</w:t>
      </w:r>
      <w:r>
        <w:rPr>
          <w:sz w:val="28"/>
          <w:szCs w:val="28"/>
        </w:rPr>
        <w:t>, які необхідно врахувати при плануванні показників Державного бюджету України на 2021 рік.</w:t>
      </w:r>
    </w:p>
    <w:p w:rsidR="00C97F79" w:rsidRPr="00233AEF" w:rsidRDefault="00C97F79" w:rsidP="00233AEF">
      <w:pPr>
        <w:widowControl w:val="0"/>
        <w:spacing w:before="40" w:after="40" w:line="288" w:lineRule="auto"/>
        <w:ind w:firstLine="720"/>
        <w:jc w:val="both"/>
        <w:rPr>
          <w:sz w:val="28"/>
          <w:szCs w:val="28"/>
        </w:rPr>
      </w:pPr>
    </w:p>
    <w:p w:rsidR="00C97F79" w:rsidRPr="00A23ED5" w:rsidRDefault="00C97F79" w:rsidP="0050140B">
      <w:pPr>
        <w:widowControl w:val="0"/>
        <w:spacing w:before="40" w:after="40" w:line="288" w:lineRule="auto"/>
        <w:ind w:firstLine="720"/>
        <w:jc w:val="both"/>
        <w:rPr>
          <w:b/>
          <w:sz w:val="28"/>
          <w:szCs w:val="28"/>
        </w:rPr>
      </w:pPr>
      <w:r w:rsidRPr="00A23ED5">
        <w:rPr>
          <w:b/>
          <w:sz w:val="28"/>
          <w:szCs w:val="28"/>
        </w:rPr>
        <w:t>6. Прогноз результатів</w:t>
      </w:r>
    </w:p>
    <w:p w:rsidR="00C97F79" w:rsidRPr="00A23ED5" w:rsidRDefault="00C97F79" w:rsidP="0050140B">
      <w:pPr>
        <w:widowControl w:val="0"/>
        <w:spacing w:before="40" w:after="40" w:line="288" w:lineRule="auto"/>
        <w:ind w:firstLine="720"/>
        <w:jc w:val="both"/>
        <w:rPr>
          <w:sz w:val="28"/>
          <w:szCs w:val="28"/>
        </w:rPr>
      </w:pPr>
    </w:p>
    <w:p w:rsidR="00233AEF" w:rsidRDefault="00233AEF" w:rsidP="00233AEF">
      <w:pPr>
        <w:widowControl w:val="0"/>
        <w:tabs>
          <w:tab w:val="left" w:pos="993"/>
        </w:tabs>
        <w:spacing w:before="40" w:after="40" w:line="288" w:lineRule="auto"/>
        <w:ind w:firstLine="709"/>
        <w:jc w:val="both"/>
        <w:rPr>
          <w:color w:val="000000"/>
          <w:spacing w:val="2"/>
          <w:sz w:val="28"/>
          <w:szCs w:val="28"/>
        </w:rPr>
      </w:pPr>
      <w:r w:rsidRPr="00233AEF">
        <w:rPr>
          <w:sz w:val="28"/>
          <w:szCs w:val="28"/>
        </w:rPr>
        <w:t>Проект Закону України про внесення змін до Закону України "Про Державний бюджет України на 2020 рік" щодо належного фінансового забезпечення відновлення інституту фахівців із соціальної роботи для виявлення і супроводу сімей (осіб), які перебувають у складних життєвих обставинах</w:t>
      </w:r>
      <w:r w:rsidR="00685E96" w:rsidRPr="00A23ED5">
        <w:rPr>
          <w:sz w:val="28"/>
          <w:szCs w:val="28"/>
        </w:rPr>
        <w:t xml:space="preserve"> </w:t>
      </w:r>
      <w:r w:rsidR="00D51E75" w:rsidRPr="00A23ED5">
        <w:rPr>
          <w:sz w:val="28"/>
          <w:szCs w:val="28"/>
        </w:rPr>
        <w:t xml:space="preserve">є збалансованим та дасть змогу </w:t>
      </w:r>
      <w:r>
        <w:rPr>
          <w:sz w:val="28"/>
          <w:szCs w:val="28"/>
        </w:rPr>
        <w:t xml:space="preserve">забезпечити практичну реалізацію завдань, визначених </w:t>
      </w:r>
      <w:r>
        <w:rPr>
          <w:color w:val="000000"/>
          <w:spacing w:val="2"/>
          <w:sz w:val="28"/>
          <w:szCs w:val="28"/>
        </w:rPr>
        <w:t xml:space="preserve">Указом Президента України від 08.11.2019 </w:t>
      </w:r>
      <w:r w:rsidRPr="0050140B">
        <w:rPr>
          <w:color w:val="000000"/>
          <w:spacing w:val="2"/>
          <w:sz w:val="28"/>
          <w:szCs w:val="28"/>
        </w:rPr>
        <w:t>№837/2019</w:t>
      </w:r>
      <w:r>
        <w:rPr>
          <w:color w:val="000000"/>
          <w:spacing w:val="2"/>
          <w:sz w:val="28"/>
          <w:szCs w:val="28"/>
        </w:rPr>
        <w:t xml:space="preserve"> "</w:t>
      </w:r>
      <w:r w:rsidRPr="0050140B">
        <w:rPr>
          <w:color w:val="000000"/>
          <w:spacing w:val="2"/>
          <w:sz w:val="28"/>
          <w:szCs w:val="28"/>
        </w:rPr>
        <w:t>Про невідкладні заходи з проведення реформ та зміцнення держави</w:t>
      </w:r>
      <w:r>
        <w:rPr>
          <w:color w:val="000000"/>
          <w:spacing w:val="2"/>
          <w:sz w:val="28"/>
          <w:szCs w:val="28"/>
        </w:rPr>
        <w:t xml:space="preserve">" та </w:t>
      </w:r>
      <w:r w:rsidRPr="00A23ED5">
        <w:rPr>
          <w:color w:val="000000"/>
          <w:spacing w:val="2"/>
          <w:sz w:val="28"/>
          <w:szCs w:val="28"/>
        </w:rPr>
        <w:t>постановою Кабінету Міністрів України від 11</w:t>
      </w:r>
      <w:r>
        <w:rPr>
          <w:color w:val="000000"/>
          <w:spacing w:val="2"/>
          <w:sz w:val="28"/>
          <w:szCs w:val="28"/>
        </w:rPr>
        <w:t>.03.</w:t>
      </w:r>
      <w:r w:rsidRPr="00A23ED5">
        <w:rPr>
          <w:color w:val="000000"/>
          <w:spacing w:val="2"/>
          <w:sz w:val="28"/>
          <w:szCs w:val="28"/>
        </w:rPr>
        <w:t xml:space="preserve">2020 </w:t>
      </w:r>
      <w:r>
        <w:rPr>
          <w:color w:val="000000"/>
          <w:spacing w:val="2"/>
          <w:sz w:val="28"/>
          <w:szCs w:val="28"/>
        </w:rPr>
        <w:t>№ 211 "</w:t>
      </w:r>
      <w:r w:rsidRPr="00A23ED5">
        <w:rPr>
          <w:color w:val="000000"/>
          <w:spacing w:val="2"/>
          <w:sz w:val="28"/>
          <w:szCs w:val="28"/>
        </w:rPr>
        <w:t>Про запобігання поширенню на території України гострої респіраторної хвороби COVID-19, сприч</w:t>
      </w:r>
      <w:r>
        <w:rPr>
          <w:color w:val="000000"/>
          <w:spacing w:val="2"/>
          <w:sz w:val="28"/>
          <w:szCs w:val="28"/>
        </w:rPr>
        <w:t xml:space="preserve">иненої коронавірусом SARS-CoV-2" щодо </w:t>
      </w:r>
      <w:r w:rsidRPr="0050140B">
        <w:rPr>
          <w:color w:val="000000"/>
          <w:spacing w:val="2"/>
          <w:sz w:val="28"/>
          <w:szCs w:val="28"/>
        </w:rPr>
        <w:t>відновлення інституту фахівців із соціальної роботи для виявлення і супроводу сімей (осіб), які перебувають у складних життєвих обставинах</w:t>
      </w:r>
      <w:r>
        <w:rPr>
          <w:color w:val="000000"/>
          <w:spacing w:val="2"/>
          <w:sz w:val="28"/>
          <w:szCs w:val="28"/>
        </w:rPr>
        <w:t>.</w:t>
      </w:r>
    </w:p>
    <w:p w:rsidR="00233AEF" w:rsidRPr="00A23ED5" w:rsidRDefault="00233AEF" w:rsidP="00233AEF">
      <w:pPr>
        <w:widowControl w:val="0"/>
        <w:tabs>
          <w:tab w:val="left" w:pos="993"/>
        </w:tabs>
        <w:spacing w:before="40" w:after="40" w:line="288" w:lineRule="auto"/>
        <w:ind w:firstLine="709"/>
        <w:jc w:val="both"/>
        <w:rPr>
          <w:color w:val="000000"/>
          <w:spacing w:val="2"/>
          <w:sz w:val="28"/>
          <w:szCs w:val="28"/>
        </w:rPr>
      </w:pPr>
      <w:r>
        <w:rPr>
          <w:sz w:val="28"/>
          <w:szCs w:val="28"/>
        </w:rPr>
        <w:t xml:space="preserve">Практична реалізації законодавчої ініціативи </w:t>
      </w:r>
      <w:r w:rsidR="00DB6E8B">
        <w:rPr>
          <w:sz w:val="28"/>
          <w:szCs w:val="28"/>
        </w:rPr>
        <w:t xml:space="preserve">дозволить спрямувати </w:t>
      </w:r>
      <w:r>
        <w:rPr>
          <w:sz w:val="28"/>
          <w:szCs w:val="28"/>
        </w:rPr>
        <w:t xml:space="preserve">бюджетні асигнування для </w:t>
      </w:r>
      <w:r>
        <w:rPr>
          <w:color w:val="000000"/>
          <w:spacing w:val="2"/>
          <w:sz w:val="28"/>
          <w:szCs w:val="28"/>
        </w:rPr>
        <w:t>пілотного проекту "</w:t>
      </w:r>
      <w:r w:rsidRPr="00A23ED5">
        <w:rPr>
          <w:color w:val="000000"/>
          <w:spacing w:val="2"/>
          <w:sz w:val="28"/>
          <w:szCs w:val="28"/>
        </w:rPr>
        <w:t>Організація соціальної роботи з сім’ями та дітьми, які належа</w:t>
      </w:r>
      <w:r>
        <w:rPr>
          <w:color w:val="000000"/>
          <w:spacing w:val="2"/>
          <w:sz w:val="28"/>
          <w:szCs w:val="28"/>
        </w:rPr>
        <w:t xml:space="preserve">ть до вразливих груп населення </w:t>
      </w:r>
      <w:r w:rsidR="003408BF">
        <w:rPr>
          <w:color w:val="000000"/>
          <w:spacing w:val="2"/>
          <w:sz w:val="28"/>
          <w:szCs w:val="28"/>
        </w:rPr>
        <w:t>та/</w:t>
      </w:r>
      <w:r w:rsidRPr="00A23ED5">
        <w:rPr>
          <w:color w:val="000000"/>
          <w:spacing w:val="2"/>
          <w:sz w:val="28"/>
          <w:szCs w:val="28"/>
        </w:rPr>
        <w:t>або перебувають у складних життєвих обста</w:t>
      </w:r>
      <w:r>
        <w:rPr>
          <w:color w:val="000000"/>
          <w:spacing w:val="2"/>
          <w:sz w:val="28"/>
          <w:szCs w:val="28"/>
        </w:rPr>
        <w:t xml:space="preserve">винах, в умовах децентралізації", який </w:t>
      </w:r>
      <w:r w:rsidRPr="00A23ED5">
        <w:rPr>
          <w:color w:val="000000"/>
          <w:spacing w:val="2"/>
          <w:sz w:val="28"/>
          <w:szCs w:val="28"/>
        </w:rPr>
        <w:t xml:space="preserve">здійснюватиметься шляхом запровадження компенсації витрат на здійснення соціальної роботи фахівцями із соціальної роботи, надасть можливість забезпечити діяльність 11 тис. фахівців із соціальної роботи в </w:t>
      </w:r>
      <w:r w:rsidRPr="00A23ED5">
        <w:rPr>
          <w:color w:val="000000"/>
          <w:spacing w:val="2"/>
          <w:sz w:val="28"/>
          <w:szCs w:val="28"/>
        </w:rPr>
        <w:lastRenderedPageBreak/>
        <w:t>територіальних громадах міст, селищ та сіл для охоплення соціальною роботою та соціальними послугами всіх вразливих категорій сімей з дітьми.</w:t>
      </w:r>
    </w:p>
    <w:p w:rsidR="00DB6E8B" w:rsidRPr="00DB6E8B" w:rsidRDefault="00EB1AB5" w:rsidP="00DB6E8B">
      <w:pPr>
        <w:widowControl w:val="0"/>
        <w:tabs>
          <w:tab w:val="left" w:pos="993"/>
        </w:tabs>
        <w:spacing w:before="40" w:after="40" w:line="288" w:lineRule="auto"/>
        <w:ind w:firstLine="709"/>
        <w:jc w:val="both"/>
        <w:rPr>
          <w:sz w:val="28"/>
          <w:szCs w:val="28"/>
        </w:rPr>
      </w:pPr>
      <w:r w:rsidRPr="00A23ED5">
        <w:rPr>
          <w:sz w:val="28"/>
          <w:szCs w:val="28"/>
        </w:rPr>
        <w:t xml:space="preserve">Окрім того, практична реалізація положень законопроекту дозволить забезпечити </w:t>
      </w:r>
      <w:r w:rsidR="00DB6E8B">
        <w:rPr>
          <w:sz w:val="28"/>
          <w:szCs w:val="28"/>
        </w:rPr>
        <w:t>у достатній кількості фахівцями і</w:t>
      </w:r>
      <w:r w:rsidR="00DB6E8B" w:rsidRPr="0050140B">
        <w:rPr>
          <w:sz w:val="28"/>
          <w:szCs w:val="28"/>
        </w:rPr>
        <w:t>з соціальної роботи для виявлення і супроводу сімей (осіб), які перебувають у складних життєвих обставинах за рахунок коштів Державного бюджету України.</w:t>
      </w:r>
    </w:p>
    <w:p w:rsidR="00DB6E8B" w:rsidRDefault="00DB6E8B" w:rsidP="0050140B">
      <w:pPr>
        <w:widowControl w:val="0"/>
        <w:spacing w:before="40" w:after="40" w:line="288" w:lineRule="auto"/>
        <w:ind w:firstLine="709"/>
        <w:jc w:val="both"/>
        <w:rPr>
          <w:sz w:val="28"/>
          <w:szCs w:val="28"/>
        </w:rPr>
      </w:pPr>
    </w:p>
    <w:p w:rsidR="00DB6E8B" w:rsidRPr="00A23ED5" w:rsidRDefault="00DB6E8B" w:rsidP="0050140B">
      <w:pPr>
        <w:widowControl w:val="0"/>
        <w:spacing w:before="40" w:after="40" w:line="288" w:lineRule="auto"/>
        <w:ind w:firstLine="709"/>
        <w:jc w:val="both"/>
        <w:rPr>
          <w:sz w:val="28"/>
          <w:szCs w:val="28"/>
        </w:rPr>
      </w:pPr>
    </w:p>
    <w:p w:rsidR="00EB1AB5" w:rsidRPr="00A23ED5" w:rsidRDefault="00EB1AB5" w:rsidP="0050140B">
      <w:pPr>
        <w:widowControl w:val="0"/>
        <w:spacing w:before="40" w:after="40" w:line="288" w:lineRule="auto"/>
        <w:ind w:firstLine="709"/>
        <w:jc w:val="both"/>
        <w:rPr>
          <w:sz w:val="28"/>
          <w:szCs w:val="28"/>
        </w:rPr>
      </w:pPr>
    </w:p>
    <w:p w:rsidR="00BE23EC" w:rsidRPr="00A23ED5" w:rsidRDefault="00233AEF" w:rsidP="00DB6E8B">
      <w:pPr>
        <w:widowControl w:val="0"/>
        <w:tabs>
          <w:tab w:val="left" w:pos="720"/>
        </w:tabs>
        <w:spacing w:before="40" w:after="40" w:line="288" w:lineRule="auto"/>
        <w:jc w:val="center"/>
        <w:rPr>
          <w:sz w:val="28"/>
          <w:szCs w:val="28"/>
        </w:rPr>
      </w:pPr>
      <w:r w:rsidRPr="00233AEF">
        <w:rPr>
          <w:b/>
          <w:sz w:val="28"/>
          <w:szCs w:val="28"/>
        </w:rPr>
        <w:t xml:space="preserve">Народний депутат України  </w:t>
      </w:r>
      <w:r>
        <w:rPr>
          <w:b/>
          <w:sz w:val="28"/>
          <w:szCs w:val="28"/>
        </w:rPr>
        <w:t xml:space="preserve">        </w:t>
      </w:r>
      <w:r w:rsidRPr="00233AEF">
        <w:rPr>
          <w:b/>
          <w:sz w:val="28"/>
          <w:szCs w:val="28"/>
        </w:rPr>
        <w:t xml:space="preserve">                                                     Л.О.Шпак</w:t>
      </w:r>
    </w:p>
    <w:sectPr w:rsidR="00BE23EC" w:rsidRPr="00A23ED5" w:rsidSect="008E72AC">
      <w:headerReference w:type="default" r:id="rId10"/>
      <w:pgSz w:w="11906" w:h="16838"/>
      <w:pgMar w:top="851" w:right="1134" w:bottom="1135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293" w:rsidRDefault="003E1293" w:rsidP="008E72AC">
      <w:r>
        <w:separator/>
      </w:r>
    </w:p>
  </w:endnote>
  <w:endnote w:type="continuationSeparator" w:id="0">
    <w:p w:rsidR="003E1293" w:rsidRDefault="003E1293" w:rsidP="008E7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293" w:rsidRDefault="003E1293" w:rsidP="008E72AC">
      <w:r>
        <w:separator/>
      </w:r>
    </w:p>
  </w:footnote>
  <w:footnote w:type="continuationSeparator" w:id="0">
    <w:p w:rsidR="003E1293" w:rsidRDefault="003E1293" w:rsidP="008E72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C9B" w:rsidRDefault="003E1293">
    <w:pPr>
      <w:pStyle w:val="a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B2C83">
      <w:rPr>
        <w:noProof/>
      </w:rPr>
      <w:t>2</w:t>
    </w:r>
    <w:r>
      <w:rPr>
        <w:noProof/>
      </w:rPr>
      <w:fldChar w:fldCharType="end"/>
    </w:r>
  </w:p>
  <w:p w:rsidR="00D36C9B" w:rsidRDefault="00D36C9B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535F4"/>
    <w:multiLevelType w:val="hybridMultilevel"/>
    <w:tmpl w:val="3C94683A"/>
    <w:lvl w:ilvl="0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9ED4CFE"/>
    <w:multiLevelType w:val="hybridMultilevel"/>
    <w:tmpl w:val="F854639A"/>
    <w:lvl w:ilvl="0" w:tplc="64A0AD22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1A33E4"/>
    <w:multiLevelType w:val="hybridMultilevel"/>
    <w:tmpl w:val="FA1A3BB0"/>
    <w:lvl w:ilvl="0" w:tplc="751C2D7A">
      <w:start w:val="4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2D415587"/>
    <w:multiLevelType w:val="hybridMultilevel"/>
    <w:tmpl w:val="0978B8FA"/>
    <w:lvl w:ilvl="0" w:tplc="6772203C">
      <w:start w:val="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 w15:restartNumberingAfterBreak="0">
    <w:nsid w:val="30015EE7"/>
    <w:multiLevelType w:val="hybridMultilevel"/>
    <w:tmpl w:val="C05AF212"/>
    <w:lvl w:ilvl="0" w:tplc="CF5ECBC4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316354E9"/>
    <w:multiLevelType w:val="hybridMultilevel"/>
    <w:tmpl w:val="130E5260"/>
    <w:lvl w:ilvl="0" w:tplc="1C8C9366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3CB1172C"/>
    <w:multiLevelType w:val="hybridMultilevel"/>
    <w:tmpl w:val="425C45E6"/>
    <w:lvl w:ilvl="0" w:tplc="0A744B38">
      <w:start w:val="1"/>
      <w:numFmt w:val="bullet"/>
      <w:lvlText w:val="-"/>
      <w:lvlJc w:val="left"/>
      <w:pPr>
        <w:tabs>
          <w:tab w:val="num" w:pos="1647"/>
        </w:tabs>
        <w:ind w:left="1647" w:hanging="360"/>
      </w:pPr>
      <w:rPr>
        <w:rFonts w:ascii="Vrinda" w:hAnsi="Vrinda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2A45825"/>
    <w:multiLevelType w:val="hybridMultilevel"/>
    <w:tmpl w:val="E1A0579A"/>
    <w:lvl w:ilvl="0" w:tplc="0422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4C21501D"/>
    <w:multiLevelType w:val="hybridMultilevel"/>
    <w:tmpl w:val="43E88512"/>
    <w:lvl w:ilvl="0" w:tplc="07C8DA32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19"/>
        </w:tabs>
        <w:ind w:left="19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39"/>
        </w:tabs>
        <w:ind w:left="26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59"/>
        </w:tabs>
        <w:ind w:left="33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79"/>
        </w:tabs>
        <w:ind w:left="40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99"/>
        </w:tabs>
        <w:ind w:left="47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19"/>
        </w:tabs>
        <w:ind w:left="55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39"/>
        </w:tabs>
        <w:ind w:left="62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59"/>
        </w:tabs>
        <w:ind w:left="6959" w:hanging="180"/>
      </w:pPr>
      <w:rPr>
        <w:rFonts w:cs="Times New Roman"/>
      </w:rPr>
    </w:lvl>
  </w:abstractNum>
  <w:abstractNum w:abstractNumId="9" w15:restartNumberingAfterBreak="0">
    <w:nsid w:val="5C2E09B4"/>
    <w:multiLevelType w:val="hybridMultilevel"/>
    <w:tmpl w:val="EF926FE4"/>
    <w:lvl w:ilvl="0" w:tplc="0422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C357F96"/>
    <w:multiLevelType w:val="hybridMultilevel"/>
    <w:tmpl w:val="3F9816BA"/>
    <w:lvl w:ilvl="0" w:tplc="660E8FF6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10"/>
  </w:num>
  <w:num w:numId="5">
    <w:abstractNumId w:val="2"/>
  </w:num>
  <w:num w:numId="6">
    <w:abstractNumId w:val="6"/>
  </w:num>
  <w:num w:numId="7">
    <w:abstractNumId w:val="1"/>
  </w:num>
  <w:num w:numId="8">
    <w:abstractNumId w:val="7"/>
  </w:num>
  <w:num w:numId="9">
    <w:abstractNumId w:val="4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2C49"/>
    <w:rsid w:val="0000724E"/>
    <w:rsid w:val="000075C2"/>
    <w:rsid w:val="00010D21"/>
    <w:rsid w:val="00024339"/>
    <w:rsid w:val="0002457C"/>
    <w:rsid w:val="00031AE3"/>
    <w:rsid w:val="00032515"/>
    <w:rsid w:val="0003371F"/>
    <w:rsid w:val="000340B3"/>
    <w:rsid w:val="00036F07"/>
    <w:rsid w:val="00050BD5"/>
    <w:rsid w:val="000614B6"/>
    <w:rsid w:val="00066DD8"/>
    <w:rsid w:val="000756C1"/>
    <w:rsid w:val="00076C9D"/>
    <w:rsid w:val="00080942"/>
    <w:rsid w:val="00084110"/>
    <w:rsid w:val="00087001"/>
    <w:rsid w:val="00087349"/>
    <w:rsid w:val="00090E49"/>
    <w:rsid w:val="000958FF"/>
    <w:rsid w:val="000A4552"/>
    <w:rsid w:val="000B22C4"/>
    <w:rsid w:val="000D0EDA"/>
    <w:rsid w:val="000D7AB0"/>
    <w:rsid w:val="000E5012"/>
    <w:rsid w:val="000E7A6B"/>
    <w:rsid w:val="000F2A7C"/>
    <w:rsid w:val="000F69EA"/>
    <w:rsid w:val="000F6EB8"/>
    <w:rsid w:val="00116F05"/>
    <w:rsid w:val="001240D6"/>
    <w:rsid w:val="00124F62"/>
    <w:rsid w:val="001352DB"/>
    <w:rsid w:val="0013698C"/>
    <w:rsid w:val="00137C98"/>
    <w:rsid w:val="00143DB2"/>
    <w:rsid w:val="001527C3"/>
    <w:rsid w:val="00156CA8"/>
    <w:rsid w:val="001600C4"/>
    <w:rsid w:val="00171573"/>
    <w:rsid w:val="0018153A"/>
    <w:rsid w:val="00183FD5"/>
    <w:rsid w:val="00186C51"/>
    <w:rsid w:val="00187085"/>
    <w:rsid w:val="001A1C06"/>
    <w:rsid w:val="001A2EB4"/>
    <w:rsid w:val="001A4FBA"/>
    <w:rsid w:val="001A6968"/>
    <w:rsid w:val="001B5363"/>
    <w:rsid w:val="001B76CF"/>
    <w:rsid w:val="001C52B7"/>
    <w:rsid w:val="001C56B8"/>
    <w:rsid w:val="001C5B4C"/>
    <w:rsid w:val="001D06FC"/>
    <w:rsid w:val="001D09C8"/>
    <w:rsid w:val="001D1059"/>
    <w:rsid w:val="001D160A"/>
    <w:rsid w:val="001D2A4D"/>
    <w:rsid w:val="001D2A5D"/>
    <w:rsid w:val="001D7EBD"/>
    <w:rsid w:val="001F176B"/>
    <w:rsid w:val="0020355D"/>
    <w:rsid w:val="002124D4"/>
    <w:rsid w:val="0021265D"/>
    <w:rsid w:val="00212DB2"/>
    <w:rsid w:val="00212FAE"/>
    <w:rsid w:val="002131C4"/>
    <w:rsid w:val="00215EF5"/>
    <w:rsid w:val="00222910"/>
    <w:rsid w:val="00224D16"/>
    <w:rsid w:val="00233AEF"/>
    <w:rsid w:val="002371EB"/>
    <w:rsid w:val="0023761A"/>
    <w:rsid w:val="002408EF"/>
    <w:rsid w:val="002426F4"/>
    <w:rsid w:val="002429D5"/>
    <w:rsid w:val="00244FF4"/>
    <w:rsid w:val="00254FAD"/>
    <w:rsid w:val="00262CE5"/>
    <w:rsid w:val="00262DEB"/>
    <w:rsid w:val="0027025F"/>
    <w:rsid w:val="0027498F"/>
    <w:rsid w:val="00280495"/>
    <w:rsid w:val="00283E0B"/>
    <w:rsid w:val="0029094D"/>
    <w:rsid w:val="0029127F"/>
    <w:rsid w:val="002963B3"/>
    <w:rsid w:val="0029672F"/>
    <w:rsid w:val="002A2345"/>
    <w:rsid w:val="002A725C"/>
    <w:rsid w:val="002B443E"/>
    <w:rsid w:val="002C4824"/>
    <w:rsid w:val="002C5FA4"/>
    <w:rsid w:val="002C79B1"/>
    <w:rsid w:val="002C7BFF"/>
    <w:rsid w:val="002C7EA3"/>
    <w:rsid w:val="002D2E57"/>
    <w:rsid w:val="002D3C14"/>
    <w:rsid w:val="002D4E5F"/>
    <w:rsid w:val="002F1660"/>
    <w:rsid w:val="0030358F"/>
    <w:rsid w:val="00304A1B"/>
    <w:rsid w:val="00313A39"/>
    <w:rsid w:val="003223DB"/>
    <w:rsid w:val="0032772A"/>
    <w:rsid w:val="003333FB"/>
    <w:rsid w:val="00337F18"/>
    <w:rsid w:val="003408BF"/>
    <w:rsid w:val="003473B3"/>
    <w:rsid w:val="00351377"/>
    <w:rsid w:val="00352ADD"/>
    <w:rsid w:val="003605A1"/>
    <w:rsid w:val="003612FE"/>
    <w:rsid w:val="0036457A"/>
    <w:rsid w:val="00366D41"/>
    <w:rsid w:val="00375A84"/>
    <w:rsid w:val="0037733C"/>
    <w:rsid w:val="00380680"/>
    <w:rsid w:val="00382585"/>
    <w:rsid w:val="00394899"/>
    <w:rsid w:val="003A5CCE"/>
    <w:rsid w:val="003B52FC"/>
    <w:rsid w:val="003C1AD8"/>
    <w:rsid w:val="003C1C5F"/>
    <w:rsid w:val="003C2F6C"/>
    <w:rsid w:val="003D3846"/>
    <w:rsid w:val="003D6A44"/>
    <w:rsid w:val="003D7FCF"/>
    <w:rsid w:val="003E1293"/>
    <w:rsid w:val="003E7BA1"/>
    <w:rsid w:val="003F2969"/>
    <w:rsid w:val="003F4901"/>
    <w:rsid w:val="003F7E1C"/>
    <w:rsid w:val="0040659E"/>
    <w:rsid w:val="004108C3"/>
    <w:rsid w:val="004206D1"/>
    <w:rsid w:val="00426602"/>
    <w:rsid w:val="00427835"/>
    <w:rsid w:val="00430258"/>
    <w:rsid w:val="0043506B"/>
    <w:rsid w:val="00436DD6"/>
    <w:rsid w:val="004400BC"/>
    <w:rsid w:val="00447871"/>
    <w:rsid w:val="0045248B"/>
    <w:rsid w:val="004527A3"/>
    <w:rsid w:val="0045464D"/>
    <w:rsid w:val="00455B9C"/>
    <w:rsid w:val="004611C5"/>
    <w:rsid w:val="00465B89"/>
    <w:rsid w:val="00466E02"/>
    <w:rsid w:val="00471E25"/>
    <w:rsid w:val="00481E61"/>
    <w:rsid w:val="00484F69"/>
    <w:rsid w:val="004850A1"/>
    <w:rsid w:val="00485169"/>
    <w:rsid w:val="0049215E"/>
    <w:rsid w:val="00495B23"/>
    <w:rsid w:val="004A2362"/>
    <w:rsid w:val="004A3985"/>
    <w:rsid w:val="004A49F4"/>
    <w:rsid w:val="004B100B"/>
    <w:rsid w:val="004B281F"/>
    <w:rsid w:val="004B28D1"/>
    <w:rsid w:val="004C59EF"/>
    <w:rsid w:val="004D1A24"/>
    <w:rsid w:val="004D6BA5"/>
    <w:rsid w:val="004E2371"/>
    <w:rsid w:val="004E517B"/>
    <w:rsid w:val="004E74E2"/>
    <w:rsid w:val="004F1CAD"/>
    <w:rsid w:val="004F24F8"/>
    <w:rsid w:val="004F300B"/>
    <w:rsid w:val="004F4B00"/>
    <w:rsid w:val="0050140B"/>
    <w:rsid w:val="005030A7"/>
    <w:rsid w:val="00503515"/>
    <w:rsid w:val="005168AB"/>
    <w:rsid w:val="00517854"/>
    <w:rsid w:val="00531BE1"/>
    <w:rsid w:val="00533AC8"/>
    <w:rsid w:val="005378F7"/>
    <w:rsid w:val="00537AC3"/>
    <w:rsid w:val="00540D33"/>
    <w:rsid w:val="00542379"/>
    <w:rsid w:val="00547720"/>
    <w:rsid w:val="00550F57"/>
    <w:rsid w:val="0056114D"/>
    <w:rsid w:val="00563A4B"/>
    <w:rsid w:val="00564584"/>
    <w:rsid w:val="00564C22"/>
    <w:rsid w:val="00566560"/>
    <w:rsid w:val="00571076"/>
    <w:rsid w:val="005738C5"/>
    <w:rsid w:val="00574458"/>
    <w:rsid w:val="005776AE"/>
    <w:rsid w:val="00582679"/>
    <w:rsid w:val="0058700E"/>
    <w:rsid w:val="005901D0"/>
    <w:rsid w:val="0059637F"/>
    <w:rsid w:val="00597096"/>
    <w:rsid w:val="005972C6"/>
    <w:rsid w:val="005A0D8F"/>
    <w:rsid w:val="005B6721"/>
    <w:rsid w:val="005C76F2"/>
    <w:rsid w:val="005D6500"/>
    <w:rsid w:val="005D6D2A"/>
    <w:rsid w:val="005E0BCF"/>
    <w:rsid w:val="005E22D4"/>
    <w:rsid w:val="005E4C3E"/>
    <w:rsid w:val="005E6D05"/>
    <w:rsid w:val="005F237C"/>
    <w:rsid w:val="005F49BB"/>
    <w:rsid w:val="005F65AA"/>
    <w:rsid w:val="005F6D17"/>
    <w:rsid w:val="00610B92"/>
    <w:rsid w:val="0061200D"/>
    <w:rsid w:val="00613CA0"/>
    <w:rsid w:val="006201F6"/>
    <w:rsid w:val="006247D7"/>
    <w:rsid w:val="00644F84"/>
    <w:rsid w:val="006463A2"/>
    <w:rsid w:val="006467A2"/>
    <w:rsid w:val="0065100F"/>
    <w:rsid w:val="00655074"/>
    <w:rsid w:val="00656210"/>
    <w:rsid w:val="00664555"/>
    <w:rsid w:val="00671007"/>
    <w:rsid w:val="006756D0"/>
    <w:rsid w:val="006801A9"/>
    <w:rsid w:val="00682E31"/>
    <w:rsid w:val="006853CE"/>
    <w:rsid w:val="00685E96"/>
    <w:rsid w:val="0069132B"/>
    <w:rsid w:val="006A031A"/>
    <w:rsid w:val="006A3CBD"/>
    <w:rsid w:val="006B0929"/>
    <w:rsid w:val="006B2C83"/>
    <w:rsid w:val="006B5607"/>
    <w:rsid w:val="006B670D"/>
    <w:rsid w:val="006B7404"/>
    <w:rsid w:val="006C0F17"/>
    <w:rsid w:val="006C4374"/>
    <w:rsid w:val="006C5BE5"/>
    <w:rsid w:val="006D2641"/>
    <w:rsid w:val="006D2BE3"/>
    <w:rsid w:val="006F5255"/>
    <w:rsid w:val="00701A33"/>
    <w:rsid w:val="00705509"/>
    <w:rsid w:val="00706DC8"/>
    <w:rsid w:val="007158EA"/>
    <w:rsid w:val="007166AB"/>
    <w:rsid w:val="00722041"/>
    <w:rsid w:val="00725F53"/>
    <w:rsid w:val="00732093"/>
    <w:rsid w:val="007322F9"/>
    <w:rsid w:val="00733FFB"/>
    <w:rsid w:val="0073619C"/>
    <w:rsid w:val="007405D2"/>
    <w:rsid w:val="00743E62"/>
    <w:rsid w:val="007545AF"/>
    <w:rsid w:val="00756D20"/>
    <w:rsid w:val="00771EF2"/>
    <w:rsid w:val="007759F7"/>
    <w:rsid w:val="00776C24"/>
    <w:rsid w:val="00782C49"/>
    <w:rsid w:val="00786515"/>
    <w:rsid w:val="00786A0E"/>
    <w:rsid w:val="0079050E"/>
    <w:rsid w:val="00790DB6"/>
    <w:rsid w:val="00791FB5"/>
    <w:rsid w:val="00795E6B"/>
    <w:rsid w:val="007A2CAB"/>
    <w:rsid w:val="007B548C"/>
    <w:rsid w:val="007B6C78"/>
    <w:rsid w:val="007C7112"/>
    <w:rsid w:val="007D2D16"/>
    <w:rsid w:val="007E4710"/>
    <w:rsid w:val="007F36E4"/>
    <w:rsid w:val="00800057"/>
    <w:rsid w:val="00803CD5"/>
    <w:rsid w:val="0080493B"/>
    <w:rsid w:val="00811995"/>
    <w:rsid w:val="0081205B"/>
    <w:rsid w:val="00812932"/>
    <w:rsid w:val="00812D79"/>
    <w:rsid w:val="00816B9D"/>
    <w:rsid w:val="00817224"/>
    <w:rsid w:val="0082116F"/>
    <w:rsid w:val="00821793"/>
    <w:rsid w:val="00823858"/>
    <w:rsid w:val="00834D6A"/>
    <w:rsid w:val="008416A3"/>
    <w:rsid w:val="008416D4"/>
    <w:rsid w:val="008450A2"/>
    <w:rsid w:val="008517AD"/>
    <w:rsid w:val="00855E60"/>
    <w:rsid w:val="008621FE"/>
    <w:rsid w:val="0086637A"/>
    <w:rsid w:val="00871817"/>
    <w:rsid w:val="00873E38"/>
    <w:rsid w:val="0088211E"/>
    <w:rsid w:val="00883C04"/>
    <w:rsid w:val="00890B12"/>
    <w:rsid w:val="00892110"/>
    <w:rsid w:val="00896BC4"/>
    <w:rsid w:val="008A4204"/>
    <w:rsid w:val="008A56D6"/>
    <w:rsid w:val="008B028C"/>
    <w:rsid w:val="008C12AF"/>
    <w:rsid w:val="008C21C8"/>
    <w:rsid w:val="008D4897"/>
    <w:rsid w:val="008E15B0"/>
    <w:rsid w:val="008E72AC"/>
    <w:rsid w:val="008E7DE0"/>
    <w:rsid w:val="008F10C4"/>
    <w:rsid w:val="008F2452"/>
    <w:rsid w:val="008F2F4D"/>
    <w:rsid w:val="00903893"/>
    <w:rsid w:val="009121F3"/>
    <w:rsid w:val="009216DB"/>
    <w:rsid w:val="009426D2"/>
    <w:rsid w:val="00943007"/>
    <w:rsid w:val="00946274"/>
    <w:rsid w:val="009462A1"/>
    <w:rsid w:val="00946592"/>
    <w:rsid w:val="00947B0F"/>
    <w:rsid w:val="00955B08"/>
    <w:rsid w:val="00956223"/>
    <w:rsid w:val="0096378B"/>
    <w:rsid w:val="009662E2"/>
    <w:rsid w:val="00981E53"/>
    <w:rsid w:val="0098291E"/>
    <w:rsid w:val="0098489E"/>
    <w:rsid w:val="00986D2C"/>
    <w:rsid w:val="00993FC5"/>
    <w:rsid w:val="00995AEF"/>
    <w:rsid w:val="009B00F4"/>
    <w:rsid w:val="009B2A09"/>
    <w:rsid w:val="009B2B6C"/>
    <w:rsid w:val="009B5836"/>
    <w:rsid w:val="009C103C"/>
    <w:rsid w:val="009C4438"/>
    <w:rsid w:val="009C551E"/>
    <w:rsid w:val="009C5BDA"/>
    <w:rsid w:val="009D0B2B"/>
    <w:rsid w:val="009D423E"/>
    <w:rsid w:val="009D4C21"/>
    <w:rsid w:val="009D72D8"/>
    <w:rsid w:val="009D7BD0"/>
    <w:rsid w:val="009E2F3D"/>
    <w:rsid w:val="009E3816"/>
    <w:rsid w:val="009E7455"/>
    <w:rsid w:val="009F0167"/>
    <w:rsid w:val="009F1B6B"/>
    <w:rsid w:val="00A13BE0"/>
    <w:rsid w:val="00A163E0"/>
    <w:rsid w:val="00A16AA8"/>
    <w:rsid w:val="00A201E5"/>
    <w:rsid w:val="00A206DB"/>
    <w:rsid w:val="00A23ED5"/>
    <w:rsid w:val="00A27E0B"/>
    <w:rsid w:val="00A30459"/>
    <w:rsid w:val="00A33D64"/>
    <w:rsid w:val="00A34298"/>
    <w:rsid w:val="00A3448B"/>
    <w:rsid w:val="00A46963"/>
    <w:rsid w:val="00A5148E"/>
    <w:rsid w:val="00A5233A"/>
    <w:rsid w:val="00A579F1"/>
    <w:rsid w:val="00A62F3E"/>
    <w:rsid w:val="00A65D21"/>
    <w:rsid w:val="00A713B1"/>
    <w:rsid w:val="00A729CA"/>
    <w:rsid w:val="00A74DB0"/>
    <w:rsid w:val="00A74E84"/>
    <w:rsid w:val="00A75AA5"/>
    <w:rsid w:val="00A77E1E"/>
    <w:rsid w:val="00A84AE2"/>
    <w:rsid w:val="00A9427C"/>
    <w:rsid w:val="00A97F8A"/>
    <w:rsid w:val="00AA1C3A"/>
    <w:rsid w:val="00AA4AD8"/>
    <w:rsid w:val="00AA54CB"/>
    <w:rsid w:val="00AB059D"/>
    <w:rsid w:val="00AB3062"/>
    <w:rsid w:val="00AB680B"/>
    <w:rsid w:val="00AB6B11"/>
    <w:rsid w:val="00AC1542"/>
    <w:rsid w:val="00AD17C6"/>
    <w:rsid w:val="00AD3FD6"/>
    <w:rsid w:val="00AD4B2D"/>
    <w:rsid w:val="00AE257C"/>
    <w:rsid w:val="00AF0C45"/>
    <w:rsid w:val="00AF1339"/>
    <w:rsid w:val="00AF5530"/>
    <w:rsid w:val="00AF63D7"/>
    <w:rsid w:val="00B00588"/>
    <w:rsid w:val="00B1722D"/>
    <w:rsid w:val="00B1756C"/>
    <w:rsid w:val="00B21262"/>
    <w:rsid w:val="00B23391"/>
    <w:rsid w:val="00B3190E"/>
    <w:rsid w:val="00B361B0"/>
    <w:rsid w:val="00B379BF"/>
    <w:rsid w:val="00B43A27"/>
    <w:rsid w:val="00B54613"/>
    <w:rsid w:val="00B564E0"/>
    <w:rsid w:val="00B638E9"/>
    <w:rsid w:val="00B64B0D"/>
    <w:rsid w:val="00B73218"/>
    <w:rsid w:val="00B77294"/>
    <w:rsid w:val="00B80FD0"/>
    <w:rsid w:val="00B93168"/>
    <w:rsid w:val="00B95A56"/>
    <w:rsid w:val="00B976DF"/>
    <w:rsid w:val="00BA0B76"/>
    <w:rsid w:val="00BA382B"/>
    <w:rsid w:val="00BA5B9E"/>
    <w:rsid w:val="00BA61E2"/>
    <w:rsid w:val="00BA628D"/>
    <w:rsid w:val="00BB1DE0"/>
    <w:rsid w:val="00BB4091"/>
    <w:rsid w:val="00BB461B"/>
    <w:rsid w:val="00BC31C6"/>
    <w:rsid w:val="00BC4B0C"/>
    <w:rsid w:val="00BD3A76"/>
    <w:rsid w:val="00BD588A"/>
    <w:rsid w:val="00BD655D"/>
    <w:rsid w:val="00BD77D9"/>
    <w:rsid w:val="00BE01A1"/>
    <w:rsid w:val="00BE23EC"/>
    <w:rsid w:val="00BE3E24"/>
    <w:rsid w:val="00BE6869"/>
    <w:rsid w:val="00BE726A"/>
    <w:rsid w:val="00BF23AB"/>
    <w:rsid w:val="00BF353F"/>
    <w:rsid w:val="00BF38B8"/>
    <w:rsid w:val="00C01203"/>
    <w:rsid w:val="00C062D0"/>
    <w:rsid w:val="00C1120B"/>
    <w:rsid w:val="00C119C8"/>
    <w:rsid w:val="00C3494E"/>
    <w:rsid w:val="00C353B6"/>
    <w:rsid w:val="00C36CDF"/>
    <w:rsid w:val="00C40150"/>
    <w:rsid w:val="00C56462"/>
    <w:rsid w:val="00C60955"/>
    <w:rsid w:val="00C62733"/>
    <w:rsid w:val="00C62E5B"/>
    <w:rsid w:val="00C65F6F"/>
    <w:rsid w:val="00C75BDC"/>
    <w:rsid w:val="00C77A93"/>
    <w:rsid w:val="00C81D87"/>
    <w:rsid w:val="00C83707"/>
    <w:rsid w:val="00C83B9F"/>
    <w:rsid w:val="00C86F02"/>
    <w:rsid w:val="00C8772D"/>
    <w:rsid w:val="00C92044"/>
    <w:rsid w:val="00C930D6"/>
    <w:rsid w:val="00C93A19"/>
    <w:rsid w:val="00C9707E"/>
    <w:rsid w:val="00C97F79"/>
    <w:rsid w:val="00CA0738"/>
    <w:rsid w:val="00CA0DD2"/>
    <w:rsid w:val="00CA1490"/>
    <w:rsid w:val="00CB3611"/>
    <w:rsid w:val="00CC55D4"/>
    <w:rsid w:val="00CD1B04"/>
    <w:rsid w:val="00CD2532"/>
    <w:rsid w:val="00CD3888"/>
    <w:rsid w:val="00CD511F"/>
    <w:rsid w:val="00CE28C6"/>
    <w:rsid w:val="00CE370A"/>
    <w:rsid w:val="00CE62F5"/>
    <w:rsid w:val="00CE666A"/>
    <w:rsid w:val="00CE7864"/>
    <w:rsid w:val="00CE78E0"/>
    <w:rsid w:val="00D0338E"/>
    <w:rsid w:val="00D1659D"/>
    <w:rsid w:val="00D178F7"/>
    <w:rsid w:val="00D26F08"/>
    <w:rsid w:val="00D30D7D"/>
    <w:rsid w:val="00D34D9A"/>
    <w:rsid w:val="00D36C9B"/>
    <w:rsid w:val="00D3755E"/>
    <w:rsid w:val="00D37A2A"/>
    <w:rsid w:val="00D41FAC"/>
    <w:rsid w:val="00D425A7"/>
    <w:rsid w:val="00D43B2E"/>
    <w:rsid w:val="00D43E58"/>
    <w:rsid w:val="00D514C8"/>
    <w:rsid w:val="00D51E75"/>
    <w:rsid w:val="00D551AC"/>
    <w:rsid w:val="00D61181"/>
    <w:rsid w:val="00D62192"/>
    <w:rsid w:val="00D63471"/>
    <w:rsid w:val="00D64239"/>
    <w:rsid w:val="00D812AF"/>
    <w:rsid w:val="00D83A32"/>
    <w:rsid w:val="00D9166E"/>
    <w:rsid w:val="00D95DD8"/>
    <w:rsid w:val="00DA341E"/>
    <w:rsid w:val="00DA4BBA"/>
    <w:rsid w:val="00DA583D"/>
    <w:rsid w:val="00DA5E21"/>
    <w:rsid w:val="00DA73C4"/>
    <w:rsid w:val="00DB6E8B"/>
    <w:rsid w:val="00DC0981"/>
    <w:rsid w:val="00DC4C13"/>
    <w:rsid w:val="00DC5BAB"/>
    <w:rsid w:val="00DC6FCD"/>
    <w:rsid w:val="00DC7AF1"/>
    <w:rsid w:val="00DD0984"/>
    <w:rsid w:val="00DD1BAD"/>
    <w:rsid w:val="00DD2605"/>
    <w:rsid w:val="00DD6B5D"/>
    <w:rsid w:val="00DD6CDB"/>
    <w:rsid w:val="00DF1A36"/>
    <w:rsid w:val="00DF5A13"/>
    <w:rsid w:val="00E03C3C"/>
    <w:rsid w:val="00E06865"/>
    <w:rsid w:val="00E161C6"/>
    <w:rsid w:val="00E17F28"/>
    <w:rsid w:val="00E225E3"/>
    <w:rsid w:val="00E24201"/>
    <w:rsid w:val="00E25500"/>
    <w:rsid w:val="00E31DA6"/>
    <w:rsid w:val="00E33057"/>
    <w:rsid w:val="00E4379D"/>
    <w:rsid w:val="00E4799C"/>
    <w:rsid w:val="00E538EC"/>
    <w:rsid w:val="00E63CFE"/>
    <w:rsid w:val="00E6661A"/>
    <w:rsid w:val="00E77345"/>
    <w:rsid w:val="00E83418"/>
    <w:rsid w:val="00E84D8D"/>
    <w:rsid w:val="00E86FCE"/>
    <w:rsid w:val="00E91F45"/>
    <w:rsid w:val="00E929F7"/>
    <w:rsid w:val="00E95538"/>
    <w:rsid w:val="00EA6DEF"/>
    <w:rsid w:val="00EB1AB5"/>
    <w:rsid w:val="00EC24C6"/>
    <w:rsid w:val="00ED1087"/>
    <w:rsid w:val="00EE0D3E"/>
    <w:rsid w:val="00EE26C7"/>
    <w:rsid w:val="00EE2750"/>
    <w:rsid w:val="00EF259A"/>
    <w:rsid w:val="00EF25D9"/>
    <w:rsid w:val="00EF6718"/>
    <w:rsid w:val="00F10DCB"/>
    <w:rsid w:val="00F20C3E"/>
    <w:rsid w:val="00F20C83"/>
    <w:rsid w:val="00F22C83"/>
    <w:rsid w:val="00F22D3A"/>
    <w:rsid w:val="00F24556"/>
    <w:rsid w:val="00F25E73"/>
    <w:rsid w:val="00F25FCE"/>
    <w:rsid w:val="00F30052"/>
    <w:rsid w:val="00F42742"/>
    <w:rsid w:val="00F463D5"/>
    <w:rsid w:val="00F51E01"/>
    <w:rsid w:val="00F5291B"/>
    <w:rsid w:val="00F531A7"/>
    <w:rsid w:val="00F57C49"/>
    <w:rsid w:val="00F61BD6"/>
    <w:rsid w:val="00F630DC"/>
    <w:rsid w:val="00F63F92"/>
    <w:rsid w:val="00F646FF"/>
    <w:rsid w:val="00F70E50"/>
    <w:rsid w:val="00F82BF6"/>
    <w:rsid w:val="00F83F8C"/>
    <w:rsid w:val="00F90017"/>
    <w:rsid w:val="00FA36F9"/>
    <w:rsid w:val="00FA72A2"/>
    <w:rsid w:val="00FB2CDD"/>
    <w:rsid w:val="00FB7C08"/>
    <w:rsid w:val="00FB7C58"/>
    <w:rsid w:val="00FC04CA"/>
    <w:rsid w:val="00FD2BAB"/>
    <w:rsid w:val="00FD34BD"/>
    <w:rsid w:val="00FE179D"/>
    <w:rsid w:val="00FE32E7"/>
    <w:rsid w:val="00FE4F8D"/>
    <w:rsid w:val="00FF15E0"/>
    <w:rsid w:val="00F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FD781DD-3D4C-420C-91D3-32C505A39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2345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82C49"/>
    <w:pPr>
      <w:jc w:val="both"/>
    </w:pPr>
    <w:rPr>
      <w:sz w:val="28"/>
    </w:rPr>
  </w:style>
  <w:style w:type="character" w:customStyle="1" w:styleId="a4">
    <w:name w:val="Основний текст Знак"/>
    <w:link w:val="a3"/>
    <w:uiPriority w:val="99"/>
    <w:locked/>
    <w:rsid w:val="002371EB"/>
    <w:rPr>
      <w:rFonts w:cs="Times New Roman"/>
      <w:sz w:val="24"/>
      <w:lang w:eastAsia="ru-RU"/>
    </w:rPr>
  </w:style>
  <w:style w:type="paragraph" w:styleId="2">
    <w:name w:val="Body Text Indent 2"/>
    <w:basedOn w:val="a"/>
    <w:link w:val="20"/>
    <w:uiPriority w:val="99"/>
    <w:rsid w:val="00DD0984"/>
    <w:pPr>
      <w:spacing w:after="120" w:line="480" w:lineRule="auto"/>
      <w:ind w:left="283"/>
    </w:pPr>
    <w:rPr>
      <w:sz w:val="28"/>
    </w:rPr>
  </w:style>
  <w:style w:type="character" w:customStyle="1" w:styleId="20">
    <w:name w:val="Основний текст з відступом 2 Знак"/>
    <w:link w:val="2"/>
    <w:uiPriority w:val="99"/>
    <w:semiHidden/>
    <w:locked/>
    <w:rPr>
      <w:rFonts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rsid w:val="00C62E5B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link w:val="a5"/>
    <w:uiPriority w:val="99"/>
    <w:semiHidden/>
    <w:locked/>
    <w:rPr>
      <w:rFonts w:ascii="Tahoma" w:hAnsi="Tahoma" w:cs="Tahoma"/>
      <w:sz w:val="16"/>
      <w:szCs w:val="16"/>
      <w:lang w:eastAsia="ru-RU"/>
    </w:rPr>
  </w:style>
  <w:style w:type="paragraph" w:styleId="a7">
    <w:name w:val="Document Map"/>
    <w:basedOn w:val="a"/>
    <w:link w:val="a8"/>
    <w:uiPriority w:val="99"/>
    <w:semiHidden/>
    <w:rsid w:val="00A62F3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8">
    <w:name w:val="Схема документа Знак"/>
    <w:link w:val="a7"/>
    <w:uiPriority w:val="99"/>
    <w:semiHidden/>
    <w:locked/>
    <w:rPr>
      <w:rFonts w:ascii="Tahoma" w:hAnsi="Tahoma" w:cs="Tahoma"/>
      <w:sz w:val="16"/>
      <w:szCs w:val="16"/>
      <w:lang w:eastAsia="ru-RU"/>
    </w:rPr>
  </w:style>
  <w:style w:type="table" w:styleId="a9">
    <w:name w:val="Table Grid"/>
    <w:basedOn w:val="a1"/>
    <w:uiPriority w:val="99"/>
    <w:rsid w:val="00986D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rsid w:val="00A13BE0"/>
    <w:pPr>
      <w:spacing w:before="100" w:beforeAutospacing="1" w:after="100" w:afterAutospacing="1"/>
    </w:pPr>
    <w:rPr>
      <w:lang w:eastAsia="uk-UA"/>
    </w:rPr>
  </w:style>
  <w:style w:type="paragraph" w:customStyle="1" w:styleId="ab">
    <w:name w:val="Нормальний текст"/>
    <w:basedOn w:val="a"/>
    <w:uiPriority w:val="99"/>
    <w:rsid w:val="0045464D"/>
    <w:pPr>
      <w:spacing w:before="120"/>
      <w:ind w:firstLine="567"/>
    </w:pPr>
    <w:rPr>
      <w:rFonts w:ascii="Antiqua" w:hAnsi="Antiqua"/>
      <w:sz w:val="26"/>
      <w:szCs w:val="20"/>
    </w:rPr>
  </w:style>
  <w:style w:type="paragraph" w:styleId="ac">
    <w:name w:val="Plain Text"/>
    <w:basedOn w:val="a"/>
    <w:link w:val="ad"/>
    <w:uiPriority w:val="99"/>
    <w:rsid w:val="00F25FCE"/>
    <w:rPr>
      <w:rFonts w:ascii="Courier New" w:hAnsi="Courier New"/>
      <w:sz w:val="20"/>
      <w:szCs w:val="20"/>
      <w:lang w:val="ru-RU"/>
    </w:rPr>
  </w:style>
  <w:style w:type="character" w:customStyle="1" w:styleId="ad">
    <w:name w:val="Текст Знак"/>
    <w:link w:val="ac"/>
    <w:uiPriority w:val="99"/>
    <w:locked/>
    <w:rsid w:val="00F25FCE"/>
    <w:rPr>
      <w:rFonts w:ascii="Courier New" w:hAnsi="Courier New" w:cs="Times New Roman"/>
      <w:lang w:val="ru-RU" w:eastAsia="ru-RU"/>
    </w:rPr>
  </w:style>
  <w:style w:type="character" w:customStyle="1" w:styleId="Bodytext14ptExact">
    <w:name w:val="Body text + 14 pt Exact"/>
    <w:uiPriority w:val="99"/>
    <w:rsid w:val="00955B08"/>
    <w:rPr>
      <w:sz w:val="28"/>
    </w:rPr>
  </w:style>
  <w:style w:type="paragraph" w:styleId="ae">
    <w:name w:val="header"/>
    <w:basedOn w:val="a"/>
    <w:link w:val="af"/>
    <w:uiPriority w:val="99"/>
    <w:rsid w:val="008E72AC"/>
    <w:pPr>
      <w:tabs>
        <w:tab w:val="center" w:pos="4819"/>
        <w:tab w:val="right" w:pos="9639"/>
      </w:tabs>
    </w:pPr>
  </w:style>
  <w:style w:type="character" w:customStyle="1" w:styleId="af">
    <w:name w:val="Верхній колонтитул Знак"/>
    <w:link w:val="ae"/>
    <w:uiPriority w:val="99"/>
    <w:locked/>
    <w:rsid w:val="008E72AC"/>
    <w:rPr>
      <w:rFonts w:cs="Times New Roman"/>
      <w:sz w:val="24"/>
      <w:lang w:eastAsia="ru-RU"/>
    </w:rPr>
  </w:style>
  <w:style w:type="paragraph" w:styleId="af0">
    <w:name w:val="footer"/>
    <w:basedOn w:val="a"/>
    <w:link w:val="af1"/>
    <w:uiPriority w:val="99"/>
    <w:rsid w:val="008E72AC"/>
    <w:pPr>
      <w:tabs>
        <w:tab w:val="center" w:pos="4819"/>
        <w:tab w:val="right" w:pos="9639"/>
      </w:tabs>
    </w:pPr>
  </w:style>
  <w:style w:type="character" w:customStyle="1" w:styleId="af1">
    <w:name w:val="Нижній колонтитул Знак"/>
    <w:link w:val="af0"/>
    <w:uiPriority w:val="99"/>
    <w:locked/>
    <w:rsid w:val="008E72AC"/>
    <w:rPr>
      <w:rFonts w:cs="Times New Roman"/>
      <w:sz w:val="24"/>
      <w:lang w:eastAsia="ru-RU"/>
    </w:rPr>
  </w:style>
  <w:style w:type="paragraph" w:styleId="af2">
    <w:name w:val="Body Text Indent"/>
    <w:basedOn w:val="a"/>
    <w:link w:val="af3"/>
    <w:uiPriority w:val="99"/>
    <w:rsid w:val="007E4710"/>
    <w:pPr>
      <w:spacing w:after="120"/>
      <w:ind w:left="283"/>
    </w:pPr>
  </w:style>
  <w:style w:type="character" w:customStyle="1" w:styleId="af3">
    <w:name w:val="Основний текст з відступом Знак"/>
    <w:link w:val="af2"/>
    <w:uiPriority w:val="99"/>
    <w:locked/>
    <w:rsid w:val="007E4710"/>
    <w:rPr>
      <w:rFonts w:cs="Times New Roman"/>
      <w:sz w:val="24"/>
      <w:lang w:eastAsia="ru-RU"/>
    </w:rPr>
  </w:style>
  <w:style w:type="paragraph" w:styleId="af4">
    <w:name w:val="List Paragraph"/>
    <w:basedOn w:val="a"/>
    <w:uiPriority w:val="99"/>
    <w:qFormat/>
    <w:rsid w:val="007E4710"/>
    <w:pPr>
      <w:ind w:left="720"/>
      <w:contextualSpacing/>
    </w:pPr>
  </w:style>
  <w:style w:type="character" w:customStyle="1" w:styleId="Bodytext13ptExact4">
    <w:name w:val="Body text + 13 pt Exact4"/>
    <w:uiPriority w:val="99"/>
    <w:rsid w:val="002371EB"/>
    <w:rPr>
      <w:sz w:val="26"/>
      <w:shd w:val="clear" w:color="auto" w:fill="FFFFFF"/>
    </w:rPr>
  </w:style>
  <w:style w:type="character" w:styleId="af5">
    <w:name w:val="Hyperlink"/>
    <w:uiPriority w:val="99"/>
    <w:semiHidden/>
    <w:unhideWhenUsed/>
    <w:rsid w:val="00701A33"/>
    <w:rPr>
      <w:rFonts w:cs="Times New Roman"/>
      <w:color w:val="0000FF"/>
      <w:u w:val="single"/>
    </w:rPr>
  </w:style>
  <w:style w:type="character" w:customStyle="1" w:styleId="rvts9">
    <w:name w:val="rvts9"/>
    <w:basedOn w:val="a0"/>
    <w:rsid w:val="00233AEF"/>
  </w:style>
  <w:style w:type="character" w:customStyle="1" w:styleId="rvts23">
    <w:name w:val="rvts23"/>
    <w:basedOn w:val="a0"/>
    <w:rsid w:val="0023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5619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61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61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61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61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5619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5619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561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5619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5619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5619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61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61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61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61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5619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561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5619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5619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5619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5619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147C25-B3C6-450F-A995-45955EBA77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1B7F21-3451-4860-BA26-7CD130BFF6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C14AF6B-A08A-4616-A0FE-AC13E139E02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8285</Words>
  <Characters>4724</Characters>
  <Application>Microsoft Office Word</Application>
  <DocSecurity>0</DocSecurity>
  <Lines>39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 ЗАПИСКА</vt:lpstr>
    </vt:vector>
  </TitlesOfParts>
  <Company/>
  <LinksUpToDate>false</LinksUpToDate>
  <CharactersWithSpaces>12984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2020-07-08T11:53:00Z</dcterms:created>
  <dcterms:modified xsi:type="dcterms:W3CDTF">2020-07-08T11:53:00Z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  <property fmtid="{D5CDD505-2E9C-101B-9397-08002B2CF9AE}" pid="3" name="_dlc_DocId">
    <vt:lpwstr>MFWF-331-42666</vt:lpwstr>
  </property>
  <property fmtid="{D5CDD505-2E9C-101B-9397-08002B2CF9AE}" pid="4" name="_dlc_DocIdItemGuid">
    <vt:lpwstr>47c35a22-2400-49f5-b6c7-477c923fd393</vt:lpwstr>
  </property>
  <property fmtid="{D5CDD505-2E9C-101B-9397-08002B2CF9AE}" pid="5" name="_dlc_DocIdUrl">
    <vt:lpwstr>http://workflow/04000/04110/_layouts/DocIdRedir.aspx?ID=MFWF-331-42666, MFWF-331-42666</vt:lpwstr>
  </property>
</Properties>
</file>