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FE19B5" w:rsidRPr="008C7D7E" w:rsidRDefault="00FE19B5" w:rsidP="0094218B">
      <w:pPr>
        <w:ind w:firstLine="567"/>
        <w:jc w:val="right"/>
        <w:rPr>
          <w:color w:val="000000" w:themeColor="text1"/>
          <w:sz w:val="28"/>
          <w:szCs w:val="28"/>
          <w:lang w:val="uk-UA"/>
        </w:rPr>
      </w:pPr>
      <w:r w:rsidRPr="008C7D7E">
        <w:rPr>
          <w:color w:val="000000" w:themeColor="text1"/>
          <w:sz w:val="28"/>
          <w:szCs w:val="28"/>
          <w:lang w:val="uk-UA"/>
        </w:rPr>
        <w:t>ПРОЄКТ</w:t>
      </w:r>
    </w:p>
    <w:p w:rsidR="00FE19B5" w:rsidRPr="008C7D7E" w:rsidRDefault="00FE19B5" w:rsidP="0094218B">
      <w:pPr>
        <w:ind w:firstLine="567"/>
        <w:jc w:val="right"/>
        <w:rPr>
          <w:color w:val="000000" w:themeColor="text1"/>
          <w:sz w:val="28"/>
          <w:szCs w:val="28"/>
          <w:lang w:val="uk-UA"/>
        </w:rPr>
      </w:pPr>
      <w:r w:rsidRPr="008C7D7E">
        <w:rPr>
          <w:color w:val="000000" w:themeColor="text1"/>
          <w:sz w:val="28"/>
          <w:szCs w:val="28"/>
          <w:lang w:val="uk-UA"/>
        </w:rPr>
        <w:t>вноситься народними</w:t>
      </w:r>
    </w:p>
    <w:p w:rsidR="00FE19B5" w:rsidRPr="008C7D7E" w:rsidRDefault="00FE19B5" w:rsidP="0094218B">
      <w:pPr>
        <w:ind w:firstLine="567"/>
        <w:jc w:val="right"/>
        <w:rPr>
          <w:color w:val="000000" w:themeColor="text1"/>
          <w:sz w:val="28"/>
          <w:szCs w:val="28"/>
          <w:lang w:val="uk-UA"/>
        </w:rPr>
      </w:pPr>
      <w:r w:rsidRPr="008C7D7E">
        <w:rPr>
          <w:color w:val="000000" w:themeColor="text1"/>
          <w:sz w:val="28"/>
          <w:szCs w:val="28"/>
          <w:lang w:val="uk-UA"/>
        </w:rPr>
        <w:t>депутатами України:</w:t>
      </w:r>
    </w:p>
    <w:p w:rsidR="005B62B7" w:rsidRDefault="005B62B7" w:rsidP="00E06E03">
      <w:pPr>
        <w:ind w:firstLine="567"/>
        <w:jc w:val="right"/>
        <w:rPr>
          <w:color w:val="000000" w:themeColor="text1"/>
          <w:sz w:val="28"/>
          <w:szCs w:val="28"/>
          <w:lang w:val="uk-UA"/>
        </w:rPr>
        <w:sectPr w:rsidR="005B62B7" w:rsidSect="00C21E1F">
          <w:footerReference w:type="default" r:id="rId7"/>
          <w:pgSz w:w="11906" w:h="16838"/>
          <w:pgMar w:top="1134" w:right="851" w:bottom="1134" w:left="1701" w:header="709" w:footer="709" w:gutter="0"/>
          <w:cols w:space="708"/>
          <w:titlePg/>
          <w:docGrid w:linePitch="360"/>
        </w:sectPr>
      </w:pPr>
    </w:p>
    <w:p w:rsidR="00E06E03" w:rsidRPr="00E06E03" w:rsidRDefault="00E06E03" w:rsidP="00E06E03">
      <w:pPr>
        <w:ind w:firstLine="567"/>
        <w:jc w:val="right"/>
        <w:rPr>
          <w:color w:val="000000" w:themeColor="text1"/>
          <w:sz w:val="28"/>
          <w:szCs w:val="28"/>
          <w:lang w:val="uk-UA"/>
        </w:rPr>
      </w:pPr>
      <w:r w:rsidRPr="00E06E03">
        <w:rPr>
          <w:color w:val="000000" w:themeColor="text1"/>
          <w:sz w:val="28"/>
          <w:szCs w:val="28"/>
          <w:lang w:val="uk-UA"/>
        </w:rPr>
        <w:t xml:space="preserve">СКОРИК М.Л. </w:t>
      </w:r>
    </w:p>
    <w:p w:rsidR="00E06E03" w:rsidRPr="00E06E03" w:rsidRDefault="00E06E03" w:rsidP="00E06E03">
      <w:pPr>
        <w:ind w:firstLine="567"/>
        <w:jc w:val="right"/>
        <w:rPr>
          <w:color w:val="000000" w:themeColor="text1"/>
          <w:sz w:val="28"/>
          <w:szCs w:val="28"/>
          <w:lang w:val="uk-UA"/>
        </w:rPr>
      </w:pPr>
      <w:r w:rsidRPr="00E06E03">
        <w:rPr>
          <w:color w:val="000000" w:themeColor="text1"/>
          <w:sz w:val="28"/>
          <w:szCs w:val="28"/>
          <w:lang w:val="uk-UA"/>
        </w:rPr>
        <w:t xml:space="preserve">БОЙКО Ю.А. </w:t>
      </w:r>
    </w:p>
    <w:p w:rsidR="00E06E03" w:rsidRPr="00E06E03" w:rsidRDefault="00E06E03" w:rsidP="00E06E03">
      <w:pPr>
        <w:ind w:firstLine="567"/>
        <w:jc w:val="right"/>
        <w:rPr>
          <w:color w:val="000000" w:themeColor="text1"/>
          <w:sz w:val="28"/>
          <w:szCs w:val="28"/>
          <w:lang w:val="uk-UA"/>
        </w:rPr>
      </w:pPr>
      <w:r w:rsidRPr="00E06E03">
        <w:rPr>
          <w:color w:val="000000" w:themeColor="text1"/>
          <w:sz w:val="28"/>
          <w:szCs w:val="28"/>
          <w:lang w:val="uk-UA"/>
        </w:rPr>
        <w:t xml:space="preserve">РАБІНОВИЧ В.З. </w:t>
      </w:r>
    </w:p>
    <w:p w:rsidR="00E06E03" w:rsidRPr="00E06E03" w:rsidRDefault="00E06E03" w:rsidP="00E06E03">
      <w:pPr>
        <w:ind w:firstLine="567"/>
        <w:jc w:val="right"/>
        <w:rPr>
          <w:color w:val="000000" w:themeColor="text1"/>
          <w:sz w:val="28"/>
          <w:szCs w:val="28"/>
          <w:lang w:val="uk-UA"/>
        </w:rPr>
      </w:pPr>
      <w:r w:rsidRPr="00E06E03">
        <w:rPr>
          <w:color w:val="000000" w:themeColor="text1"/>
          <w:sz w:val="28"/>
          <w:szCs w:val="28"/>
          <w:lang w:val="uk-UA"/>
        </w:rPr>
        <w:t xml:space="preserve">МЕДВЕДЧУК В.В. </w:t>
      </w:r>
    </w:p>
    <w:p w:rsidR="00E06E03" w:rsidRPr="00E06E03" w:rsidRDefault="00E06E03" w:rsidP="00E06E03">
      <w:pPr>
        <w:ind w:firstLine="567"/>
        <w:jc w:val="right"/>
        <w:rPr>
          <w:color w:val="000000" w:themeColor="text1"/>
          <w:sz w:val="28"/>
          <w:szCs w:val="28"/>
          <w:lang w:val="uk-UA"/>
        </w:rPr>
      </w:pPr>
      <w:r w:rsidRPr="00E06E03">
        <w:rPr>
          <w:color w:val="000000" w:themeColor="text1"/>
          <w:sz w:val="28"/>
          <w:szCs w:val="28"/>
          <w:lang w:val="uk-UA"/>
        </w:rPr>
        <w:t xml:space="preserve">НІМЧЕНКО В.І. </w:t>
      </w:r>
    </w:p>
    <w:p w:rsidR="00E06E03" w:rsidRPr="00E06E03" w:rsidRDefault="00E06E03" w:rsidP="00E06E03">
      <w:pPr>
        <w:ind w:firstLine="567"/>
        <w:jc w:val="right"/>
        <w:rPr>
          <w:color w:val="000000" w:themeColor="text1"/>
          <w:sz w:val="28"/>
          <w:szCs w:val="28"/>
          <w:lang w:val="uk-UA"/>
        </w:rPr>
      </w:pPr>
      <w:r w:rsidRPr="00E06E03">
        <w:rPr>
          <w:color w:val="000000" w:themeColor="text1"/>
          <w:sz w:val="28"/>
          <w:szCs w:val="28"/>
          <w:lang w:val="uk-UA"/>
        </w:rPr>
        <w:t xml:space="preserve">СУРКІС Г.М. </w:t>
      </w:r>
    </w:p>
    <w:p w:rsidR="00E06E03" w:rsidRPr="00E06E03" w:rsidRDefault="00E06E03" w:rsidP="00E06E03">
      <w:pPr>
        <w:ind w:firstLine="567"/>
        <w:jc w:val="right"/>
        <w:rPr>
          <w:color w:val="000000" w:themeColor="text1"/>
          <w:sz w:val="28"/>
          <w:szCs w:val="28"/>
          <w:lang w:val="uk-UA"/>
        </w:rPr>
      </w:pPr>
      <w:r w:rsidRPr="00E06E03">
        <w:rPr>
          <w:color w:val="000000" w:themeColor="text1"/>
          <w:sz w:val="28"/>
          <w:szCs w:val="28"/>
          <w:lang w:val="uk-UA"/>
        </w:rPr>
        <w:t xml:space="preserve">ІОФФЕ Ю.Я. </w:t>
      </w:r>
    </w:p>
    <w:p w:rsidR="00E06E03" w:rsidRPr="00E06E03" w:rsidRDefault="00E06E03" w:rsidP="00E06E03">
      <w:pPr>
        <w:ind w:firstLine="567"/>
        <w:jc w:val="right"/>
        <w:rPr>
          <w:color w:val="000000" w:themeColor="text1"/>
          <w:sz w:val="28"/>
          <w:szCs w:val="28"/>
          <w:lang w:val="uk-UA"/>
        </w:rPr>
      </w:pPr>
      <w:r w:rsidRPr="00E06E03">
        <w:rPr>
          <w:color w:val="000000" w:themeColor="text1"/>
          <w:sz w:val="28"/>
          <w:szCs w:val="28"/>
          <w:lang w:val="uk-UA"/>
        </w:rPr>
        <w:t>ДУНАЄВ С.В.</w:t>
      </w:r>
    </w:p>
    <w:p w:rsidR="00E06E03" w:rsidRPr="00E06E03" w:rsidRDefault="00E06E03" w:rsidP="00E06E03">
      <w:pPr>
        <w:ind w:firstLine="567"/>
        <w:jc w:val="right"/>
        <w:rPr>
          <w:color w:val="000000" w:themeColor="text1"/>
          <w:sz w:val="28"/>
          <w:szCs w:val="28"/>
          <w:lang w:val="uk-UA"/>
        </w:rPr>
      </w:pPr>
      <w:r w:rsidRPr="00E06E03">
        <w:rPr>
          <w:color w:val="000000" w:themeColor="text1"/>
          <w:sz w:val="28"/>
          <w:szCs w:val="28"/>
          <w:lang w:val="uk-UA"/>
        </w:rPr>
        <w:t xml:space="preserve">ЛЬОВОЧКІНА Ю.В. </w:t>
      </w:r>
    </w:p>
    <w:p w:rsidR="00E06E03" w:rsidRPr="00E06E03" w:rsidRDefault="00E06E03" w:rsidP="00E06E03">
      <w:pPr>
        <w:ind w:firstLine="567"/>
        <w:jc w:val="right"/>
        <w:rPr>
          <w:color w:val="000000" w:themeColor="text1"/>
          <w:sz w:val="28"/>
          <w:szCs w:val="28"/>
          <w:lang w:val="uk-UA"/>
        </w:rPr>
      </w:pPr>
      <w:r w:rsidRPr="00E06E03">
        <w:rPr>
          <w:color w:val="000000" w:themeColor="text1"/>
          <w:sz w:val="28"/>
          <w:szCs w:val="28"/>
          <w:lang w:val="uk-UA"/>
        </w:rPr>
        <w:t xml:space="preserve">МАМКА Г.М. </w:t>
      </w:r>
    </w:p>
    <w:p w:rsidR="00E06E03" w:rsidRPr="00E06E03" w:rsidRDefault="00E06E03" w:rsidP="00E06E03">
      <w:pPr>
        <w:ind w:firstLine="567"/>
        <w:jc w:val="right"/>
        <w:rPr>
          <w:color w:val="000000" w:themeColor="text1"/>
          <w:sz w:val="28"/>
          <w:szCs w:val="28"/>
          <w:lang w:val="uk-UA"/>
        </w:rPr>
      </w:pPr>
      <w:r w:rsidRPr="00E06E03">
        <w:rPr>
          <w:color w:val="000000" w:themeColor="text1"/>
          <w:sz w:val="28"/>
          <w:szCs w:val="28"/>
          <w:lang w:val="uk-UA"/>
        </w:rPr>
        <w:t xml:space="preserve">ПЛАЧКОВА Т.М. </w:t>
      </w:r>
    </w:p>
    <w:p w:rsidR="00E06E03" w:rsidRPr="00E06E03" w:rsidRDefault="00E06E03" w:rsidP="00E06E03">
      <w:pPr>
        <w:ind w:firstLine="567"/>
        <w:jc w:val="right"/>
        <w:rPr>
          <w:color w:val="000000" w:themeColor="text1"/>
          <w:sz w:val="28"/>
          <w:szCs w:val="28"/>
          <w:lang w:val="uk-UA"/>
        </w:rPr>
      </w:pPr>
      <w:r w:rsidRPr="00E06E03">
        <w:rPr>
          <w:color w:val="000000" w:themeColor="text1"/>
          <w:sz w:val="28"/>
          <w:szCs w:val="28"/>
          <w:lang w:val="uk-UA"/>
        </w:rPr>
        <w:t xml:space="preserve">ПРИХОДЬКО Н.І. </w:t>
      </w:r>
    </w:p>
    <w:p w:rsidR="00E06E03" w:rsidRPr="00E06E03" w:rsidRDefault="00E06E03" w:rsidP="00E06E03">
      <w:pPr>
        <w:ind w:firstLine="567"/>
        <w:jc w:val="right"/>
        <w:rPr>
          <w:color w:val="000000" w:themeColor="text1"/>
          <w:sz w:val="28"/>
          <w:szCs w:val="28"/>
          <w:lang w:val="uk-UA"/>
        </w:rPr>
      </w:pPr>
      <w:r w:rsidRPr="00E06E03">
        <w:rPr>
          <w:color w:val="000000" w:themeColor="text1"/>
          <w:sz w:val="28"/>
          <w:szCs w:val="28"/>
          <w:lang w:val="uk-UA"/>
        </w:rPr>
        <w:t xml:space="preserve">ЗАГОРОДНІЙ Ю.І. </w:t>
      </w:r>
    </w:p>
    <w:p w:rsidR="00E06E03" w:rsidRPr="00E06E03" w:rsidRDefault="00E06E03" w:rsidP="00E06E03">
      <w:pPr>
        <w:ind w:firstLine="567"/>
        <w:jc w:val="right"/>
        <w:rPr>
          <w:color w:val="000000" w:themeColor="text1"/>
          <w:sz w:val="28"/>
          <w:szCs w:val="28"/>
          <w:lang w:val="uk-UA"/>
        </w:rPr>
      </w:pPr>
      <w:r w:rsidRPr="00E06E03">
        <w:rPr>
          <w:color w:val="000000" w:themeColor="text1"/>
          <w:sz w:val="28"/>
          <w:szCs w:val="28"/>
          <w:lang w:val="uk-UA"/>
        </w:rPr>
        <w:t xml:space="preserve">ГНАТЕНКО В.С. </w:t>
      </w:r>
    </w:p>
    <w:p w:rsidR="00E06E03" w:rsidRPr="00E06E03" w:rsidRDefault="00E06E03" w:rsidP="00E06E03">
      <w:pPr>
        <w:ind w:firstLine="567"/>
        <w:jc w:val="right"/>
        <w:rPr>
          <w:color w:val="000000" w:themeColor="text1"/>
          <w:sz w:val="28"/>
          <w:szCs w:val="28"/>
          <w:lang w:val="uk-UA"/>
        </w:rPr>
      </w:pPr>
      <w:r w:rsidRPr="00E06E03">
        <w:rPr>
          <w:color w:val="000000" w:themeColor="text1"/>
          <w:sz w:val="28"/>
          <w:szCs w:val="28"/>
          <w:lang w:val="uk-UA"/>
        </w:rPr>
        <w:t>СЛАВИЦЬКА А.К.</w:t>
      </w:r>
    </w:p>
    <w:p w:rsidR="00E06E03" w:rsidRPr="00E06E03" w:rsidRDefault="00E06E03" w:rsidP="00E06E03">
      <w:pPr>
        <w:ind w:firstLine="567"/>
        <w:jc w:val="right"/>
        <w:rPr>
          <w:color w:val="000000" w:themeColor="text1"/>
          <w:sz w:val="28"/>
          <w:szCs w:val="28"/>
          <w:lang w:val="uk-UA"/>
        </w:rPr>
      </w:pPr>
      <w:r w:rsidRPr="00E06E03">
        <w:rPr>
          <w:color w:val="000000" w:themeColor="text1"/>
          <w:sz w:val="28"/>
          <w:szCs w:val="28"/>
          <w:lang w:val="uk-UA"/>
        </w:rPr>
        <w:t xml:space="preserve">КОРОЛЕВСЬКА Н.Ю. </w:t>
      </w:r>
    </w:p>
    <w:p w:rsidR="00E06E03" w:rsidRPr="00E06E03" w:rsidRDefault="00E06E03" w:rsidP="00E06E03">
      <w:pPr>
        <w:ind w:firstLine="567"/>
        <w:jc w:val="right"/>
        <w:rPr>
          <w:color w:val="000000" w:themeColor="text1"/>
          <w:sz w:val="28"/>
          <w:szCs w:val="28"/>
          <w:lang w:val="uk-UA"/>
        </w:rPr>
      </w:pPr>
      <w:r w:rsidRPr="00E06E03">
        <w:rPr>
          <w:color w:val="000000" w:themeColor="text1"/>
          <w:sz w:val="28"/>
          <w:szCs w:val="28"/>
          <w:lang w:val="uk-UA"/>
        </w:rPr>
        <w:t xml:space="preserve">МАКАРЕНКО М.В. </w:t>
      </w:r>
    </w:p>
    <w:p w:rsidR="00E06E03" w:rsidRPr="00E06E03" w:rsidRDefault="00E06E03" w:rsidP="00E06E03">
      <w:pPr>
        <w:ind w:firstLine="567"/>
        <w:jc w:val="right"/>
        <w:rPr>
          <w:color w:val="000000" w:themeColor="text1"/>
          <w:sz w:val="28"/>
          <w:szCs w:val="28"/>
          <w:lang w:val="uk-UA"/>
        </w:rPr>
      </w:pPr>
      <w:r w:rsidRPr="00E06E03">
        <w:rPr>
          <w:color w:val="000000" w:themeColor="text1"/>
          <w:sz w:val="28"/>
          <w:szCs w:val="28"/>
          <w:lang w:val="uk-UA"/>
        </w:rPr>
        <w:t>ПАВЛЕНКО Ю.О.</w:t>
      </w:r>
    </w:p>
    <w:p w:rsidR="00E06E03" w:rsidRPr="00E06E03" w:rsidRDefault="00E06E03" w:rsidP="00E06E03">
      <w:pPr>
        <w:ind w:firstLine="567"/>
        <w:jc w:val="right"/>
        <w:rPr>
          <w:color w:val="000000" w:themeColor="text1"/>
          <w:sz w:val="28"/>
          <w:szCs w:val="28"/>
          <w:lang w:val="uk-UA"/>
        </w:rPr>
      </w:pPr>
      <w:r w:rsidRPr="00E06E03">
        <w:rPr>
          <w:color w:val="000000" w:themeColor="text1"/>
          <w:sz w:val="28"/>
          <w:szCs w:val="28"/>
          <w:lang w:val="uk-UA"/>
        </w:rPr>
        <w:t>ПУЗАНОВ О.Г.</w:t>
      </w:r>
    </w:p>
    <w:p w:rsidR="00E06E03" w:rsidRPr="00E06E03" w:rsidRDefault="00E06E03" w:rsidP="00E06E03">
      <w:pPr>
        <w:ind w:firstLine="567"/>
        <w:jc w:val="right"/>
        <w:rPr>
          <w:color w:val="000000" w:themeColor="text1"/>
          <w:sz w:val="28"/>
          <w:szCs w:val="28"/>
          <w:lang w:val="uk-UA"/>
        </w:rPr>
      </w:pPr>
      <w:r w:rsidRPr="00E06E03">
        <w:rPr>
          <w:color w:val="000000" w:themeColor="text1"/>
          <w:sz w:val="28"/>
          <w:szCs w:val="28"/>
          <w:lang w:val="uk-UA"/>
        </w:rPr>
        <w:t>АБРАМОВИЧ І.О.</w:t>
      </w:r>
    </w:p>
    <w:p w:rsidR="00E06E03" w:rsidRPr="00E06E03" w:rsidRDefault="00E06E03" w:rsidP="00E06E03">
      <w:pPr>
        <w:ind w:firstLine="567"/>
        <w:jc w:val="right"/>
        <w:rPr>
          <w:color w:val="000000" w:themeColor="text1"/>
          <w:sz w:val="28"/>
          <w:szCs w:val="28"/>
          <w:lang w:val="uk-UA"/>
        </w:rPr>
      </w:pPr>
      <w:r w:rsidRPr="00E06E03">
        <w:rPr>
          <w:color w:val="000000" w:themeColor="text1"/>
          <w:sz w:val="28"/>
          <w:szCs w:val="28"/>
          <w:lang w:val="uk-UA"/>
        </w:rPr>
        <w:t xml:space="preserve">ВОЛОШИН О.А. </w:t>
      </w:r>
    </w:p>
    <w:p w:rsidR="00E06E03" w:rsidRPr="00E06E03" w:rsidRDefault="00E06E03" w:rsidP="00E06E03">
      <w:pPr>
        <w:ind w:firstLine="567"/>
        <w:jc w:val="right"/>
        <w:rPr>
          <w:color w:val="000000" w:themeColor="text1"/>
          <w:sz w:val="28"/>
          <w:szCs w:val="28"/>
          <w:lang w:val="uk-UA"/>
        </w:rPr>
      </w:pPr>
      <w:r w:rsidRPr="00E06E03">
        <w:rPr>
          <w:color w:val="000000" w:themeColor="text1"/>
          <w:sz w:val="28"/>
          <w:szCs w:val="28"/>
          <w:lang w:val="uk-UA"/>
        </w:rPr>
        <w:t xml:space="preserve">СОЛОД Ю.В. </w:t>
      </w:r>
    </w:p>
    <w:p w:rsidR="00FE19B5" w:rsidRPr="008C7D7E" w:rsidRDefault="00E06E03" w:rsidP="00E06E03">
      <w:pPr>
        <w:ind w:firstLine="567"/>
        <w:jc w:val="right"/>
        <w:rPr>
          <w:color w:val="000000" w:themeColor="text1"/>
          <w:sz w:val="28"/>
          <w:szCs w:val="28"/>
          <w:lang w:val="uk-UA"/>
        </w:rPr>
      </w:pPr>
      <w:r w:rsidRPr="00E06E03">
        <w:rPr>
          <w:color w:val="000000" w:themeColor="text1"/>
          <w:sz w:val="28"/>
          <w:szCs w:val="28"/>
          <w:lang w:val="uk-UA"/>
        </w:rPr>
        <w:t>МОРОЗ В.В.</w:t>
      </w:r>
    </w:p>
    <w:p w:rsidR="005B62B7" w:rsidRDefault="005B62B7" w:rsidP="00CA3F03">
      <w:pPr>
        <w:jc w:val="center"/>
        <w:rPr>
          <w:b/>
          <w:bCs/>
          <w:color w:val="000000" w:themeColor="text1"/>
          <w:sz w:val="28"/>
          <w:szCs w:val="28"/>
          <w:lang w:val="uk-UA"/>
        </w:rPr>
        <w:sectPr w:rsidR="005B62B7" w:rsidSect="005B62B7">
          <w:type w:val="continuous"/>
          <w:pgSz w:w="11906" w:h="16838"/>
          <w:pgMar w:top="1134" w:right="851" w:bottom="1134" w:left="1701" w:header="709" w:footer="709" w:gutter="0"/>
          <w:cols w:num="2" w:space="708"/>
          <w:titlePg/>
          <w:docGrid w:linePitch="360"/>
        </w:sectPr>
      </w:pPr>
    </w:p>
    <w:p w:rsidR="00FE19B5" w:rsidRDefault="00FE19B5" w:rsidP="00CA3F03">
      <w:pPr>
        <w:jc w:val="center"/>
        <w:rPr>
          <w:b/>
          <w:bCs/>
          <w:color w:val="000000" w:themeColor="text1"/>
          <w:sz w:val="28"/>
          <w:szCs w:val="28"/>
          <w:lang w:val="uk-UA"/>
        </w:rPr>
      </w:pPr>
    </w:p>
    <w:p w:rsidR="008C7D7E" w:rsidRDefault="008C7D7E" w:rsidP="00CA3F03">
      <w:pPr>
        <w:jc w:val="center"/>
        <w:rPr>
          <w:b/>
          <w:bCs/>
          <w:color w:val="000000" w:themeColor="text1"/>
          <w:sz w:val="28"/>
          <w:szCs w:val="28"/>
          <w:lang w:val="uk-UA"/>
        </w:rPr>
      </w:pPr>
    </w:p>
    <w:p w:rsidR="008C7D7E" w:rsidRPr="008C7D7E" w:rsidRDefault="008C7D7E" w:rsidP="00CA3F03">
      <w:pPr>
        <w:jc w:val="center"/>
        <w:rPr>
          <w:b/>
          <w:bCs/>
          <w:color w:val="000000" w:themeColor="text1"/>
          <w:sz w:val="28"/>
          <w:szCs w:val="28"/>
          <w:lang w:val="uk-UA"/>
        </w:rPr>
      </w:pPr>
    </w:p>
    <w:p w:rsidR="00FE19B5" w:rsidRPr="008C7D7E" w:rsidRDefault="00FE19B5" w:rsidP="00CA3F03">
      <w:pPr>
        <w:jc w:val="center"/>
        <w:rPr>
          <w:b/>
          <w:bCs/>
          <w:color w:val="000000" w:themeColor="text1"/>
          <w:sz w:val="28"/>
          <w:szCs w:val="28"/>
          <w:lang w:val="uk-UA"/>
        </w:rPr>
      </w:pPr>
      <w:r w:rsidRPr="008C7D7E">
        <w:rPr>
          <w:b/>
          <w:bCs/>
          <w:color w:val="000000" w:themeColor="text1"/>
          <w:sz w:val="28"/>
          <w:szCs w:val="28"/>
          <w:lang w:val="uk-UA"/>
        </w:rPr>
        <w:t>З А К О Н   У К Р А Ї Н И</w:t>
      </w:r>
    </w:p>
    <w:p w:rsidR="00FE19B5" w:rsidRDefault="00FE19B5" w:rsidP="00CA3F03">
      <w:pPr>
        <w:jc w:val="center"/>
        <w:rPr>
          <w:b/>
          <w:bCs/>
          <w:color w:val="000000" w:themeColor="text1"/>
          <w:sz w:val="28"/>
          <w:szCs w:val="28"/>
          <w:lang w:val="uk-UA"/>
        </w:rPr>
      </w:pPr>
    </w:p>
    <w:p w:rsidR="00FE19B5" w:rsidRPr="008C7D7E" w:rsidRDefault="00FE19B5" w:rsidP="00CA3F03">
      <w:pPr>
        <w:adjustRightInd w:val="0"/>
        <w:jc w:val="center"/>
        <w:rPr>
          <w:color w:val="000000" w:themeColor="text1"/>
          <w:sz w:val="28"/>
          <w:szCs w:val="28"/>
          <w:lang w:val="uk-UA"/>
        </w:rPr>
      </w:pPr>
      <w:r w:rsidRPr="008C7D7E">
        <w:rPr>
          <w:b/>
          <w:bCs/>
          <w:color w:val="000000" w:themeColor="text1"/>
          <w:sz w:val="28"/>
          <w:szCs w:val="28"/>
          <w:lang w:val="uk-UA"/>
        </w:rPr>
        <w:t>Про внесення змін до Податкового кодексу України щодо захисту соціально незахищених верств населення від надмірного оподаткування</w:t>
      </w:r>
      <w:r w:rsidRPr="008C7D7E">
        <w:rPr>
          <w:color w:val="000000" w:themeColor="text1"/>
          <w:sz w:val="28"/>
          <w:szCs w:val="28"/>
          <w:lang w:val="uk-UA"/>
        </w:rPr>
        <w:t xml:space="preserve"> ______________________________________________________________</w:t>
      </w:r>
    </w:p>
    <w:p w:rsidR="00FE19B5" w:rsidRDefault="00FE19B5" w:rsidP="00CA3F03">
      <w:pPr>
        <w:adjustRightInd w:val="0"/>
        <w:jc w:val="center"/>
        <w:rPr>
          <w:color w:val="000000" w:themeColor="text1"/>
          <w:sz w:val="28"/>
          <w:szCs w:val="28"/>
          <w:lang w:val="uk-UA"/>
        </w:rPr>
      </w:pPr>
    </w:p>
    <w:p w:rsidR="008C7D7E" w:rsidRPr="008C7D7E" w:rsidRDefault="008C7D7E" w:rsidP="00CA3F03">
      <w:pPr>
        <w:adjustRightInd w:val="0"/>
        <w:jc w:val="center"/>
        <w:rPr>
          <w:color w:val="000000" w:themeColor="text1"/>
          <w:sz w:val="28"/>
          <w:szCs w:val="28"/>
          <w:lang w:val="uk-UA"/>
        </w:rPr>
      </w:pPr>
    </w:p>
    <w:p w:rsidR="00FE19B5" w:rsidRPr="008C7D7E" w:rsidRDefault="00FE19B5" w:rsidP="00B63F0D">
      <w:pPr>
        <w:widowControl w:val="0"/>
        <w:autoSpaceDE w:val="0"/>
        <w:autoSpaceDN w:val="0"/>
        <w:adjustRightInd w:val="0"/>
        <w:ind w:firstLine="720"/>
        <w:jc w:val="both"/>
        <w:rPr>
          <w:rFonts w:ascii="TimesNewRomanPSMT Cyr" w:hAnsi="TimesNewRomanPSMT Cyr" w:cs="TimesNewRomanPSMT Cyr"/>
          <w:b/>
          <w:bCs/>
          <w:color w:val="000000" w:themeColor="text1"/>
          <w:sz w:val="28"/>
          <w:szCs w:val="28"/>
          <w:lang w:val="uk-UA"/>
        </w:rPr>
      </w:pPr>
      <w:r w:rsidRPr="008C7D7E">
        <w:rPr>
          <w:rFonts w:ascii="TimesNewRomanPSMT Cyr" w:hAnsi="TimesNewRomanPSMT Cyr" w:cs="TimesNewRomanPSMT Cyr"/>
          <w:color w:val="000000" w:themeColor="text1"/>
          <w:sz w:val="28"/>
          <w:szCs w:val="28"/>
          <w:lang w:val="uk-UA"/>
        </w:rPr>
        <w:t xml:space="preserve">Верховна Рада України </w:t>
      </w:r>
      <w:r w:rsidRPr="008C7D7E">
        <w:rPr>
          <w:rFonts w:ascii="TimesNewRomanPSMT Cyr" w:hAnsi="TimesNewRomanPSMT Cyr" w:cs="TimesNewRomanPSMT Cyr"/>
          <w:b/>
          <w:bCs/>
          <w:color w:val="000000" w:themeColor="text1"/>
          <w:sz w:val="28"/>
          <w:szCs w:val="28"/>
          <w:lang w:val="uk-UA"/>
        </w:rPr>
        <w:t>п о с т а н о в л я є:</w:t>
      </w:r>
    </w:p>
    <w:p w:rsidR="00862FA6" w:rsidRPr="008C7D7E" w:rsidRDefault="00862FA6" w:rsidP="008C7D7E">
      <w:pPr>
        <w:widowControl w:val="0"/>
        <w:autoSpaceDE w:val="0"/>
        <w:autoSpaceDN w:val="0"/>
        <w:adjustRightInd w:val="0"/>
        <w:spacing w:before="120" w:line="480" w:lineRule="auto"/>
        <w:ind w:firstLine="737"/>
        <w:jc w:val="both"/>
        <w:rPr>
          <w:color w:val="000000" w:themeColor="text1"/>
          <w:sz w:val="28"/>
          <w:szCs w:val="28"/>
          <w:lang w:val="uk-UA"/>
        </w:rPr>
      </w:pPr>
    </w:p>
    <w:p w:rsidR="00FE19B5" w:rsidRPr="008C7D7E" w:rsidRDefault="00FE19B5" w:rsidP="008C7D7E">
      <w:pPr>
        <w:widowControl w:val="0"/>
        <w:autoSpaceDE w:val="0"/>
        <w:autoSpaceDN w:val="0"/>
        <w:adjustRightInd w:val="0"/>
        <w:spacing w:before="120" w:after="480"/>
        <w:ind w:firstLine="737"/>
        <w:jc w:val="both"/>
        <w:rPr>
          <w:color w:val="000000" w:themeColor="text1"/>
          <w:sz w:val="28"/>
          <w:szCs w:val="28"/>
          <w:lang w:val="uk-UA"/>
        </w:rPr>
      </w:pPr>
      <w:r w:rsidRPr="008C7D7E">
        <w:rPr>
          <w:color w:val="000000" w:themeColor="text1"/>
          <w:sz w:val="28"/>
          <w:szCs w:val="28"/>
          <w:lang w:val="uk-UA"/>
        </w:rPr>
        <w:t xml:space="preserve">І. </w:t>
      </w:r>
      <w:proofErr w:type="spellStart"/>
      <w:r w:rsidRPr="008C7D7E">
        <w:rPr>
          <w:color w:val="000000" w:themeColor="text1"/>
          <w:sz w:val="28"/>
          <w:szCs w:val="28"/>
          <w:lang w:val="uk-UA"/>
        </w:rPr>
        <w:t>Внести</w:t>
      </w:r>
      <w:proofErr w:type="spellEnd"/>
      <w:r w:rsidRPr="008C7D7E">
        <w:rPr>
          <w:color w:val="000000" w:themeColor="text1"/>
          <w:sz w:val="28"/>
          <w:szCs w:val="28"/>
          <w:lang w:val="uk-UA"/>
        </w:rPr>
        <w:t xml:space="preserve"> до Податкового кодексу України (Відомості Верховної Ради України, 2011 р., №№ 13-17, ст. 112) такі зміни:</w:t>
      </w:r>
    </w:p>
    <w:p w:rsidR="00FE19B5" w:rsidRPr="008C7D7E" w:rsidRDefault="00FE19B5" w:rsidP="00B945A6">
      <w:pPr>
        <w:pStyle w:val="ac"/>
        <w:numPr>
          <w:ilvl w:val="0"/>
          <w:numId w:val="4"/>
        </w:numPr>
        <w:tabs>
          <w:tab w:val="left" w:pos="1276"/>
        </w:tabs>
        <w:spacing w:before="120"/>
        <w:ind w:left="0" w:firstLine="737"/>
        <w:jc w:val="both"/>
        <w:rPr>
          <w:color w:val="000000" w:themeColor="text1"/>
          <w:sz w:val="28"/>
          <w:szCs w:val="28"/>
          <w:lang w:val="uk-UA"/>
        </w:rPr>
      </w:pPr>
      <w:r w:rsidRPr="008C7D7E">
        <w:rPr>
          <w:color w:val="000000" w:themeColor="text1"/>
          <w:sz w:val="28"/>
          <w:szCs w:val="28"/>
          <w:lang w:val="uk-UA"/>
        </w:rPr>
        <w:t>підпункт 14.1.242 пункту 14.1 статті 14 викласти в такій редакції:</w:t>
      </w:r>
    </w:p>
    <w:p w:rsidR="00FE19B5" w:rsidRPr="008C7D7E" w:rsidRDefault="00FE19B5" w:rsidP="00C21E1F">
      <w:pPr>
        <w:spacing w:before="120"/>
        <w:ind w:firstLine="737"/>
        <w:jc w:val="both"/>
        <w:rPr>
          <w:color w:val="000000" w:themeColor="text1"/>
          <w:sz w:val="28"/>
          <w:szCs w:val="28"/>
          <w:lang w:val="uk-UA"/>
        </w:rPr>
      </w:pPr>
      <w:r w:rsidRPr="008C7D7E">
        <w:rPr>
          <w:color w:val="000000" w:themeColor="text1"/>
          <w:sz w:val="28"/>
          <w:szCs w:val="28"/>
          <w:lang w:val="uk-UA"/>
        </w:rPr>
        <w:t xml:space="preserve">«14.1.242. </w:t>
      </w:r>
      <w:r w:rsidR="00AA4A5A" w:rsidRPr="008C7D7E">
        <w:rPr>
          <w:color w:val="000000" w:themeColor="text1"/>
          <w:sz w:val="28"/>
          <w:szCs w:val="28"/>
          <w:lang w:val="uk-UA"/>
        </w:rPr>
        <w:t>технічний адміністратор електронного кабінету (далі - технічний адміністратор) - центральний орган виконавчої влади, що реалізує державну податкову політику, що здійснює заходи із розробки, створення, впровадження та супроводження програмного забезпечення електронного кабінету, відповідає за виконання всіх етапів життєвого циклу такого програмного забезпечення, за його технічне і технологічне забезпечення, впровадження, функціонування, оновлення, модифікацію, усунення помилок, забезпечення цілісності та автентичності вихідного програмного коду; здійснює технічні та технологічні заходи з надання, блокування та анулювання доступу до електронного кабінету. Заходи із забезпечення збереження та захисту даних електронн</w:t>
      </w:r>
      <w:r w:rsidR="00400E57">
        <w:rPr>
          <w:color w:val="000000" w:themeColor="text1"/>
          <w:sz w:val="28"/>
          <w:szCs w:val="28"/>
          <w:lang w:val="uk-UA"/>
        </w:rPr>
        <w:t>ого кабінету</w:t>
      </w:r>
      <w:r w:rsidR="00AA4A5A" w:rsidRPr="008C7D7E">
        <w:rPr>
          <w:color w:val="000000" w:themeColor="text1"/>
          <w:sz w:val="28"/>
          <w:szCs w:val="28"/>
          <w:lang w:val="uk-UA"/>
        </w:rPr>
        <w:t xml:space="preserve"> здійснюється державним органом, який </w:t>
      </w:r>
      <w:r w:rsidR="00AA4A5A" w:rsidRPr="008C7D7E">
        <w:rPr>
          <w:color w:val="000000" w:themeColor="text1"/>
          <w:sz w:val="28"/>
          <w:szCs w:val="28"/>
          <w:lang w:val="uk-UA"/>
        </w:rPr>
        <w:lastRenderedPageBreak/>
        <w:t xml:space="preserve">призначений для забезпечення функціонування і розвитку державної системи урядового зв’язку, Національної системи конфіденційного зв’язку, формування та реалізації державної політики у сферах криптографічного та технічного захисту інформації, </w:t>
      </w:r>
      <w:proofErr w:type="spellStart"/>
      <w:r w:rsidR="00AA4A5A" w:rsidRPr="008C7D7E">
        <w:rPr>
          <w:color w:val="000000" w:themeColor="text1"/>
          <w:sz w:val="28"/>
          <w:szCs w:val="28"/>
          <w:lang w:val="uk-UA"/>
        </w:rPr>
        <w:t>кіберзахисту</w:t>
      </w:r>
      <w:proofErr w:type="spellEnd"/>
      <w:r w:rsidR="00AA4A5A" w:rsidRPr="008C7D7E">
        <w:rPr>
          <w:color w:val="000000" w:themeColor="text1"/>
          <w:sz w:val="28"/>
          <w:szCs w:val="28"/>
          <w:lang w:val="uk-UA"/>
        </w:rPr>
        <w:t>, телекомунікацій, користування радіочастотним ресурсом України, поштового зв’язку спеціального призначення, урядового фельд’єгерського зв’язку, а також інших завдань відповідно до закону</w:t>
      </w:r>
      <w:r w:rsidRPr="008C7D7E">
        <w:rPr>
          <w:color w:val="000000" w:themeColor="text1"/>
          <w:sz w:val="28"/>
          <w:szCs w:val="28"/>
          <w:lang w:val="uk-UA"/>
        </w:rPr>
        <w:t>;»</w:t>
      </w:r>
      <w:r w:rsidR="00A52762" w:rsidRPr="008C7D7E">
        <w:rPr>
          <w:color w:val="000000" w:themeColor="text1"/>
          <w:sz w:val="28"/>
          <w:szCs w:val="28"/>
          <w:lang w:val="uk-UA"/>
        </w:rPr>
        <w:t>.</w:t>
      </w:r>
    </w:p>
    <w:p w:rsidR="00FE19B5" w:rsidRPr="008C7D7E" w:rsidRDefault="00FE19B5" w:rsidP="00B945A6">
      <w:pPr>
        <w:pStyle w:val="ac"/>
        <w:numPr>
          <w:ilvl w:val="0"/>
          <w:numId w:val="4"/>
        </w:numPr>
        <w:tabs>
          <w:tab w:val="left" w:pos="1276"/>
        </w:tabs>
        <w:spacing w:before="120"/>
        <w:ind w:left="0" w:firstLine="737"/>
        <w:jc w:val="both"/>
        <w:rPr>
          <w:color w:val="000000" w:themeColor="text1"/>
          <w:sz w:val="28"/>
          <w:szCs w:val="28"/>
          <w:lang w:val="uk-UA"/>
        </w:rPr>
      </w:pPr>
      <w:r w:rsidRPr="008C7D7E">
        <w:rPr>
          <w:color w:val="000000" w:themeColor="text1"/>
          <w:sz w:val="28"/>
          <w:szCs w:val="28"/>
          <w:shd w:val="clear" w:color="auto" w:fill="FFFFFF"/>
        </w:rPr>
        <w:t xml:space="preserve">пункт 195.1 </w:t>
      </w:r>
      <w:proofErr w:type="spellStart"/>
      <w:r w:rsidRPr="008C7D7E">
        <w:rPr>
          <w:color w:val="000000" w:themeColor="text1"/>
          <w:sz w:val="28"/>
          <w:szCs w:val="28"/>
          <w:shd w:val="clear" w:color="auto" w:fill="FFFFFF"/>
        </w:rPr>
        <w:t>статті</w:t>
      </w:r>
      <w:proofErr w:type="spellEnd"/>
      <w:r w:rsidRPr="008C7D7E">
        <w:rPr>
          <w:color w:val="000000" w:themeColor="text1"/>
          <w:sz w:val="28"/>
          <w:szCs w:val="28"/>
          <w:shd w:val="clear" w:color="auto" w:fill="FFFFFF"/>
        </w:rPr>
        <w:t xml:space="preserve"> 195</w:t>
      </w:r>
      <w:r w:rsidRPr="008C7D7E">
        <w:rPr>
          <w:color w:val="000000" w:themeColor="text1"/>
          <w:sz w:val="28"/>
          <w:szCs w:val="28"/>
          <w:lang w:val="uk-UA"/>
        </w:rPr>
        <w:t xml:space="preserve"> доповнити підпунктом </w:t>
      </w:r>
      <w:r w:rsidR="00B945A6" w:rsidRPr="008C7D7E">
        <w:rPr>
          <w:color w:val="000000" w:themeColor="text1"/>
          <w:sz w:val="28"/>
          <w:szCs w:val="28"/>
          <w:lang w:val="uk-UA"/>
        </w:rPr>
        <w:t xml:space="preserve">195.1.4 </w:t>
      </w:r>
      <w:r w:rsidRPr="008C7D7E">
        <w:rPr>
          <w:color w:val="000000" w:themeColor="text1"/>
          <w:sz w:val="28"/>
          <w:szCs w:val="28"/>
          <w:lang w:val="uk-UA"/>
        </w:rPr>
        <w:t>такого змісту:</w:t>
      </w:r>
    </w:p>
    <w:p w:rsidR="00FE19B5" w:rsidRPr="008C7D7E" w:rsidRDefault="00FE19B5" w:rsidP="00B448EB">
      <w:pPr>
        <w:spacing w:before="120"/>
        <w:ind w:firstLine="737"/>
        <w:jc w:val="both"/>
        <w:rPr>
          <w:color w:val="000000" w:themeColor="text1"/>
          <w:sz w:val="28"/>
          <w:szCs w:val="28"/>
          <w:lang w:val="uk-UA"/>
        </w:rPr>
      </w:pPr>
      <w:r w:rsidRPr="008C7D7E">
        <w:rPr>
          <w:color w:val="000000" w:themeColor="text1"/>
          <w:sz w:val="28"/>
          <w:szCs w:val="28"/>
          <w:lang w:val="uk-UA"/>
        </w:rPr>
        <w:t xml:space="preserve">«195.1.4. </w:t>
      </w:r>
      <w:r w:rsidR="00AA4A5A" w:rsidRPr="008C7D7E">
        <w:rPr>
          <w:color w:val="000000" w:themeColor="text1"/>
          <w:sz w:val="28"/>
          <w:szCs w:val="28"/>
          <w:lang w:val="uk-UA"/>
        </w:rPr>
        <w:t xml:space="preserve">постачання (продажу) пенсіонерам, особам з інвалідністю, безробітним, багатодітним сім’ям, малозабезпеченим сім’ям, дітям-сиротам та дітям, позбавленим батьківського піклування, а також внутрішньо переміщеним особам продуктів харчування, напоїв (окрім алкогольних напоїв), лікарських засобів, виробів медичного призначення, житлово-комунальних послуг, в </w:t>
      </w:r>
      <w:proofErr w:type="spellStart"/>
      <w:r w:rsidR="00AA4A5A" w:rsidRPr="008C7D7E">
        <w:rPr>
          <w:color w:val="000000" w:themeColor="text1"/>
          <w:sz w:val="28"/>
          <w:szCs w:val="28"/>
          <w:lang w:val="uk-UA"/>
        </w:rPr>
        <w:t>т.ч</w:t>
      </w:r>
      <w:proofErr w:type="spellEnd"/>
      <w:r w:rsidR="00AA4A5A" w:rsidRPr="008C7D7E">
        <w:rPr>
          <w:color w:val="000000" w:themeColor="text1"/>
          <w:sz w:val="28"/>
          <w:szCs w:val="28"/>
          <w:lang w:val="uk-UA"/>
        </w:rPr>
        <w:t>. теплової енергії, природного газу, електричної енергії та послуг з їх постачання та/або розподілу, які підлягають оподаткуванню податком на додану вартість за ставкою, визначеною в підпункті «а» або «в» пункту 193.1 статті 193 цього Кодексу</w:t>
      </w:r>
      <w:r w:rsidR="00B448EB" w:rsidRPr="008C7D7E">
        <w:rPr>
          <w:color w:val="000000" w:themeColor="text1"/>
          <w:sz w:val="28"/>
          <w:szCs w:val="28"/>
          <w:lang w:val="uk-UA"/>
        </w:rPr>
        <w:t>.</w:t>
      </w:r>
      <w:r w:rsidRPr="008C7D7E">
        <w:rPr>
          <w:color w:val="000000" w:themeColor="text1"/>
          <w:sz w:val="28"/>
          <w:szCs w:val="28"/>
          <w:lang w:val="uk-UA"/>
        </w:rPr>
        <w:t>».</w:t>
      </w:r>
    </w:p>
    <w:p w:rsidR="00FE19B5" w:rsidRPr="008C7D7E" w:rsidRDefault="00FE19B5" w:rsidP="00C21E1F">
      <w:pPr>
        <w:pStyle w:val="ac"/>
        <w:numPr>
          <w:ilvl w:val="0"/>
          <w:numId w:val="4"/>
        </w:numPr>
        <w:spacing w:before="120"/>
        <w:ind w:left="0" w:firstLine="737"/>
        <w:jc w:val="both"/>
        <w:rPr>
          <w:color w:val="000000" w:themeColor="text1"/>
          <w:sz w:val="28"/>
          <w:szCs w:val="28"/>
          <w:lang w:val="uk-UA"/>
        </w:rPr>
      </w:pPr>
      <w:r w:rsidRPr="008C7D7E">
        <w:rPr>
          <w:color w:val="000000" w:themeColor="text1"/>
          <w:sz w:val="28"/>
          <w:szCs w:val="28"/>
          <w:lang w:val="uk-UA"/>
        </w:rPr>
        <w:t>пункт 200</w:t>
      </w:r>
      <w:r w:rsidRPr="008C7D7E">
        <w:rPr>
          <w:color w:val="000000" w:themeColor="text1"/>
          <w:sz w:val="28"/>
          <w:szCs w:val="28"/>
          <w:vertAlign w:val="superscript"/>
          <w:lang w:val="uk-UA"/>
        </w:rPr>
        <w:t>1</w:t>
      </w:r>
      <w:r w:rsidRPr="008C7D7E">
        <w:rPr>
          <w:color w:val="000000" w:themeColor="text1"/>
          <w:sz w:val="28"/>
          <w:szCs w:val="28"/>
          <w:lang w:val="uk-UA"/>
        </w:rPr>
        <w:t>.1 статті 200</w:t>
      </w:r>
      <w:r w:rsidRPr="008C7D7E">
        <w:rPr>
          <w:color w:val="000000" w:themeColor="text1"/>
          <w:sz w:val="28"/>
          <w:szCs w:val="28"/>
          <w:vertAlign w:val="superscript"/>
          <w:lang w:val="uk-UA"/>
        </w:rPr>
        <w:t>1</w:t>
      </w:r>
      <w:r w:rsidRPr="008C7D7E">
        <w:rPr>
          <w:color w:val="000000" w:themeColor="text1"/>
          <w:sz w:val="28"/>
          <w:szCs w:val="28"/>
          <w:lang w:val="uk-UA"/>
        </w:rPr>
        <w:t> доповнити абзацом такого змісту:</w:t>
      </w:r>
    </w:p>
    <w:p w:rsidR="00FE19B5" w:rsidRPr="008C7D7E" w:rsidRDefault="00FE19B5" w:rsidP="00C21E1F">
      <w:pPr>
        <w:spacing w:before="120"/>
        <w:ind w:firstLine="737"/>
        <w:jc w:val="both"/>
        <w:rPr>
          <w:color w:val="000000" w:themeColor="text1"/>
          <w:sz w:val="28"/>
          <w:szCs w:val="28"/>
          <w:lang w:val="uk-UA"/>
        </w:rPr>
      </w:pPr>
      <w:r w:rsidRPr="008C7D7E">
        <w:rPr>
          <w:color w:val="000000" w:themeColor="text1"/>
          <w:sz w:val="28"/>
          <w:szCs w:val="28"/>
          <w:lang w:val="uk-UA"/>
        </w:rPr>
        <w:t>«</w:t>
      </w:r>
      <w:r w:rsidR="0064710B" w:rsidRPr="008C7D7E">
        <w:rPr>
          <w:color w:val="000000" w:themeColor="text1"/>
          <w:sz w:val="28"/>
          <w:szCs w:val="28"/>
          <w:lang w:val="uk-UA"/>
        </w:rPr>
        <w:t xml:space="preserve">Заходи із забезпечення збереження та захисту даних системи електронного адміністрування податку на додану вартість здійснюється державним органом, який призначений для забезпечення функціонування і розвитку державної системи урядового зв’язку, Національної системи конфіденційного зв’язку, формування та реалізації державної політики у сферах криптографічного та технічного захисту інформації, </w:t>
      </w:r>
      <w:proofErr w:type="spellStart"/>
      <w:r w:rsidR="0064710B" w:rsidRPr="008C7D7E">
        <w:rPr>
          <w:color w:val="000000" w:themeColor="text1"/>
          <w:sz w:val="28"/>
          <w:szCs w:val="28"/>
          <w:lang w:val="uk-UA"/>
        </w:rPr>
        <w:t>кіберзахисту</w:t>
      </w:r>
      <w:proofErr w:type="spellEnd"/>
      <w:r w:rsidR="0064710B" w:rsidRPr="008C7D7E">
        <w:rPr>
          <w:color w:val="000000" w:themeColor="text1"/>
          <w:sz w:val="28"/>
          <w:szCs w:val="28"/>
          <w:lang w:val="uk-UA"/>
        </w:rPr>
        <w:t>, телекомунікацій, користування радіочастотним ресурсом України, поштового зв’язку спеціального призначення, урядового фельд’єгерського зв’язку, а також інших завдань відповідно до закону</w:t>
      </w:r>
      <w:r w:rsidRPr="008C7D7E">
        <w:rPr>
          <w:color w:val="000000" w:themeColor="text1"/>
          <w:sz w:val="28"/>
          <w:szCs w:val="28"/>
          <w:lang w:val="uk-UA"/>
        </w:rPr>
        <w:t>.».</w:t>
      </w:r>
    </w:p>
    <w:p w:rsidR="00862FA6" w:rsidRPr="008C7D7E" w:rsidRDefault="00862FA6" w:rsidP="008C7D7E">
      <w:pPr>
        <w:spacing w:before="120" w:line="480" w:lineRule="auto"/>
        <w:ind w:firstLine="737"/>
        <w:jc w:val="both"/>
        <w:rPr>
          <w:color w:val="000000" w:themeColor="text1"/>
          <w:sz w:val="28"/>
          <w:szCs w:val="28"/>
          <w:lang w:val="uk-UA"/>
        </w:rPr>
      </w:pPr>
    </w:p>
    <w:p w:rsidR="00FE19B5" w:rsidRPr="008C7D7E" w:rsidRDefault="00FE19B5" w:rsidP="008C7D7E">
      <w:pPr>
        <w:widowControl w:val="0"/>
        <w:autoSpaceDE w:val="0"/>
        <w:autoSpaceDN w:val="0"/>
        <w:adjustRightInd w:val="0"/>
        <w:spacing w:before="120" w:line="360" w:lineRule="auto"/>
        <w:ind w:firstLine="737"/>
        <w:jc w:val="both"/>
        <w:rPr>
          <w:color w:val="000000" w:themeColor="text1"/>
          <w:sz w:val="28"/>
          <w:szCs w:val="28"/>
          <w:lang w:val="uk-UA"/>
        </w:rPr>
      </w:pPr>
      <w:r w:rsidRPr="008C7D7E">
        <w:rPr>
          <w:color w:val="000000" w:themeColor="text1"/>
          <w:sz w:val="28"/>
          <w:szCs w:val="28"/>
          <w:lang w:val="uk-UA"/>
        </w:rPr>
        <w:t xml:space="preserve">II. Прикінцеві </w:t>
      </w:r>
      <w:r w:rsidR="00973096" w:rsidRPr="008C7D7E">
        <w:rPr>
          <w:color w:val="000000" w:themeColor="text1"/>
          <w:sz w:val="28"/>
          <w:szCs w:val="28"/>
          <w:lang w:val="uk-UA"/>
        </w:rPr>
        <w:t xml:space="preserve">і перехідні </w:t>
      </w:r>
      <w:r w:rsidRPr="008C7D7E">
        <w:rPr>
          <w:color w:val="000000" w:themeColor="text1"/>
          <w:sz w:val="28"/>
          <w:szCs w:val="28"/>
          <w:lang w:val="uk-UA"/>
        </w:rPr>
        <w:t>положення</w:t>
      </w:r>
    </w:p>
    <w:p w:rsidR="004D1F63" w:rsidRPr="008C7D7E" w:rsidRDefault="004D1F63" w:rsidP="004D1F63">
      <w:pPr>
        <w:pStyle w:val="ac"/>
        <w:numPr>
          <w:ilvl w:val="0"/>
          <w:numId w:val="7"/>
        </w:numPr>
        <w:spacing w:before="120"/>
        <w:ind w:left="0" w:firstLine="737"/>
        <w:jc w:val="both"/>
        <w:rPr>
          <w:color w:val="000000" w:themeColor="text1"/>
          <w:sz w:val="28"/>
          <w:szCs w:val="28"/>
          <w:lang w:val="uk-UA"/>
        </w:rPr>
      </w:pPr>
      <w:r w:rsidRPr="008C7D7E">
        <w:rPr>
          <w:color w:val="000000" w:themeColor="text1"/>
          <w:sz w:val="28"/>
          <w:szCs w:val="28"/>
          <w:lang w:val="uk-UA"/>
        </w:rPr>
        <w:t>Цей Закон набирає чинності з дня, наступного за днем його опублікування, та вводиться в дію через чотири місяці з дня набрання ним чинності, крім пункту 4 цього розділу, який вводиться в дію з дня, наступного за днем опублікування цього Закону.</w:t>
      </w:r>
    </w:p>
    <w:p w:rsidR="004D1F63" w:rsidRPr="008C7D7E" w:rsidRDefault="004D1F63" w:rsidP="004D1F63">
      <w:pPr>
        <w:pStyle w:val="ac"/>
        <w:numPr>
          <w:ilvl w:val="0"/>
          <w:numId w:val="7"/>
        </w:numPr>
        <w:spacing w:before="120"/>
        <w:ind w:left="0" w:firstLine="737"/>
        <w:jc w:val="both"/>
        <w:rPr>
          <w:color w:val="000000" w:themeColor="text1"/>
          <w:sz w:val="28"/>
          <w:szCs w:val="28"/>
          <w:lang w:val="uk-UA"/>
        </w:rPr>
      </w:pPr>
      <w:r w:rsidRPr="008C7D7E">
        <w:rPr>
          <w:color w:val="000000" w:themeColor="text1"/>
          <w:sz w:val="28"/>
          <w:szCs w:val="28"/>
          <w:lang w:val="uk-UA"/>
        </w:rPr>
        <w:t xml:space="preserve">Кабінету Міністрів України вжити заходів </w:t>
      </w:r>
      <w:r w:rsidR="00857486" w:rsidRPr="008C7D7E">
        <w:rPr>
          <w:color w:val="000000" w:themeColor="text1"/>
          <w:sz w:val="28"/>
          <w:szCs w:val="28"/>
          <w:lang w:val="uk-UA"/>
        </w:rPr>
        <w:t>з</w:t>
      </w:r>
      <w:r w:rsidRPr="008C7D7E">
        <w:rPr>
          <w:color w:val="000000" w:themeColor="text1"/>
          <w:sz w:val="28"/>
          <w:szCs w:val="28"/>
          <w:lang w:val="uk-UA"/>
        </w:rPr>
        <w:t xml:space="preserve"> недопущення збирання</w:t>
      </w:r>
      <w:r w:rsidR="00857486" w:rsidRPr="008C7D7E">
        <w:rPr>
          <w:color w:val="000000" w:themeColor="text1"/>
          <w:sz w:val="28"/>
          <w:szCs w:val="28"/>
          <w:lang w:val="uk-UA"/>
        </w:rPr>
        <w:t xml:space="preserve"> </w:t>
      </w:r>
      <w:r w:rsidR="0081546D" w:rsidRPr="008C7D7E">
        <w:rPr>
          <w:color w:val="000000" w:themeColor="text1"/>
          <w:sz w:val="28"/>
          <w:szCs w:val="28"/>
          <w:lang w:val="uk-UA"/>
        </w:rPr>
        <w:t xml:space="preserve">персоніфікованої </w:t>
      </w:r>
      <w:r w:rsidRPr="008C7D7E">
        <w:rPr>
          <w:color w:val="000000" w:themeColor="text1"/>
          <w:sz w:val="28"/>
          <w:szCs w:val="28"/>
          <w:lang w:val="uk-UA"/>
        </w:rPr>
        <w:t xml:space="preserve">інформації про </w:t>
      </w:r>
      <w:r w:rsidR="00857486" w:rsidRPr="008C7D7E">
        <w:rPr>
          <w:color w:val="000000" w:themeColor="text1"/>
          <w:sz w:val="28"/>
          <w:szCs w:val="28"/>
          <w:lang w:val="uk-UA"/>
        </w:rPr>
        <w:t xml:space="preserve">товари, роботи, послуги та </w:t>
      </w:r>
      <w:r w:rsidRPr="008C7D7E">
        <w:rPr>
          <w:color w:val="000000" w:themeColor="text1"/>
          <w:sz w:val="28"/>
          <w:szCs w:val="28"/>
          <w:lang w:val="uk-UA"/>
        </w:rPr>
        <w:t>обсяги</w:t>
      </w:r>
      <w:r w:rsidR="00857486" w:rsidRPr="008C7D7E">
        <w:rPr>
          <w:color w:val="000000" w:themeColor="text1"/>
          <w:sz w:val="28"/>
          <w:szCs w:val="28"/>
          <w:lang w:val="uk-UA"/>
        </w:rPr>
        <w:t xml:space="preserve"> їх придбання</w:t>
      </w:r>
      <w:r w:rsidR="00F36BAB" w:rsidRPr="008C7D7E">
        <w:rPr>
          <w:color w:val="000000" w:themeColor="text1"/>
          <w:sz w:val="28"/>
          <w:szCs w:val="28"/>
          <w:lang w:val="uk-UA"/>
        </w:rPr>
        <w:t xml:space="preserve"> (</w:t>
      </w:r>
      <w:r w:rsidR="00857486" w:rsidRPr="008C7D7E">
        <w:rPr>
          <w:color w:val="000000" w:themeColor="text1"/>
          <w:sz w:val="28"/>
          <w:szCs w:val="28"/>
          <w:lang w:val="uk-UA"/>
        </w:rPr>
        <w:t>постачання</w:t>
      </w:r>
      <w:r w:rsidR="00F36BAB" w:rsidRPr="008C7D7E">
        <w:rPr>
          <w:color w:val="000000" w:themeColor="text1"/>
          <w:sz w:val="28"/>
          <w:szCs w:val="28"/>
          <w:lang w:val="uk-UA"/>
        </w:rPr>
        <w:t>)</w:t>
      </w:r>
      <w:r w:rsidR="00857486" w:rsidRPr="008C7D7E">
        <w:rPr>
          <w:color w:val="000000" w:themeColor="text1"/>
          <w:sz w:val="28"/>
          <w:szCs w:val="28"/>
          <w:lang w:val="uk-UA"/>
        </w:rPr>
        <w:t xml:space="preserve"> </w:t>
      </w:r>
      <w:r w:rsidRPr="008C7D7E">
        <w:rPr>
          <w:color w:val="000000" w:themeColor="text1"/>
          <w:sz w:val="28"/>
          <w:szCs w:val="28"/>
          <w:lang w:val="uk-UA"/>
        </w:rPr>
        <w:t xml:space="preserve">особам, </w:t>
      </w:r>
      <w:r w:rsidR="00857486" w:rsidRPr="008C7D7E">
        <w:rPr>
          <w:color w:val="000000" w:themeColor="text1"/>
          <w:sz w:val="28"/>
          <w:szCs w:val="28"/>
          <w:lang w:val="uk-UA"/>
        </w:rPr>
        <w:t xml:space="preserve">зазначеним </w:t>
      </w:r>
      <w:r w:rsidRPr="008C7D7E">
        <w:rPr>
          <w:color w:val="000000" w:themeColor="text1"/>
          <w:sz w:val="28"/>
          <w:szCs w:val="28"/>
          <w:lang w:val="uk-UA"/>
        </w:rPr>
        <w:t>в пункті 2 розділу І цього Закону.</w:t>
      </w:r>
    </w:p>
    <w:p w:rsidR="00973096" w:rsidRPr="008C7D7E" w:rsidRDefault="0081546D" w:rsidP="004D1F63">
      <w:pPr>
        <w:pStyle w:val="ac"/>
        <w:numPr>
          <w:ilvl w:val="0"/>
          <w:numId w:val="7"/>
        </w:numPr>
        <w:spacing w:before="120"/>
        <w:ind w:left="0" w:firstLine="737"/>
        <w:jc w:val="both"/>
        <w:rPr>
          <w:color w:val="000000" w:themeColor="text1"/>
          <w:sz w:val="28"/>
          <w:szCs w:val="28"/>
          <w:lang w:val="uk-UA"/>
        </w:rPr>
      </w:pPr>
      <w:r w:rsidRPr="008C7D7E">
        <w:rPr>
          <w:color w:val="000000" w:themeColor="text1"/>
          <w:sz w:val="28"/>
          <w:szCs w:val="28"/>
          <w:lang w:val="uk-UA"/>
        </w:rPr>
        <w:t>О</w:t>
      </w:r>
      <w:r w:rsidR="004D1F63" w:rsidRPr="008C7D7E">
        <w:rPr>
          <w:color w:val="000000" w:themeColor="text1"/>
          <w:sz w:val="28"/>
          <w:szCs w:val="28"/>
          <w:lang w:val="uk-UA"/>
        </w:rPr>
        <w:t>соби, зазначені в пункті 2 розділу І цього Закону</w:t>
      </w:r>
      <w:r w:rsidRPr="008C7D7E">
        <w:rPr>
          <w:color w:val="000000" w:themeColor="text1"/>
          <w:sz w:val="28"/>
          <w:szCs w:val="28"/>
          <w:lang w:val="uk-UA"/>
        </w:rPr>
        <w:t xml:space="preserve">, </w:t>
      </w:r>
      <w:r w:rsidR="00857486" w:rsidRPr="008C7D7E">
        <w:rPr>
          <w:color w:val="000000" w:themeColor="text1"/>
          <w:sz w:val="28"/>
          <w:szCs w:val="28"/>
          <w:lang w:val="uk-UA"/>
        </w:rPr>
        <w:t xml:space="preserve">для цілей пункту 2 розділу І цього Закону, </w:t>
      </w:r>
      <w:r w:rsidRPr="008C7D7E">
        <w:rPr>
          <w:color w:val="000000" w:themeColor="text1"/>
          <w:sz w:val="28"/>
          <w:szCs w:val="28"/>
          <w:lang w:val="uk-UA"/>
        </w:rPr>
        <w:t xml:space="preserve">до введення в дію положення відповідно до </w:t>
      </w:r>
      <w:r w:rsidRPr="008C7D7E">
        <w:rPr>
          <w:color w:val="000000" w:themeColor="text1"/>
          <w:sz w:val="28"/>
          <w:szCs w:val="28"/>
          <w:lang w:val="uk-UA"/>
        </w:rPr>
        <w:lastRenderedPageBreak/>
        <w:t>абзацу другого пункту 4 цього розділу</w:t>
      </w:r>
      <w:r w:rsidR="00857486" w:rsidRPr="008C7D7E">
        <w:rPr>
          <w:color w:val="000000" w:themeColor="text1"/>
          <w:sz w:val="28"/>
          <w:szCs w:val="28"/>
          <w:lang w:val="uk-UA"/>
        </w:rPr>
        <w:t>,</w:t>
      </w:r>
      <w:r w:rsidR="004D1F63" w:rsidRPr="008C7D7E">
        <w:rPr>
          <w:color w:val="000000" w:themeColor="text1"/>
          <w:sz w:val="28"/>
          <w:szCs w:val="28"/>
          <w:lang w:val="uk-UA"/>
        </w:rPr>
        <w:t xml:space="preserve"> підтверджу</w:t>
      </w:r>
      <w:r w:rsidR="00420964" w:rsidRPr="008C7D7E">
        <w:rPr>
          <w:color w:val="000000" w:themeColor="text1"/>
          <w:sz w:val="28"/>
          <w:szCs w:val="28"/>
          <w:lang w:val="uk-UA"/>
        </w:rPr>
        <w:t>ють</w:t>
      </w:r>
      <w:r w:rsidR="004D1F63" w:rsidRPr="008C7D7E">
        <w:rPr>
          <w:color w:val="000000" w:themeColor="text1"/>
          <w:sz w:val="28"/>
          <w:szCs w:val="28"/>
          <w:lang w:val="uk-UA"/>
        </w:rPr>
        <w:t xml:space="preserve"> свій статус відповідним посвідченням та/або довідкою.</w:t>
      </w:r>
      <w:r w:rsidR="00973096" w:rsidRPr="008C7D7E">
        <w:rPr>
          <w:color w:val="000000" w:themeColor="text1"/>
          <w:sz w:val="28"/>
          <w:szCs w:val="28"/>
          <w:lang w:val="uk-UA"/>
        </w:rPr>
        <w:t xml:space="preserve"> </w:t>
      </w:r>
    </w:p>
    <w:p w:rsidR="00FE19B5" w:rsidRPr="008C7D7E" w:rsidRDefault="00FE19B5" w:rsidP="00337A3B">
      <w:pPr>
        <w:pStyle w:val="ac"/>
        <w:numPr>
          <w:ilvl w:val="0"/>
          <w:numId w:val="7"/>
        </w:numPr>
        <w:spacing w:before="120"/>
        <w:ind w:left="0" w:firstLine="737"/>
        <w:jc w:val="both"/>
        <w:rPr>
          <w:color w:val="000000" w:themeColor="text1"/>
          <w:sz w:val="28"/>
          <w:szCs w:val="28"/>
          <w:lang w:val="uk-UA"/>
        </w:rPr>
      </w:pPr>
      <w:r w:rsidRPr="008C7D7E">
        <w:rPr>
          <w:color w:val="000000" w:themeColor="text1"/>
          <w:sz w:val="28"/>
          <w:szCs w:val="28"/>
          <w:lang w:val="uk-UA"/>
        </w:rPr>
        <w:t>Кабінету Міністрів України</w:t>
      </w:r>
      <w:r w:rsidR="00337A3B" w:rsidRPr="008C7D7E">
        <w:rPr>
          <w:color w:val="000000" w:themeColor="text1"/>
          <w:sz w:val="28"/>
          <w:szCs w:val="28"/>
          <w:lang w:val="uk-UA"/>
        </w:rPr>
        <w:t xml:space="preserve"> </w:t>
      </w:r>
      <w:r w:rsidRPr="008C7D7E">
        <w:rPr>
          <w:color w:val="000000" w:themeColor="text1"/>
          <w:sz w:val="28"/>
          <w:szCs w:val="28"/>
          <w:lang w:val="uk-UA"/>
        </w:rPr>
        <w:t>в одномісячний строк з дня опублікування цього Закону:</w:t>
      </w:r>
    </w:p>
    <w:p w:rsidR="00A273E6" w:rsidRPr="008C7D7E" w:rsidRDefault="00A273E6" w:rsidP="00C21E1F">
      <w:pPr>
        <w:spacing w:before="120"/>
        <w:ind w:firstLine="737"/>
        <w:jc w:val="both"/>
        <w:rPr>
          <w:color w:val="000000" w:themeColor="text1"/>
          <w:sz w:val="28"/>
          <w:szCs w:val="28"/>
          <w:shd w:val="clear" w:color="auto" w:fill="FFFFFF"/>
          <w:lang w:val="uk-UA"/>
        </w:rPr>
      </w:pPr>
      <w:r w:rsidRPr="008C7D7E">
        <w:rPr>
          <w:color w:val="000000" w:themeColor="text1"/>
          <w:sz w:val="28"/>
          <w:szCs w:val="28"/>
          <w:shd w:val="clear" w:color="auto" w:fill="FFFFFF"/>
          <w:lang w:val="uk-UA"/>
        </w:rPr>
        <w:t xml:space="preserve">розробити та затвердити </w:t>
      </w:r>
      <w:r w:rsidR="004D34D6" w:rsidRPr="008C7D7E">
        <w:rPr>
          <w:color w:val="000000" w:themeColor="text1"/>
          <w:sz w:val="28"/>
          <w:szCs w:val="28"/>
          <w:shd w:val="clear" w:color="auto" w:fill="FFFFFF"/>
          <w:lang w:val="uk-UA"/>
        </w:rPr>
        <w:t xml:space="preserve">положення про </w:t>
      </w:r>
      <w:r w:rsidRPr="008C7D7E">
        <w:rPr>
          <w:color w:val="000000" w:themeColor="text1"/>
          <w:sz w:val="28"/>
          <w:szCs w:val="28"/>
          <w:shd w:val="clear" w:color="auto" w:fill="FFFFFF"/>
          <w:lang w:val="uk-UA"/>
        </w:rPr>
        <w:t>порядок підтвердження особою свого статусу для цілей пункту 2 розділу І цього Закону;</w:t>
      </w:r>
    </w:p>
    <w:p w:rsidR="00FE19B5" w:rsidRPr="008C7D7E" w:rsidRDefault="00FE19B5" w:rsidP="00C21E1F">
      <w:pPr>
        <w:spacing w:before="120"/>
        <w:ind w:firstLine="737"/>
        <w:jc w:val="both"/>
        <w:rPr>
          <w:color w:val="000000" w:themeColor="text1"/>
          <w:sz w:val="28"/>
          <w:szCs w:val="28"/>
          <w:shd w:val="clear" w:color="auto" w:fill="FFFFFF"/>
          <w:lang w:val="uk-UA"/>
        </w:rPr>
      </w:pPr>
      <w:r w:rsidRPr="008C7D7E">
        <w:rPr>
          <w:color w:val="000000" w:themeColor="text1"/>
          <w:sz w:val="28"/>
          <w:szCs w:val="28"/>
          <w:shd w:val="clear" w:color="auto" w:fill="FFFFFF"/>
          <w:lang w:val="uk-UA"/>
        </w:rPr>
        <w:t>привести свої нормативно-правові акти у відповідність із цим Законом;</w:t>
      </w:r>
    </w:p>
    <w:p w:rsidR="00FE19B5" w:rsidRPr="008C7D7E" w:rsidRDefault="00FE19B5" w:rsidP="00AC39BD">
      <w:pPr>
        <w:spacing w:before="120"/>
        <w:ind w:firstLine="737"/>
        <w:jc w:val="both"/>
        <w:rPr>
          <w:color w:val="000000" w:themeColor="text1"/>
          <w:sz w:val="28"/>
          <w:szCs w:val="28"/>
          <w:lang w:val="uk-UA"/>
        </w:rPr>
      </w:pPr>
      <w:r w:rsidRPr="008C7D7E">
        <w:rPr>
          <w:color w:val="000000" w:themeColor="text1"/>
          <w:sz w:val="28"/>
          <w:szCs w:val="28"/>
          <w:lang w:val="uk-UA"/>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FE19B5" w:rsidRPr="008C7D7E" w:rsidRDefault="00FE19B5" w:rsidP="00C21E1F">
      <w:pPr>
        <w:spacing w:before="120"/>
        <w:ind w:firstLine="737"/>
        <w:jc w:val="both"/>
        <w:rPr>
          <w:color w:val="000000" w:themeColor="text1"/>
          <w:sz w:val="28"/>
          <w:szCs w:val="28"/>
          <w:shd w:val="clear" w:color="auto" w:fill="FFFFFF"/>
          <w:lang w:val="uk-UA"/>
        </w:rPr>
      </w:pPr>
      <w:r w:rsidRPr="008C7D7E">
        <w:rPr>
          <w:color w:val="000000" w:themeColor="text1"/>
          <w:sz w:val="28"/>
          <w:szCs w:val="28"/>
          <w:shd w:val="clear" w:color="auto" w:fill="FFFFFF"/>
          <w:lang w:val="uk-UA"/>
        </w:rPr>
        <w:t xml:space="preserve">вжити заходів </w:t>
      </w:r>
      <w:r w:rsidR="00420964" w:rsidRPr="008C7D7E">
        <w:rPr>
          <w:color w:val="000000" w:themeColor="text1"/>
          <w:sz w:val="28"/>
          <w:szCs w:val="28"/>
          <w:shd w:val="clear" w:color="auto" w:fill="FFFFFF"/>
          <w:lang w:val="uk-UA"/>
        </w:rPr>
        <w:t>щодо</w:t>
      </w:r>
      <w:r w:rsidRPr="008C7D7E">
        <w:rPr>
          <w:color w:val="000000" w:themeColor="text1"/>
          <w:sz w:val="28"/>
          <w:szCs w:val="28"/>
          <w:shd w:val="clear" w:color="auto" w:fill="FFFFFF"/>
          <w:lang w:val="uk-UA"/>
        </w:rPr>
        <w:t xml:space="preserve"> посилення контролю </w:t>
      </w:r>
      <w:r w:rsidR="00420964" w:rsidRPr="008C7D7E">
        <w:rPr>
          <w:color w:val="000000" w:themeColor="text1"/>
          <w:sz w:val="28"/>
          <w:szCs w:val="28"/>
          <w:shd w:val="clear" w:color="auto" w:fill="FFFFFF"/>
          <w:lang w:val="uk-UA"/>
        </w:rPr>
        <w:t xml:space="preserve">за </w:t>
      </w:r>
      <w:r w:rsidRPr="008C7D7E">
        <w:rPr>
          <w:color w:val="000000" w:themeColor="text1"/>
          <w:sz w:val="28"/>
          <w:szCs w:val="28"/>
          <w:shd w:val="clear" w:color="auto" w:fill="FFFFFF"/>
          <w:lang w:val="uk-UA"/>
        </w:rPr>
        <w:t>застосування</w:t>
      </w:r>
      <w:r w:rsidR="00420964" w:rsidRPr="008C7D7E">
        <w:rPr>
          <w:color w:val="000000" w:themeColor="text1"/>
          <w:sz w:val="28"/>
          <w:szCs w:val="28"/>
          <w:shd w:val="clear" w:color="auto" w:fill="FFFFFF"/>
          <w:lang w:val="uk-UA"/>
        </w:rPr>
        <w:t>м</w:t>
      </w:r>
      <w:r w:rsidRPr="008C7D7E">
        <w:rPr>
          <w:color w:val="000000" w:themeColor="text1"/>
          <w:sz w:val="28"/>
          <w:szCs w:val="28"/>
          <w:shd w:val="clear" w:color="auto" w:fill="FFFFFF"/>
          <w:lang w:val="uk-UA"/>
        </w:rPr>
        <w:t xml:space="preserve"> реєстраторів розрахункових операцій </w:t>
      </w:r>
      <w:r w:rsidR="00420964" w:rsidRPr="008C7D7E">
        <w:rPr>
          <w:color w:val="000000" w:themeColor="text1"/>
          <w:sz w:val="28"/>
          <w:szCs w:val="28"/>
          <w:shd w:val="clear" w:color="auto" w:fill="FFFFFF"/>
          <w:lang w:val="uk-UA"/>
        </w:rPr>
        <w:t xml:space="preserve">під час </w:t>
      </w:r>
      <w:r w:rsidRPr="008C7D7E">
        <w:rPr>
          <w:color w:val="000000" w:themeColor="text1"/>
          <w:sz w:val="28"/>
          <w:szCs w:val="28"/>
          <w:shd w:val="clear" w:color="auto" w:fill="FFFFFF"/>
          <w:lang w:val="uk-UA"/>
        </w:rPr>
        <w:t>здійсненн</w:t>
      </w:r>
      <w:r w:rsidR="00420964" w:rsidRPr="008C7D7E">
        <w:rPr>
          <w:color w:val="000000" w:themeColor="text1"/>
          <w:sz w:val="28"/>
          <w:szCs w:val="28"/>
          <w:shd w:val="clear" w:color="auto" w:fill="FFFFFF"/>
          <w:lang w:val="uk-UA"/>
        </w:rPr>
        <w:t>я</w:t>
      </w:r>
      <w:r w:rsidRPr="008C7D7E">
        <w:rPr>
          <w:color w:val="000000" w:themeColor="text1"/>
          <w:sz w:val="28"/>
          <w:szCs w:val="28"/>
          <w:shd w:val="clear" w:color="auto" w:fill="FFFFFF"/>
          <w:lang w:val="uk-UA"/>
        </w:rPr>
        <w:t xml:space="preserve"> роздрібної торгівлі алкогольними напоями та тютюновими виробами.</w:t>
      </w:r>
    </w:p>
    <w:p w:rsidR="00AA4A5A" w:rsidRPr="008C7D7E" w:rsidRDefault="00AA4A5A" w:rsidP="00AA4A5A">
      <w:pPr>
        <w:jc w:val="both"/>
        <w:rPr>
          <w:color w:val="000000" w:themeColor="text1"/>
          <w:lang w:val="uk-UA"/>
        </w:rPr>
      </w:pPr>
    </w:p>
    <w:p w:rsidR="00FE19B5" w:rsidRPr="008C7D7E" w:rsidRDefault="00FE19B5" w:rsidP="0077116B">
      <w:pPr>
        <w:pStyle w:val="1130373e324b39"/>
        <w:widowControl/>
        <w:ind w:right="5670" w:firstLine="709"/>
        <w:jc w:val="center"/>
        <w:rPr>
          <w:color w:val="000000" w:themeColor="text1"/>
          <w:lang w:val="uk-UA"/>
        </w:rPr>
      </w:pPr>
      <w:r w:rsidRPr="008C7D7E">
        <w:rPr>
          <w:b/>
          <w:bCs/>
          <w:color w:val="000000" w:themeColor="text1"/>
          <w:sz w:val="28"/>
          <w:szCs w:val="28"/>
          <w:lang w:val="uk-UA" w:eastAsia="uk-UA"/>
        </w:rPr>
        <w:t>Голова Верховної Ради</w:t>
      </w:r>
    </w:p>
    <w:p w:rsidR="00FE19B5" w:rsidRPr="008C7D7E" w:rsidRDefault="00FE19B5" w:rsidP="0094218B">
      <w:pPr>
        <w:pStyle w:val="1130373e324b39"/>
        <w:widowControl/>
        <w:ind w:right="5670" w:firstLine="709"/>
        <w:jc w:val="center"/>
        <w:rPr>
          <w:b/>
          <w:bCs/>
          <w:color w:val="000000" w:themeColor="text1"/>
          <w:sz w:val="28"/>
          <w:szCs w:val="28"/>
          <w:lang w:val="uk-UA" w:eastAsia="uk-UA"/>
        </w:rPr>
      </w:pPr>
      <w:r w:rsidRPr="008C7D7E">
        <w:rPr>
          <w:b/>
          <w:bCs/>
          <w:color w:val="000000" w:themeColor="text1"/>
          <w:sz w:val="28"/>
          <w:szCs w:val="28"/>
          <w:lang w:val="uk-UA" w:eastAsia="uk-UA"/>
        </w:rPr>
        <w:t>України</w:t>
      </w:r>
    </w:p>
    <w:sectPr w:rsidR="00FE19B5" w:rsidRPr="008C7D7E" w:rsidSect="005B62B7">
      <w:type w:val="continuous"/>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766164" w:rsidRDefault="00766164" w:rsidP="00681D9D">
      <w:r>
        <w:separator/>
      </w:r>
    </w:p>
  </w:endnote>
  <w:endnote w:type="continuationSeparator" w:id="0">
    <w:p w:rsidR="00766164" w:rsidRDefault="00766164" w:rsidP="00681D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Arial"/>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TimesNewRomanPSMT Cyr">
    <w:altName w:val="Times New Roman"/>
    <w:panose1 w:val="020B0604020202020204"/>
    <w:charset w:val="CC"/>
    <w:family w:val="auto"/>
    <w:notTrueType/>
    <w:pitch w:val="variable"/>
    <w:sig w:usb0="00000201" w:usb1="00000000" w:usb2="00000000" w:usb3="00000000" w:csb0="00000004"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E19B5" w:rsidRDefault="00BE56FC">
    <w:pPr>
      <w:pStyle w:val="aa"/>
      <w:jc w:val="center"/>
    </w:pPr>
    <w:r>
      <w:fldChar w:fldCharType="begin"/>
    </w:r>
    <w:r>
      <w:instrText>PAGE   \* MERGEFORMAT</w:instrText>
    </w:r>
    <w:r>
      <w:fldChar w:fldCharType="separate"/>
    </w:r>
    <w:r w:rsidR="00FE19B5">
      <w:rPr>
        <w:noProof/>
      </w:rPr>
      <w:t>2</w:t>
    </w:r>
    <w:r>
      <w:rPr>
        <w:noProof/>
      </w:rPr>
      <w:fldChar w:fldCharType="end"/>
    </w:r>
  </w:p>
  <w:p w:rsidR="00FE19B5" w:rsidRDefault="00FE19B5">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766164" w:rsidRDefault="00766164" w:rsidP="00681D9D">
      <w:r>
        <w:separator/>
      </w:r>
    </w:p>
  </w:footnote>
  <w:footnote w:type="continuationSeparator" w:id="0">
    <w:p w:rsidR="00766164" w:rsidRDefault="00766164" w:rsidP="00681D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3C79D5"/>
    <w:multiLevelType w:val="hybridMultilevel"/>
    <w:tmpl w:val="03F2A2F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233306D7"/>
    <w:multiLevelType w:val="hybridMultilevel"/>
    <w:tmpl w:val="610EB63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27866DA8"/>
    <w:multiLevelType w:val="hybridMultilevel"/>
    <w:tmpl w:val="0DCCAB16"/>
    <w:lvl w:ilvl="0" w:tplc="AD30B6E6">
      <w:start w:val="3"/>
      <w:numFmt w:val="bullet"/>
      <w:lvlText w:val="-"/>
      <w:lvlJc w:val="left"/>
      <w:pPr>
        <w:ind w:left="720" w:hanging="360"/>
      </w:pPr>
      <w:rPr>
        <w:rFonts w:ascii="Times New Roman" w:eastAsia="Times New Roman" w:hAnsi="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 w15:restartNumberingAfterBreak="0">
    <w:nsid w:val="360A4AEB"/>
    <w:multiLevelType w:val="hybridMultilevel"/>
    <w:tmpl w:val="374842C6"/>
    <w:lvl w:ilvl="0" w:tplc="7E40DF76">
      <w:start w:val="1"/>
      <w:numFmt w:val="decimal"/>
      <w:lvlText w:val="%1."/>
      <w:lvlJc w:val="left"/>
      <w:pPr>
        <w:ind w:left="927" w:hanging="360"/>
      </w:pPr>
      <w:rPr>
        <w:rFonts w:hint="default"/>
      </w:rPr>
    </w:lvl>
    <w:lvl w:ilvl="1" w:tplc="04220019">
      <w:start w:val="1"/>
      <w:numFmt w:val="lowerLetter"/>
      <w:lvlText w:val="%2."/>
      <w:lvlJc w:val="left"/>
      <w:pPr>
        <w:ind w:left="1647" w:hanging="360"/>
      </w:pPr>
    </w:lvl>
    <w:lvl w:ilvl="2" w:tplc="0422001B">
      <w:start w:val="1"/>
      <w:numFmt w:val="lowerRoman"/>
      <w:lvlText w:val="%3."/>
      <w:lvlJc w:val="right"/>
      <w:pPr>
        <w:ind w:left="2367" w:hanging="180"/>
      </w:pPr>
    </w:lvl>
    <w:lvl w:ilvl="3" w:tplc="0422000F">
      <w:start w:val="1"/>
      <w:numFmt w:val="decimal"/>
      <w:lvlText w:val="%4."/>
      <w:lvlJc w:val="left"/>
      <w:pPr>
        <w:ind w:left="3087" w:hanging="360"/>
      </w:pPr>
    </w:lvl>
    <w:lvl w:ilvl="4" w:tplc="04220019">
      <w:start w:val="1"/>
      <w:numFmt w:val="lowerLetter"/>
      <w:lvlText w:val="%5."/>
      <w:lvlJc w:val="left"/>
      <w:pPr>
        <w:ind w:left="3807" w:hanging="360"/>
      </w:pPr>
    </w:lvl>
    <w:lvl w:ilvl="5" w:tplc="0422001B">
      <w:start w:val="1"/>
      <w:numFmt w:val="lowerRoman"/>
      <w:lvlText w:val="%6."/>
      <w:lvlJc w:val="right"/>
      <w:pPr>
        <w:ind w:left="4527" w:hanging="180"/>
      </w:pPr>
    </w:lvl>
    <w:lvl w:ilvl="6" w:tplc="0422000F">
      <w:start w:val="1"/>
      <w:numFmt w:val="decimal"/>
      <w:lvlText w:val="%7."/>
      <w:lvlJc w:val="left"/>
      <w:pPr>
        <w:ind w:left="5247" w:hanging="360"/>
      </w:pPr>
    </w:lvl>
    <w:lvl w:ilvl="7" w:tplc="04220019">
      <w:start w:val="1"/>
      <w:numFmt w:val="lowerLetter"/>
      <w:lvlText w:val="%8."/>
      <w:lvlJc w:val="left"/>
      <w:pPr>
        <w:ind w:left="5967" w:hanging="360"/>
      </w:pPr>
    </w:lvl>
    <w:lvl w:ilvl="8" w:tplc="0422001B">
      <w:start w:val="1"/>
      <w:numFmt w:val="lowerRoman"/>
      <w:lvlText w:val="%9."/>
      <w:lvlJc w:val="right"/>
      <w:pPr>
        <w:ind w:left="6687" w:hanging="180"/>
      </w:pPr>
    </w:lvl>
  </w:abstractNum>
  <w:abstractNum w:abstractNumId="4" w15:restartNumberingAfterBreak="0">
    <w:nsid w:val="4770619D"/>
    <w:multiLevelType w:val="hybridMultilevel"/>
    <w:tmpl w:val="30F231C0"/>
    <w:lvl w:ilvl="0" w:tplc="128E276E">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4DB569A4"/>
    <w:multiLevelType w:val="hybridMultilevel"/>
    <w:tmpl w:val="0A326D98"/>
    <w:lvl w:ilvl="0" w:tplc="0422000F">
      <w:start w:val="1"/>
      <w:numFmt w:val="decimal"/>
      <w:lvlText w:val="%1."/>
      <w:lvlJc w:val="left"/>
      <w:pPr>
        <w:ind w:left="720" w:hanging="360"/>
      </w:pPr>
      <w:rPr>
        <w:rFonts w:hint="default"/>
      </w:r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6" w15:restartNumberingAfterBreak="0">
    <w:nsid w:val="71CD0523"/>
    <w:multiLevelType w:val="hybridMultilevel"/>
    <w:tmpl w:val="03F2A2F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15:restartNumberingAfterBreak="0">
    <w:nsid w:val="76933A8B"/>
    <w:multiLevelType w:val="hybridMultilevel"/>
    <w:tmpl w:val="85CA2E7A"/>
    <w:lvl w:ilvl="0" w:tplc="598CD22A">
      <w:start w:val="1"/>
      <w:numFmt w:val="decimal"/>
      <w:lvlText w:val="%1."/>
      <w:lvlJc w:val="left"/>
      <w:pPr>
        <w:ind w:left="927" w:hanging="360"/>
      </w:pPr>
      <w:rPr>
        <w:rFonts w:ascii="Times New Roman" w:eastAsia="Times New Roman" w:hAnsi="Times New Roman"/>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8" w15:restartNumberingAfterBreak="0">
    <w:nsid w:val="7C645C49"/>
    <w:multiLevelType w:val="hybridMultilevel"/>
    <w:tmpl w:val="AAC26E1C"/>
    <w:lvl w:ilvl="0" w:tplc="95DA54F4">
      <w:start w:val="3"/>
      <w:numFmt w:val="bullet"/>
      <w:lvlText w:val="-"/>
      <w:lvlJc w:val="left"/>
      <w:pPr>
        <w:ind w:left="720" w:hanging="360"/>
      </w:pPr>
      <w:rPr>
        <w:rFonts w:ascii="Times New Roman" w:eastAsia="Times New Roman" w:hAnsi="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num w:numId="1">
    <w:abstractNumId w:val="7"/>
  </w:num>
  <w:num w:numId="2">
    <w:abstractNumId w:val="3"/>
  </w:num>
  <w:num w:numId="3">
    <w:abstractNumId w:val="5"/>
  </w:num>
  <w:num w:numId="4">
    <w:abstractNumId w:val="6"/>
  </w:num>
  <w:num w:numId="5">
    <w:abstractNumId w:val="1"/>
  </w:num>
  <w:num w:numId="6">
    <w:abstractNumId w:val="0"/>
  </w:num>
  <w:num w:numId="7">
    <w:abstractNumId w:val="4"/>
  </w:num>
  <w:num w:numId="8">
    <w:abstractNumId w:val="8"/>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7"/>
  <w:embedSystemFonts/>
  <w:proofState w:spelling="clean" w:grammar="clean"/>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0DEC"/>
    <w:rsid w:val="00000066"/>
    <w:rsid w:val="000035AA"/>
    <w:rsid w:val="00005541"/>
    <w:rsid w:val="000061DF"/>
    <w:rsid w:val="00013CBD"/>
    <w:rsid w:val="00013D31"/>
    <w:rsid w:val="00030E59"/>
    <w:rsid w:val="000371B2"/>
    <w:rsid w:val="00041B84"/>
    <w:rsid w:val="000432A3"/>
    <w:rsid w:val="00045CFC"/>
    <w:rsid w:val="00050E81"/>
    <w:rsid w:val="000521FF"/>
    <w:rsid w:val="000530A3"/>
    <w:rsid w:val="000726F6"/>
    <w:rsid w:val="000746AC"/>
    <w:rsid w:val="00076EBE"/>
    <w:rsid w:val="00091D91"/>
    <w:rsid w:val="0009422B"/>
    <w:rsid w:val="000A07C3"/>
    <w:rsid w:val="000A4F4E"/>
    <w:rsid w:val="000B57AC"/>
    <w:rsid w:val="000B63BD"/>
    <w:rsid w:val="000C0FEA"/>
    <w:rsid w:val="000D653C"/>
    <w:rsid w:val="000F2527"/>
    <w:rsid w:val="000F264A"/>
    <w:rsid w:val="00105573"/>
    <w:rsid w:val="0010736C"/>
    <w:rsid w:val="00115268"/>
    <w:rsid w:val="001206CF"/>
    <w:rsid w:val="0012244A"/>
    <w:rsid w:val="00130358"/>
    <w:rsid w:val="00132389"/>
    <w:rsid w:val="00137F8A"/>
    <w:rsid w:val="00151385"/>
    <w:rsid w:val="001532BA"/>
    <w:rsid w:val="00153979"/>
    <w:rsid w:val="00157057"/>
    <w:rsid w:val="0016358E"/>
    <w:rsid w:val="00173BA9"/>
    <w:rsid w:val="001838FC"/>
    <w:rsid w:val="0018799F"/>
    <w:rsid w:val="0019083E"/>
    <w:rsid w:val="0019346E"/>
    <w:rsid w:val="001971A2"/>
    <w:rsid w:val="001A369D"/>
    <w:rsid w:val="001C0C0B"/>
    <w:rsid w:val="001C22BF"/>
    <w:rsid w:val="001C6C11"/>
    <w:rsid w:val="001D7D48"/>
    <w:rsid w:val="00203D65"/>
    <w:rsid w:val="002217DA"/>
    <w:rsid w:val="00224416"/>
    <w:rsid w:val="00250261"/>
    <w:rsid w:val="00253F0C"/>
    <w:rsid w:val="00254759"/>
    <w:rsid w:val="00260411"/>
    <w:rsid w:val="00263D4B"/>
    <w:rsid w:val="00277856"/>
    <w:rsid w:val="00281063"/>
    <w:rsid w:val="00291A07"/>
    <w:rsid w:val="00296146"/>
    <w:rsid w:val="002A31FB"/>
    <w:rsid w:val="002A4A23"/>
    <w:rsid w:val="002A74A2"/>
    <w:rsid w:val="002C5B37"/>
    <w:rsid w:val="002C7F61"/>
    <w:rsid w:val="002D7135"/>
    <w:rsid w:val="002D7E92"/>
    <w:rsid w:val="002E06BC"/>
    <w:rsid w:val="002F2B18"/>
    <w:rsid w:val="002F56BC"/>
    <w:rsid w:val="003147FD"/>
    <w:rsid w:val="00315DB7"/>
    <w:rsid w:val="0032794D"/>
    <w:rsid w:val="00331EA7"/>
    <w:rsid w:val="00332450"/>
    <w:rsid w:val="00335083"/>
    <w:rsid w:val="003367DC"/>
    <w:rsid w:val="00337A3B"/>
    <w:rsid w:val="00340C64"/>
    <w:rsid w:val="003444ED"/>
    <w:rsid w:val="003476DB"/>
    <w:rsid w:val="00350AC9"/>
    <w:rsid w:val="00361233"/>
    <w:rsid w:val="003613A4"/>
    <w:rsid w:val="00373D77"/>
    <w:rsid w:val="00385140"/>
    <w:rsid w:val="00387CE1"/>
    <w:rsid w:val="00396D7E"/>
    <w:rsid w:val="003978AF"/>
    <w:rsid w:val="003A20E9"/>
    <w:rsid w:val="003A71C8"/>
    <w:rsid w:val="003B633B"/>
    <w:rsid w:val="003C0737"/>
    <w:rsid w:val="003C5E4C"/>
    <w:rsid w:val="003D53B5"/>
    <w:rsid w:val="003E1B4C"/>
    <w:rsid w:val="003E39D7"/>
    <w:rsid w:val="003E641B"/>
    <w:rsid w:val="00400E57"/>
    <w:rsid w:val="00401F50"/>
    <w:rsid w:val="0040677A"/>
    <w:rsid w:val="004073DD"/>
    <w:rsid w:val="00414C89"/>
    <w:rsid w:val="00416F70"/>
    <w:rsid w:val="00420964"/>
    <w:rsid w:val="00434752"/>
    <w:rsid w:val="00441889"/>
    <w:rsid w:val="00442EB3"/>
    <w:rsid w:val="00443BBE"/>
    <w:rsid w:val="0044466A"/>
    <w:rsid w:val="004472DA"/>
    <w:rsid w:val="00463CEE"/>
    <w:rsid w:val="00470E67"/>
    <w:rsid w:val="004757FF"/>
    <w:rsid w:val="00476089"/>
    <w:rsid w:val="00477127"/>
    <w:rsid w:val="004859D6"/>
    <w:rsid w:val="004913F5"/>
    <w:rsid w:val="004923A0"/>
    <w:rsid w:val="0049412D"/>
    <w:rsid w:val="004A6478"/>
    <w:rsid w:val="004B777E"/>
    <w:rsid w:val="004C1B88"/>
    <w:rsid w:val="004D1F63"/>
    <w:rsid w:val="004D34D6"/>
    <w:rsid w:val="004E1FD9"/>
    <w:rsid w:val="004E443A"/>
    <w:rsid w:val="004E61D0"/>
    <w:rsid w:val="004E75CD"/>
    <w:rsid w:val="004F583D"/>
    <w:rsid w:val="0052184B"/>
    <w:rsid w:val="0054274E"/>
    <w:rsid w:val="005429B0"/>
    <w:rsid w:val="005456F5"/>
    <w:rsid w:val="00547818"/>
    <w:rsid w:val="0055072F"/>
    <w:rsid w:val="00550C2A"/>
    <w:rsid w:val="0055510F"/>
    <w:rsid w:val="00560D61"/>
    <w:rsid w:val="00565708"/>
    <w:rsid w:val="005667DE"/>
    <w:rsid w:val="00583963"/>
    <w:rsid w:val="005846B0"/>
    <w:rsid w:val="00590F75"/>
    <w:rsid w:val="0059729D"/>
    <w:rsid w:val="005A45E4"/>
    <w:rsid w:val="005B10D8"/>
    <w:rsid w:val="005B33F0"/>
    <w:rsid w:val="005B62B7"/>
    <w:rsid w:val="005C62A2"/>
    <w:rsid w:val="005E015F"/>
    <w:rsid w:val="005F19D1"/>
    <w:rsid w:val="00600BCD"/>
    <w:rsid w:val="00607257"/>
    <w:rsid w:val="006074EF"/>
    <w:rsid w:val="00607741"/>
    <w:rsid w:val="006213DB"/>
    <w:rsid w:val="006241A0"/>
    <w:rsid w:val="00635AD7"/>
    <w:rsid w:val="0064710B"/>
    <w:rsid w:val="00647185"/>
    <w:rsid w:val="006545F3"/>
    <w:rsid w:val="006565F0"/>
    <w:rsid w:val="00657E1E"/>
    <w:rsid w:val="0066601C"/>
    <w:rsid w:val="00670337"/>
    <w:rsid w:val="006717D1"/>
    <w:rsid w:val="006744A5"/>
    <w:rsid w:val="00681D9D"/>
    <w:rsid w:val="00685783"/>
    <w:rsid w:val="00691986"/>
    <w:rsid w:val="006A0A1F"/>
    <w:rsid w:val="006A5BF6"/>
    <w:rsid w:val="006B08D8"/>
    <w:rsid w:val="006C25D0"/>
    <w:rsid w:val="006C669E"/>
    <w:rsid w:val="006E16CE"/>
    <w:rsid w:val="006F6819"/>
    <w:rsid w:val="00705CEE"/>
    <w:rsid w:val="00706C59"/>
    <w:rsid w:val="00720D7E"/>
    <w:rsid w:val="00720EE7"/>
    <w:rsid w:val="00723566"/>
    <w:rsid w:val="00727AF2"/>
    <w:rsid w:val="00727BEC"/>
    <w:rsid w:val="00736108"/>
    <w:rsid w:val="00743828"/>
    <w:rsid w:val="00744AEF"/>
    <w:rsid w:val="00744EB8"/>
    <w:rsid w:val="00750301"/>
    <w:rsid w:val="00751941"/>
    <w:rsid w:val="00760F25"/>
    <w:rsid w:val="007616E9"/>
    <w:rsid w:val="00763B6E"/>
    <w:rsid w:val="00766164"/>
    <w:rsid w:val="00766C16"/>
    <w:rsid w:val="0077116B"/>
    <w:rsid w:val="00771935"/>
    <w:rsid w:val="00776B39"/>
    <w:rsid w:val="00781A9A"/>
    <w:rsid w:val="00782DB7"/>
    <w:rsid w:val="00783B4F"/>
    <w:rsid w:val="007A1C3D"/>
    <w:rsid w:val="007A24AF"/>
    <w:rsid w:val="007B593E"/>
    <w:rsid w:val="007D6E1A"/>
    <w:rsid w:val="007F24EA"/>
    <w:rsid w:val="0081546D"/>
    <w:rsid w:val="0083513B"/>
    <w:rsid w:val="008377C9"/>
    <w:rsid w:val="008423F2"/>
    <w:rsid w:val="00845D58"/>
    <w:rsid w:val="008540F5"/>
    <w:rsid w:val="00855A01"/>
    <w:rsid w:val="00857486"/>
    <w:rsid w:val="008623C3"/>
    <w:rsid w:val="00862FA6"/>
    <w:rsid w:val="0086446D"/>
    <w:rsid w:val="0087421E"/>
    <w:rsid w:val="00876900"/>
    <w:rsid w:val="00885BF7"/>
    <w:rsid w:val="00894C42"/>
    <w:rsid w:val="00895D31"/>
    <w:rsid w:val="008A0565"/>
    <w:rsid w:val="008A16AA"/>
    <w:rsid w:val="008A5756"/>
    <w:rsid w:val="008A6BD5"/>
    <w:rsid w:val="008B21DE"/>
    <w:rsid w:val="008B4035"/>
    <w:rsid w:val="008B7F63"/>
    <w:rsid w:val="008C7D7E"/>
    <w:rsid w:val="008D4FA9"/>
    <w:rsid w:val="008D58B8"/>
    <w:rsid w:val="008E705D"/>
    <w:rsid w:val="008F1CC8"/>
    <w:rsid w:val="008F4A4B"/>
    <w:rsid w:val="009110C6"/>
    <w:rsid w:val="009140F7"/>
    <w:rsid w:val="00914D5D"/>
    <w:rsid w:val="00920B49"/>
    <w:rsid w:val="0094218B"/>
    <w:rsid w:val="00953DD0"/>
    <w:rsid w:val="0095520F"/>
    <w:rsid w:val="00962AC7"/>
    <w:rsid w:val="00963A18"/>
    <w:rsid w:val="00967084"/>
    <w:rsid w:val="00971A29"/>
    <w:rsid w:val="00973096"/>
    <w:rsid w:val="009737A1"/>
    <w:rsid w:val="009753A6"/>
    <w:rsid w:val="00983639"/>
    <w:rsid w:val="009935AC"/>
    <w:rsid w:val="0099606A"/>
    <w:rsid w:val="009A5814"/>
    <w:rsid w:val="009A69B8"/>
    <w:rsid w:val="009B3D5D"/>
    <w:rsid w:val="009B4810"/>
    <w:rsid w:val="009C7866"/>
    <w:rsid w:val="009D6D76"/>
    <w:rsid w:val="009E6058"/>
    <w:rsid w:val="009E6D7E"/>
    <w:rsid w:val="009F495B"/>
    <w:rsid w:val="00A017E7"/>
    <w:rsid w:val="00A0186F"/>
    <w:rsid w:val="00A04076"/>
    <w:rsid w:val="00A13347"/>
    <w:rsid w:val="00A15A63"/>
    <w:rsid w:val="00A16575"/>
    <w:rsid w:val="00A24771"/>
    <w:rsid w:val="00A273E6"/>
    <w:rsid w:val="00A274AC"/>
    <w:rsid w:val="00A52762"/>
    <w:rsid w:val="00A675AD"/>
    <w:rsid w:val="00A74DBA"/>
    <w:rsid w:val="00A84294"/>
    <w:rsid w:val="00A84E94"/>
    <w:rsid w:val="00A87CF8"/>
    <w:rsid w:val="00A904C6"/>
    <w:rsid w:val="00AA157F"/>
    <w:rsid w:val="00AA4A5A"/>
    <w:rsid w:val="00AB2734"/>
    <w:rsid w:val="00AB3286"/>
    <w:rsid w:val="00AB3C23"/>
    <w:rsid w:val="00AC3074"/>
    <w:rsid w:val="00AC39BD"/>
    <w:rsid w:val="00AD05FC"/>
    <w:rsid w:val="00AD1EFC"/>
    <w:rsid w:val="00AE0F10"/>
    <w:rsid w:val="00AE2722"/>
    <w:rsid w:val="00AE6238"/>
    <w:rsid w:val="00AE74F7"/>
    <w:rsid w:val="00AF1464"/>
    <w:rsid w:val="00AF2BE3"/>
    <w:rsid w:val="00AF70D8"/>
    <w:rsid w:val="00B06F04"/>
    <w:rsid w:val="00B06F16"/>
    <w:rsid w:val="00B111C2"/>
    <w:rsid w:val="00B12A86"/>
    <w:rsid w:val="00B25980"/>
    <w:rsid w:val="00B32080"/>
    <w:rsid w:val="00B405C7"/>
    <w:rsid w:val="00B448EB"/>
    <w:rsid w:val="00B5221D"/>
    <w:rsid w:val="00B63F0D"/>
    <w:rsid w:val="00B64719"/>
    <w:rsid w:val="00B945A6"/>
    <w:rsid w:val="00B96883"/>
    <w:rsid w:val="00BA022E"/>
    <w:rsid w:val="00BA4828"/>
    <w:rsid w:val="00BC09D4"/>
    <w:rsid w:val="00BC15C9"/>
    <w:rsid w:val="00BC4650"/>
    <w:rsid w:val="00BD301D"/>
    <w:rsid w:val="00BE56FC"/>
    <w:rsid w:val="00BF127A"/>
    <w:rsid w:val="00BF603A"/>
    <w:rsid w:val="00BF723C"/>
    <w:rsid w:val="00C023B5"/>
    <w:rsid w:val="00C05513"/>
    <w:rsid w:val="00C10DFD"/>
    <w:rsid w:val="00C16FD6"/>
    <w:rsid w:val="00C21873"/>
    <w:rsid w:val="00C21E1F"/>
    <w:rsid w:val="00C337DC"/>
    <w:rsid w:val="00C4130B"/>
    <w:rsid w:val="00C54D8D"/>
    <w:rsid w:val="00C57E1A"/>
    <w:rsid w:val="00C730D2"/>
    <w:rsid w:val="00C9186E"/>
    <w:rsid w:val="00C92A85"/>
    <w:rsid w:val="00CA3F03"/>
    <w:rsid w:val="00CA4F48"/>
    <w:rsid w:val="00CA7392"/>
    <w:rsid w:val="00CB4CD0"/>
    <w:rsid w:val="00CC47F3"/>
    <w:rsid w:val="00CD0429"/>
    <w:rsid w:val="00CD569C"/>
    <w:rsid w:val="00CD78F7"/>
    <w:rsid w:val="00CF0415"/>
    <w:rsid w:val="00D0347A"/>
    <w:rsid w:val="00D228F8"/>
    <w:rsid w:val="00D256C2"/>
    <w:rsid w:val="00D6370B"/>
    <w:rsid w:val="00D64E82"/>
    <w:rsid w:val="00D65E88"/>
    <w:rsid w:val="00D7112B"/>
    <w:rsid w:val="00D7358D"/>
    <w:rsid w:val="00D77579"/>
    <w:rsid w:val="00D86050"/>
    <w:rsid w:val="00D93105"/>
    <w:rsid w:val="00DA0826"/>
    <w:rsid w:val="00DA0D97"/>
    <w:rsid w:val="00DA3E32"/>
    <w:rsid w:val="00DB0DEC"/>
    <w:rsid w:val="00DB1245"/>
    <w:rsid w:val="00DB63AC"/>
    <w:rsid w:val="00DC0526"/>
    <w:rsid w:val="00DC0936"/>
    <w:rsid w:val="00DC2470"/>
    <w:rsid w:val="00DD568B"/>
    <w:rsid w:val="00DE00FD"/>
    <w:rsid w:val="00DE0763"/>
    <w:rsid w:val="00DE2BE1"/>
    <w:rsid w:val="00DE3359"/>
    <w:rsid w:val="00DF39D3"/>
    <w:rsid w:val="00E01843"/>
    <w:rsid w:val="00E06E03"/>
    <w:rsid w:val="00E12327"/>
    <w:rsid w:val="00E128EE"/>
    <w:rsid w:val="00E14DAE"/>
    <w:rsid w:val="00E16927"/>
    <w:rsid w:val="00E24A46"/>
    <w:rsid w:val="00E25FCD"/>
    <w:rsid w:val="00E2772B"/>
    <w:rsid w:val="00E340CB"/>
    <w:rsid w:val="00E37E0E"/>
    <w:rsid w:val="00E4342B"/>
    <w:rsid w:val="00E454EC"/>
    <w:rsid w:val="00E57776"/>
    <w:rsid w:val="00E57E8F"/>
    <w:rsid w:val="00E6239E"/>
    <w:rsid w:val="00E653F0"/>
    <w:rsid w:val="00E764E7"/>
    <w:rsid w:val="00E768EB"/>
    <w:rsid w:val="00E95F34"/>
    <w:rsid w:val="00EA355E"/>
    <w:rsid w:val="00EC7FF7"/>
    <w:rsid w:val="00ED37E6"/>
    <w:rsid w:val="00ED3EA6"/>
    <w:rsid w:val="00ED52DA"/>
    <w:rsid w:val="00EF2A97"/>
    <w:rsid w:val="00F136D4"/>
    <w:rsid w:val="00F14B76"/>
    <w:rsid w:val="00F17B08"/>
    <w:rsid w:val="00F277A4"/>
    <w:rsid w:val="00F36BAB"/>
    <w:rsid w:val="00F3720D"/>
    <w:rsid w:val="00F41364"/>
    <w:rsid w:val="00F44F2B"/>
    <w:rsid w:val="00F56976"/>
    <w:rsid w:val="00F65AE6"/>
    <w:rsid w:val="00F71B89"/>
    <w:rsid w:val="00F73B68"/>
    <w:rsid w:val="00F74124"/>
    <w:rsid w:val="00F8424B"/>
    <w:rsid w:val="00F936F9"/>
    <w:rsid w:val="00F96433"/>
    <w:rsid w:val="00FA1B6A"/>
    <w:rsid w:val="00FA236A"/>
    <w:rsid w:val="00FB0161"/>
    <w:rsid w:val="00FB0BC1"/>
    <w:rsid w:val="00FC0316"/>
    <w:rsid w:val="00FC1EDC"/>
    <w:rsid w:val="00FC6D05"/>
    <w:rsid w:val="00FD13B3"/>
    <w:rsid w:val="00FE19B5"/>
    <w:rsid w:val="00FE2D99"/>
    <w:rsid w:val="00FF30DD"/>
    <w:rsid w:val="00FF71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ocId w14:val="62C2A66C"/>
  <w15:docId w15:val="{5CB69AC0-3BBC-A742-B21D-3B5A8957E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2"/>
        <w:szCs w:val="22"/>
        <w:lang w:val="en-US" w:eastAsia="en-US" w:bidi="ar-SA"/>
      </w:rPr>
    </w:rPrDefault>
    <w:pPrDefault/>
  </w:docDefaults>
  <w:latentStyles w:defLockedState="0" w:defUIPriority="0" w:defSemiHidden="0" w:defUnhideWhenUsed="0" w:defQFormat="0" w:count="376">
    <w:lsdException w:name="Normal" w:locked="1"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semiHidden="1" w:uiPriority="99" w:unhideWhenUsed="1"/>
    <w:lsdException w:name="index heading" w:semiHidden="1" w:unhideWhenUsed="1"/>
    <w:lsdException w:name="caption" w:locked="1"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locked="1" w:semiHidden="1" w:uiPriority="99" w:unhideWhenUsed="1"/>
    <w:lsdException w:name="List 2" w:semiHidden="1" w:unhideWhenUsed="1"/>
    <w:lsdException w:name="List 3" w:semiHidden="1" w:unhideWhenUsed="1"/>
    <w:lsdException w:name="List 4" w:locked="1" w:semiHidden="1" w:uiPriority="99" w:unhideWhenUsed="1"/>
    <w:lsdException w:name="List 5" w:locked="1" w:semiHidden="1" w:uiPriority="99"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semiHidden="1" w:uiPriority="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locked="1" w:uiPriority="11" w:qFormat="1"/>
    <w:lsdException w:name="Salutation" w:locked="1" w:semiHidden="1" w:uiPriority="99" w:unhideWhenUsed="1"/>
    <w:lsdException w:name="Date" w:locked="1" w:semiHidden="1" w:uiPriority="99" w:unhideWhenUsed="1"/>
    <w:lsdException w:name="Body Text First Indent" w:locked="1" w:semiHidden="1" w:uiPriority="99" w:unhideWhenUsed="1"/>
    <w:lsdException w:name="Body Text First Indent 2" w:semiHidden="1" w:unhideWhenUsed="1"/>
    <w:lsdException w:name="Note Heading" w:semiHidden="1" w:unhideWhenUsed="1"/>
    <w:lsdException w:name="Body Text 2" w:semiHidden="1" w:unhideWhenUsed="1"/>
    <w:lsdException w:name="Body Text 3" w:locked="1" w:semiHidden="1" w:uiPriority="99" w:unhideWhenUsed="1"/>
    <w:lsdException w:name="Body Text Indent 2" w:semiHidden="1" w:unhideWhenUsed="1"/>
    <w:lsdException w:name="Body Text Indent 3" w:semiHidden="1" w:unhideWhenUsed="1"/>
    <w:lsdException w:name="Block Text" w:semiHidden="1" w:unhideWhenUsed="1"/>
    <w:lsdException w:name="Hyperlink" w:locked="1" w:semiHidden="1" w:uiPriority="99"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locked="1" w:semiHidden="1" w:uiPriority="99"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semiHidden="1" w:uiPriority="99" w:unhideWhenUsed="1"/>
    <w:lsdException w:name="annotation subject" w:locked="1" w:semiHidden="1" w:uiPriority="99" w:unhideWhenUsed="1"/>
    <w:lsdException w:name="No List" w:locked="1" w:semiHidden="1" w:uiPriority="99" w:unhideWhenUsed="1"/>
    <w:lsdException w:name="Outline List 1" w:locked="1" w:semiHidden="1" w:uiPriority="99" w:unhideWhenUsed="1"/>
    <w:lsdException w:name="Outline List 2" w:locked="1" w:semiHidden="1" w:uiPriority="99" w:unhideWhenUsed="1"/>
    <w:lsdException w:name="Outline List 3" w:locked="1" w:semiHidden="1" w:uiPriority="99" w:unhideWhenUsed="1"/>
    <w:lsdException w:name="Table Simple 1" w:locked="1" w:semiHidden="1" w:uiPriority="99" w:unhideWhenUsed="1"/>
    <w:lsdException w:name="Table Simple 2" w:locked="1" w:semiHidden="1" w:uiPriority="99" w:unhideWhenUsed="1"/>
    <w:lsdException w:name="Table Simple 3" w:locked="1" w:semiHidden="1" w:uiPriority="99" w:unhideWhenUsed="1"/>
    <w:lsdException w:name="Table Classic 1" w:locked="1" w:semiHidden="1" w:uiPriority="99" w:unhideWhenUsed="1"/>
    <w:lsdException w:name="Table Classic 2" w:locked="1" w:semiHidden="1" w:uiPriority="99" w:unhideWhenUsed="1"/>
    <w:lsdException w:name="Table Classic 3" w:locked="1" w:semiHidden="1" w:uiPriority="99" w:unhideWhenUsed="1"/>
    <w:lsdException w:name="Table Classic 4" w:locked="1" w:semiHidden="1" w:uiPriority="99" w:unhideWhenUsed="1"/>
    <w:lsdException w:name="Table Colorful 1" w:locked="1" w:semiHidden="1" w:uiPriority="99" w:unhideWhenUsed="1"/>
    <w:lsdException w:name="Table Colorful 2" w:locked="1" w:semiHidden="1" w:uiPriority="99" w:unhideWhenUsed="1"/>
    <w:lsdException w:name="Table Colorful 3" w:locked="1" w:semiHidden="1" w:uiPriority="99" w:unhideWhenUsed="1"/>
    <w:lsdException w:name="Table Columns 1" w:locked="1" w:semiHidden="1" w:uiPriority="99" w:unhideWhenUsed="1"/>
    <w:lsdException w:name="Table Columns 2" w:locked="1" w:semiHidden="1" w:uiPriority="99" w:unhideWhenUsed="1"/>
    <w:lsdException w:name="Table Columns 3" w:locked="1" w:semiHidden="1" w:uiPriority="99" w:unhideWhenUsed="1"/>
    <w:lsdException w:name="Table Columns 4" w:locked="1" w:semiHidden="1" w:uiPriority="99" w:unhideWhenUsed="1"/>
    <w:lsdException w:name="Table Columns 5" w:locked="1" w:semiHidden="1" w:uiPriority="99" w:unhideWhenUsed="1"/>
    <w:lsdException w:name="Table Grid 1" w:locked="1" w:semiHidden="1" w:uiPriority="99" w:unhideWhenUsed="1"/>
    <w:lsdException w:name="Table Grid 2" w:locked="1" w:semiHidden="1" w:uiPriority="99" w:unhideWhenUsed="1"/>
    <w:lsdException w:name="Table Grid 3" w:locked="1" w:semiHidden="1" w:uiPriority="99" w:unhideWhenUsed="1"/>
    <w:lsdException w:name="Table Grid 4" w:locked="1" w:semiHidden="1" w:uiPriority="99" w:unhideWhenUsed="1"/>
    <w:lsdException w:name="Table Grid 5" w:locked="1" w:semiHidden="1" w:uiPriority="99" w:unhideWhenUsed="1"/>
    <w:lsdException w:name="Table Grid 6" w:locked="1" w:semiHidden="1" w:uiPriority="99" w:unhideWhenUsed="1"/>
    <w:lsdException w:name="Table Grid 7" w:locked="1" w:semiHidden="1" w:uiPriority="99" w:unhideWhenUsed="1"/>
    <w:lsdException w:name="Table Grid 8" w:locked="1" w:semiHidden="1" w:uiPriority="99" w:unhideWhenUsed="1"/>
    <w:lsdException w:name="Table List 1" w:locked="1" w:semiHidden="1" w:uiPriority="99" w:unhideWhenUsed="1"/>
    <w:lsdException w:name="Table List 2" w:locked="1" w:semiHidden="1" w:uiPriority="99" w:unhideWhenUsed="1"/>
    <w:lsdException w:name="Table List 3" w:locked="1" w:semiHidden="1" w:uiPriority="99" w:unhideWhenUsed="1"/>
    <w:lsdException w:name="Table List 4" w:locked="1" w:semiHidden="1" w:uiPriority="99" w:unhideWhenUsed="1"/>
    <w:lsdException w:name="Table List 5" w:locked="1" w:semiHidden="1" w:uiPriority="99" w:unhideWhenUsed="1"/>
    <w:lsdException w:name="Table List 6" w:locked="1" w:semiHidden="1" w:uiPriority="99" w:unhideWhenUsed="1"/>
    <w:lsdException w:name="Table List 7" w:locked="1" w:semiHidden="1" w:uiPriority="99" w:unhideWhenUsed="1"/>
    <w:lsdException w:name="Table List 8" w:locked="1" w:semiHidden="1" w:uiPriority="99" w:unhideWhenUsed="1"/>
    <w:lsdException w:name="Table 3D effects 1" w:locked="1" w:semiHidden="1" w:uiPriority="99" w:unhideWhenUsed="1"/>
    <w:lsdException w:name="Table 3D effects 2" w:locked="1" w:semiHidden="1" w:uiPriority="99" w:unhideWhenUsed="1"/>
    <w:lsdException w:name="Table 3D effects 3" w:locked="1" w:semiHidden="1" w:uiPriority="99" w:unhideWhenUsed="1"/>
    <w:lsdException w:name="Table Contemporary" w:locked="1" w:semiHidden="1" w:uiPriority="99" w:unhideWhenUsed="1"/>
    <w:lsdException w:name="Table Elegant" w:locked="1" w:semiHidden="1" w:uiPriority="99" w:unhideWhenUsed="1"/>
    <w:lsdException w:name="Table Professional" w:locked="1" w:semiHidden="1" w:uiPriority="99" w:unhideWhenUsed="1"/>
    <w:lsdException w:name="Table Subtle 1" w:locked="1" w:semiHidden="1" w:uiPriority="99" w:unhideWhenUsed="1"/>
    <w:lsdException w:name="Table Subtle 2" w:locked="1" w:semiHidden="1" w:uiPriority="99" w:unhideWhenUsed="1"/>
    <w:lsdException w:name="Table Web 1" w:locked="1" w:semiHidden="1" w:uiPriority="99" w:unhideWhenUsed="1"/>
    <w:lsdException w:name="Table Web 2" w:locked="1" w:semiHidden="1" w:uiPriority="99" w:unhideWhenUsed="1"/>
    <w:lsdException w:name="Table Web 3" w:locked="1" w:semiHidden="1" w:uiPriority="99" w:unhideWhenUsed="1"/>
    <w:lsdException w:name="Balloon Text" w:locked="1" w:semiHidden="1" w:uiPriority="99" w:unhideWhenUsed="1"/>
    <w:lsdException w:name="Table Grid" w:locked="1" w:uiPriority="59"/>
    <w:lsdException w:name="Table Theme" w:locked="1"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1D7D48"/>
    <w:rPr>
      <w:sz w:val="24"/>
      <w:szCs w:val="24"/>
      <w:lang w:val="ru-RU" w:eastAsia="ru-RU"/>
    </w:rPr>
  </w:style>
  <w:style w:type="paragraph" w:styleId="1">
    <w:name w:val="heading 1"/>
    <w:basedOn w:val="a"/>
    <w:next w:val="a"/>
    <w:link w:val="10"/>
    <w:uiPriority w:val="99"/>
    <w:qFormat/>
    <w:rsid w:val="00DB0DEC"/>
    <w:pPr>
      <w:keepNext/>
      <w:keepLines/>
      <w:spacing w:before="480"/>
      <w:outlineLvl w:val="0"/>
    </w:pPr>
    <w:rPr>
      <w:rFonts w:ascii="Cambria" w:hAnsi="Cambria" w:cs="Cambria"/>
      <w:b/>
      <w:bCs/>
      <w:color w:val="365F91"/>
      <w:sz w:val="28"/>
      <w:szCs w:val="28"/>
      <w:lang w:eastAsia="en-US"/>
    </w:rPr>
  </w:style>
  <w:style w:type="paragraph" w:styleId="2">
    <w:name w:val="heading 2"/>
    <w:basedOn w:val="a"/>
    <w:link w:val="20"/>
    <w:uiPriority w:val="99"/>
    <w:qFormat/>
    <w:rsid w:val="00DB0DEC"/>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DB0DEC"/>
    <w:rPr>
      <w:rFonts w:ascii="Cambria" w:hAnsi="Cambria" w:cs="Cambria"/>
      <w:b/>
      <w:bCs/>
      <w:color w:val="365F91"/>
      <w:sz w:val="28"/>
      <w:szCs w:val="28"/>
      <w:lang w:eastAsia="en-US"/>
    </w:rPr>
  </w:style>
  <w:style w:type="character" w:customStyle="1" w:styleId="20">
    <w:name w:val="Заголовок 2 Знак"/>
    <w:basedOn w:val="a0"/>
    <w:link w:val="2"/>
    <w:uiPriority w:val="99"/>
    <w:locked/>
    <w:rsid w:val="00DB0DEC"/>
    <w:rPr>
      <w:b/>
      <w:bCs/>
      <w:sz w:val="36"/>
      <w:szCs w:val="36"/>
    </w:rPr>
  </w:style>
  <w:style w:type="paragraph" w:styleId="a3">
    <w:name w:val="Normal (Web)"/>
    <w:basedOn w:val="a"/>
    <w:uiPriority w:val="99"/>
    <w:rsid w:val="00DB0DEC"/>
    <w:pPr>
      <w:spacing w:before="100" w:beforeAutospacing="1" w:after="100" w:afterAutospacing="1"/>
    </w:pPr>
  </w:style>
  <w:style w:type="character" w:customStyle="1" w:styleId="apple-converted-space">
    <w:name w:val="apple-converted-space"/>
    <w:basedOn w:val="a0"/>
    <w:uiPriority w:val="99"/>
    <w:rsid w:val="00DB0DEC"/>
  </w:style>
  <w:style w:type="character" w:styleId="a4">
    <w:name w:val="Hyperlink"/>
    <w:basedOn w:val="a0"/>
    <w:uiPriority w:val="99"/>
    <w:rsid w:val="00DB0DEC"/>
    <w:rPr>
      <w:color w:val="0000FF"/>
      <w:u w:val="single"/>
    </w:rPr>
  </w:style>
  <w:style w:type="paragraph" w:styleId="a5">
    <w:name w:val="No Spacing"/>
    <w:uiPriority w:val="99"/>
    <w:qFormat/>
    <w:rsid w:val="00DB0DEC"/>
    <w:rPr>
      <w:rFonts w:ascii="Calibri" w:hAnsi="Calibri" w:cs="Calibri"/>
      <w:lang w:val="ru-RU"/>
    </w:rPr>
  </w:style>
  <w:style w:type="table" w:styleId="a6">
    <w:name w:val="Table Grid"/>
    <w:basedOn w:val="a1"/>
    <w:uiPriority w:val="99"/>
    <w:rsid w:val="00DB0DEC"/>
    <w:rPr>
      <w:rFonts w:ascii="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Strong"/>
    <w:basedOn w:val="a0"/>
    <w:uiPriority w:val="99"/>
    <w:qFormat/>
    <w:rsid w:val="00DB0DEC"/>
    <w:rPr>
      <w:b/>
      <w:bCs/>
    </w:rPr>
  </w:style>
  <w:style w:type="paragraph" w:styleId="a8">
    <w:name w:val="header"/>
    <w:basedOn w:val="a"/>
    <w:link w:val="a9"/>
    <w:uiPriority w:val="99"/>
    <w:rsid w:val="00681D9D"/>
    <w:pPr>
      <w:tabs>
        <w:tab w:val="center" w:pos="4677"/>
        <w:tab w:val="right" w:pos="9355"/>
      </w:tabs>
    </w:pPr>
  </w:style>
  <w:style w:type="character" w:customStyle="1" w:styleId="a9">
    <w:name w:val="Верхний колонтитул Знак"/>
    <w:basedOn w:val="a0"/>
    <w:link w:val="a8"/>
    <w:uiPriority w:val="99"/>
    <w:locked/>
    <w:rsid w:val="00681D9D"/>
    <w:rPr>
      <w:sz w:val="24"/>
      <w:szCs w:val="24"/>
    </w:rPr>
  </w:style>
  <w:style w:type="paragraph" w:styleId="aa">
    <w:name w:val="footer"/>
    <w:basedOn w:val="a"/>
    <w:link w:val="ab"/>
    <w:uiPriority w:val="99"/>
    <w:rsid w:val="00681D9D"/>
    <w:pPr>
      <w:tabs>
        <w:tab w:val="center" w:pos="4677"/>
        <w:tab w:val="right" w:pos="9355"/>
      </w:tabs>
    </w:pPr>
  </w:style>
  <w:style w:type="character" w:customStyle="1" w:styleId="ab">
    <w:name w:val="Нижний колонтитул Знак"/>
    <w:basedOn w:val="a0"/>
    <w:link w:val="aa"/>
    <w:uiPriority w:val="99"/>
    <w:locked/>
    <w:rsid w:val="00681D9D"/>
    <w:rPr>
      <w:sz w:val="24"/>
      <w:szCs w:val="24"/>
    </w:rPr>
  </w:style>
  <w:style w:type="paragraph" w:styleId="ac">
    <w:name w:val="List Paragraph"/>
    <w:basedOn w:val="a"/>
    <w:uiPriority w:val="99"/>
    <w:qFormat/>
    <w:rsid w:val="00681D9D"/>
    <w:pPr>
      <w:ind w:left="720"/>
    </w:pPr>
  </w:style>
  <w:style w:type="paragraph" w:customStyle="1" w:styleId="rvps6">
    <w:name w:val="rvps6"/>
    <w:basedOn w:val="a"/>
    <w:uiPriority w:val="99"/>
    <w:rsid w:val="00547818"/>
    <w:pPr>
      <w:spacing w:before="100" w:beforeAutospacing="1" w:after="100" w:afterAutospacing="1"/>
    </w:pPr>
  </w:style>
  <w:style w:type="character" w:customStyle="1" w:styleId="rvts23">
    <w:name w:val="rvts23"/>
    <w:basedOn w:val="a0"/>
    <w:uiPriority w:val="99"/>
    <w:rsid w:val="00547818"/>
  </w:style>
  <w:style w:type="paragraph" w:customStyle="1" w:styleId="rvps7">
    <w:name w:val="rvps7"/>
    <w:basedOn w:val="a"/>
    <w:uiPriority w:val="99"/>
    <w:rsid w:val="00547818"/>
    <w:pPr>
      <w:spacing w:before="100" w:beforeAutospacing="1" w:after="100" w:afterAutospacing="1"/>
    </w:pPr>
  </w:style>
  <w:style w:type="character" w:customStyle="1" w:styleId="rvts44">
    <w:name w:val="rvts44"/>
    <w:basedOn w:val="a0"/>
    <w:uiPriority w:val="99"/>
    <w:rsid w:val="00547818"/>
  </w:style>
  <w:style w:type="character" w:customStyle="1" w:styleId="rvts0">
    <w:name w:val="rvts0"/>
    <w:basedOn w:val="a0"/>
    <w:uiPriority w:val="99"/>
    <w:rsid w:val="00547818"/>
  </w:style>
  <w:style w:type="character" w:customStyle="1" w:styleId="rvts9">
    <w:name w:val="rvts9"/>
    <w:basedOn w:val="a0"/>
    <w:uiPriority w:val="99"/>
    <w:rsid w:val="00DE0763"/>
  </w:style>
  <w:style w:type="paragraph" w:styleId="3">
    <w:name w:val="Body Text 3"/>
    <w:basedOn w:val="a"/>
    <w:link w:val="30"/>
    <w:uiPriority w:val="99"/>
    <w:rsid w:val="00E14DAE"/>
    <w:pPr>
      <w:jc w:val="center"/>
    </w:pPr>
    <w:rPr>
      <w:b/>
      <w:bCs/>
      <w:sz w:val="28"/>
      <w:szCs w:val="28"/>
      <w:lang w:val="uk-UA"/>
    </w:rPr>
  </w:style>
  <w:style w:type="character" w:customStyle="1" w:styleId="30">
    <w:name w:val="Основной текст 3 Знак"/>
    <w:basedOn w:val="a0"/>
    <w:link w:val="3"/>
    <w:uiPriority w:val="99"/>
    <w:locked/>
    <w:rsid w:val="00E14DAE"/>
    <w:rPr>
      <w:b/>
      <w:bCs/>
      <w:sz w:val="28"/>
      <w:szCs w:val="28"/>
      <w:lang w:eastAsia="ru-RU"/>
    </w:rPr>
  </w:style>
  <w:style w:type="paragraph" w:customStyle="1" w:styleId="rvps2">
    <w:name w:val="rvps2"/>
    <w:basedOn w:val="a"/>
    <w:uiPriority w:val="99"/>
    <w:rsid w:val="00963A18"/>
    <w:pPr>
      <w:spacing w:before="100" w:beforeAutospacing="1" w:after="100" w:afterAutospacing="1"/>
    </w:pPr>
    <w:rPr>
      <w:lang w:val="uk-UA" w:eastAsia="uk-UA"/>
    </w:rPr>
  </w:style>
  <w:style w:type="paragraph" w:styleId="ad">
    <w:name w:val="Balloon Text"/>
    <w:basedOn w:val="a"/>
    <w:link w:val="ae"/>
    <w:uiPriority w:val="99"/>
    <w:semiHidden/>
    <w:rsid w:val="001838FC"/>
    <w:rPr>
      <w:rFonts w:ascii="Tahoma" w:hAnsi="Tahoma" w:cs="Tahoma"/>
      <w:sz w:val="16"/>
      <w:szCs w:val="16"/>
    </w:rPr>
  </w:style>
  <w:style w:type="character" w:customStyle="1" w:styleId="ae">
    <w:name w:val="Текст выноски Знак"/>
    <w:basedOn w:val="a0"/>
    <w:link w:val="ad"/>
    <w:uiPriority w:val="99"/>
    <w:semiHidden/>
    <w:locked/>
    <w:rsid w:val="001838FC"/>
    <w:rPr>
      <w:rFonts w:ascii="Tahoma" w:hAnsi="Tahoma" w:cs="Tahoma"/>
      <w:sz w:val="16"/>
      <w:szCs w:val="16"/>
      <w:lang w:val="ru-RU" w:eastAsia="ru-RU"/>
    </w:rPr>
  </w:style>
  <w:style w:type="paragraph" w:customStyle="1" w:styleId="1130373e324b39">
    <w:name w:val="Б11а30з37о3eв32ы4bй39"/>
    <w:uiPriority w:val="99"/>
    <w:rsid w:val="001838FC"/>
    <w:pPr>
      <w:widowControl w:val="0"/>
      <w:autoSpaceDE w:val="0"/>
      <w:autoSpaceDN w:val="0"/>
      <w:adjustRightInd w:val="0"/>
    </w:pPr>
    <w:rPr>
      <w:kern w:val="2"/>
      <w:sz w:val="24"/>
      <w:szCs w:val="24"/>
      <w:lang w:val="ru-RU" w:eastAsia="zh-CN"/>
    </w:rPr>
  </w:style>
  <w:style w:type="paragraph" w:customStyle="1" w:styleId="af">
    <w:name w:val="Нормальний текст"/>
    <w:basedOn w:val="a"/>
    <w:uiPriority w:val="99"/>
    <w:rsid w:val="00CA3F03"/>
    <w:pPr>
      <w:spacing w:before="120"/>
      <w:ind w:firstLine="567"/>
      <w:jc w:val="both"/>
    </w:pPr>
    <w:rPr>
      <w:rFonts w:ascii="Antiqua" w:hAnsi="Antiqua" w:cs="Antiqua"/>
      <w:sz w:val="26"/>
      <w:szCs w:val="26"/>
      <w:lang w:val="uk-UA"/>
    </w:rPr>
  </w:style>
  <w:style w:type="character" w:customStyle="1" w:styleId="HTML1">
    <w:name w:val="Стандартный HTML Знак1"/>
    <w:basedOn w:val="a0"/>
    <w:link w:val="HTML"/>
    <w:uiPriority w:val="99"/>
    <w:locked/>
    <w:rsid w:val="00CA3F03"/>
    <w:rPr>
      <w:rFonts w:ascii="Courier New" w:hAnsi="Courier New" w:cs="Courier New"/>
      <w:sz w:val="20"/>
      <w:szCs w:val="20"/>
    </w:rPr>
  </w:style>
  <w:style w:type="paragraph" w:styleId="HTML">
    <w:name w:val="HTML Preformatted"/>
    <w:basedOn w:val="a"/>
    <w:link w:val="HTML1"/>
    <w:uiPriority w:val="99"/>
    <w:rsid w:val="00CA3F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eastAsia="uk-UA"/>
    </w:rPr>
  </w:style>
  <w:style w:type="character" w:customStyle="1" w:styleId="HTMLPreformattedChar1">
    <w:name w:val="HTML Preformatted Char1"/>
    <w:basedOn w:val="a0"/>
    <w:uiPriority w:val="99"/>
    <w:semiHidden/>
    <w:rsid w:val="00DB3034"/>
    <w:rPr>
      <w:rFonts w:ascii="Courier New" w:hAnsi="Courier New" w:cs="Courier New"/>
      <w:sz w:val="20"/>
      <w:szCs w:val="20"/>
      <w:lang w:val="ru-RU" w:eastAsia="ru-RU"/>
    </w:rPr>
  </w:style>
  <w:style w:type="character" w:customStyle="1" w:styleId="HTML0">
    <w:name w:val="Стандартный HTML Знак"/>
    <w:basedOn w:val="a0"/>
    <w:uiPriority w:val="99"/>
    <w:rsid w:val="00CA3F03"/>
    <w:rPr>
      <w:rFonts w:ascii="Consolas" w:hAnsi="Consolas" w:cs="Consolas"/>
      <w:sz w:val="20"/>
      <w:szCs w:val="20"/>
      <w:lang w:val="ru-RU" w:eastAsia="ru-RU"/>
    </w:rPr>
  </w:style>
  <w:style w:type="character" w:styleId="af0">
    <w:name w:val="Emphasis"/>
    <w:basedOn w:val="a0"/>
    <w:uiPriority w:val="99"/>
    <w:qFormat/>
    <w:locked/>
    <w:rsid w:val="00CA3F03"/>
    <w:rPr>
      <w:i/>
      <w:iCs/>
    </w:rPr>
  </w:style>
  <w:style w:type="paragraph" w:styleId="af1">
    <w:name w:val="footnote text"/>
    <w:basedOn w:val="a"/>
    <w:link w:val="af2"/>
    <w:uiPriority w:val="99"/>
    <w:semiHidden/>
    <w:rsid w:val="000035AA"/>
    <w:rPr>
      <w:rFonts w:ascii="Calibri" w:hAnsi="Calibri" w:cs="Calibri"/>
      <w:sz w:val="20"/>
      <w:szCs w:val="20"/>
      <w:lang w:eastAsia="en-US"/>
    </w:rPr>
  </w:style>
  <w:style w:type="character" w:customStyle="1" w:styleId="af2">
    <w:name w:val="Текст сноски Знак"/>
    <w:basedOn w:val="a0"/>
    <w:link w:val="af1"/>
    <w:uiPriority w:val="99"/>
    <w:locked/>
    <w:rsid w:val="000035AA"/>
    <w:rPr>
      <w:rFonts w:ascii="Calibri" w:eastAsia="Times New Roman" w:hAnsi="Calibri" w:cs="Calibri"/>
      <w:sz w:val="20"/>
      <w:szCs w:val="20"/>
      <w:lang w:eastAsia="en-US"/>
    </w:rPr>
  </w:style>
  <w:style w:type="character" w:styleId="af3">
    <w:name w:val="footnote reference"/>
    <w:basedOn w:val="a0"/>
    <w:uiPriority w:val="99"/>
    <w:semiHidden/>
    <w:rsid w:val="000035AA"/>
    <w:rPr>
      <w:vertAlign w:val="superscript"/>
    </w:rPr>
  </w:style>
  <w:style w:type="character" w:styleId="af4">
    <w:name w:val="Placeholder Text"/>
    <w:basedOn w:val="a0"/>
    <w:uiPriority w:val="99"/>
    <w:semiHidden/>
    <w:rsid w:val="009737A1"/>
    <w:rPr>
      <w:color w:val="808080"/>
    </w:rPr>
  </w:style>
  <w:style w:type="character" w:customStyle="1" w:styleId="rvts46">
    <w:name w:val="rvts46"/>
    <w:basedOn w:val="a0"/>
    <w:uiPriority w:val="99"/>
    <w:rsid w:val="003D53B5"/>
  </w:style>
  <w:style w:type="character" w:customStyle="1" w:styleId="rvts37">
    <w:name w:val="rvts37"/>
    <w:basedOn w:val="a0"/>
    <w:uiPriority w:val="99"/>
    <w:rsid w:val="003D53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65436266">
      <w:marLeft w:val="0"/>
      <w:marRight w:val="0"/>
      <w:marTop w:val="0"/>
      <w:marBottom w:val="0"/>
      <w:divBdr>
        <w:top w:val="none" w:sz="0" w:space="0" w:color="auto"/>
        <w:left w:val="none" w:sz="0" w:space="0" w:color="auto"/>
        <w:bottom w:val="none" w:sz="0" w:space="0" w:color="auto"/>
        <w:right w:val="none" w:sz="0" w:space="0" w:color="auto"/>
      </w:divBdr>
    </w:div>
    <w:div w:id="1865436267">
      <w:marLeft w:val="0"/>
      <w:marRight w:val="0"/>
      <w:marTop w:val="0"/>
      <w:marBottom w:val="0"/>
      <w:divBdr>
        <w:top w:val="none" w:sz="0" w:space="0" w:color="auto"/>
        <w:left w:val="none" w:sz="0" w:space="0" w:color="auto"/>
        <w:bottom w:val="none" w:sz="0" w:space="0" w:color="auto"/>
        <w:right w:val="none" w:sz="0" w:space="0" w:color="auto"/>
      </w:divBdr>
    </w:div>
    <w:div w:id="1865436268">
      <w:marLeft w:val="0"/>
      <w:marRight w:val="0"/>
      <w:marTop w:val="0"/>
      <w:marBottom w:val="0"/>
      <w:divBdr>
        <w:top w:val="none" w:sz="0" w:space="0" w:color="auto"/>
        <w:left w:val="none" w:sz="0" w:space="0" w:color="auto"/>
        <w:bottom w:val="none" w:sz="0" w:space="0" w:color="auto"/>
        <w:right w:val="none" w:sz="0" w:space="0" w:color="auto"/>
      </w:divBdr>
    </w:div>
    <w:div w:id="1865436269">
      <w:marLeft w:val="0"/>
      <w:marRight w:val="0"/>
      <w:marTop w:val="0"/>
      <w:marBottom w:val="0"/>
      <w:divBdr>
        <w:top w:val="none" w:sz="0" w:space="0" w:color="auto"/>
        <w:left w:val="none" w:sz="0" w:space="0" w:color="auto"/>
        <w:bottom w:val="none" w:sz="0" w:space="0" w:color="auto"/>
        <w:right w:val="none" w:sz="0" w:space="0" w:color="auto"/>
      </w:divBdr>
    </w:div>
    <w:div w:id="1865436270">
      <w:marLeft w:val="0"/>
      <w:marRight w:val="0"/>
      <w:marTop w:val="0"/>
      <w:marBottom w:val="0"/>
      <w:divBdr>
        <w:top w:val="none" w:sz="0" w:space="0" w:color="auto"/>
        <w:left w:val="none" w:sz="0" w:space="0" w:color="auto"/>
        <w:bottom w:val="none" w:sz="0" w:space="0" w:color="auto"/>
        <w:right w:val="none" w:sz="0" w:space="0" w:color="auto"/>
      </w:divBdr>
    </w:div>
    <w:div w:id="1865436271">
      <w:marLeft w:val="0"/>
      <w:marRight w:val="0"/>
      <w:marTop w:val="0"/>
      <w:marBottom w:val="0"/>
      <w:divBdr>
        <w:top w:val="none" w:sz="0" w:space="0" w:color="auto"/>
        <w:left w:val="none" w:sz="0" w:space="0" w:color="auto"/>
        <w:bottom w:val="none" w:sz="0" w:space="0" w:color="auto"/>
        <w:right w:val="none" w:sz="0" w:space="0" w:color="auto"/>
      </w:divBdr>
    </w:div>
    <w:div w:id="1865436272">
      <w:marLeft w:val="0"/>
      <w:marRight w:val="0"/>
      <w:marTop w:val="0"/>
      <w:marBottom w:val="0"/>
      <w:divBdr>
        <w:top w:val="none" w:sz="0" w:space="0" w:color="auto"/>
        <w:left w:val="none" w:sz="0" w:space="0" w:color="auto"/>
        <w:bottom w:val="none" w:sz="0" w:space="0" w:color="auto"/>
        <w:right w:val="none" w:sz="0" w:space="0" w:color="auto"/>
      </w:divBdr>
    </w:div>
    <w:div w:id="1865436273">
      <w:marLeft w:val="0"/>
      <w:marRight w:val="0"/>
      <w:marTop w:val="0"/>
      <w:marBottom w:val="0"/>
      <w:divBdr>
        <w:top w:val="none" w:sz="0" w:space="0" w:color="auto"/>
        <w:left w:val="none" w:sz="0" w:space="0" w:color="auto"/>
        <w:bottom w:val="none" w:sz="0" w:space="0" w:color="auto"/>
        <w:right w:val="none" w:sz="0" w:space="0" w:color="auto"/>
      </w:divBdr>
    </w:div>
    <w:div w:id="1865436274">
      <w:marLeft w:val="0"/>
      <w:marRight w:val="0"/>
      <w:marTop w:val="0"/>
      <w:marBottom w:val="0"/>
      <w:divBdr>
        <w:top w:val="none" w:sz="0" w:space="0" w:color="auto"/>
        <w:left w:val="none" w:sz="0" w:space="0" w:color="auto"/>
        <w:bottom w:val="none" w:sz="0" w:space="0" w:color="auto"/>
        <w:right w:val="none" w:sz="0" w:space="0" w:color="auto"/>
      </w:divBdr>
    </w:div>
    <w:div w:id="1865436275">
      <w:marLeft w:val="0"/>
      <w:marRight w:val="0"/>
      <w:marTop w:val="0"/>
      <w:marBottom w:val="0"/>
      <w:divBdr>
        <w:top w:val="none" w:sz="0" w:space="0" w:color="auto"/>
        <w:left w:val="none" w:sz="0" w:space="0" w:color="auto"/>
        <w:bottom w:val="none" w:sz="0" w:space="0" w:color="auto"/>
        <w:right w:val="none" w:sz="0" w:space="0" w:color="auto"/>
      </w:divBdr>
    </w:div>
    <w:div w:id="1865436276">
      <w:marLeft w:val="0"/>
      <w:marRight w:val="0"/>
      <w:marTop w:val="0"/>
      <w:marBottom w:val="0"/>
      <w:divBdr>
        <w:top w:val="none" w:sz="0" w:space="0" w:color="auto"/>
        <w:left w:val="none" w:sz="0" w:space="0" w:color="auto"/>
        <w:bottom w:val="none" w:sz="0" w:space="0" w:color="auto"/>
        <w:right w:val="none" w:sz="0" w:space="0" w:color="auto"/>
      </w:divBdr>
    </w:div>
    <w:div w:id="1865436277">
      <w:marLeft w:val="0"/>
      <w:marRight w:val="0"/>
      <w:marTop w:val="0"/>
      <w:marBottom w:val="0"/>
      <w:divBdr>
        <w:top w:val="none" w:sz="0" w:space="0" w:color="auto"/>
        <w:left w:val="none" w:sz="0" w:space="0" w:color="auto"/>
        <w:bottom w:val="none" w:sz="0" w:space="0" w:color="auto"/>
        <w:right w:val="none" w:sz="0" w:space="0" w:color="auto"/>
      </w:divBdr>
    </w:div>
    <w:div w:id="1865436278">
      <w:marLeft w:val="0"/>
      <w:marRight w:val="0"/>
      <w:marTop w:val="0"/>
      <w:marBottom w:val="0"/>
      <w:divBdr>
        <w:top w:val="none" w:sz="0" w:space="0" w:color="auto"/>
        <w:left w:val="none" w:sz="0" w:space="0" w:color="auto"/>
        <w:bottom w:val="none" w:sz="0" w:space="0" w:color="auto"/>
        <w:right w:val="none" w:sz="0" w:space="0" w:color="auto"/>
      </w:divBdr>
      <w:divsChild>
        <w:div w:id="1865436283">
          <w:marLeft w:val="0"/>
          <w:marRight w:val="0"/>
          <w:marTop w:val="0"/>
          <w:marBottom w:val="0"/>
          <w:divBdr>
            <w:top w:val="none" w:sz="0" w:space="0" w:color="auto"/>
            <w:left w:val="none" w:sz="0" w:space="0" w:color="auto"/>
            <w:bottom w:val="single" w:sz="24" w:space="0" w:color="004BC1"/>
            <w:right w:val="none" w:sz="0" w:space="0" w:color="auto"/>
          </w:divBdr>
        </w:div>
      </w:divsChild>
    </w:div>
    <w:div w:id="1865436279">
      <w:marLeft w:val="0"/>
      <w:marRight w:val="0"/>
      <w:marTop w:val="0"/>
      <w:marBottom w:val="0"/>
      <w:divBdr>
        <w:top w:val="none" w:sz="0" w:space="0" w:color="auto"/>
        <w:left w:val="none" w:sz="0" w:space="0" w:color="auto"/>
        <w:bottom w:val="none" w:sz="0" w:space="0" w:color="auto"/>
        <w:right w:val="none" w:sz="0" w:space="0" w:color="auto"/>
      </w:divBdr>
    </w:div>
    <w:div w:id="1865436280">
      <w:marLeft w:val="0"/>
      <w:marRight w:val="0"/>
      <w:marTop w:val="0"/>
      <w:marBottom w:val="0"/>
      <w:divBdr>
        <w:top w:val="none" w:sz="0" w:space="0" w:color="auto"/>
        <w:left w:val="none" w:sz="0" w:space="0" w:color="auto"/>
        <w:bottom w:val="none" w:sz="0" w:space="0" w:color="auto"/>
        <w:right w:val="none" w:sz="0" w:space="0" w:color="auto"/>
      </w:divBdr>
    </w:div>
    <w:div w:id="1865436281">
      <w:marLeft w:val="0"/>
      <w:marRight w:val="0"/>
      <w:marTop w:val="0"/>
      <w:marBottom w:val="0"/>
      <w:divBdr>
        <w:top w:val="none" w:sz="0" w:space="0" w:color="auto"/>
        <w:left w:val="none" w:sz="0" w:space="0" w:color="auto"/>
        <w:bottom w:val="none" w:sz="0" w:space="0" w:color="auto"/>
        <w:right w:val="none" w:sz="0" w:space="0" w:color="auto"/>
      </w:divBdr>
    </w:div>
    <w:div w:id="186543628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3</Pages>
  <Words>711</Words>
  <Characters>4053</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SPecialiST RePack</Company>
  <LinksUpToDate>false</LinksUpToDate>
  <CharactersWithSpaces>4755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Пользователь</dc:creator>
  <cp:keywords/>
  <dc:description/>
  <cp:lastModifiedBy>1</cp:lastModifiedBy>
  <cp:revision>5</cp:revision>
  <cp:lastPrinted>2020-07-03T08:29:00Z</cp:lastPrinted>
  <dcterms:created xsi:type="dcterms:W3CDTF">2020-07-03T08:15:00Z</dcterms:created>
  <dcterms:modified xsi:type="dcterms:W3CDTF">2020-07-08T09:16:00Z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0x0101004C7A989CDB278741AB6541F320E4E3E1</vt:lpwstr>
  </property>
</Properties>
</file>