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664" w:rsidRDefault="005A1664" w:rsidP="005A1664">
      <w:pPr>
        <w:pStyle w:val="StyleZakonu"/>
        <w:ind w:firstLine="720"/>
        <w:jc w:val="right"/>
        <w:rPr>
          <w:bCs/>
          <w:sz w:val="28"/>
          <w:lang w:eastAsia="en-US"/>
        </w:rPr>
      </w:pPr>
      <w:bookmarkStart w:id="0" w:name="_GoBack"/>
      <w:bookmarkEnd w:id="0"/>
      <w:r w:rsidRPr="006A7835">
        <w:rPr>
          <w:bCs/>
          <w:sz w:val="28"/>
          <w:lang w:eastAsia="en-US"/>
        </w:rPr>
        <w:t>ПРОЕКТ</w:t>
      </w:r>
    </w:p>
    <w:p w:rsidR="00DF0417" w:rsidRPr="006A7835" w:rsidRDefault="00DF0417" w:rsidP="005A1664">
      <w:pPr>
        <w:pStyle w:val="StyleZakonu"/>
        <w:ind w:firstLine="720"/>
        <w:jc w:val="right"/>
        <w:rPr>
          <w:bCs/>
          <w:sz w:val="28"/>
          <w:lang w:eastAsia="en-US"/>
        </w:rPr>
      </w:pPr>
      <w:r>
        <w:rPr>
          <w:bCs/>
          <w:sz w:val="28"/>
          <w:lang w:eastAsia="en-US"/>
        </w:rPr>
        <w:t xml:space="preserve">доопрацьований </w:t>
      </w:r>
      <w:r>
        <w:rPr>
          <w:bCs/>
          <w:iCs/>
          <w:sz w:val="28"/>
          <w:szCs w:val="28"/>
        </w:rPr>
        <w:t>(реєстраційний № 3812)</w:t>
      </w: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  <w:r w:rsidRPr="006A7835">
        <w:rPr>
          <w:sz w:val="28"/>
          <w:lang w:eastAsia="en-US"/>
        </w:rPr>
        <w:t>вноситься народним депутат</w:t>
      </w:r>
      <w:r>
        <w:rPr>
          <w:sz w:val="28"/>
          <w:lang w:eastAsia="en-US"/>
        </w:rPr>
        <w:t xml:space="preserve">ом </w:t>
      </w:r>
      <w:r w:rsidRPr="006A7835">
        <w:rPr>
          <w:sz w:val="28"/>
          <w:lang w:eastAsia="en-US"/>
        </w:rPr>
        <w:t>України</w:t>
      </w: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</w:p>
    <w:p w:rsidR="005A1664" w:rsidRDefault="005A1664" w:rsidP="005A1664">
      <w:pPr>
        <w:ind w:left="6662"/>
        <w:rPr>
          <w:sz w:val="28"/>
        </w:rPr>
      </w:pPr>
      <w:r>
        <w:rPr>
          <w:sz w:val="28"/>
        </w:rPr>
        <w:t>Устенко О.О.</w:t>
      </w:r>
    </w:p>
    <w:p w:rsidR="005A1664" w:rsidRPr="003F6C13" w:rsidRDefault="005A1664" w:rsidP="005A1664">
      <w:pPr>
        <w:pStyle w:val="eaea94949393888891919f9f92928f8f8e8e3f3f8c8c909096963f3f"/>
        <w:spacing w:before="0"/>
        <w:ind w:left="6662" w:firstLine="0"/>
        <w:jc w:val="left"/>
        <w:rPr>
          <w:rFonts w:ascii="Times New Roman" w:hAnsi="Times New Roman" w:cs="Times New Roman"/>
          <w:sz w:val="28"/>
          <w:szCs w:val="24"/>
        </w:rPr>
      </w:pPr>
      <w:r w:rsidRPr="003F6C13">
        <w:rPr>
          <w:rFonts w:ascii="Times New Roman" w:hAnsi="Times New Roman" w:cs="Times New Roman"/>
          <w:sz w:val="28"/>
          <w:szCs w:val="24"/>
        </w:rPr>
        <w:t xml:space="preserve">(посвідчення № </w:t>
      </w:r>
      <w:r>
        <w:rPr>
          <w:rFonts w:ascii="Times New Roman" w:hAnsi="Times New Roman" w:cs="Times New Roman"/>
          <w:sz w:val="28"/>
          <w:szCs w:val="24"/>
        </w:rPr>
        <w:t>8</w:t>
      </w:r>
      <w:r w:rsidRPr="003F6C13">
        <w:rPr>
          <w:rFonts w:ascii="Times New Roman" w:hAnsi="Times New Roman" w:cs="Times New Roman"/>
          <w:sz w:val="28"/>
          <w:szCs w:val="24"/>
        </w:rPr>
        <w:t>3)</w:t>
      </w:r>
    </w:p>
    <w:p w:rsidR="005A1664" w:rsidRDefault="005A1664" w:rsidP="005A1664">
      <w:pPr>
        <w:ind w:left="6662"/>
        <w:rPr>
          <w:sz w:val="28"/>
        </w:rPr>
      </w:pPr>
    </w:p>
    <w:p w:rsidR="005A1664" w:rsidRPr="009C586B" w:rsidRDefault="005A1664" w:rsidP="005A1664">
      <w:pPr>
        <w:pStyle w:val="StyleZakonu"/>
        <w:spacing w:after="0" w:line="240" w:lineRule="auto"/>
        <w:ind w:firstLine="720"/>
        <w:jc w:val="right"/>
        <w:rPr>
          <w:sz w:val="28"/>
          <w:lang w:eastAsia="en-US"/>
        </w:rPr>
      </w:pPr>
    </w:p>
    <w:p w:rsidR="005A1664" w:rsidRDefault="005A1664" w:rsidP="005A1664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  <w:r w:rsidRPr="0055349F">
        <w:rPr>
          <w:rFonts w:cs="Times New Roman CYR"/>
          <w:bCs/>
          <w:iCs/>
          <w:caps/>
          <w:sz w:val="28"/>
          <w:lang w:eastAsia="uk-UA"/>
        </w:rPr>
        <w:t>ЗАКОН УКРАЇНИ</w:t>
      </w:r>
    </w:p>
    <w:p w:rsidR="005A1664" w:rsidRPr="0055349F" w:rsidRDefault="005A1664" w:rsidP="005A1664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</w:p>
    <w:p w:rsidR="00ED105F" w:rsidRPr="002170DF" w:rsidRDefault="00ED105F" w:rsidP="00ED105F">
      <w:pPr>
        <w:jc w:val="center"/>
        <w:rPr>
          <w:b/>
          <w:color w:val="000000" w:themeColor="text1"/>
          <w:sz w:val="28"/>
          <w:szCs w:val="28"/>
        </w:rPr>
      </w:pPr>
      <w:r w:rsidRPr="002170DF">
        <w:rPr>
          <w:b/>
          <w:color w:val="000000" w:themeColor="text1"/>
          <w:sz w:val="28"/>
          <w:szCs w:val="28"/>
        </w:rPr>
        <w:t>Про внесення змін до Закону України «Про зайнятість населення»</w:t>
      </w:r>
    </w:p>
    <w:p w:rsidR="005A1664" w:rsidRDefault="00ED105F" w:rsidP="00ED105F">
      <w:pPr>
        <w:jc w:val="center"/>
        <w:rPr>
          <w:b/>
          <w:sz w:val="28"/>
        </w:rPr>
      </w:pPr>
      <w:r w:rsidRPr="002170DF">
        <w:rPr>
          <w:b/>
          <w:color w:val="000000" w:themeColor="text1"/>
          <w:sz w:val="28"/>
          <w:szCs w:val="28"/>
          <w:lang w:eastAsia="en-US"/>
        </w:rPr>
        <w:t>щодо стимулювання створення нових робочих місць суб'єктами малого підприємництва</w:t>
      </w:r>
    </w:p>
    <w:p w:rsidR="005A1664" w:rsidRDefault="005A1664" w:rsidP="005A1664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5A1664" w:rsidRDefault="005A1664" w:rsidP="007235B2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235B2">
        <w:rPr>
          <w:sz w:val="28"/>
          <w:lang w:eastAsia="uk-UA"/>
        </w:rPr>
        <w:t xml:space="preserve">Верховна Рада України </w:t>
      </w:r>
      <w:r w:rsidRPr="007235B2">
        <w:rPr>
          <w:bCs/>
          <w:sz w:val="28"/>
          <w:lang w:eastAsia="uk-UA"/>
        </w:rPr>
        <w:t>постановляє:</w:t>
      </w:r>
    </w:p>
    <w:p w:rsidR="007235B2" w:rsidRPr="007235B2" w:rsidRDefault="007235B2" w:rsidP="007235B2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</w:p>
    <w:p w:rsidR="005A1664" w:rsidRP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>
        <w:rPr>
          <w:sz w:val="28"/>
          <w:lang w:eastAsia="uk-UA"/>
        </w:rPr>
        <w:t>І</w:t>
      </w:r>
      <w:r w:rsidR="005A1664" w:rsidRPr="007235B2">
        <w:rPr>
          <w:sz w:val="28"/>
          <w:lang w:eastAsia="uk-UA"/>
        </w:rPr>
        <w:t xml:space="preserve">.  </w:t>
      </w:r>
      <w:proofErr w:type="spellStart"/>
      <w:r w:rsidRPr="007235B2">
        <w:rPr>
          <w:sz w:val="28"/>
          <w:lang w:eastAsia="uk-UA"/>
        </w:rPr>
        <w:t>Внести</w:t>
      </w:r>
      <w:proofErr w:type="spellEnd"/>
      <w:r w:rsidRPr="007235B2">
        <w:rPr>
          <w:sz w:val="28"/>
          <w:lang w:eastAsia="uk-UA"/>
        </w:rPr>
        <w:t xml:space="preserve"> до </w:t>
      </w:r>
      <w:r w:rsidR="005A1664" w:rsidRPr="007235B2">
        <w:rPr>
          <w:sz w:val="28"/>
          <w:lang w:eastAsia="uk-UA"/>
        </w:rPr>
        <w:t>Закону України «Про зайнятість населення» (Відомості Верховної Ради (ВВР), 2013, № 24, ст.243)</w:t>
      </w:r>
      <w:r w:rsidRPr="007235B2">
        <w:rPr>
          <w:bCs/>
          <w:sz w:val="28"/>
          <w:szCs w:val="28"/>
        </w:rPr>
        <w:t xml:space="preserve"> такі зміни</w:t>
      </w:r>
      <w:r w:rsidRPr="007235B2">
        <w:rPr>
          <w:b/>
          <w:bCs/>
          <w:sz w:val="28"/>
          <w:szCs w:val="28"/>
        </w:rPr>
        <w:t xml:space="preserve">: </w:t>
      </w:r>
      <w:r w:rsidR="005A1664" w:rsidRPr="007235B2">
        <w:rPr>
          <w:sz w:val="28"/>
          <w:lang w:eastAsia="uk-UA"/>
        </w:rPr>
        <w:t xml:space="preserve"> </w:t>
      </w:r>
    </w:p>
    <w:p w:rsidR="005A1664" w:rsidRP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235B2">
        <w:rPr>
          <w:sz w:val="28"/>
          <w:lang w:eastAsia="uk-UA"/>
        </w:rPr>
        <w:t xml:space="preserve">1) доповнити частину 1 статті 1 пунктом </w:t>
      </w:r>
      <w:r w:rsidRPr="007235B2">
        <w:rPr>
          <w:sz w:val="28"/>
          <w:szCs w:val="28"/>
          <w:shd w:val="clear" w:color="auto" w:fill="FFFFFF"/>
        </w:rPr>
        <w:t xml:space="preserve">21-1 </w:t>
      </w:r>
      <w:r w:rsidRPr="007235B2">
        <w:rPr>
          <w:sz w:val="28"/>
          <w:lang w:eastAsia="uk-UA"/>
        </w:rPr>
        <w:t xml:space="preserve"> такого змісту: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b/>
          <w:sz w:val="28"/>
          <w:szCs w:val="28"/>
          <w:shd w:val="clear" w:color="auto" w:fill="FFFFFF"/>
        </w:rPr>
      </w:pPr>
    </w:p>
    <w:p w:rsidR="005A1664" w:rsidRDefault="005A1664" w:rsidP="007235B2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7235B2">
        <w:rPr>
          <w:b/>
          <w:sz w:val="28"/>
          <w:szCs w:val="28"/>
          <w:shd w:val="clear" w:color="auto" w:fill="FFFFFF"/>
        </w:rPr>
        <w:t>«21)</w:t>
      </w:r>
      <w:r w:rsidRPr="007235B2">
        <w:rPr>
          <w:b/>
          <w:sz w:val="28"/>
          <w:szCs w:val="28"/>
          <w:shd w:val="clear" w:color="auto" w:fill="FFFFFF"/>
          <w:vertAlign w:val="superscript"/>
        </w:rPr>
        <w:t>1</w:t>
      </w:r>
      <w:r w:rsidRPr="007235B2">
        <w:rPr>
          <w:b/>
          <w:sz w:val="28"/>
          <w:szCs w:val="28"/>
          <w:shd w:val="clear" w:color="auto" w:fill="FFFFFF"/>
        </w:rPr>
        <w:t xml:space="preserve"> Стажування на суб'єктах малого підприємництва - набуття особою практичного досвіду виконання виробничих завдань і обов’язків на новому робочому місці та перевірки і </w:t>
      </w:r>
      <w:r w:rsidRPr="007235B2">
        <w:rPr>
          <w:b/>
          <w:sz w:val="28"/>
          <w:szCs w:val="28"/>
        </w:rPr>
        <w:t xml:space="preserve">встановлення відповідності роботі, що </w:t>
      </w:r>
      <w:r w:rsidRPr="007235B2">
        <w:rPr>
          <w:b/>
          <w:sz w:val="28"/>
          <w:szCs w:val="28"/>
          <w:shd w:val="clear" w:color="auto" w:fill="FFFFFF"/>
        </w:rPr>
        <w:t xml:space="preserve">проводиться до початку працевлаштування особи під безпосереднім керівництвом працівника </w:t>
      </w:r>
      <w:r w:rsidRPr="007235B2">
        <w:rPr>
          <w:b/>
          <w:sz w:val="28"/>
          <w:szCs w:val="28"/>
        </w:rPr>
        <w:t xml:space="preserve">суб'єкта малого підприємництва </w:t>
      </w:r>
      <w:r w:rsidRPr="007235B2">
        <w:rPr>
          <w:b/>
          <w:sz w:val="28"/>
          <w:szCs w:val="28"/>
          <w:shd w:val="clear" w:color="auto" w:fill="FFFFFF"/>
        </w:rPr>
        <w:t xml:space="preserve">та/або самого </w:t>
      </w:r>
      <w:r w:rsidRPr="007235B2">
        <w:rPr>
          <w:b/>
          <w:sz w:val="28"/>
          <w:szCs w:val="28"/>
        </w:rPr>
        <w:t>суб'єкта малого підприємництва на умовах, визначених договором про стажування</w:t>
      </w:r>
      <w:r>
        <w:rPr>
          <w:b/>
          <w:sz w:val="28"/>
          <w:szCs w:val="28"/>
        </w:rPr>
        <w:t>»</w:t>
      </w:r>
      <w:r w:rsidRPr="002170DF">
        <w:rPr>
          <w:b/>
          <w:sz w:val="28"/>
          <w:szCs w:val="28"/>
        </w:rPr>
        <w:t>.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</w:p>
    <w:p w:rsidR="00BC4125" w:rsidRPr="007235B2" w:rsidRDefault="007235B2" w:rsidP="00BC4125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>
        <w:rPr>
          <w:b/>
          <w:sz w:val="28"/>
          <w:szCs w:val="28"/>
        </w:rPr>
        <w:t xml:space="preserve"> </w:t>
      </w:r>
      <w:r w:rsidRPr="007235B2">
        <w:rPr>
          <w:sz w:val="28"/>
          <w:szCs w:val="28"/>
        </w:rPr>
        <w:t xml:space="preserve">2) </w:t>
      </w:r>
      <w:r w:rsidR="00BC4125" w:rsidRPr="007235B2">
        <w:rPr>
          <w:sz w:val="28"/>
          <w:lang w:eastAsia="uk-UA"/>
        </w:rPr>
        <w:t xml:space="preserve">доповнити частину </w:t>
      </w:r>
      <w:r w:rsidR="00BC4125">
        <w:rPr>
          <w:sz w:val="28"/>
          <w:lang w:val="ru-RU" w:eastAsia="uk-UA"/>
        </w:rPr>
        <w:t>2</w:t>
      </w:r>
      <w:r w:rsidR="00BC4125" w:rsidRPr="007235B2">
        <w:rPr>
          <w:sz w:val="28"/>
          <w:lang w:eastAsia="uk-UA"/>
        </w:rPr>
        <w:t xml:space="preserve"> статті </w:t>
      </w:r>
      <w:r w:rsidR="00BC4125">
        <w:rPr>
          <w:sz w:val="28"/>
          <w:lang w:val="ru-RU" w:eastAsia="uk-UA"/>
        </w:rPr>
        <w:t>22</w:t>
      </w:r>
      <w:r w:rsidR="00BC4125" w:rsidRPr="007235B2">
        <w:rPr>
          <w:sz w:val="28"/>
          <w:lang w:eastAsia="uk-UA"/>
        </w:rPr>
        <w:t xml:space="preserve"> пунктом </w:t>
      </w:r>
      <w:r w:rsidR="00BC4125">
        <w:rPr>
          <w:sz w:val="28"/>
          <w:szCs w:val="28"/>
          <w:shd w:val="clear" w:color="auto" w:fill="FFFFFF"/>
        </w:rPr>
        <w:t>22</w:t>
      </w:r>
      <w:r w:rsidR="00BC4125" w:rsidRPr="007235B2">
        <w:rPr>
          <w:sz w:val="28"/>
          <w:szCs w:val="28"/>
          <w:shd w:val="clear" w:color="auto" w:fill="FFFFFF"/>
        </w:rPr>
        <w:t xml:space="preserve"> </w:t>
      </w:r>
      <w:r w:rsidR="00BC4125" w:rsidRPr="007235B2">
        <w:rPr>
          <w:sz w:val="28"/>
          <w:lang w:eastAsia="uk-UA"/>
        </w:rPr>
        <w:t xml:space="preserve"> такого змісту:</w:t>
      </w:r>
    </w:p>
    <w:p w:rsidR="00BC4125" w:rsidRDefault="00BC4125" w:rsidP="007235B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BC4125" w:rsidRPr="00BC4125" w:rsidRDefault="00BC4125" w:rsidP="00BC4125">
      <w:pPr>
        <w:pStyle w:val="StyleZakonu"/>
        <w:spacing w:after="0" w:line="240" w:lineRule="auto"/>
        <w:ind w:firstLine="720"/>
        <w:rPr>
          <w:sz w:val="28"/>
          <w:szCs w:val="28"/>
          <w:lang w:val="ru-RU"/>
        </w:rPr>
      </w:pPr>
      <w:r>
        <w:rPr>
          <w:b/>
          <w:color w:val="000000" w:themeColor="text1"/>
          <w:sz w:val="28"/>
          <w:szCs w:val="28"/>
          <w:lang w:val="ru-RU"/>
        </w:rPr>
        <w:t>«</w:t>
      </w:r>
      <w:r w:rsidRPr="00802D1E">
        <w:rPr>
          <w:b/>
          <w:color w:val="000000" w:themeColor="text1"/>
          <w:sz w:val="28"/>
          <w:szCs w:val="28"/>
        </w:rPr>
        <w:t>22) реєструють договори про стажування на суб'єктах малого підприємництва.</w:t>
      </w:r>
      <w:r>
        <w:rPr>
          <w:b/>
          <w:color w:val="000000" w:themeColor="text1"/>
          <w:sz w:val="28"/>
          <w:szCs w:val="28"/>
          <w:lang w:val="ru-RU"/>
        </w:rPr>
        <w:t>»</w:t>
      </w:r>
    </w:p>
    <w:p w:rsidR="00BC4125" w:rsidRDefault="00BC4125" w:rsidP="007235B2">
      <w:pPr>
        <w:pStyle w:val="StyleZakonu"/>
        <w:spacing w:after="0" w:line="240" w:lineRule="auto"/>
        <w:ind w:firstLine="720"/>
        <w:rPr>
          <w:sz w:val="28"/>
          <w:szCs w:val="28"/>
          <w:lang w:val="ru-RU"/>
        </w:rPr>
      </w:pPr>
    </w:p>
    <w:p w:rsidR="005A1664" w:rsidRPr="007235B2" w:rsidRDefault="00BC4125" w:rsidP="007235B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3) </w:t>
      </w:r>
      <w:r w:rsidR="007235B2" w:rsidRPr="007235B2">
        <w:rPr>
          <w:sz w:val="28"/>
          <w:lang w:eastAsia="uk-UA"/>
        </w:rPr>
        <w:t>доповнити статт</w:t>
      </w:r>
      <w:r w:rsidR="007235B2">
        <w:rPr>
          <w:sz w:val="28"/>
          <w:lang w:eastAsia="uk-UA"/>
        </w:rPr>
        <w:t>ею 27-1</w:t>
      </w:r>
      <w:r>
        <w:rPr>
          <w:sz w:val="28"/>
          <w:lang w:val="ru-RU" w:eastAsia="uk-UA"/>
        </w:rPr>
        <w:t xml:space="preserve"> </w:t>
      </w:r>
      <w:r w:rsidR="007235B2" w:rsidRPr="007235B2">
        <w:rPr>
          <w:sz w:val="28"/>
          <w:lang w:eastAsia="uk-UA"/>
        </w:rPr>
        <w:t>такого змісту: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>
        <w:rPr>
          <w:sz w:val="28"/>
          <w:lang w:eastAsia="uk-UA"/>
        </w:rPr>
        <w:t xml:space="preserve"> </w:t>
      </w:r>
    </w:p>
    <w:p w:rsidR="007235B2" w:rsidRPr="007235B2" w:rsidRDefault="007235B2" w:rsidP="007235B2">
      <w:pPr>
        <w:ind w:firstLine="567"/>
        <w:jc w:val="both"/>
        <w:rPr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sz w:val="28"/>
          <w:lang w:eastAsia="uk-UA"/>
        </w:rPr>
        <w:t>«</w:t>
      </w:r>
      <w:proofErr w:type="spellStart"/>
      <w:r w:rsidRPr="007235B2">
        <w:rPr>
          <w:b/>
          <w:bCs/>
          <w:color w:val="000000" w:themeColor="text1"/>
          <w:sz w:val="28"/>
          <w:szCs w:val="28"/>
          <w:lang w:val="ru-RU"/>
        </w:rPr>
        <w:t>Стаття</w:t>
      </w:r>
      <w:proofErr w:type="spellEnd"/>
      <w:r w:rsidRPr="007235B2">
        <w:rPr>
          <w:b/>
          <w:bCs/>
          <w:color w:val="000000" w:themeColor="text1"/>
          <w:sz w:val="28"/>
          <w:szCs w:val="28"/>
          <w:lang w:val="ru-RU"/>
        </w:rPr>
        <w:t xml:space="preserve"> 2</w:t>
      </w:r>
      <w:r w:rsidRPr="007235B2">
        <w:rPr>
          <w:b/>
          <w:bCs/>
          <w:color w:val="000000" w:themeColor="text1"/>
          <w:sz w:val="28"/>
          <w:szCs w:val="28"/>
        </w:rPr>
        <w:t>7</w:t>
      </w:r>
      <w:r w:rsidRPr="007235B2">
        <w:rPr>
          <w:b/>
          <w:bCs/>
          <w:color w:val="000000" w:themeColor="text1"/>
          <w:sz w:val="28"/>
          <w:szCs w:val="28"/>
          <w:vertAlign w:val="superscript"/>
        </w:rPr>
        <w:t>1</w:t>
      </w:r>
      <w:r w:rsidRPr="007235B2">
        <w:rPr>
          <w:b/>
          <w:bCs/>
          <w:color w:val="000000" w:themeColor="text1"/>
          <w:sz w:val="28"/>
          <w:szCs w:val="28"/>
          <w:lang w:val="ru-RU"/>
        </w:rPr>
        <w:t>.</w:t>
      </w:r>
      <w:r w:rsidRPr="007235B2">
        <w:rPr>
          <w:color w:val="000000" w:themeColor="text1"/>
          <w:sz w:val="28"/>
          <w:szCs w:val="28"/>
          <w:lang w:val="ru-RU"/>
        </w:rPr>
        <w:t> 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Особливост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і стажування громадян з метою працевлаштування на 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суб'єкт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>ах</w:t>
      </w:r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малого 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підприємництв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>а</w:t>
      </w:r>
    </w:p>
    <w:p w:rsidR="00BC4125" w:rsidRPr="00A70CB6" w:rsidRDefault="00BC4125" w:rsidP="00BC4125">
      <w:pPr>
        <w:pStyle w:val="a5"/>
        <w:numPr>
          <w:ilvl w:val="0"/>
          <w:numId w:val="1"/>
        </w:numPr>
        <w:spacing w:after="0" w:line="240" w:lineRule="auto"/>
        <w:ind w:left="121" w:firstLine="32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Суб'єкти малого підприємництва можуть проводити стажування осіб до початку їх працевлаштування </w:t>
      </w:r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умовах</w:t>
      </w:r>
      <w:proofErr w:type="spellEnd"/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визначених</w:t>
      </w:r>
      <w:proofErr w:type="spellEnd"/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договором про </w:t>
      </w:r>
      <w:proofErr w:type="spellStart"/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стажування</w:t>
      </w:r>
      <w:proofErr w:type="spellEnd"/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.</w:t>
      </w:r>
      <w:r w:rsidRPr="00391CEA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C4125" w:rsidRPr="00391CEA" w:rsidRDefault="00BC4125" w:rsidP="00BC412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121" w:firstLine="32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 </w:t>
      </w:r>
      <w:hyperlink r:id="rId8" w:tgtFrame="_blank" w:history="1">
        <w:r w:rsidRPr="00391CEA">
          <w:rPr>
            <w:rFonts w:ascii="Times New Roman" w:hAnsi="Times New Roman"/>
            <w:color w:val="000000" w:themeColor="text1"/>
            <w:sz w:val="28"/>
            <w:szCs w:val="28"/>
            <w:lang w:val="uk-UA" w:eastAsia="ru-RU"/>
          </w:rPr>
          <w:t>Порядок</w:t>
        </w:r>
      </w:hyperlink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> укладення договору про стажування та </w:t>
      </w:r>
      <w:hyperlink r:id="rId9" w:tgtFrame="_blank" w:history="1">
        <w:r w:rsidRPr="00391CEA">
          <w:rPr>
            <w:rFonts w:ascii="Times New Roman" w:hAnsi="Times New Roman"/>
            <w:color w:val="000000" w:themeColor="text1"/>
            <w:sz w:val="28"/>
            <w:szCs w:val="28"/>
            <w:lang w:val="uk-UA" w:eastAsia="ru-RU"/>
          </w:rPr>
          <w:t>типову форму</w:t>
        </w:r>
      </w:hyperlink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 договору затверджує Кабінет Міністрів України. Відповідний договір реєструється територіальними органами </w:t>
      </w:r>
      <w:r w:rsidRPr="00391CEA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центрального органу виконавчої </w:t>
      </w:r>
      <w:r w:rsidRPr="00391CEA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lastRenderedPageBreak/>
        <w:t>влади</w:t>
      </w:r>
      <w:hyperlink r:id="rId10" w:tgtFrame="_blank" w:history="1">
        <w:r w:rsidRPr="00391CEA">
          <w:rPr>
            <w:rStyle w:val="a4"/>
            <w:rFonts w:ascii="Times New Roman" w:hAnsi="Times New Roman"/>
            <w:color w:val="008080"/>
            <w:sz w:val="28"/>
            <w:szCs w:val="28"/>
            <w:shd w:val="clear" w:color="auto" w:fill="FFFFFF"/>
            <w:lang w:val="uk-UA"/>
          </w:rPr>
          <w:t>, що забезпечує формування державної політики у сфері зайнятості населення та трудової міграції</w:t>
        </w:r>
      </w:hyperlink>
      <w:r w:rsidRPr="00391CEA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>.</w:t>
      </w:r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BC4125" w:rsidRPr="00A70CB6" w:rsidRDefault="00BC4125" w:rsidP="00BC412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121" w:firstLine="329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</w:pPr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Початок та закінчення проходження стажування особи </w:t>
      </w:r>
      <w:r w:rsidRPr="00391CE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</w:t>
      </w:r>
      <w:r w:rsidRPr="00391CE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суб'єктах малого підприємництва </w:t>
      </w:r>
      <w:r w:rsidRPr="00391CE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391CEA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оформляється наказом суб'єкта </w:t>
      </w:r>
      <w:r w:rsidRPr="00A70CB6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малого підприємництва. </w:t>
      </w:r>
    </w:p>
    <w:p w:rsidR="00BC4125" w:rsidRPr="00A70CB6" w:rsidRDefault="00BC4125" w:rsidP="00BC4125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21" w:firstLine="329"/>
        <w:jc w:val="both"/>
        <w:rPr>
          <w:color w:val="000000" w:themeColor="text1"/>
          <w:sz w:val="28"/>
          <w:szCs w:val="28"/>
          <w:lang w:val="uk-UA"/>
        </w:rPr>
      </w:pPr>
      <w:r w:rsidRPr="00A70CB6">
        <w:rPr>
          <w:color w:val="000000" w:themeColor="text1"/>
          <w:sz w:val="28"/>
          <w:szCs w:val="28"/>
          <w:lang w:val="uk-UA"/>
        </w:rPr>
        <w:t>На правовідносини щодо стажу</w:t>
      </w:r>
      <w:proofErr w:type="spellStart"/>
      <w:r w:rsidRPr="00A70CB6">
        <w:rPr>
          <w:color w:val="000000" w:themeColor="text1"/>
          <w:sz w:val="28"/>
          <w:szCs w:val="28"/>
        </w:rPr>
        <w:t>вання</w:t>
      </w:r>
      <w:proofErr w:type="spellEnd"/>
      <w:r w:rsidRPr="00A70CB6">
        <w:rPr>
          <w:color w:val="000000" w:themeColor="text1"/>
          <w:sz w:val="28"/>
          <w:szCs w:val="28"/>
          <w:lang w:val="uk-UA"/>
        </w:rPr>
        <w:t xml:space="preserve"> осіб </w:t>
      </w:r>
      <w:r w:rsidRPr="00A70CB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 </w:t>
      </w:r>
      <w:r w:rsidRPr="00A70CB6">
        <w:rPr>
          <w:color w:val="000000" w:themeColor="text1"/>
          <w:sz w:val="28"/>
          <w:szCs w:val="28"/>
          <w:lang w:val="uk-UA"/>
        </w:rPr>
        <w:t xml:space="preserve">суб'єктах малого підприємництва </w:t>
      </w:r>
      <w:proofErr w:type="spellStart"/>
      <w:r w:rsidRPr="00A70CB6">
        <w:rPr>
          <w:color w:val="000000"/>
          <w:sz w:val="28"/>
          <w:szCs w:val="28"/>
        </w:rPr>
        <w:t>поширюється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proofErr w:type="spellStart"/>
      <w:r w:rsidRPr="00A70CB6">
        <w:rPr>
          <w:color w:val="000000"/>
          <w:sz w:val="28"/>
          <w:szCs w:val="28"/>
        </w:rPr>
        <w:t>законодавство</w:t>
      </w:r>
      <w:proofErr w:type="spellEnd"/>
      <w:r w:rsidRPr="00A70CB6">
        <w:rPr>
          <w:color w:val="000000"/>
          <w:sz w:val="28"/>
          <w:szCs w:val="28"/>
        </w:rPr>
        <w:t xml:space="preserve"> про </w:t>
      </w:r>
      <w:proofErr w:type="spellStart"/>
      <w:r w:rsidRPr="00A70CB6">
        <w:rPr>
          <w:color w:val="000000"/>
          <w:sz w:val="28"/>
          <w:szCs w:val="28"/>
        </w:rPr>
        <w:t>працю</w:t>
      </w:r>
      <w:proofErr w:type="spellEnd"/>
      <w:r w:rsidRPr="00A70CB6">
        <w:rPr>
          <w:color w:val="000000"/>
          <w:sz w:val="28"/>
          <w:szCs w:val="28"/>
        </w:rPr>
        <w:t xml:space="preserve">, </w:t>
      </w:r>
      <w:proofErr w:type="spellStart"/>
      <w:r w:rsidRPr="00A70CB6">
        <w:rPr>
          <w:color w:val="000000"/>
          <w:sz w:val="28"/>
          <w:szCs w:val="28"/>
        </w:rPr>
        <w:t>окрім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r w:rsidRPr="00A70CB6">
        <w:rPr>
          <w:color w:val="000000" w:themeColor="text1"/>
          <w:sz w:val="28"/>
          <w:szCs w:val="28"/>
          <w:lang w:val="uk-UA"/>
        </w:rPr>
        <w:t>вимоги, встановленої частиною 3 статті 24 Кодексу законів про працю України.</w:t>
      </w:r>
    </w:p>
    <w:p w:rsidR="00BC4125" w:rsidRPr="00A70CB6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>5</w:t>
      </w:r>
      <w:r w:rsidRPr="00A70CB6">
        <w:rPr>
          <w:color w:val="000000" w:themeColor="text1"/>
          <w:sz w:val="28"/>
          <w:szCs w:val="28"/>
          <w:lang w:val="uk-UA"/>
        </w:rPr>
        <w:t xml:space="preserve">. </w:t>
      </w:r>
      <w:r w:rsidRPr="00A70CB6">
        <w:rPr>
          <w:color w:val="000000" w:themeColor="text1"/>
          <w:sz w:val="28"/>
          <w:szCs w:val="28"/>
        </w:rPr>
        <w:t xml:space="preserve">Строк </w:t>
      </w:r>
      <w:r w:rsidRPr="00A70CB6">
        <w:rPr>
          <w:color w:val="000000" w:themeColor="text1"/>
          <w:sz w:val="28"/>
          <w:szCs w:val="28"/>
          <w:lang w:val="uk-UA"/>
        </w:rPr>
        <w:t>стажу</w:t>
      </w:r>
      <w:proofErr w:type="spellStart"/>
      <w:r w:rsidRPr="00A70CB6">
        <w:rPr>
          <w:color w:val="000000" w:themeColor="text1"/>
          <w:sz w:val="28"/>
          <w:szCs w:val="28"/>
        </w:rPr>
        <w:t>вання</w:t>
      </w:r>
      <w:proofErr w:type="spellEnd"/>
      <w:r w:rsidRPr="00A70CB6">
        <w:rPr>
          <w:color w:val="000000" w:themeColor="text1"/>
          <w:sz w:val="28"/>
          <w:szCs w:val="28"/>
        </w:rPr>
        <w:t xml:space="preserve"> при </w:t>
      </w:r>
      <w:proofErr w:type="spellStart"/>
      <w:r w:rsidRPr="00A70CB6">
        <w:rPr>
          <w:color w:val="000000" w:themeColor="text1"/>
          <w:sz w:val="28"/>
          <w:szCs w:val="28"/>
        </w:rPr>
        <w:t>прийнятті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proofErr w:type="gramStart"/>
      <w:r w:rsidRPr="00A70CB6">
        <w:rPr>
          <w:color w:val="000000" w:themeColor="text1"/>
          <w:sz w:val="28"/>
          <w:szCs w:val="28"/>
        </w:rPr>
        <w:t>на роботу</w:t>
      </w:r>
      <w:proofErr w:type="gramEnd"/>
      <w:r w:rsidRPr="00A70CB6">
        <w:rPr>
          <w:color w:val="000000" w:themeColor="text1"/>
          <w:sz w:val="28"/>
          <w:szCs w:val="28"/>
        </w:rPr>
        <w:t xml:space="preserve">, не </w:t>
      </w:r>
      <w:proofErr w:type="spellStart"/>
      <w:r w:rsidRPr="00A70CB6">
        <w:rPr>
          <w:color w:val="000000" w:themeColor="text1"/>
          <w:sz w:val="28"/>
          <w:szCs w:val="28"/>
        </w:rPr>
        <w:t>може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proofErr w:type="spellStart"/>
      <w:r w:rsidRPr="00A70CB6">
        <w:rPr>
          <w:color w:val="000000" w:themeColor="text1"/>
          <w:sz w:val="28"/>
          <w:szCs w:val="28"/>
        </w:rPr>
        <w:t>перевищувати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r w:rsidRPr="00A70CB6">
        <w:rPr>
          <w:color w:val="000000" w:themeColor="text1"/>
          <w:sz w:val="28"/>
          <w:szCs w:val="28"/>
          <w:lang w:val="uk-UA"/>
        </w:rPr>
        <w:t xml:space="preserve">одного календарного місяця. </w:t>
      </w:r>
      <w:bookmarkStart w:id="1" w:name="n342"/>
      <w:bookmarkEnd w:id="1"/>
      <w:r w:rsidRPr="00A70CB6">
        <w:rPr>
          <w:color w:val="000000"/>
          <w:sz w:val="28"/>
          <w:szCs w:val="28"/>
          <w:lang w:val="uk-UA"/>
        </w:rPr>
        <w:t xml:space="preserve">При цьому в договорі про стажування </w:t>
      </w:r>
      <w:proofErr w:type="spellStart"/>
      <w:r w:rsidRPr="00A70CB6">
        <w:rPr>
          <w:color w:val="000000"/>
          <w:sz w:val="28"/>
          <w:szCs w:val="28"/>
        </w:rPr>
        <w:t>може</w:t>
      </w:r>
      <w:proofErr w:type="spellEnd"/>
      <w:r w:rsidRPr="00A70CB6">
        <w:rPr>
          <w:color w:val="000000"/>
          <w:sz w:val="28"/>
          <w:szCs w:val="28"/>
        </w:rPr>
        <w:t xml:space="preserve"> бути  </w:t>
      </w:r>
      <w:proofErr w:type="spellStart"/>
      <w:r w:rsidRPr="00A70CB6">
        <w:rPr>
          <w:color w:val="000000"/>
          <w:sz w:val="28"/>
          <w:szCs w:val="28"/>
        </w:rPr>
        <w:t>встановл</w:t>
      </w:r>
      <w:r w:rsidRPr="00A70CB6">
        <w:rPr>
          <w:color w:val="000000"/>
          <w:sz w:val="28"/>
          <w:szCs w:val="28"/>
          <w:lang w:val="uk-UA"/>
        </w:rPr>
        <w:t>ена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proofErr w:type="spellStart"/>
      <w:r w:rsidRPr="00A70CB6">
        <w:rPr>
          <w:color w:val="000000"/>
          <w:sz w:val="28"/>
          <w:szCs w:val="28"/>
        </w:rPr>
        <w:t>менш</w:t>
      </w:r>
      <w:proofErr w:type="spellEnd"/>
      <w:r w:rsidRPr="00A70CB6">
        <w:rPr>
          <w:color w:val="000000"/>
          <w:sz w:val="28"/>
          <w:szCs w:val="28"/>
          <w:lang w:val="uk-UA"/>
        </w:rPr>
        <w:t>а</w:t>
      </w:r>
      <w:r w:rsidRPr="00A70CB6">
        <w:rPr>
          <w:color w:val="000000"/>
          <w:sz w:val="28"/>
          <w:szCs w:val="28"/>
        </w:rPr>
        <w:t xml:space="preserve"> норм</w:t>
      </w:r>
      <w:r w:rsidRPr="00A70CB6">
        <w:rPr>
          <w:color w:val="000000"/>
          <w:sz w:val="28"/>
          <w:szCs w:val="28"/>
          <w:lang w:val="uk-UA"/>
        </w:rPr>
        <w:t>а</w:t>
      </w:r>
      <w:r w:rsidRPr="00A70CB6">
        <w:rPr>
          <w:color w:val="000000"/>
          <w:sz w:val="28"/>
          <w:szCs w:val="28"/>
        </w:rPr>
        <w:t xml:space="preserve"> </w:t>
      </w:r>
      <w:proofErr w:type="spellStart"/>
      <w:r w:rsidRPr="00A70CB6">
        <w:rPr>
          <w:color w:val="000000"/>
          <w:sz w:val="28"/>
          <w:szCs w:val="28"/>
        </w:rPr>
        <w:t>тривалості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proofErr w:type="spellStart"/>
      <w:r w:rsidRPr="00A70CB6">
        <w:rPr>
          <w:color w:val="000000"/>
          <w:sz w:val="28"/>
          <w:szCs w:val="28"/>
        </w:rPr>
        <w:t>робочого</w:t>
      </w:r>
      <w:proofErr w:type="spellEnd"/>
      <w:r w:rsidRPr="00A70CB6">
        <w:rPr>
          <w:color w:val="000000"/>
          <w:sz w:val="28"/>
          <w:szCs w:val="28"/>
        </w:rPr>
        <w:t xml:space="preserve"> часу, </w:t>
      </w:r>
      <w:proofErr w:type="spellStart"/>
      <w:r w:rsidRPr="00A70CB6">
        <w:rPr>
          <w:color w:val="000000"/>
          <w:sz w:val="28"/>
          <w:szCs w:val="28"/>
        </w:rPr>
        <w:t>ніж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proofErr w:type="spellStart"/>
      <w:r w:rsidRPr="00A70CB6">
        <w:rPr>
          <w:color w:val="000000"/>
          <w:sz w:val="28"/>
          <w:szCs w:val="28"/>
        </w:rPr>
        <w:t>передбачено</w:t>
      </w:r>
      <w:proofErr w:type="spellEnd"/>
      <w:r w:rsidRPr="00A70CB6">
        <w:rPr>
          <w:color w:val="000000"/>
          <w:sz w:val="28"/>
          <w:szCs w:val="28"/>
        </w:rPr>
        <w:t xml:space="preserve"> </w:t>
      </w:r>
      <w:r w:rsidRPr="00A70CB6">
        <w:rPr>
          <w:color w:val="000000"/>
          <w:sz w:val="28"/>
          <w:szCs w:val="28"/>
          <w:lang w:val="uk-UA"/>
        </w:rPr>
        <w:t>Кодексом законів про працю</w:t>
      </w:r>
      <w:r w:rsidRPr="00A70CB6">
        <w:rPr>
          <w:color w:val="000000"/>
          <w:sz w:val="28"/>
          <w:szCs w:val="28"/>
        </w:rPr>
        <w:t>.</w:t>
      </w:r>
    </w:p>
    <w:p w:rsidR="00BC4125" w:rsidRPr="00A70CB6" w:rsidRDefault="00BC4125" w:rsidP="00BC4125">
      <w:pPr>
        <w:pStyle w:val="rvps2"/>
        <w:shd w:val="clear" w:color="auto" w:fill="FFFFFF"/>
        <w:spacing w:before="0" w:beforeAutospacing="0" w:after="0" w:afterAutospacing="0"/>
        <w:ind w:left="121" w:firstLine="329"/>
        <w:jc w:val="both"/>
        <w:rPr>
          <w:color w:val="000000" w:themeColor="text1"/>
          <w:sz w:val="28"/>
          <w:szCs w:val="28"/>
        </w:rPr>
      </w:pPr>
      <w:r w:rsidRPr="00A70CB6">
        <w:rPr>
          <w:color w:val="000000" w:themeColor="text1"/>
          <w:sz w:val="28"/>
          <w:szCs w:val="28"/>
        </w:rPr>
        <w:t xml:space="preserve"> </w:t>
      </w:r>
      <w:proofErr w:type="gramStart"/>
      <w:r w:rsidRPr="00A70CB6">
        <w:rPr>
          <w:color w:val="000000" w:themeColor="text1"/>
          <w:sz w:val="28"/>
          <w:szCs w:val="28"/>
        </w:rPr>
        <w:t>До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A70CB6">
        <w:rPr>
          <w:color w:val="000000" w:themeColor="text1"/>
          <w:sz w:val="28"/>
          <w:szCs w:val="28"/>
        </w:rPr>
        <w:t>строку</w:t>
      </w:r>
      <w:proofErr w:type="gramEnd"/>
      <w:r w:rsidRPr="00A70CB6">
        <w:rPr>
          <w:color w:val="000000" w:themeColor="text1"/>
          <w:sz w:val="28"/>
          <w:szCs w:val="28"/>
        </w:rPr>
        <w:t xml:space="preserve"> </w:t>
      </w:r>
      <w:r w:rsidRPr="00A70CB6">
        <w:rPr>
          <w:color w:val="000000" w:themeColor="text1"/>
          <w:sz w:val="28"/>
          <w:szCs w:val="28"/>
          <w:lang w:val="uk-UA"/>
        </w:rPr>
        <w:t>стажу</w:t>
      </w:r>
      <w:proofErr w:type="spellStart"/>
      <w:r w:rsidRPr="00A70CB6">
        <w:rPr>
          <w:color w:val="000000" w:themeColor="text1"/>
          <w:sz w:val="28"/>
          <w:szCs w:val="28"/>
        </w:rPr>
        <w:t>вання</w:t>
      </w:r>
      <w:proofErr w:type="spellEnd"/>
      <w:r w:rsidRPr="00A70CB6">
        <w:rPr>
          <w:color w:val="000000" w:themeColor="text1"/>
          <w:sz w:val="28"/>
          <w:szCs w:val="28"/>
        </w:rPr>
        <w:t xml:space="preserve"> не </w:t>
      </w:r>
      <w:proofErr w:type="spellStart"/>
      <w:r w:rsidRPr="00A70CB6">
        <w:rPr>
          <w:color w:val="000000" w:themeColor="text1"/>
          <w:sz w:val="28"/>
          <w:szCs w:val="28"/>
        </w:rPr>
        <w:t>зараховуються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proofErr w:type="spellStart"/>
      <w:r w:rsidRPr="00A70CB6">
        <w:rPr>
          <w:color w:val="000000" w:themeColor="text1"/>
          <w:sz w:val="28"/>
          <w:szCs w:val="28"/>
        </w:rPr>
        <w:t>дні</w:t>
      </w:r>
      <w:proofErr w:type="spellEnd"/>
      <w:r w:rsidRPr="00A70CB6">
        <w:rPr>
          <w:color w:val="000000" w:themeColor="text1"/>
          <w:sz w:val="28"/>
          <w:szCs w:val="28"/>
        </w:rPr>
        <w:t xml:space="preserve">, коли </w:t>
      </w:r>
      <w:proofErr w:type="spellStart"/>
      <w:r w:rsidRPr="00A70CB6">
        <w:rPr>
          <w:color w:val="000000" w:themeColor="text1"/>
          <w:sz w:val="28"/>
          <w:szCs w:val="28"/>
        </w:rPr>
        <w:t>працівник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proofErr w:type="spellStart"/>
      <w:r w:rsidRPr="00A70CB6">
        <w:rPr>
          <w:color w:val="000000" w:themeColor="text1"/>
          <w:sz w:val="28"/>
          <w:szCs w:val="28"/>
        </w:rPr>
        <w:t>фактично</w:t>
      </w:r>
      <w:proofErr w:type="spellEnd"/>
      <w:r w:rsidRPr="00A70CB6">
        <w:rPr>
          <w:color w:val="000000" w:themeColor="text1"/>
          <w:sz w:val="28"/>
          <w:szCs w:val="28"/>
        </w:rPr>
        <w:t xml:space="preserve"> не </w:t>
      </w:r>
      <w:proofErr w:type="spellStart"/>
      <w:r w:rsidRPr="00A70CB6">
        <w:rPr>
          <w:color w:val="000000" w:themeColor="text1"/>
          <w:sz w:val="28"/>
          <w:szCs w:val="28"/>
        </w:rPr>
        <w:t>працював</w:t>
      </w:r>
      <w:proofErr w:type="spellEnd"/>
      <w:r w:rsidRPr="00A70CB6">
        <w:rPr>
          <w:color w:val="000000" w:themeColor="text1"/>
          <w:sz w:val="28"/>
          <w:szCs w:val="28"/>
        </w:rPr>
        <w:t xml:space="preserve">, </w:t>
      </w:r>
      <w:proofErr w:type="spellStart"/>
      <w:r w:rsidRPr="00A70CB6">
        <w:rPr>
          <w:color w:val="000000" w:themeColor="text1"/>
          <w:sz w:val="28"/>
          <w:szCs w:val="28"/>
        </w:rPr>
        <w:t>незалежно</w:t>
      </w:r>
      <w:proofErr w:type="spellEnd"/>
      <w:r w:rsidRPr="00A70CB6">
        <w:rPr>
          <w:color w:val="000000" w:themeColor="text1"/>
          <w:sz w:val="28"/>
          <w:szCs w:val="28"/>
        </w:rPr>
        <w:t xml:space="preserve"> </w:t>
      </w:r>
      <w:proofErr w:type="spellStart"/>
      <w:r w:rsidRPr="00A70CB6">
        <w:rPr>
          <w:color w:val="000000" w:themeColor="text1"/>
          <w:sz w:val="28"/>
          <w:szCs w:val="28"/>
        </w:rPr>
        <w:t>від</w:t>
      </w:r>
      <w:proofErr w:type="spellEnd"/>
      <w:r w:rsidRPr="00A70CB6">
        <w:rPr>
          <w:color w:val="000000" w:themeColor="text1"/>
          <w:sz w:val="28"/>
          <w:szCs w:val="28"/>
        </w:rPr>
        <w:t xml:space="preserve"> причини.</w:t>
      </w:r>
    </w:p>
    <w:p w:rsidR="00BC4125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6</w:t>
      </w:r>
      <w:r w:rsidRPr="00A70CB6">
        <w:rPr>
          <w:color w:val="000000" w:themeColor="text1"/>
          <w:sz w:val="28"/>
          <w:szCs w:val="28"/>
          <w:lang w:val="uk-UA"/>
        </w:rPr>
        <w:t xml:space="preserve">. </w:t>
      </w:r>
      <w:r>
        <w:rPr>
          <w:color w:val="000000" w:themeColor="text1"/>
          <w:sz w:val="28"/>
          <w:szCs w:val="28"/>
          <w:lang w:val="uk-UA"/>
        </w:rPr>
        <w:t>Оплата праці за час стажування встановлюється у договорі про стажування та не може бути</w:t>
      </w:r>
      <w:r w:rsidRPr="00A70CB6">
        <w:rPr>
          <w:color w:val="000000" w:themeColor="text1"/>
          <w:sz w:val="28"/>
          <w:szCs w:val="28"/>
          <w:lang w:val="uk-UA"/>
        </w:rPr>
        <w:t xml:space="preserve"> нижче розміру мінімальної заробітної плати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BC4125" w:rsidRPr="00391CEA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2" w:name="n268"/>
      <w:bookmarkEnd w:id="2"/>
      <w:r>
        <w:rPr>
          <w:color w:val="000000" w:themeColor="text1"/>
          <w:sz w:val="28"/>
          <w:szCs w:val="28"/>
          <w:lang w:val="uk-UA"/>
        </w:rPr>
        <w:t>7</w:t>
      </w:r>
      <w:r w:rsidRPr="00391CEA">
        <w:rPr>
          <w:color w:val="000000" w:themeColor="text1"/>
          <w:sz w:val="28"/>
          <w:szCs w:val="28"/>
          <w:lang w:val="uk-UA"/>
        </w:rPr>
        <w:t xml:space="preserve">. В разі успішного проходження стажування суб'єкт малого підприємництва </w:t>
      </w:r>
      <w:r w:rsidRPr="00391C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зобов’язаний працевлаштувати особу, що пройшла таке стажування, у встановленому законодавством порядку</w:t>
      </w:r>
      <w:r w:rsidRPr="00391CEA">
        <w:rPr>
          <w:color w:val="000000" w:themeColor="text1"/>
          <w:sz w:val="28"/>
          <w:szCs w:val="28"/>
          <w:lang w:val="uk-UA"/>
        </w:rPr>
        <w:t>.</w:t>
      </w:r>
    </w:p>
    <w:p w:rsidR="00BC4125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8</w:t>
      </w:r>
      <w:r w:rsidRPr="00391CEA">
        <w:rPr>
          <w:color w:val="000000" w:themeColor="text1"/>
          <w:sz w:val="28"/>
          <w:szCs w:val="28"/>
          <w:lang w:val="uk-UA"/>
        </w:rPr>
        <w:t xml:space="preserve">. </w:t>
      </w:r>
      <w:r w:rsidRPr="00391CEA">
        <w:rPr>
          <w:color w:val="000000" w:themeColor="text1"/>
          <w:sz w:val="28"/>
          <w:szCs w:val="28"/>
        </w:rPr>
        <w:t xml:space="preserve">У </w:t>
      </w:r>
      <w:proofErr w:type="spellStart"/>
      <w:r w:rsidRPr="00391CEA">
        <w:rPr>
          <w:color w:val="000000" w:themeColor="text1"/>
          <w:sz w:val="28"/>
          <w:szCs w:val="28"/>
        </w:rPr>
        <w:t>разі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proofErr w:type="spellStart"/>
      <w:r w:rsidRPr="00391CEA">
        <w:rPr>
          <w:color w:val="000000" w:themeColor="text1"/>
          <w:sz w:val="28"/>
          <w:szCs w:val="28"/>
        </w:rPr>
        <w:t>встановлення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proofErr w:type="spellStart"/>
      <w:r w:rsidRPr="00391CEA">
        <w:rPr>
          <w:color w:val="000000" w:themeColor="text1"/>
          <w:sz w:val="28"/>
          <w:szCs w:val="28"/>
        </w:rPr>
        <w:t>невідповідності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r w:rsidRPr="00391CEA">
        <w:rPr>
          <w:color w:val="000000" w:themeColor="text1"/>
          <w:sz w:val="28"/>
          <w:szCs w:val="28"/>
          <w:lang w:val="uk-UA"/>
        </w:rPr>
        <w:t xml:space="preserve">особи, що проходить стажування </w:t>
      </w:r>
      <w:proofErr w:type="spellStart"/>
      <w:r w:rsidRPr="00391CEA">
        <w:rPr>
          <w:color w:val="000000" w:themeColor="text1"/>
          <w:sz w:val="28"/>
          <w:szCs w:val="28"/>
        </w:rPr>
        <w:t>виконуваній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proofErr w:type="spellStart"/>
      <w:r w:rsidRPr="00391CEA">
        <w:rPr>
          <w:color w:val="000000" w:themeColor="text1"/>
          <w:sz w:val="28"/>
          <w:szCs w:val="28"/>
        </w:rPr>
        <w:t>роботі</w:t>
      </w:r>
      <w:proofErr w:type="spellEnd"/>
      <w:r w:rsidRPr="00391CEA">
        <w:rPr>
          <w:color w:val="000000" w:themeColor="text1"/>
          <w:sz w:val="28"/>
          <w:szCs w:val="28"/>
          <w:lang w:val="uk-UA"/>
        </w:rPr>
        <w:t xml:space="preserve">, суб'єкт малого підприємництва </w:t>
      </w:r>
      <w:r w:rsidRPr="00391CE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має право </w:t>
      </w:r>
      <w:r w:rsidRPr="00391CEA">
        <w:rPr>
          <w:color w:val="000000" w:themeColor="text1"/>
          <w:sz w:val="28"/>
          <w:szCs w:val="28"/>
          <w:lang w:val="uk-UA"/>
        </w:rPr>
        <w:t>розірвати договір про стажування з такою особою</w:t>
      </w:r>
      <w:r w:rsidRPr="00391CEA">
        <w:rPr>
          <w:color w:val="000000" w:themeColor="text1"/>
          <w:sz w:val="28"/>
          <w:szCs w:val="28"/>
        </w:rPr>
        <w:t xml:space="preserve">, </w:t>
      </w:r>
      <w:proofErr w:type="spellStart"/>
      <w:r w:rsidRPr="00391CEA">
        <w:rPr>
          <w:color w:val="000000" w:themeColor="text1"/>
          <w:sz w:val="28"/>
          <w:szCs w:val="28"/>
        </w:rPr>
        <w:t>письмово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proofErr w:type="spellStart"/>
      <w:r w:rsidRPr="00391CEA">
        <w:rPr>
          <w:color w:val="000000" w:themeColor="text1"/>
          <w:sz w:val="28"/>
          <w:szCs w:val="28"/>
        </w:rPr>
        <w:t>попередивши</w:t>
      </w:r>
      <w:proofErr w:type="spellEnd"/>
      <w:r w:rsidRPr="00391CEA">
        <w:rPr>
          <w:color w:val="000000" w:themeColor="text1"/>
          <w:sz w:val="28"/>
          <w:szCs w:val="28"/>
        </w:rPr>
        <w:t xml:space="preserve"> </w:t>
      </w:r>
      <w:r w:rsidRPr="00391CEA">
        <w:rPr>
          <w:color w:val="000000" w:themeColor="text1"/>
          <w:sz w:val="28"/>
          <w:szCs w:val="28"/>
          <w:lang w:val="uk-UA"/>
        </w:rPr>
        <w:t xml:space="preserve">її </w:t>
      </w:r>
      <w:r w:rsidRPr="00391CEA">
        <w:rPr>
          <w:color w:val="000000" w:themeColor="text1"/>
          <w:sz w:val="28"/>
          <w:szCs w:val="28"/>
        </w:rPr>
        <w:t xml:space="preserve">про </w:t>
      </w:r>
      <w:proofErr w:type="spellStart"/>
      <w:r w:rsidRPr="00391CEA">
        <w:rPr>
          <w:color w:val="000000" w:themeColor="text1"/>
          <w:sz w:val="28"/>
          <w:szCs w:val="28"/>
        </w:rPr>
        <w:t>це</w:t>
      </w:r>
      <w:proofErr w:type="spellEnd"/>
      <w:r w:rsidRPr="00391CEA">
        <w:rPr>
          <w:color w:val="000000" w:themeColor="text1"/>
          <w:sz w:val="28"/>
          <w:szCs w:val="28"/>
        </w:rPr>
        <w:t xml:space="preserve"> за три </w:t>
      </w:r>
      <w:proofErr w:type="spellStart"/>
      <w:r w:rsidRPr="00391CEA">
        <w:rPr>
          <w:color w:val="000000" w:themeColor="text1"/>
          <w:sz w:val="28"/>
          <w:szCs w:val="28"/>
        </w:rPr>
        <w:t>дні</w:t>
      </w:r>
      <w:proofErr w:type="spellEnd"/>
      <w:r w:rsidRPr="00391CEA">
        <w:rPr>
          <w:color w:val="000000" w:themeColor="text1"/>
          <w:sz w:val="28"/>
          <w:szCs w:val="28"/>
        </w:rPr>
        <w:t>.</w:t>
      </w:r>
      <w:r w:rsidRPr="00391CEA">
        <w:rPr>
          <w:color w:val="000000" w:themeColor="text1"/>
          <w:sz w:val="28"/>
          <w:szCs w:val="28"/>
          <w:lang w:val="uk-UA"/>
        </w:rPr>
        <w:t xml:space="preserve"> При цьому суб'єкт малого підприємництва зобов’язаний видати довідку із обґрунтуванням критеріїв невідповідності запропонованій роботі.</w:t>
      </w:r>
    </w:p>
    <w:p w:rsidR="00BC4125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9. Забороняється проходження повторного стажування особи на </w:t>
      </w:r>
      <w:r w:rsidRPr="00A70CB6">
        <w:rPr>
          <w:color w:val="000000" w:themeColor="text1"/>
          <w:sz w:val="28"/>
          <w:szCs w:val="28"/>
          <w:lang w:val="uk-UA"/>
        </w:rPr>
        <w:t>тому ж самому суб'єкті малого підприємництва.</w:t>
      </w:r>
    </w:p>
    <w:p w:rsidR="007235B2" w:rsidRPr="00BC4125" w:rsidRDefault="00BC4125" w:rsidP="00BC4125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 w:themeColor="text1"/>
          <w:sz w:val="28"/>
          <w:szCs w:val="28"/>
          <w:lang w:val="uk-UA"/>
        </w:rPr>
      </w:pPr>
      <w:r w:rsidRPr="00802D1E">
        <w:rPr>
          <w:color w:val="000000" w:themeColor="text1"/>
          <w:sz w:val="28"/>
          <w:szCs w:val="28"/>
          <w:lang w:val="uk-UA"/>
        </w:rPr>
        <w:t>10.  Єдиний внесок нараховується на суму нарахованої кожній застрахованій особі, що проходить стажування, заробітної плати за фактично відпрацьований час відповідно до </w:t>
      </w:r>
      <w:r w:rsidRPr="00802D1E">
        <w:rPr>
          <w:color w:val="000000" w:themeColor="text1"/>
          <w:sz w:val="28"/>
          <w:szCs w:val="28"/>
        </w:rPr>
        <w:t xml:space="preserve">чинного </w:t>
      </w:r>
      <w:proofErr w:type="spellStart"/>
      <w:r w:rsidRPr="00802D1E">
        <w:rPr>
          <w:color w:val="000000" w:themeColor="text1"/>
          <w:sz w:val="28"/>
          <w:szCs w:val="28"/>
        </w:rPr>
        <w:t>законодавства</w:t>
      </w:r>
      <w:proofErr w:type="spellEnd"/>
      <w:r w:rsidRPr="00802D1E">
        <w:rPr>
          <w:color w:val="000000" w:themeColor="text1"/>
          <w:sz w:val="28"/>
          <w:szCs w:val="28"/>
        </w:rPr>
        <w:t>.</w:t>
      </w:r>
      <w:r w:rsidR="007235B2">
        <w:rPr>
          <w:color w:val="000000" w:themeColor="text1"/>
          <w:sz w:val="28"/>
          <w:szCs w:val="28"/>
        </w:rPr>
        <w:t>»</w:t>
      </w:r>
    </w:p>
    <w:p w:rsidR="005A1664" w:rsidRDefault="005A1664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5A1664" w:rsidRPr="005A1664" w:rsidRDefault="005A1664" w:rsidP="007235B2">
      <w:pPr>
        <w:ind w:firstLine="720"/>
        <w:contextualSpacing/>
        <w:rPr>
          <w:sz w:val="28"/>
          <w:szCs w:val="28"/>
        </w:rPr>
      </w:pPr>
      <w:r w:rsidRPr="005A1664">
        <w:rPr>
          <w:sz w:val="28"/>
          <w:szCs w:val="28"/>
        </w:rPr>
        <w:t>ІІ. Прикінцеві положення</w:t>
      </w:r>
    </w:p>
    <w:p w:rsidR="005A1664" w:rsidRPr="005A1664" w:rsidRDefault="005A1664" w:rsidP="007235B2">
      <w:pPr>
        <w:ind w:firstLine="720"/>
        <w:contextualSpacing/>
        <w:rPr>
          <w:sz w:val="28"/>
          <w:szCs w:val="28"/>
        </w:rPr>
      </w:pPr>
    </w:p>
    <w:p w:rsidR="005A1664" w:rsidRPr="005A1664" w:rsidRDefault="005A1664" w:rsidP="007235B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A1664">
        <w:rPr>
          <w:sz w:val="28"/>
          <w:szCs w:val="28"/>
        </w:rPr>
        <w:t>1. Цей Закон набирає чинності з дня, наступного за днем опублікування цього Закону.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2. Кабінету Міністрів України протягом трьох місяців з дня набрання чинності цим Законом: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привести свої нормативно-правові акти у відповідність із цим Законом;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A40C31" w:rsidRDefault="00636D4C" w:rsidP="00636D4C">
      <w:pPr>
        <w:ind w:firstLine="720"/>
        <w:jc w:val="both"/>
      </w:pPr>
      <w:r w:rsidRPr="005A1664">
        <w:rPr>
          <w:rFonts w:cs="Times New Roman CYR"/>
          <w:bCs/>
          <w:sz w:val="28"/>
          <w:lang w:eastAsia="uk-UA"/>
        </w:rPr>
        <w:t>Голова Верховної Ради</w:t>
      </w:r>
      <w:r w:rsidRPr="005A1664">
        <w:rPr>
          <w:rFonts w:cs="Times New Roman CYR"/>
          <w:bCs/>
          <w:sz w:val="28"/>
          <w:lang w:val="ru-RU" w:eastAsia="uk-UA"/>
        </w:rPr>
        <w:t xml:space="preserve"> </w:t>
      </w:r>
      <w:r w:rsidRPr="005A1664">
        <w:rPr>
          <w:rFonts w:cs="Times New Roman CYR"/>
          <w:bCs/>
          <w:sz w:val="28"/>
          <w:lang w:eastAsia="uk-UA"/>
        </w:rPr>
        <w:t>України</w:t>
      </w:r>
    </w:p>
    <w:sectPr w:rsidR="00A40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E0F"/>
    <w:multiLevelType w:val="hybridMultilevel"/>
    <w:tmpl w:val="DCC02F6E"/>
    <w:lvl w:ilvl="0" w:tplc="F50A372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664"/>
    <w:rsid w:val="000022BB"/>
    <w:rsid w:val="00123732"/>
    <w:rsid w:val="005A1664"/>
    <w:rsid w:val="00636D4C"/>
    <w:rsid w:val="007235B2"/>
    <w:rsid w:val="007570C6"/>
    <w:rsid w:val="008F18C1"/>
    <w:rsid w:val="00BC4125"/>
    <w:rsid w:val="00DF0417"/>
    <w:rsid w:val="00ED105F"/>
    <w:rsid w:val="00F066EC"/>
    <w:rsid w:val="00F2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5D7EC-9CF6-4895-9914-8EF71409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5A1664"/>
    <w:pPr>
      <w:spacing w:after="60" w:line="220" w:lineRule="exact"/>
      <w:ind w:firstLine="284"/>
      <w:jc w:val="both"/>
    </w:pPr>
  </w:style>
  <w:style w:type="character" w:customStyle="1" w:styleId="StyleZakonu0">
    <w:name w:val="StyleZakonu Знак"/>
    <w:link w:val="StyleZakonu"/>
    <w:locked/>
    <w:rsid w:val="005A1664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5A1664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uk-UA"/>
    </w:rPr>
  </w:style>
  <w:style w:type="table" w:styleId="a3">
    <w:name w:val="Table Grid"/>
    <w:basedOn w:val="a1"/>
    <w:uiPriority w:val="39"/>
    <w:rsid w:val="005A1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C412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4">
    <w:name w:val="Hyperlink"/>
    <w:basedOn w:val="a0"/>
    <w:uiPriority w:val="99"/>
    <w:semiHidden/>
    <w:unhideWhenUsed/>
    <w:rsid w:val="00BC412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C412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kp130020?an=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ips.ligazakon.net/document/view/t190341?ed=2019_12_05&amp;an=3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ps.ligazakon.net/document/view/kp130020?an=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162E70-754F-4604-AA50-7FF76E4AEA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1CBFC-B4F9-4576-BB8D-90BF3720B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E5D11F-8C35-4FDF-8DC5-36C46FBA0A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2561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2021-01-11T14:17:00Z</dcterms:created>
  <dcterms:modified xsi:type="dcterms:W3CDTF">2021-01-11T14:17:00Z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