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43D" w:rsidRDefault="00FB343D" w:rsidP="002170D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8C7B51" w:rsidRPr="002170DF" w:rsidRDefault="008C7B51" w:rsidP="002170D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2170DF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ПОРІВНЯЛЬНА ТАБЛИЦЯ </w:t>
      </w:r>
      <w:r w:rsidRPr="002170DF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br/>
        <w:t xml:space="preserve">проекту Закону України </w:t>
      </w:r>
      <w:bookmarkStart w:id="1" w:name="_Hlk35254715"/>
      <w:bookmarkStart w:id="2" w:name="_Hlk35254701"/>
      <w:r w:rsidRPr="002170DF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«Про внесення змін до </w:t>
      </w:r>
      <w:bookmarkEnd w:id="1"/>
      <w:bookmarkEnd w:id="2"/>
      <w:r w:rsidRPr="002170DF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Закону України «Про зайнятість населення»</w:t>
      </w:r>
    </w:p>
    <w:p w:rsidR="008C7B51" w:rsidRPr="002170DF" w:rsidRDefault="008C7B51" w:rsidP="002170DF">
      <w:pPr>
        <w:pStyle w:val="rvps2"/>
        <w:shd w:val="clear" w:color="auto" w:fill="FFFFFF"/>
        <w:spacing w:before="0" w:beforeAutospacing="0" w:after="0" w:afterAutospacing="0"/>
        <w:ind w:firstLine="450"/>
        <w:jc w:val="center"/>
        <w:rPr>
          <w:b/>
          <w:color w:val="000000" w:themeColor="text1"/>
          <w:sz w:val="28"/>
          <w:szCs w:val="28"/>
          <w:lang w:val="uk-UA" w:eastAsia="en-US"/>
        </w:rPr>
      </w:pPr>
      <w:r w:rsidRPr="002170DF">
        <w:rPr>
          <w:b/>
          <w:color w:val="000000" w:themeColor="text1"/>
          <w:sz w:val="28"/>
          <w:szCs w:val="28"/>
          <w:lang w:val="uk-UA" w:eastAsia="en-US"/>
        </w:rPr>
        <w:t>щодо стимулювання створення нових робочих місць суб'єктами малого підприємництва</w:t>
      </w:r>
      <w:r w:rsidR="002C0163" w:rsidRPr="002170DF">
        <w:rPr>
          <w:b/>
          <w:color w:val="000000" w:themeColor="text1"/>
          <w:sz w:val="28"/>
          <w:szCs w:val="28"/>
          <w:lang w:val="uk-UA" w:eastAsia="en-US"/>
        </w:rPr>
        <w:t>»</w:t>
      </w:r>
    </w:p>
    <w:p w:rsidR="008C7B51" w:rsidRPr="002170DF" w:rsidRDefault="008C7B51" w:rsidP="008C7B51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8C7B51" w:rsidRPr="002170DF" w:rsidTr="00217233">
        <w:trPr>
          <w:trHeight w:val="690"/>
        </w:trPr>
        <w:tc>
          <w:tcPr>
            <w:tcW w:w="14560" w:type="dxa"/>
            <w:gridSpan w:val="2"/>
          </w:tcPr>
          <w:p w:rsidR="008C7B51" w:rsidRPr="002170DF" w:rsidRDefault="008C7B51" w:rsidP="008C7B51">
            <w:pPr>
              <w:ind w:firstLine="397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2170D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Закон України «П</w:t>
            </w:r>
            <w:proofErr w:type="spellStart"/>
            <w:r w:rsidRPr="002170D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ро</w:t>
            </w:r>
            <w:proofErr w:type="spellEnd"/>
            <w:r w:rsidRPr="002170D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170D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зайнятість</w:t>
            </w:r>
            <w:proofErr w:type="spellEnd"/>
            <w:r w:rsidRPr="002170D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170D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населення</w:t>
            </w:r>
            <w:proofErr w:type="spellEnd"/>
            <w:r w:rsidRPr="002170D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»</w:t>
            </w:r>
          </w:p>
          <w:p w:rsidR="008C7B51" w:rsidRPr="002170DF" w:rsidRDefault="008C7B51" w:rsidP="008C7B51">
            <w:pPr>
              <w:ind w:firstLine="397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bookmarkStart w:id="3" w:name="n742"/>
            <w:bookmarkEnd w:id="3"/>
            <w:r w:rsidRPr="002170D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2170D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Відомості</w:t>
            </w:r>
            <w:proofErr w:type="spellEnd"/>
            <w:r w:rsidRPr="002170D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170D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Верховної</w:t>
            </w:r>
            <w:proofErr w:type="spellEnd"/>
            <w:r w:rsidRPr="002170D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Ради (ВВР), 2013, № 24, ст.243)</w:t>
            </w:r>
          </w:p>
        </w:tc>
      </w:tr>
      <w:tr w:rsidR="008C7B51" w:rsidRPr="002170DF" w:rsidTr="00217233">
        <w:trPr>
          <w:trHeight w:val="690"/>
        </w:trPr>
        <w:tc>
          <w:tcPr>
            <w:tcW w:w="7280" w:type="dxa"/>
          </w:tcPr>
          <w:p w:rsidR="008C7B51" w:rsidRPr="002170DF" w:rsidRDefault="008C7B51" w:rsidP="00217233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2170D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Зміст</w:t>
            </w:r>
            <w:proofErr w:type="spellEnd"/>
            <w:r w:rsidRPr="002170D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2170D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положення</w:t>
            </w:r>
            <w:proofErr w:type="spellEnd"/>
            <w:r w:rsidRPr="002170D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(</w:t>
            </w:r>
            <w:proofErr w:type="spellStart"/>
            <w:r w:rsidRPr="002170D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норми</w:t>
            </w:r>
            <w:proofErr w:type="spellEnd"/>
            <w:r w:rsidRPr="002170D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) чинного акта </w:t>
            </w:r>
            <w:proofErr w:type="spellStart"/>
            <w:r w:rsidRPr="002170D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законодавства</w:t>
            </w:r>
            <w:proofErr w:type="spellEnd"/>
          </w:p>
        </w:tc>
        <w:tc>
          <w:tcPr>
            <w:tcW w:w="7280" w:type="dxa"/>
          </w:tcPr>
          <w:p w:rsidR="008C7B51" w:rsidRPr="002170DF" w:rsidRDefault="008C7B51" w:rsidP="00217233">
            <w:pPr>
              <w:spacing w:before="120" w:after="120"/>
              <w:ind w:firstLine="39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2170D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Зміст</w:t>
            </w:r>
            <w:proofErr w:type="spellEnd"/>
            <w:r w:rsidRPr="002170D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2170D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відповідного</w:t>
            </w:r>
            <w:proofErr w:type="spellEnd"/>
            <w:r w:rsidRPr="002170D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2170D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положення</w:t>
            </w:r>
            <w:proofErr w:type="spellEnd"/>
            <w:r w:rsidRPr="002170D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(</w:t>
            </w:r>
            <w:proofErr w:type="spellStart"/>
            <w:r w:rsidRPr="002170D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норми</w:t>
            </w:r>
            <w:proofErr w:type="spellEnd"/>
            <w:r w:rsidRPr="002170DF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) проекту акта</w:t>
            </w:r>
          </w:p>
        </w:tc>
      </w:tr>
      <w:tr w:rsidR="008C7B51" w:rsidRPr="002170DF" w:rsidTr="002170DF">
        <w:trPr>
          <w:trHeight w:val="4287"/>
        </w:trPr>
        <w:tc>
          <w:tcPr>
            <w:tcW w:w="7280" w:type="dxa"/>
          </w:tcPr>
          <w:p w:rsidR="00E61AFE" w:rsidRPr="002170DF" w:rsidRDefault="00E61AFE" w:rsidP="008C7B5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2170DF">
              <w:rPr>
                <w:sz w:val="28"/>
                <w:szCs w:val="28"/>
                <w:shd w:val="clear" w:color="auto" w:fill="FFFFFF"/>
              </w:rPr>
              <w:t xml:space="preserve">1. У </w:t>
            </w:r>
            <w:proofErr w:type="spellStart"/>
            <w:r w:rsidRPr="002170DF">
              <w:rPr>
                <w:sz w:val="28"/>
                <w:szCs w:val="28"/>
                <w:shd w:val="clear" w:color="auto" w:fill="FFFFFF"/>
              </w:rPr>
              <w:t>цьому</w:t>
            </w:r>
            <w:proofErr w:type="spellEnd"/>
            <w:r w:rsidRPr="002170DF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2170DF">
              <w:rPr>
                <w:sz w:val="28"/>
                <w:szCs w:val="28"/>
                <w:shd w:val="clear" w:color="auto" w:fill="FFFFFF"/>
              </w:rPr>
              <w:t>Законі</w:t>
            </w:r>
            <w:proofErr w:type="spellEnd"/>
            <w:r w:rsidRPr="002170DF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2170DF">
              <w:rPr>
                <w:sz w:val="28"/>
                <w:szCs w:val="28"/>
                <w:shd w:val="clear" w:color="auto" w:fill="FFFFFF"/>
              </w:rPr>
              <w:t>терміни</w:t>
            </w:r>
            <w:proofErr w:type="spellEnd"/>
            <w:r w:rsidRPr="002170DF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2170DF">
              <w:rPr>
                <w:sz w:val="28"/>
                <w:szCs w:val="28"/>
                <w:shd w:val="clear" w:color="auto" w:fill="FFFFFF"/>
              </w:rPr>
              <w:t>вживаються</w:t>
            </w:r>
            <w:proofErr w:type="spellEnd"/>
            <w:r w:rsidRPr="002170DF">
              <w:rPr>
                <w:sz w:val="28"/>
                <w:szCs w:val="28"/>
                <w:shd w:val="clear" w:color="auto" w:fill="FFFFFF"/>
              </w:rPr>
              <w:t xml:space="preserve"> в такому </w:t>
            </w:r>
            <w:proofErr w:type="spellStart"/>
            <w:r w:rsidRPr="002170DF">
              <w:rPr>
                <w:sz w:val="28"/>
                <w:szCs w:val="28"/>
                <w:shd w:val="clear" w:color="auto" w:fill="FFFFFF"/>
              </w:rPr>
              <w:t>значенні</w:t>
            </w:r>
            <w:proofErr w:type="spellEnd"/>
            <w:r w:rsidRPr="002170DF">
              <w:rPr>
                <w:sz w:val="28"/>
                <w:szCs w:val="28"/>
                <w:shd w:val="clear" w:color="auto" w:fill="FFFFFF"/>
              </w:rPr>
              <w:t>:</w:t>
            </w:r>
          </w:p>
          <w:p w:rsidR="00E61AFE" w:rsidRPr="002170DF" w:rsidRDefault="00E61AFE" w:rsidP="008C7B5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 w:rsidRPr="002170DF">
              <w:rPr>
                <w:rStyle w:val="rvts9"/>
                <w:b/>
                <w:bCs/>
                <w:sz w:val="28"/>
                <w:szCs w:val="28"/>
                <w:lang w:val="uk-UA"/>
              </w:rPr>
              <w:t>…</w:t>
            </w:r>
          </w:p>
          <w:p w:rsidR="008C7B51" w:rsidRPr="002170DF" w:rsidRDefault="00E61AFE" w:rsidP="008C7B5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2170DF">
              <w:rPr>
                <w:rStyle w:val="rvts9"/>
                <w:b/>
                <w:bCs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280" w:type="dxa"/>
          </w:tcPr>
          <w:p w:rsidR="00E61AFE" w:rsidRPr="00391CEA" w:rsidRDefault="00E61AFE" w:rsidP="00EF2ACE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91CE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1. У </w:t>
            </w:r>
            <w:proofErr w:type="spellStart"/>
            <w:r w:rsidRPr="00391CE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цьому</w:t>
            </w:r>
            <w:proofErr w:type="spellEnd"/>
            <w:r w:rsidRPr="00391CE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91CE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Законі</w:t>
            </w:r>
            <w:proofErr w:type="spellEnd"/>
            <w:r w:rsidRPr="00391CE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91CE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терміни</w:t>
            </w:r>
            <w:proofErr w:type="spellEnd"/>
            <w:r w:rsidRPr="00391CE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91CE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вживаються</w:t>
            </w:r>
            <w:proofErr w:type="spellEnd"/>
            <w:r w:rsidRPr="00391CE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в такому </w:t>
            </w:r>
            <w:proofErr w:type="spellStart"/>
            <w:r w:rsidRPr="00391CE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значенні</w:t>
            </w:r>
            <w:proofErr w:type="spellEnd"/>
            <w:r w:rsidRPr="00391CE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:</w:t>
            </w:r>
          </w:p>
          <w:p w:rsidR="00E61AFE" w:rsidRPr="00391CEA" w:rsidRDefault="00E61AFE" w:rsidP="00EF2ACE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91CE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…</w:t>
            </w:r>
          </w:p>
          <w:p w:rsidR="008C7B51" w:rsidRPr="00391CEA" w:rsidRDefault="00EF2ACE" w:rsidP="002170DF">
            <w:pPr>
              <w:shd w:val="clear" w:color="auto" w:fill="FFFFFF"/>
              <w:spacing w:after="150"/>
              <w:ind w:firstLine="450"/>
              <w:jc w:val="both"/>
              <w:rPr>
                <w:b/>
                <w:sz w:val="28"/>
                <w:szCs w:val="28"/>
                <w:vertAlign w:val="superscript"/>
                <w:lang w:val="uk-UA"/>
              </w:rPr>
            </w:pPr>
            <w:r w:rsidRPr="00391CE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21)</w:t>
            </w:r>
            <w:r w:rsidRPr="00391CE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vertAlign w:val="superscript"/>
                <w:lang w:val="uk-UA"/>
              </w:rPr>
              <w:t>1</w:t>
            </w:r>
            <w:r w:rsidRPr="00391CE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Стажування на </w:t>
            </w:r>
            <w:proofErr w:type="spellStart"/>
            <w:r w:rsidRPr="00391CE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суб'єкт</w:t>
            </w:r>
            <w:proofErr w:type="spellEnd"/>
            <w:r w:rsidRPr="00391CE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ах</w:t>
            </w:r>
            <w:r w:rsidRPr="00391CE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малого </w:t>
            </w:r>
            <w:proofErr w:type="spellStart"/>
            <w:r w:rsidRPr="00391CE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підприємництв</w:t>
            </w:r>
            <w:proofErr w:type="spellEnd"/>
            <w:r w:rsidRPr="00391CE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а - набуття особою практичного досвіду виконання виробничих завдань і обов’язків на новому робочому місці та </w:t>
            </w:r>
            <w:r w:rsidR="006441BF" w:rsidRPr="00391CE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перевірки і </w:t>
            </w:r>
            <w:r w:rsidRPr="00391CE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встановлення відповідності роботі, що </w:t>
            </w:r>
            <w:r w:rsidRPr="00391CE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проводиться </w:t>
            </w:r>
            <w:proofErr w:type="gramStart"/>
            <w:r w:rsidRPr="00391CE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до</w:t>
            </w:r>
            <w:r w:rsidR="002170DF" w:rsidRPr="00391CE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391CE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початку</w:t>
            </w:r>
            <w:proofErr w:type="gramEnd"/>
            <w:r w:rsidRPr="00391CE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працевлаштування особи під безпосереднім керівництвом працівника </w:t>
            </w:r>
            <w:r w:rsidRPr="00391CE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суб'єкта малого підприємництва </w:t>
            </w:r>
            <w:r w:rsidR="006441BF" w:rsidRPr="00391CE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та/або самого </w:t>
            </w:r>
            <w:r w:rsidR="006441BF" w:rsidRPr="00391CE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суб'єкта малого підприємництва </w:t>
            </w:r>
            <w:r w:rsidRPr="00391CE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на </w:t>
            </w:r>
            <w:proofErr w:type="spellStart"/>
            <w:r w:rsidRPr="00391CE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умовах</w:t>
            </w:r>
            <w:proofErr w:type="spellEnd"/>
            <w:r w:rsidRPr="00391CE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391CE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визначених</w:t>
            </w:r>
            <w:proofErr w:type="spellEnd"/>
            <w:r w:rsidRPr="00391CE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договором про </w:t>
            </w:r>
            <w:proofErr w:type="spellStart"/>
            <w:r w:rsidRPr="00391CE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стажування</w:t>
            </w:r>
            <w:proofErr w:type="spellEnd"/>
            <w:r w:rsidRPr="00391CEA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.</w:t>
            </w:r>
            <w:r w:rsidRPr="00391CE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34107" w:rsidRPr="002170DF" w:rsidTr="002170DF">
        <w:trPr>
          <w:trHeight w:val="4287"/>
        </w:trPr>
        <w:tc>
          <w:tcPr>
            <w:tcW w:w="7280" w:type="dxa"/>
          </w:tcPr>
          <w:p w:rsidR="00B34107" w:rsidRDefault="000A715B" w:rsidP="008C7B5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proofErr w:type="spellStart"/>
            <w:r w:rsidRPr="000A715B">
              <w:rPr>
                <w:b/>
                <w:sz w:val="28"/>
                <w:szCs w:val="28"/>
                <w:shd w:val="clear" w:color="auto" w:fill="FFFFFF"/>
              </w:rPr>
              <w:lastRenderedPageBreak/>
              <w:t>Стаття</w:t>
            </w:r>
            <w:proofErr w:type="spellEnd"/>
            <w:r w:rsidRPr="000A715B">
              <w:rPr>
                <w:b/>
                <w:sz w:val="28"/>
                <w:szCs w:val="28"/>
                <w:shd w:val="clear" w:color="auto" w:fill="FFFFFF"/>
              </w:rPr>
              <w:t xml:space="preserve"> 22. </w:t>
            </w:r>
            <w:proofErr w:type="spellStart"/>
            <w:r w:rsidRPr="000A715B">
              <w:rPr>
                <w:b/>
                <w:sz w:val="28"/>
                <w:szCs w:val="28"/>
                <w:shd w:val="clear" w:color="auto" w:fill="FFFFFF"/>
              </w:rPr>
              <w:t>Завдання</w:t>
            </w:r>
            <w:proofErr w:type="spellEnd"/>
            <w:r w:rsidRPr="000A715B">
              <w:rPr>
                <w:b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Pr="000A715B">
              <w:rPr>
                <w:b/>
                <w:sz w:val="28"/>
                <w:szCs w:val="28"/>
                <w:shd w:val="clear" w:color="auto" w:fill="FFFFFF"/>
              </w:rPr>
              <w:t>функції</w:t>
            </w:r>
            <w:proofErr w:type="spellEnd"/>
            <w:r w:rsidRPr="000A715B">
              <w:rPr>
                <w:b/>
                <w:sz w:val="28"/>
                <w:szCs w:val="28"/>
                <w:shd w:val="clear" w:color="auto" w:fill="FFFFFF"/>
              </w:rPr>
              <w:t xml:space="preserve"> центрального органу </w:t>
            </w:r>
            <w:proofErr w:type="spellStart"/>
            <w:r w:rsidRPr="000A715B">
              <w:rPr>
                <w:b/>
                <w:sz w:val="28"/>
                <w:szCs w:val="28"/>
                <w:shd w:val="clear" w:color="auto" w:fill="FFFFFF"/>
              </w:rPr>
              <w:t>виконавчої</w:t>
            </w:r>
            <w:proofErr w:type="spellEnd"/>
            <w:r w:rsidRPr="000A715B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A715B">
              <w:rPr>
                <w:b/>
                <w:sz w:val="28"/>
                <w:szCs w:val="28"/>
                <w:shd w:val="clear" w:color="auto" w:fill="FFFFFF"/>
              </w:rPr>
              <w:t>влади</w:t>
            </w:r>
            <w:proofErr w:type="spellEnd"/>
            <w:r w:rsidRPr="000A715B">
              <w:rPr>
                <w:b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A715B">
              <w:rPr>
                <w:b/>
                <w:sz w:val="28"/>
                <w:szCs w:val="28"/>
                <w:shd w:val="clear" w:color="auto" w:fill="FFFFFF"/>
              </w:rPr>
              <w:t>що</w:t>
            </w:r>
            <w:proofErr w:type="spellEnd"/>
            <w:r w:rsidRPr="000A715B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A715B">
              <w:rPr>
                <w:b/>
                <w:sz w:val="28"/>
                <w:szCs w:val="28"/>
                <w:shd w:val="clear" w:color="auto" w:fill="FFFFFF"/>
              </w:rPr>
              <w:t>реалізує</w:t>
            </w:r>
            <w:proofErr w:type="spellEnd"/>
            <w:r w:rsidRPr="000A715B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A715B">
              <w:rPr>
                <w:b/>
                <w:sz w:val="28"/>
                <w:szCs w:val="28"/>
                <w:shd w:val="clear" w:color="auto" w:fill="FFFFFF"/>
              </w:rPr>
              <w:t>державну</w:t>
            </w:r>
            <w:proofErr w:type="spellEnd"/>
            <w:r w:rsidRPr="000A715B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A715B">
              <w:rPr>
                <w:b/>
                <w:sz w:val="28"/>
                <w:szCs w:val="28"/>
                <w:shd w:val="clear" w:color="auto" w:fill="FFFFFF"/>
              </w:rPr>
              <w:t>політику</w:t>
            </w:r>
            <w:proofErr w:type="spellEnd"/>
            <w:r w:rsidRPr="000A715B">
              <w:rPr>
                <w:b/>
                <w:sz w:val="28"/>
                <w:szCs w:val="28"/>
                <w:shd w:val="clear" w:color="auto" w:fill="FFFFFF"/>
              </w:rPr>
              <w:t xml:space="preserve"> у </w:t>
            </w:r>
            <w:proofErr w:type="spellStart"/>
            <w:r w:rsidRPr="000A715B">
              <w:rPr>
                <w:b/>
                <w:sz w:val="28"/>
                <w:szCs w:val="28"/>
                <w:shd w:val="clear" w:color="auto" w:fill="FFFFFF"/>
              </w:rPr>
              <w:t>сфері</w:t>
            </w:r>
            <w:proofErr w:type="spellEnd"/>
            <w:r w:rsidRPr="000A715B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A715B">
              <w:rPr>
                <w:b/>
                <w:sz w:val="28"/>
                <w:szCs w:val="28"/>
                <w:shd w:val="clear" w:color="auto" w:fill="FFFFFF"/>
              </w:rPr>
              <w:t>зайнятості</w:t>
            </w:r>
            <w:proofErr w:type="spellEnd"/>
            <w:r w:rsidRPr="000A715B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A715B">
              <w:rPr>
                <w:b/>
                <w:sz w:val="28"/>
                <w:szCs w:val="28"/>
                <w:shd w:val="clear" w:color="auto" w:fill="FFFFFF"/>
              </w:rPr>
              <w:t>населення</w:t>
            </w:r>
            <w:proofErr w:type="spellEnd"/>
            <w:r w:rsidRPr="000A715B">
              <w:rPr>
                <w:b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Pr="000A715B">
              <w:rPr>
                <w:b/>
                <w:sz w:val="28"/>
                <w:szCs w:val="28"/>
                <w:shd w:val="clear" w:color="auto" w:fill="FFFFFF"/>
              </w:rPr>
              <w:t>трудової</w:t>
            </w:r>
            <w:proofErr w:type="spellEnd"/>
            <w:r w:rsidRPr="000A715B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A715B">
              <w:rPr>
                <w:b/>
                <w:sz w:val="28"/>
                <w:szCs w:val="28"/>
                <w:shd w:val="clear" w:color="auto" w:fill="FFFFFF"/>
              </w:rPr>
              <w:t>міграції</w:t>
            </w:r>
            <w:proofErr w:type="spellEnd"/>
            <w:r w:rsidRPr="000A715B">
              <w:rPr>
                <w:b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A715B">
              <w:rPr>
                <w:b/>
                <w:sz w:val="28"/>
                <w:szCs w:val="28"/>
                <w:shd w:val="clear" w:color="auto" w:fill="FFFFFF"/>
              </w:rPr>
              <w:t>його</w:t>
            </w:r>
            <w:proofErr w:type="spellEnd"/>
            <w:r w:rsidRPr="000A715B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A715B">
              <w:rPr>
                <w:b/>
                <w:sz w:val="28"/>
                <w:szCs w:val="28"/>
                <w:shd w:val="clear" w:color="auto" w:fill="FFFFFF"/>
              </w:rPr>
              <w:t>територіальних</w:t>
            </w:r>
            <w:proofErr w:type="spellEnd"/>
            <w:r w:rsidRPr="000A715B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A715B">
              <w:rPr>
                <w:b/>
                <w:sz w:val="28"/>
                <w:szCs w:val="28"/>
                <w:shd w:val="clear" w:color="auto" w:fill="FFFFFF"/>
              </w:rPr>
              <w:t>органів</w:t>
            </w:r>
            <w:proofErr w:type="spellEnd"/>
          </w:p>
          <w:p w:rsidR="000A715B" w:rsidRPr="00F735E3" w:rsidRDefault="000A715B" w:rsidP="00F735E3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735E3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…</w:t>
            </w:r>
          </w:p>
          <w:p w:rsidR="000A715B" w:rsidRPr="00F735E3" w:rsidRDefault="000A715B" w:rsidP="00F735E3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735E3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2. Центральний орган виконавчої влади, що реалізує державну політику у сфері зайнятості населення та трудової міграції, його територіальні органи відповідно до покладених на них завдань:</w:t>
            </w:r>
          </w:p>
          <w:p w:rsidR="000A715B" w:rsidRDefault="000A715B" w:rsidP="008C7B5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:rsidR="000A715B" w:rsidRPr="000A715B" w:rsidRDefault="000A715B" w:rsidP="008C7B5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2170DF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280" w:type="dxa"/>
          </w:tcPr>
          <w:p w:rsidR="00B34107" w:rsidRDefault="000A715B" w:rsidP="00EF2ACE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proofErr w:type="spellStart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Стаття</w:t>
            </w:r>
            <w:proofErr w:type="spellEnd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22. </w:t>
            </w:r>
            <w:proofErr w:type="spellStart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Завдання</w:t>
            </w:r>
            <w:proofErr w:type="spellEnd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функції</w:t>
            </w:r>
            <w:proofErr w:type="spellEnd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центрального органу </w:t>
            </w:r>
            <w:proofErr w:type="spellStart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виконавчої</w:t>
            </w:r>
            <w:proofErr w:type="spellEnd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влади</w:t>
            </w:r>
            <w:proofErr w:type="spellEnd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що</w:t>
            </w:r>
            <w:proofErr w:type="spellEnd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реалізує</w:t>
            </w:r>
            <w:proofErr w:type="spellEnd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державну</w:t>
            </w:r>
            <w:proofErr w:type="spellEnd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політику</w:t>
            </w:r>
            <w:proofErr w:type="spellEnd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у </w:t>
            </w:r>
            <w:proofErr w:type="spellStart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сфері</w:t>
            </w:r>
            <w:proofErr w:type="spellEnd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зайнятості</w:t>
            </w:r>
            <w:proofErr w:type="spellEnd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населення</w:t>
            </w:r>
            <w:proofErr w:type="spellEnd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трудової</w:t>
            </w:r>
            <w:proofErr w:type="spellEnd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міграції</w:t>
            </w:r>
            <w:proofErr w:type="spellEnd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його</w:t>
            </w:r>
            <w:proofErr w:type="spellEnd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територіальних</w:t>
            </w:r>
            <w:proofErr w:type="spellEnd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A715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органів</w:t>
            </w:r>
            <w:proofErr w:type="spellEnd"/>
          </w:p>
          <w:p w:rsidR="000A715B" w:rsidRPr="00F735E3" w:rsidRDefault="000A715B" w:rsidP="00EF2ACE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735E3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…</w:t>
            </w:r>
          </w:p>
          <w:p w:rsidR="000A715B" w:rsidRPr="00F735E3" w:rsidRDefault="000A715B" w:rsidP="00EF2ACE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735E3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2. Центральний орган виконавчої влади, що реалізує державну політику у сфері зайнятості населення та трудової міграції, його територіальні органи відповідно до покладених на них завдань:</w:t>
            </w:r>
          </w:p>
          <w:p w:rsidR="000A715B" w:rsidRPr="00802D1E" w:rsidRDefault="000A715B" w:rsidP="00EF2ACE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802D1E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…</w:t>
            </w:r>
          </w:p>
          <w:p w:rsidR="000A715B" w:rsidRPr="00F735E3" w:rsidRDefault="00F735E3" w:rsidP="00F735E3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802D1E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 w:eastAsia="ru-RU"/>
              </w:rPr>
              <w:t>22) реєструють договори про стажування на суб'єктах малого підприємництва</w:t>
            </w:r>
            <w:r w:rsidRPr="00802D1E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>.</w:t>
            </w:r>
            <w:r w:rsidRPr="00F735E3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</w:tr>
      <w:tr w:rsidR="008C7B51" w:rsidRPr="00B34107" w:rsidTr="00CB656F">
        <w:trPr>
          <w:trHeight w:val="560"/>
        </w:trPr>
        <w:tc>
          <w:tcPr>
            <w:tcW w:w="7280" w:type="dxa"/>
          </w:tcPr>
          <w:p w:rsidR="008C7B51" w:rsidRPr="002170DF" w:rsidRDefault="008C7B51" w:rsidP="0021723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2170DF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280" w:type="dxa"/>
          </w:tcPr>
          <w:p w:rsidR="008C7B51" w:rsidRPr="00391CEA" w:rsidRDefault="008C7B51" w:rsidP="008C7B51">
            <w:pPr>
              <w:ind w:firstLine="567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</w:pPr>
            <w:proofErr w:type="spellStart"/>
            <w:r w:rsidRPr="00391CEA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Стаття</w:t>
            </w:r>
            <w:proofErr w:type="spellEnd"/>
            <w:r w:rsidRPr="00391CEA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2</w:t>
            </w:r>
            <w:r w:rsidRPr="00391CEA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uk-UA" w:eastAsia="ru-RU"/>
              </w:rPr>
              <w:t>7</w:t>
            </w:r>
            <w:r w:rsidRPr="00391CEA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uk-UA" w:eastAsia="ru-RU"/>
              </w:rPr>
              <w:t>1</w:t>
            </w:r>
            <w:r w:rsidRPr="00391CEA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.</w:t>
            </w:r>
            <w:r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proofErr w:type="spellStart"/>
            <w:r w:rsidRPr="00391CE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Особливост</w:t>
            </w:r>
            <w:proofErr w:type="spellEnd"/>
            <w:r w:rsidRPr="00391CE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і стажування громадян з метою працевлаштування на </w:t>
            </w:r>
            <w:proofErr w:type="spellStart"/>
            <w:r w:rsidRPr="00391CE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суб'єкт</w:t>
            </w:r>
            <w:proofErr w:type="spellEnd"/>
            <w:r w:rsidRPr="00391CE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ах</w:t>
            </w:r>
            <w:r w:rsidRPr="00391CE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 малого </w:t>
            </w:r>
            <w:proofErr w:type="spellStart"/>
            <w:r w:rsidRPr="00391CE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підприємництв</w:t>
            </w:r>
            <w:proofErr w:type="spellEnd"/>
            <w:r w:rsidRPr="00391CE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а</w:t>
            </w:r>
          </w:p>
          <w:p w:rsidR="00E21843" w:rsidRPr="00A70CB6" w:rsidRDefault="00DB323F" w:rsidP="00E21843">
            <w:pPr>
              <w:pStyle w:val="a7"/>
              <w:numPr>
                <w:ilvl w:val="0"/>
                <w:numId w:val="1"/>
              </w:numPr>
              <w:ind w:left="121" w:firstLine="32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Суб'єкти малого підприємництва можуть проводити стажування осіб до початку </w:t>
            </w:r>
            <w:r w:rsidR="00E21843"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їх </w:t>
            </w:r>
            <w:r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працевлаштування</w:t>
            </w:r>
            <w:r w:rsidR="00E21843"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="00E21843"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на </w:t>
            </w:r>
            <w:proofErr w:type="spellStart"/>
            <w:r w:rsidR="00E21843"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умовах</w:t>
            </w:r>
            <w:proofErr w:type="spellEnd"/>
            <w:r w:rsidR="00E21843"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E21843"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визначених</w:t>
            </w:r>
            <w:proofErr w:type="spellEnd"/>
            <w:r w:rsidR="00E21843"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договором про </w:t>
            </w:r>
            <w:proofErr w:type="spellStart"/>
            <w:r w:rsidR="00E21843"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стажування</w:t>
            </w:r>
            <w:proofErr w:type="spellEnd"/>
            <w:r w:rsidR="00E21843"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.</w:t>
            </w:r>
            <w:r w:rsidR="00E21843"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DB323F" w:rsidRPr="00391CEA" w:rsidRDefault="00E21843" w:rsidP="00DB323F">
            <w:pPr>
              <w:pStyle w:val="a7"/>
              <w:numPr>
                <w:ilvl w:val="0"/>
                <w:numId w:val="1"/>
              </w:numPr>
              <w:shd w:val="clear" w:color="auto" w:fill="FFFFFF"/>
              <w:spacing w:after="150"/>
              <w:ind w:left="121" w:firstLine="32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="00DB323F"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hyperlink r:id="rId8" w:tgtFrame="_blank" w:history="1">
              <w:r w:rsidRPr="00391CEA">
                <w:rPr>
                  <w:rFonts w:ascii="Times New Roman" w:hAnsi="Times New Roman"/>
                  <w:color w:val="000000" w:themeColor="text1"/>
                  <w:sz w:val="28"/>
                  <w:szCs w:val="28"/>
                  <w:lang w:val="uk-UA" w:eastAsia="ru-RU"/>
                </w:rPr>
                <w:t>Порядок</w:t>
              </w:r>
            </w:hyperlink>
            <w:r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> укладення договору про стажування та </w:t>
            </w:r>
            <w:hyperlink r:id="rId9" w:tgtFrame="_blank" w:history="1">
              <w:r w:rsidRPr="00391CEA">
                <w:rPr>
                  <w:rFonts w:ascii="Times New Roman" w:hAnsi="Times New Roman"/>
                  <w:color w:val="000000" w:themeColor="text1"/>
                  <w:sz w:val="28"/>
                  <w:szCs w:val="28"/>
                  <w:lang w:val="uk-UA" w:eastAsia="ru-RU"/>
                </w:rPr>
                <w:t>типову форму</w:t>
              </w:r>
            </w:hyperlink>
            <w:r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 договору затверджує Кабінет Міністрів України. Відповідний договір реєструється </w:t>
            </w:r>
            <w:r w:rsidR="00DA2694"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територіальними органами </w:t>
            </w:r>
            <w:r w:rsidRPr="00391CEA">
              <w:rPr>
                <w:rFonts w:ascii="Times New Roman" w:hAnsi="Times New Roman"/>
                <w:color w:val="293A55"/>
                <w:sz w:val="28"/>
                <w:szCs w:val="28"/>
                <w:shd w:val="clear" w:color="auto" w:fill="FFFFFF"/>
                <w:lang w:val="uk-UA"/>
              </w:rPr>
              <w:t>центральн</w:t>
            </w:r>
            <w:r w:rsidR="00D732B9" w:rsidRPr="00391CEA">
              <w:rPr>
                <w:rFonts w:ascii="Times New Roman" w:hAnsi="Times New Roman"/>
                <w:color w:val="293A55"/>
                <w:sz w:val="28"/>
                <w:szCs w:val="28"/>
                <w:shd w:val="clear" w:color="auto" w:fill="FFFFFF"/>
                <w:lang w:val="uk-UA"/>
              </w:rPr>
              <w:t>ого</w:t>
            </w:r>
            <w:r w:rsidRPr="00391CEA">
              <w:rPr>
                <w:rFonts w:ascii="Times New Roman" w:hAnsi="Times New Roman"/>
                <w:color w:val="293A55"/>
                <w:sz w:val="28"/>
                <w:szCs w:val="28"/>
                <w:shd w:val="clear" w:color="auto" w:fill="FFFFFF"/>
                <w:lang w:val="uk-UA"/>
              </w:rPr>
              <w:t xml:space="preserve"> орган</w:t>
            </w:r>
            <w:r w:rsidR="00D732B9" w:rsidRPr="00391CEA">
              <w:rPr>
                <w:rFonts w:ascii="Times New Roman" w:hAnsi="Times New Roman"/>
                <w:color w:val="293A55"/>
                <w:sz w:val="28"/>
                <w:szCs w:val="28"/>
                <w:shd w:val="clear" w:color="auto" w:fill="FFFFFF"/>
                <w:lang w:val="uk-UA"/>
              </w:rPr>
              <w:t>у</w:t>
            </w:r>
            <w:r w:rsidRPr="00391CEA">
              <w:rPr>
                <w:rFonts w:ascii="Times New Roman" w:hAnsi="Times New Roman"/>
                <w:color w:val="293A55"/>
                <w:sz w:val="28"/>
                <w:szCs w:val="28"/>
                <w:shd w:val="clear" w:color="auto" w:fill="FFFFFF"/>
                <w:lang w:val="uk-UA"/>
              </w:rPr>
              <w:t xml:space="preserve"> виконавчої влади</w:t>
            </w:r>
            <w:hyperlink r:id="rId10" w:tgtFrame="_blank" w:history="1">
              <w:r w:rsidRPr="00391CEA">
                <w:rPr>
                  <w:rStyle w:val="a4"/>
                  <w:rFonts w:ascii="Times New Roman" w:hAnsi="Times New Roman"/>
                  <w:color w:val="008080"/>
                  <w:sz w:val="28"/>
                  <w:szCs w:val="28"/>
                  <w:shd w:val="clear" w:color="auto" w:fill="FFFFFF"/>
                  <w:lang w:val="uk-UA"/>
                </w:rPr>
                <w:t>, що забезпечує формування державної політики у сфері зайнятості населення та трудової міграції</w:t>
              </w:r>
            </w:hyperlink>
            <w:r w:rsidRPr="00391CEA">
              <w:rPr>
                <w:rFonts w:ascii="Times New Roman" w:hAnsi="Times New Roman"/>
                <w:color w:val="293A55"/>
                <w:sz w:val="28"/>
                <w:szCs w:val="28"/>
                <w:shd w:val="clear" w:color="auto" w:fill="FFFFFF"/>
                <w:lang w:val="uk-UA"/>
              </w:rPr>
              <w:t>.</w:t>
            </w:r>
            <w:r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</w:p>
          <w:p w:rsidR="008C7B51" w:rsidRPr="00A70CB6" w:rsidRDefault="008C7B51" w:rsidP="00A260ED">
            <w:pPr>
              <w:pStyle w:val="a7"/>
              <w:numPr>
                <w:ilvl w:val="0"/>
                <w:numId w:val="1"/>
              </w:numPr>
              <w:shd w:val="clear" w:color="auto" w:fill="FFFFFF"/>
              <w:spacing w:after="150"/>
              <w:ind w:left="121" w:firstLine="32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Початок та закінчення проходження стажування особи </w:t>
            </w:r>
            <w:r w:rsidRPr="00391CEA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на </w:t>
            </w:r>
            <w:r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 xml:space="preserve">суб'єктах малого підприємництва </w:t>
            </w:r>
            <w:r w:rsidRPr="00391CEA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391CEA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оформляється наказом суб'єкта </w:t>
            </w:r>
            <w:r w:rsidRPr="00A70CB6">
              <w:rPr>
                <w:rFonts w:ascii="Times New Roman" w:hAnsi="Times New Roman"/>
                <w:color w:val="000000" w:themeColor="text1"/>
                <w:sz w:val="28"/>
                <w:szCs w:val="28"/>
                <w:lang w:val="uk-UA" w:eastAsia="ru-RU"/>
              </w:rPr>
              <w:t xml:space="preserve">малого підприємництва. </w:t>
            </w:r>
          </w:p>
          <w:p w:rsidR="008C7B51" w:rsidRPr="00A70CB6" w:rsidRDefault="008C7B51" w:rsidP="00496D19">
            <w:pPr>
              <w:pStyle w:val="rvps2"/>
              <w:numPr>
                <w:ilvl w:val="0"/>
                <w:numId w:val="1"/>
              </w:numPr>
              <w:shd w:val="clear" w:color="auto" w:fill="FFFFFF"/>
              <w:spacing w:before="0" w:beforeAutospacing="0" w:after="150" w:afterAutospacing="0"/>
              <w:ind w:left="121" w:firstLine="329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A70CB6">
              <w:rPr>
                <w:color w:val="000000" w:themeColor="text1"/>
                <w:sz w:val="28"/>
                <w:szCs w:val="28"/>
                <w:lang w:val="uk-UA"/>
              </w:rPr>
              <w:lastRenderedPageBreak/>
              <w:t>На правовідносини щодо стажу</w:t>
            </w:r>
            <w:proofErr w:type="spellStart"/>
            <w:r w:rsidRPr="00A70CB6">
              <w:rPr>
                <w:color w:val="000000" w:themeColor="text1"/>
                <w:sz w:val="28"/>
                <w:szCs w:val="28"/>
              </w:rPr>
              <w:t>вання</w:t>
            </w:r>
            <w:proofErr w:type="spellEnd"/>
            <w:r w:rsidRPr="00A70CB6">
              <w:rPr>
                <w:color w:val="000000" w:themeColor="text1"/>
                <w:sz w:val="28"/>
                <w:szCs w:val="28"/>
                <w:lang w:val="uk-UA"/>
              </w:rPr>
              <w:t xml:space="preserve"> осіб </w:t>
            </w:r>
            <w:r w:rsidRPr="00A70CB6">
              <w:rPr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на </w:t>
            </w:r>
            <w:r w:rsidRPr="00A70CB6">
              <w:rPr>
                <w:color w:val="000000" w:themeColor="text1"/>
                <w:sz w:val="28"/>
                <w:szCs w:val="28"/>
                <w:lang w:val="uk-UA"/>
              </w:rPr>
              <w:t xml:space="preserve">суб'єктах малого підприємництва </w:t>
            </w:r>
            <w:proofErr w:type="spellStart"/>
            <w:r w:rsidR="00061591" w:rsidRPr="00A70CB6">
              <w:rPr>
                <w:color w:val="000000"/>
                <w:sz w:val="28"/>
                <w:szCs w:val="28"/>
              </w:rPr>
              <w:t>поши</w:t>
            </w:r>
            <w:r w:rsidR="00496D19" w:rsidRPr="00A70CB6">
              <w:rPr>
                <w:color w:val="000000"/>
                <w:sz w:val="28"/>
                <w:szCs w:val="28"/>
              </w:rPr>
              <w:t>рюється</w:t>
            </w:r>
            <w:proofErr w:type="spellEnd"/>
            <w:r w:rsidR="00496D19" w:rsidRPr="00A70CB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96D19" w:rsidRPr="00A70CB6">
              <w:rPr>
                <w:color w:val="000000"/>
                <w:sz w:val="28"/>
                <w:szCs w:val="28"/>
              </w:rPr>
              <w:t>законодавство</w:t>
            </w:r>
            <w:proofErr w:type="spellEnd"/>
            <w:r w:rsidR="00496D19" w:rsidRPr="00A70CB6">
              <w:rPr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="00496D19" w:rsidRPr="00A70CB6">
              <w:rPr>
                <w:color w:val="000000"/>
                <w:sz w:val="28"/>
                <w:szCs w:val="28"/>
              </w:rPr>
              <w:t>працю</w:t>
            </w:r>
            <w:proofErr w:type="spellEnd"/>
            <w:r w:rsidR="00496D19" w:rsidRPr="00A70CB6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496D19" w:rsidRPr="00A70CB6">
              <w:rPr>
                <w:color w:val="000000"/>
                <w:sz w:val="28"/>
                <w:szCs w:val="28"/>
              </w:rPr>
              <w:t>окрім</w:t>
            </w:r>
            <w:proofErr w:type="spellEnd"/>
            <w:r w:rsidR="00496D19" w:rsidRPr="00A70CB6">
              <w:rPr>
                <w:color w:val="000000"/>
                <w:sz w:val="28"/>
                <w:szCs w:val="28"/>
              </w:rPr>
              <w:t xml:space="preserve"> </w:t>
            </w:r>
            <w:r w:rsidRPr="00A70CB6">
              <w:rPr>
                <w:color w:val="000000" w:themeColor="text1"/>
                <w:sz w:val="28"/>
                <w:szCs w:val="28"/>
                <w:lang w:val="uk-UA"/>
              </w:rPr>
              <w:t>вимог</w:t>
            </w:r>
            <w:r w:rsidR="00496D19" w:rsidRPr="00A70CB6">
              <w:rPr>
                <w:color w:val="000000" w:themeColor="text1"/>
                <w:sz w:val="28"/>
                <w:szCs w:val="28"/>
                <w:lang w:val="uk-UA"/>
              </w:rPr>
              <w:t>и</w:t>
            </w:r>
            <w:r w:rsidRPr="00A70CB6">
              <w:rPr>
                <w:color w:val="000000" w:themeColor="text1"/>
                <w:sz w:val="28"/>
                <w:szCs w:val="28"/>
                <w:lang w:val="uk-UA"/>
              </w:rPr>
              <w:t>, встановлен</w:t>
            </w:r>
            <w:r w:rsidR="00496D19" w:rsidRPr="00A70CB6">
              <w:rPr>
                <w:color w:val="000000" w:themeColor="text1"/>
                <w:sz w:val="28"/>
                <w:szCs w:val="28"/>
                <w:lang w:val="uk-UA"/>
              </w:rPr>
              <w:t>ої</w:t>
            </w:r>
            <w:r w:rsidRPr="00A70CB6">
              <w:rPr>
                <w:color w:val="000000" w:themeColor="text1"/>
                <w:sz w:val="28"/>
                <w:szCs w:val="28"/>
                <w:lang w:val="uk-UA"/>
              </w:rPr>
              <w:t xml:space="preserve"> частиною </w:t>
            </w:r>
            <w:r w:rsidR="00DA2694" w:rsidRPr="00A70CB6">
              <w:rPr>
                <w:color w:val="000000" w:themeColor="text1"/>
                <w:sz w:val="28"/>
                <w:szCs w:val="28"/>
                <w:lang w:val="uk-UA"/>
              </w:rPr>
              <w:t>3</w:t>
            </w:r>
            <w:r w:rsidRPr="00A70CB6">
              <w:rPr>
                <w:color w:val="000000" w:themeColor="text1"/>
                <w:sz w:val="28"/>
                <w:szCs w:val="28"/>
                <w:lang w:val="uk-UA"/>
              </w:rPr>
              <w:t xml:space="preserve"> статті 24 </w:t>
            </w:r>
            <w:r w:rsidR="00A260ED" w:rsidRPr="00A70CB6">
              <w:rPr>
                <w:color w:val="000000" w:themeColor="text1"/>
                <w:sz w:val="28"/>
                <w:szCs w:val="28"/>
                <w:lang w:val="uk-UA"/>
              </w:rPr>
              <w:t>Кодексу законів про працю України</w:t>
            </w:r>
            <w:r w:rsidRPr="00A70CB6">
              <w:rPr>
                <w:color w:val="000000" w:themeColor="text1"/>
                <w:sz w:val="28"/>
                <w:szCs w:val="28"/>
                <w:lang w:val="uk-UA"/>
              </w:rPr>
              <w:t>.</w:t>
            </w:r>
          </w:p>
          <w:p w:rsidR="001A63F5" w:rsidRPr="00A70CB6" w:rsidRDefault="00F735E3" w:rsidP="001A63F5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5</w:t>
            </w:r>
            <w:r w:rsidR="00CB656F" w:rsidRPr="00A70CB6">
              <w:rPr>
                <w:color w:val="000000" w:themeColor="text1"/>
                <w:sz w:val="28"/>
                <w:szCs w:val="28"/>
                <w:lang w:val="uk-UA"/>
              </w:rPr>
              <w:t xml:space="preserve">. </w:t>
            </w:r>
            <w:r w:rsidR="008C7B51" w:rsidRPr="00A70CB6">
              <w:rPr>
                <w:color w:val="000000" w:themeColor="text1"/>
                <w:sz w:val="28"/>
                <w:szCs w:val="28"/>
              </w:rPr>
              <w:t xml:space="preserve">Строк </w:t>
            </w:r>
            <w:r w:rsidR="008C7B51" w:rsidRPr="00A70CB6">
              <w:rPr>
                <w:color w:val="000000" w:themeColor="text1"/>
                <w:sz w:val="28"/>
                <w:szCs w:val="28"/>
                <w:lang w:val="uk-UA"/>
              </w:rPr>
              <w:t>стажу</w:t>
            </w:r>
            <w:proofErr w:type="spellStart"/>
            <w:r w:rsidR="008C7B51" w:rsidRPr="00A70CB6">
              <w:rPr>
                <w:color w:val="000000" w:themeColor="text1"/>
                <w:sz w:val="28"/>
                <w:szCs w:val="28"/>
              </w:rPr>
              <w:t>вання</w:t>
            </w:r>
            <w:proofErr w:type="spellEnd"/>
            <w:r w:rsidR="008C7B51" w:rsidRPr="00A70CB6">
              <w:rPr>
                <w:color w:val="000000" w:themeColor="text1"/>
                <w:sz w:val="28"/>
                <w:szCs w:val="28"/>
              </w:rPr>
              <w:t xml:space="preserve"> при </w:t>
            </w:r>
            <w:proofErr w:type="spellStart"/>
            <w:r w:rsidR="008C7B51" w:rsidRPr="00A70CB6">
              <w:rPr>
                <w:color w:val="000000" w:themeColor="text1"/>
                <w:sz w:val="28"/>
                <w:szCs w:val="28"/>
              </w:rPr>
              <w:t>прийнятті</w:t>
            </w:r>
            <w:proofErr w:type="spellEnd"/>
            <w:r w:rsidR="008C7B51" w:rsidRPr="00A70CB6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="008C7B51" w:rsidRPr="00A70CB6">
              <w:rPr>
                <w:color w:val="000000" w:themeColor="text1"/>
                <w:sz w:val="28"/>
                <w:szCs w:val="28"/>
              </w:rPr>
              <w:t>на роботу</w:t>
            </w:r>
            <w:proofErr w:type="gramEnd"/>
            <w:r w:rsidR="008C7B51" w:rsidRPr="00A70CB6">
              <w:rPr>
                <w:color w:val="000000" w:themeColor="text1"/>
                <w:sz w:val="28"/>
                <w:szCs w:val="28"/>
              </w:rPr>
              <w:t xml:space="preserve">, не </w:t>
            </w:r>
            <w:proofErr w:type="spellStart"/>
            <w:r w:rsidR="008C7B51" w:rsidRPr="00A70CB6">
              <w:rPr>
                <w:color w:val="000000" w:themeColor="text1"/>
                <w:sz w:val="28"/>
                <w:szCs w:val="28"/>
              </w:rPr>
              <w:t>може</w:t>
            </w:r>
            <w:proofErr w:type="spellEnd"/>
            <w:r w:rsidR="008C7B51" w:rsidRPr="00A70CB6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C7B51" w:rsidRPr="00A70CB6">
              <w:rPr>
                <w:color w:val="000000" w:themeColor="text1"/>
                <w:sz w:val="28"/>
                <w:szCs w:val="28"/>
              </w:rPr>
              <w:t>перевищувати</w:t>
            </w:r>
            <w:proofErr w:type="spellEnd"/>
            <w:r w:rsidR="008C7B51" w:rsidRPr="00A70CB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C7B51" w:rsidRPr="00A70CB6">
              <w:rPr>
                <w:color w:val="000000" w:themeColor="text1"/>
                <w:sz w:val="28"/>
                <w:szCs w:val="28"/>
                <w:lang w:val="uk-UA"/>
              </w:rPr>
              <w:t>одного</w:t>
            </w:r>
            <w:r w:rsidR="001A63F5" w:rsidRPr="00A70CB6">
              <w:rPr>
                <w:color w:val="000000" w:themeColor="text1"/>
                <w:sz w:val="28"/>
                <w:szCs w:val="28"/>
                <w:lang w:val="uk-UA"/>
              </w:rPr>
              <w:t xml:space="preserve"> календарного </w:t>
            </w:r>
            <w:r w:rsidR="008C7B51" w:rsidRPr="00A70CB6">
              <w:rPr>
                <w:color w:val="000000" w:themeColor="text1"/>
                <w:sz w:val="28"/>
                <w:szCs w:val="28"/>
                <w:lang w:val="uk-UA"/>
              </w:rPr>
              <w:t xml:space="preserve">місяця. </w:t>
            </w:r>
            <w:bookmarkStart w:id="4" w:name="n342"/>
            <w:bookmarkEnd w:id="4"/>
            <w:r w:rsidR="00DB323F" w:rsidRPr="00A70CB6">
              <w:rPr>
                <w:color w:val="000000"/>
                <w:sz w:val="28"/>
                <w:szCs w:val="28"/>
                <w:lang w:val="uk-UA"/>
              </w:rPr>
              <w:t>П</w:t>
            </w:r>
            <w:r w:rsidR="001A63F5" w:rsidRPr="00A70CB6">
              <w:rPr>
                <w:color w:val="000000"/>
                <w:sz w:val="28"/>
                <w:szCs w:val="28"/>
                <w:lang w:val="uk-UA"/>
              </w:rPr>
              <w:t xml:space="preserve">ри цьому в договорі про стажування </w:t>
            </w:r>
            <w:proofErr w:type="spellStart"/>
            <w:r w:rsidR="001A63F5" w:rsidRPr="00A70CB6">
              <w:rPr>
                <w:color w:val="000000"/>
                <w:sz w:val="28"/>
                <w:szCs w:val="28"/>
              </w:rPr>
              <w:t>може</w:t>
            </w:r>
            <w:proofErr w:type="spellEnd"/>
            <w:r w:rsidR="001A63F5" w:rsidRPr="00A70CB6">
              <w:rPr>
                <w:color w:val="000000"/>
                <w:sz w:val="28"/>
                <w:szCs w:val="28"/>
              </w:rPr>
              <w:t xml:space="preserve"> бути  </w:t>
            </w:r>
            <w:proofErr w:type="spellStart"/>
            <w:r w:rsidR="001A63F5" w:rsidRPr="00A70CB6">
              <w:rPr>
                <w:color w:val="000000"/>
                <w:sz w:val="28"/>
                <w:szCs w:val="28"/>
              </w:rPr>
              <w:t>встановл</w:t>
            </w:r>
            <w:r w:rsidR="001A63F5" w:rsidRPr="00A70CB6">
              <w:rPr>
                <w:color w:val="000000"/>
                <w:sz w:val="28"/>
                <w:szCs w:val="28"/>
                <w:lang w:val="uk-UA"/>
              </w:rPr>
              <w:t>ена</w:t>
            </w:r>
            <w:proofErr w:type="spellEnd"/>
            <w:r w:rsidR="001A63F5" w:rsidRPr="00A70CB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A63F5" w:rsidRPr="00A70CB6">
              <w:rPr>
                <w:color w:val="000000"/>
                <w:sz w:val="28"/>
                <w:szCs w:val="28"/>
              </w:rPr>
              <w:t>менш</w:t>
            </w:r>
            <w:proofErr w:type="spellEnd"/>
            <w:r w:rsidR="001A63F5" w:rsidRPr="00A70CB6">
              <w:rPr>
                <w:color w:val="000000"/>
                <w:sz w:val="28"/>
                <w:szCs w:val="28"/>
                <w:lang w:val="uk-UA"/>
              </w:rPr>
              <w:t>а</w:t>
            </w:r>
            <w:r w:rsidR="001A63F5" w:rsidRPr="00A70CB6">
              <w:rPr>
                <w:color w:val="000000"/>
                <w:sz w:val="28"/>
                <w:szCs w:val="28"/>
              </w:rPr>
              <w:t xml:space="preserve"> норм</w:t>
            </w:r>
            <w:r w:rsidR="001A63F5" w:rsidRPr="00A70CB6">
              <w:rPr>
                <w:color w:val="000000"/>
                <w:sz w:val="28"/>
                <w:szCs w:val="28"/>
                <w:lang w:val="uk-UA"/>
              </w:rPr>
              <w:t>а</w:t>
            </w:r>
            <w:r w:rsidR="001A63F5" w:rsidRPr="00A70CB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A63F5" w:rsidRPr="00A70CB6">
              <w:rPr>
                <w:color w:val="000000"/>
                <w:sz w:val="28"/>
                <w:szCs w:val="28"/>
              </w:rPr>
              <w:t>тривалості</w:t>
            </w:r>
            <w:proofErr w:type="spellEnd"/>
            <w:r w:rsidR="001A63F5" w:rsidRPr="00A70CB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A63F5" w:rsidRPr="00A70CB6">
              <w:rPr>
                <w:color w:val="000000"/>
                <w:sz w:val="28"/>
                <w:szCs w:val="28"/>
              </w:rPr>
              <w:t>робочого</w:t>
            </w:r>
            <w:proofErr w:type="spellEnd"/>
            <w:r w:rsidR="001A63F5" w:rsidRPr="00A70CB6">
              <w:rPr>
                <w:color w:val="000000"/>
                <w:sz w:val="28"/>
                <w:szCs w:val="28"/>
              </w:rPr>
              <w:t xml:space="preserve"> часу, </w:t>
            </w:r>
            <w:proofErr w:type="spellStart"/>
            <w:r w:rsidR="001A63F5" w:rsidRPr="00A70CB6">
              <w:rPr>
                <w:color w:val="000000"/>
                <w:sz w:val="28"/>
                <w:szCs w:val="28"/>
              </w:rPr>
              <w:t>ніж</w:t>
            </w:r>
            <w:proofErr w:type="spellEnd"/>
            <w:r w:rsidR="001A63F5" w:rsidRPr="00A70CB6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A63F5" w:rsidRPr="00A70CB6">
              <w:rPr>
                <w:color w:val="000000"/>
                <w:sz w:val="28"/>
                <w:szCs w:val="28"/>
              </w:rPr>
              <w:t>передбачено</w:t>
            </w:r>
            <w:proofErr w:type="spellEnd"/>
            <w:r w:rsidR="001A63F5" w:rsidRPr="00A70CB6">
              <w:rPr>
                <w:color w:val="000000"/>
                <w:sz w:val="28"/>
                <w:szCs w:val="28"/>
              </w:rPr>
              <w:t xml:space="preserve"> </w:t>
            </w:r>
            <w:r w:rsidR="00DB323F" w:rsidRPr="00A70CB6">
              <w:rPr>
                <w:color w:val="000000"/>
                <w:sz w:val="28"/>
                <w:szCs w:val="28"/>
                <w:lang w:val="uk-UA"/>
              </w:rPr>
              <w:t>Кодексом законів про працю</w:t>
            </w:r>
            <w:r w:rsidR="001A63F5" w:rsidRPr="00A70CB6">
              <w:rPr>
                <w:color w:val="000000"/>
                <w:sz w:val="28"/>
                <w:szCs w:val="28"/>
              </w:rPr>
              <w:t>.</w:t>
            </w:r>
          </w:p>
          <w:p w:rsidR="008C7B51" w:rsidRPr="00A70CB6" w:rsidRDefault="001A63F5" w:rsidP="001A63F5">
            <w:pPr>
              <w:pStyle w:val="rvps2"/>
              <w:shd w:val="clear" w:color="auto" w:fill="FFFFFF"/>
              <w:spacing w:before="0" w:beforeAutospacing="0" w:after="150" w:afterAutospacing="0"/>
              <w:ind w:left="121" w:firstLine="329"/>
              <w:jc w:val="both"/>
              <w:rPr>
                <w:color w:val="000000" w:themeColor="text1"/>
                <w:sz w:val="28"/>
                <w:szCs w:val="28"/>
              </w:rPr>
            </w:pPr>
            <w:r w:rsidRPr="00A70CB6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="008C7B51" w:rsidRPr="00A70CB6">
              <w:rPr>
                <w:color w:val="000000" w:themeColor="text1"/>
                <w:sz w:val="28"/>
                <w:szCs w:val="28"/>
              </w:rPr>
              <w:t>До</w:t>
            </w:r>
            <w:r w:rsidR="00FA3E56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8C7B51" w:rsidRPr="00A70CB6">
              <w:rPr>
                <w:color w:val="000000" w:themeColor="text1"/>
                <w:sz w:val="28"/>
                <w:szCs w:val="28"/>
              </w:rPr>
              <w:t>строку</w:t>
            </w:r>
            <w:proofErr w:type="gramEnd"/>
            <w:r w:rsidR="008C7B51" w:rsidRPr="00A70CB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C7B51" w:rsidRPr="00A70CB6">
              <w:rPr>
                <w:color w:val="000000" w:themeColor="text1"/>
                <w:sz w:val="28"/>
                <w:szCs w:val="28"/>
                <w:lang w:val="uk-UA"/>
              </w:rPr>
              <w:t>стажу</w:t>
            </w:r>
            <w:proofErr w:type="spellStart"/>
            <w:r w:rsidR="008C7B51" w:rsidRPr="00A70CB6">
              <w:rPr>
                <w:color w:val="000000" w:themeColor="text1"/>
                <w:sz w:val="28"/>
                <w:szCs w:val="28"/>
              </w:rPr>
              <w:t>вання</w:t>
            </w:r>
            <w:proofErr w:type="spellEnd"/>
            <w:r w:rsidR="008C7B51" w:rsidRPr="00A70CB6">
              <w:rPr>
                <w:color w:val="000000" w:themeColor="text1"/>
                <w:sz w:val="28"/>
                <w:szCs w:val="28"/>
              </w:rPr>
              <w:t xml:space="preserve"> не </w:t>
            </w:r>
            <w:proofErr w:type="spellStart"/>
            <w:r w:rsidR="008C7B51" w:rsidRPr="00A70CB6">
              <w:rPr>
                <w:color w:val="000000" w:themeColor="text1"/>
                <w:sz w:val="28"/>
                <w:szCs w:val="28"/>
              </w:rPr>
              <w:t>зараховуються</w:t>
            </w:r>
            <w:proofErr w:type="spellEnd"/>
            <w:r w:rsidR="008C7B51" w:rsidRPr="00A70CB6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C7B51" w:rsidRPr="00A70CB6">
              <w:rPr>
                <w:color w:val="000000" w:themeColor="text1"/>
                <w:sz w:val="28"/>
                <w:szCs w:val="28"/>
              </w:rPr>
              <w:t>дні</w:t>
            </w:r>
            <w:proofErr w:type="spellEnd"/>
            <w:r w:rsidR="008C7B51" w:rsidRPr="00A70CB6">
              <w:rPr>
                <w:color w:val="000000" w:themeColor="text1"/>
                <w:sz w:val="28"/>
                <w:szCs w:val="28"/>
              </w:rPr>
              <w:t xml:space="preserve">, коли </w:t>
            </w:r>
            <w:proofErr w:type="spellStart"/>
            <w:r w:rsidR="008C7B51" w:rsidRPr="00A70CB6">
              <w:rPr>
                <w:color w:val="000000" w:themeColor="text1"/>
                <w:sz w:val="28"/>
                <w:szCs w:val="28"/>
              </w:rPr>
              <w:t>працівник</w:t>
            </w:r>
            <w:proofErr w:type="spellEnd"/>
            <w:r w:rsidR="008C7B51" w:rsidRPr="00A70CB6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C7B51" w:rsidRPr="00A70CB6">
              <w:rPr>
                <w:color w:val="000000" w:themeColor="text1"/>
                <w:sz w:val="28"/>
                <w:szCs w:val="28"/>
              </w:rPr>
              <w:t>фактично</w:t>
            </w:r>
            <w:proofErr w:type="spellEnd"/>
            <w:r w:rsidR="008C7B51" w:rsidRPr="00A70CB6">
              <w:rPr>
                <w:color w:val="000000" w:themeColor="text1"/>
                <w:sz w:val="28"/>
                <w:szCs w:val="28"/>
              </w:rPr>
              <w:t xml:space="preserve"> не </w:t>
            </w:r>
            <w:proofErr w:type="spellStart"/>
            <w:r w:rsidR="008C7B51" w:rsidRPr="00A70CB6">
              <w:rPr>
                <w:color w:val="000000" w:themeColor="text1"/>
                <w:sz w:val="28"/>
                <w:szCs w:val="28"/>
              </w:rPr>
              <w:t>працював</w:t>
            </w:r>
            <w:proofErr w:type="spellEnd"/>
            <w:r w:rsidR="008C7B51" w:rsidRPr="00A70CB6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8C7B51" w:rsidRPr="00A70CB6">
              <w:rPr>
                <w:color w:val="000000" w:themeColor="text1"/>
                <w:sz w:val="28"/>
                <w:szCs w:val="28"/>
              </w:rPr>
              <w:t>незалежно</w:t>
            </w:r>
            <w:proofErr w:type="spellEnd"/>
            <w:r w:rsidR="008C7B51" w:rsidRPr="00A70CB6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C7B51" w:rsidRPr="00A70CB6">
              <w:rPr>
                <w:color w:val="000000" w:themeColor="text1"/>
                <w:sz w:val="28"/>
                <w:szCs w:val="28"/>
              </w:rPr>
              <w:t>від</w:t>
            </w:r>
            <w:proofErr w:type="spellEnd"/>
            <w:r w:rsidR="008C7B51" w:rsidRPr="00A70CB6">
              <w:rPr>
                <w:color w:val="000000" w:themeColor="text1"/>
                <w:sz w:val="28"/>
                <w:szCs w:val="28"/>
              </w:rPr>
              <w:t xml:space="preserve"> причини.</w:t>
            </w:r>
          </w:p>
          <w:p w:rsidR="00F735E3" w:rsidRDefault="00F735E3" w:rsidP="00501DD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6</w:t>
            </w:r>
            <w:r w:rsidR="00CB656F" w:rsidRPr="00A70CB6">
              <w:rPr>
                <w:color w:val="000000" w:themeColor="text1"/>
                <w:sz w:val="28"/>
                <w:szCs w:val="28"/>
                <w:lang w:val="uk-UA"/>
              </w:rPr>
              <w:t xml:space="preserve">. </w:t>
            </w:r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Оплата праці за час стажування </w:t>
            </w:r>
            <w:r w:rsidR="00FA3E56">
              <w:rPr>
                <w:color w:val="000000" w:themeColor="text1"/>
                <w:sz w:val="28"/>
                <w:szCs w:val="28"/>
                <w:lang w:val="uk-UA"/>
              </w:rPr>
              <w:t>встановлюється</w:t>
            </w:r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 у договорі про стажування та не може </w:t>
            </w:r>
            <w:r w:rsidR="00FA3E56">
              <w:rPr>
                <w:color w:val="000000" w:themeColor="text1"/>
                <w:sz w:val="28"/>
                <w:szCs w:val="28"/>
                <w:lang w:val="uk-UA"/>
              </w:rPr>
              <w:t>бути</w:t>
            </w:r>
            <w:r w:rsidR="00FA3E56" w:rsidRPr="00A70CB6">
              <w:rPr>
                <w:color w:val="000000" w:themeColor="text1"/>
                <w:sz w:val="28"/>
                <w:szCs w:val="28"/>
                <w:lang w:val="uk-UA"/>
              </w:rPr>
              <w:t xml:space="preserve"> нижче розміру мінімальної заробітної плати</w:t>
            </w:r>
            <w:r w:rsidR="00FA3E56">
              <w:rPr>
                <w:color w:val="000000" w:themeColor="text1"/>
                <w:sz w:val="28"/>
                <w:szCs w:val="28"/>
                <w:lang w:val="uk-UA"/>
              </w:rPr>
              <w:t>.</w:t>
            </w:r>
          </w:p>
          <w:p w:rsidR="008C7B51" w:rsidRPr="00391CEA" w:rsidRDefault="00FA3E56" w:rsidP="008C7B5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bookmarkStart w:id="5" w:name="n268"/>
            <w:bookmarkEnd w:id="5"/>
            <w:r>
              <w:rPr>
                <w:color w:val="000000" w:themeColor="text1"/>
                <w:sz w:val="28"/>
                <w:szCs w:val="28"/>
                <w:lang w:val="uk-UA"/>
              </w:rPr>
              <w:t>7</w:t>
            </w:r>
            <w:r w:rsidR="00CB656F" w:rsidRPr="00391CEA">
              <w:rPr>
                <w:color w:val="000000" w:themeColor="text1"/>
                <w:sz w:val="28"/>
                <w:szCs w:val="28"/>
                <w:lang w:val="uk-UA"/>
              </w:rPr>
              <w:t>.</w:t>
            </w:r>
            <w:r w:rsidR="00E61AFE" w:rsidRPr="00391CEA">
              <w:rPr>
                <w:color w:val="000000" w:themeColor="text1"/>
                <w:sz w:val="28"/>
                <w:szCs w:val="28"/>
                <w:lang w:val="uk-UA"/>
              </w:rPr>
              <w:t xml:space="preserve"> В разі успішного проходження стажування суб'єкт малого підприємництва </w:t>
            </w:r>
            <w:r w:rsidR="00E61AFE" w:rsidRPr="00391CEA">
              <w:rPr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зобов’язаний працевлаштувати особу, що пройшла таке стажування, у встановленому законодавством порядку</w:t>
            </w:r>
            <w:r w:rsidR="00E61AFE" w:rsidRPr="00391CEA">
              <w:rPr>
                <w:color w:val="000000" w:themeColor="text1"/>
                <w:sz w:val="28"/>
                <w:szCs w:val="28"/>
                <w:lang w:val="uk-UA"/>
              </w:rPr>
              <w:t>.</w:t>
            </w:r>
          </w:p>
          <w:p w:rsidR="00CB656F" w:rsidRDefault="00FA3E56" w:rsidP="00391CE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8</w:t>
            </w:r>
            <w:r w:rsidR="00CB656F" w:rsidRPr="00391CEA">
              <w:rPr>
                <w:color w:val="000000" w:themeColor="text1"/>
                <w:sz w:val="28"/>
                <w:szCs w:val="28"/>
                <w:lang w:val="uk-UA"/>
              </w:rPr>
              <w:t xml:space="preserve">. </w:t>
            </w:r>
            <w:r w:rsidR="008C7B51" w:rsidRPr="00391CEA">
              <w:rPr>
                <w:color w:val="000000" w:themeColor="text1"/>
                <w:sz w:val="28"/>
                <w:szCs w:val="28"/>
              </w:rPr>
              <w:t xml:space="preserve">У </w:t>
            </w:r>
            <w:proofErr w:type="spellStart"/>
            <w:r w:rsidR="008C7B51" w:rsidRPr="00391CEA">
              <w:rPr>
                <w:color w:val="000000" w:themeColor="text1"/>
                <w:sz w:val="28"/>
                <w:szCs w:val="28"/>
              </w:rPr>
              <w:t>разі</w:t>
            </w:r>
            <w:proofErr w:type="spellEnd"/>
            <w:r w:rsidR="008C7B51" w:rsidRPr="00391CEA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C7B51" w:rsidRPr="00391CEA">
              <w:rPr>
                <w:color w:val="000000" w:themeColor="text1"/>
                <w:sz w:val="28"/>
                <w:szCs w:val="28"/>
              </w:rPr>
              <w:t>встановлення</w:t>
            </w:r>
            <w:proofErr w:type="spellEnd"/>
            <w:r w:rsidR="008C7B51" w:rsidRPr="00391CEA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C7B51" w:rsidRPr="00391CEA">
              <w:rPr>
                <w:color w:val="000000" w:themeColor="text1"/>
                <w:sz w:val="28"/>
                <w:szCs w:val="28"/>
              </w:rPr>
              <w:t>невідповідності</w:t>
            </w:r>
            <w:proofErr w:type="spellEnd"/>
            <w:r w:rsidR="008C7B51" w:rsidRPr="00391CEA">
              <w:rPr>
                <w:color w:val="000000" w:themeColor="text1"/>
                <w:sz w:val="28"/>
                <w:szCs w:val="28"/>
              </w:rPr>
              <w:t xml:space="preserve"> </w:t>
            </w:r>
            <w:r w:rsidR="008C7B51" w:rsidRPr="00391CEA">
              <w:rPr>
                <w:color w:val="000000" w:themeColor="text1"/>
                <w:sz w:val="28"/>
                <w:szCs w:val="28"/>
                <w:lang w:val="uk-UA"/>
              </w:rPr>
              <w:t>особи</w:t>
            </w:r>
            <w:r w:rsidR="00B37055" w:rsidRPr="00391CEA">
              <w:rPr>
                <w:color w:val="000000" w:themeColor="text1"/>
                <w:sz w:val="28"/>
                <w:szCs w:val="28"/>
                <w:lang w:val="uk-UA"/>
              </w:rPr>
              <w:t>, що проходить стажування</w:t>
            </w:r>
            <w:r w:rsidR="00501DD8" w:rsidRPr="00391CEA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8C7B51" w:rsidRPr="00391CEA">
              <w:rPr>
                <w:color w:val="000000" w:themeColor="text1"/>
                <w:sz w:val="28"/>
                <w:szCs w:val="28"/>
              </w:rPr>
              <w:t>виконуваній</w:t>
            </w:r>
            <w:proofErr w:type="spellEnd"/>
            <w:r w:rsidR="008C7B51" w:rsidRPr="00391CEA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C7B51" w:rsidRPr="00391CEA">
              <w:rPr>
                <w:color w:val="000000" w:themeColor="text1"/>
                <w:sz w:val="28"/>
                <w:szCs w:val="28"/>
              </w:rPr>
              <w:t>роботі</w:t>
            </w:r>
            <w:proofErr w:type="spellEnd"/>
            <w:r w:rsidR="00501DD8" w:rsidRPr="00391CEA">
              <w:rPr>
                <w:color w:val="000000" w:themeColor="text1"/>
                <w:sz w:val="28"/>
                <w:szCs w:val="28"/>
                <w:lang w:val="uk-UA"/>
              </w:rPr>
              <w:t xml:space="preserve">, </w:t>
            </w:r>
            <w:r w:rsidR="008C7B51" w:rsidRPr="00391CEA">
              <w:rPr>
                <w:color w:val="000000" w:themeColor="text1"/>
                <w:sz w:val="28"/>
                <w:szCs w:val="28"/>
                <w:lang w:val="uk-UA"/>
              </w:rPr>
              <w:t>с</w:t>
            </w:r>
            <w:r w:rsidR="00501DD8" w:rsidRPr="00391CEA">
              <w:rPr>
                <w:color w:val="000000" w:themeColor="text1"/>
                <w:sz w:val="28"/>
                <w:szCs w:val="28"/>
                <w:lang w:val="uk-UA"/>
              </w:rPr>
              <w:t>уб'єкт</w:t>
            </w:r>
            <w:r w:rsidR="008C7B51" w:rsidRPr="00391CEA">
              <w:rPr>
                <w:color w:val="000000" w:themeColor="text1"/>
                <w:sz w:val="28"/>
                <w:szCs w:val="28"/>
                <w:lang w:val="uk-UA"/>
              </w:rPr>
              <w:t xml:space="preserve"> малого підприємництва </w:t>
            </w:r>
            <w:r w:rsidR="008C7B51" w:rsidRPr="00391CEA">
              <w:rPr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має право </w:t>
            </w:r>
            <w:r w:rsidR="008C7B51" w:rsidRPr="00391CEA">
              <w:rPr>
                <w:color w:val="000000" w:themeColor="text1"/>
                <w:sz w:val="28"/>
                <w:szCs w:val="28"/>
                <w:lang w:val="uk-UA"/>
              </w:rPr>
              <w:t xml:space="preserve">розірвати договір </w:t>
            </w:r>
            <w:r w:rsidR="00501DD8" w:rsidRPr="00391CEA">
              <w:rPr>
                <w:color w:val="000000" w:themeColor="text1"/>
                <w:sz w:val="28"/>
                <w:szCs w:val="28"/>
                <w:lang w:val="uk-UA"/>
              </w:rPr>
              <w:t xml:space="preserve">про стажування </w:t>
            </w:r>
            <w:r w:rsidR="008C7B51" w:rsidRPr="00391CEA">
              <w:rPr>
                <w:color w:val="000000" w:themeColor="text1"/>
                <w:sz w:val="28"/>
                <w:szCs w:val="28"/>
                <w:lang w:val="uk-UA"/>
              </w:rPr>
              <w:t>з такою особою</w:t>
            </w:r>
            <w:r w:rsidR="008C7B51" w:rsidRPr="00391CEA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8C7B51" w:rsidRPr="00391CEA">
              <w:rPr>
                <w:color w:val="000000" w:themeColor="text1"/>
                <w:sz w:val="28"/>
                <w:szCs w:val="28"/>
              </w:rPr>
              <w:t>письмово</w:t>
            </w:r>
            <w:proofErr w:type="spellEnd"/>
            <w:r w:rsidR="008C7B51" w:rsidRPr="00391CEA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C7B51" w:rsidRPr="00391CEA">
              <w:rPr>
                <w:color w:val="000000" w:themeColor="text1"/>
                <w:sz w:val="28"/>
                <w:szCs w:val="28"/>
              </w:rPr>
              <w:t>попередивши</w:t>
            </w:r>
            <w:proofErr w:type="spellEnd"/>
            <w:r w:rsidR="008C7B51" w:rsidRPr="00391CEA">
              <w:rPr>
                <w:color w:val="000000" w:themeColor="text1"/>
                <w:sz w:val="28"/>
                <w:szCs w:val="28"/>
              </w:rPr>
              <w:t xml:space="preserve"> </w:t>
            </w:r>
            <w:r w:rsidR="008C7B51" w:rsidRPr="00391CEA">
              <w:rPr>
                <w:color w:val="000000" w:themeColor="text1"/>
                <w:sz w:val="28"/>
                <w:szCs w:val="28"/>
                <w:lang w:val="uk-UA"/>
              </w:rPr>
              <w:t xml:space="preserve">її </w:t>
            </w:r>
            <w:r w:rsidR="008C7B51" w:rsidRPr="00391CEA">
              <w:rPr>
                <w:color w:val="000000" w:themeColor="text1"/>
                <w:sz w:val="28"/>
                <w:szCs w:val="28"/>
              </w:rPr>
              <w:t xml:space="preserve">про </w:t>
            </w:r>
            <w:proofErr w:type="spellStart"/>
            <w:r w:rsidR="008C7B51" w:rsidRPr="00391CEA">
              <w:rPr>
                <w:color w:val="000000" w:themeColor="text1"/>
                <w:sz w:val="28"/>
                <w:szCs w:val="28"/>
              </w:rPr>
              <w:t>це</w:t>
            </w:r>
            <w:proofErr w:type="spellEnd"/>
            <w:r w:rsidR="008C7B51" w:rsidRPr="00391CEA">
              <w:rPr>
                <w:color w:val="000000" w:themeColor="text1"/>
                <w:sz w:val="28"/>
                <w:szCs w:val="28"/>
              </w:rPr>
              <w:t xml:space="preserve"> за три </w:t>
            </w:r>
            <w:proofErr w:type="spellStart"/>
            <w:r w:rsidR="008C7B51" w:rsidRPr="00391CEA">
              <w:rPr>
                <w:color w:val="000000" w:themeColor="text1"/>
                <w:sz w:val="28"/>
                <w:szCs w:val="28"/>
              </w:rPr>
              <w:t>дні</w:t>
            </w:r>
            <w:proofErr w:type="spellEnd"/>
            <w:r w:rsidR="008C7B51" w:rsidRPr="00391CEA">
              <w:rPr>
                <w:color w:val="000000" w:themeColor="text1"/>
                <w:sz w:val="28"/>
                <w:szCs w:val="28"/>
              </w:rPr>
              <w:t>.</w:t>
            </w:r>
            <w:r w:rsidR="001A63F5" w:rsidRPr="00391CEA">
              <w:rPr>
                <w:color w:val="000000" w:themeColor="text1"/>
                <w:sz w:val="28"/>
                <w:szCs w:val="28"/>
                <w:lang w:val="uk-UA"/>
              </w:rPr>
              <w:t xml:space="preserve"> При цьому суб'єкт малого підприємництва зобов’язаний видати довідку із обґрунтуванням критері</w:t>
            </w:r>
            <w:r w:rsidR="00085C7B" w:rsidRPr="00391CEA">
              <w:rPr>
                <w:color w:val="000000" w:themeColor="text1"/>
                <w:sz w:val="28"/>
                <w:szCs w:val="28"/>
                <w:lang w:val="uk-UA"/>
              </w:rPr>
              <w:t>ї</w:t>
            </w:r>
            <w:r w:rsidR="00E61AFE" w:rsidRPr="00391CEA">
              <w:rPr>
                <w:color w:val="000000" w:themeColor="text1"/>
                <w:sz w:val="28"/>
                <w:szCs w:val="28"/>
                <w:lang w:val="uk-UA"/>
              </w:rPr>
              <w:t>в</w:t>
            </w:r>
            <w:r w:rsidR="001A63F5" w:rsidRPr="00391CEA">
              <w:rPr>
                <w:color w:val="000000" w:themeColor="text1"/>
                <w:sz w:val="28"/>
                <w:szCs w:val="28"/>
                <w:lang w:val="uk-UA"/>
              </w:rPr>
              <w:t xml:space="preserve"> невідповідності запропонованій роботі.</w:t>
            </w:r>
          </w:p>
          <w:p w:rsidR="00A70CB6" w:rsidRDefault="00FA3E56" w:rsidP="00FA3E5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9</w:t>
            </w:r>
            <w:r w:rsidR="00A70CB6">
              <w:rPr>
                <w:color w:val="000000" w:themeColor="text1"/>
                <w:sz w:val="28"/>
                <w:szCs w:val="28"/>
                <w:lang w:val="uk-UA"/>
              </w:rPr>
              <w:t xml:space="preserve">. Забороняється проходження повторного стажування особи на </w:t>
            </w:r>
            <w:r w:rsidR="00A70CB6" w:rsidRPr="00A70CB6">
              <w:rPr>
                <w:color w:val="000000" w:themeColor="text1"/>
                <w:sz w:val="28"/>
                <w:szCs w:val="28"/>
                <w:lang w:val="uk-UA"/>
              </w:rPr>
              <w:t>тому ж самому суб'єкті малого підприємництва.</w:t>
            </w:r>
          </w:p>
          <w:p w:rsidR="00D0593D" w:rsidRDefault="00D0593D" w:rsidP="00FA3E5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E93B8C" w:rsidRPr="00802D1E" w:rsidRDefault="00D0593D" w:rsidP="00495385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802D1E">
              <w:rPr>
                <w:color w:val="000000" w:themeColor="text1"/>
                <w:sz w:val="28"/>
                <w:szCs w:val="28"/>
                <w:lang w:val="uk-UA"/>
              </w:rPr>
              <w:lastRenderedPageBreak/>
              <w:t>10.</w:t>
            </w:r>
            <w:r w:rsidR="00E93B8C" w:rsidRPr="00802D1E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802D1E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E93B8C" w:rsidRPr="00802D1E">
              <w:rPr>
                <w:color w:val="000000" w:themeColor="text1"/>
                <w:sz w:val="28"/>
                <w:szCs w:val="28"/>
                <w:lang w:val="uk-UA"/>
              </w:rPr>
              <w:t>Єдиний внесок нараховується на суму нарахованої кожній застрахованій особі</w:t>
            </w:r>
            <w:r w:rsidR="00EA6026" w:rsidRPr="00802D1E">
              <w:rPr>
                <w:color w:val="000000" w:themeColor="text1"/>
                <w:sz w:val="28"/>
                <w:szCs w:val="28"/>
                <w:lang w:val="uk-UA"/>
              </w:rPr>
              <w:t>, що проходить стажування,</w:t>
            </w:r>
            <w:r w:rsidR="00E93B8C" w:rsidRPr="00802D1E">
              <w:rPr>
                <w:color w:val="000000" w:themeColor="text1"/>
                <w:sz w:val="28"/>
                <w:szCs w:val="28"/>
                <w:lang w:val="uk-UA"/>
              </w:rPr>
              <w:t xml:space="preserve"> заробітної плати </w:t>
            </w:r>
            <w:r w:rsidR="00495385" w:rsidRPr="00802D1E">
              <w:rPr>
                <w:color w:val="000000" w:themeColor="text1"/>
                <w:sz w:val="28"/>
                <w:szCs w:val="28"/>
                <w:lang w:val="uk-UA"/>
              </w:rPr>
              <w:t>за фактично відпрацьований час відповідно до </w:t>
            </w:r>
            <w:r w:rsidR="00802D1E" w:rsidRPr="00802D1E">
              <w:rPr>
                <w:color w:val="000000" w:themeColor="text1"/>
                <w:sz w:val="28"/>
                <w:szCs w:val="28"/>
              </w:rPr>
              <w:t>чинного законодавства.</w:t>
            </w:r>
          </w:p>
          <w:p w:rsidR="00E93B8C" w:rsidRPr="00495385" w:rsidRDefault="00E93B8C" w:rsidP="00FA3E5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  <w:p w:rsidR="00E93B8C" w:rsidRPr="00A70CB6" w:rsidRDefault="00E93B8C" w:rsidP="00FA3E5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</w:tbl>
    <w:p w:rsidR="00217233" w:rsidRPr="00D732B9" w:rsidRDefault="00217233" w:rsidP="00FA3E56">
      <w:pPr>
        <w:rPr>
          <w:sz w:val="28"/>
          <w:szCs w:val="28"/>
          <w:lang w:val="uk-UA"/>
        </w:rPr>
      </w:pPr>
    </w:p>
    <w:sectPr w:rsidR="00217233" w:rsidRPr="00D732B9" w:rsidSect="008C7B51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E93E0F"/>
    <w:multiLevelType w:val="hybridMultilevel"/>
    <w:tmpl w:val="DCC02F6E"/>
    <w:lvl w:ilvl="0" w:tplc="F50A372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B51"/>
    <w:rsid w:val="00061591"/>
    <w:rsid w:val="00085C7B"/>
    <w:rsid w:val="00085E76"/>
    <w:rsid w:val="000A715B"/>
    <w:rsid w:val="00123732"/>
    <w:rsid w:val="001503EB"/>
    <w:rsid w:val="001934F8"/>
    <w:rsid w:val="001A63F5"/>
    <w:rsid w:val="001D0D65"/>
    <w:rsid w:val="002170DF"/>
    <w:rsid w:val="00217233"/>
    <w:rsid w:val="00281D04"/>
    <w:rsid w:val="002C0163"/>
    <w:rsid w:val="00391CEA"/>
    <w:rsid w:val="00495385"/>
    <w:rsid w:val="00496D19"/>
    <w:rsid w:val="00501DD8"/>
    <w:rsid w:val="006441BF"/>
    <w:rsid w:val="007570C6"/>
    <w:rsid w:val="007D2F1B"/>
    <w:rsid w:val="00802D1E"/>
    <w:rsid w:val="008C7B51"/>
    <w:rsid w:val="008D677E"/>
    <w:rsid w:val="008F18C1"/>
    <w:rsid w:val="00981540"/>
    <w:rsid w:val="00A260ED"/>
    <w:rsid w:val="00A35BEC"/>
    <w:rsid w:val="00A70CB6"/>
    <w:rsid w:val="00B34107"/>
    <w:rsid w:val="00B37055"/>
    <w:rsid w:val="00C34DAB"/>
    <w:rsid w:val="00CB656F"/>
    <w:rsid w:val="00D0593D"/>
    <w:rsid w:val="00D732B9"/>
    <w:rsid w:val="00DA2694"/>
    <w:rsid w:val="00DB323F"/>
    <w:rsid w:val="00DD2259"/>
    <w:rsid w:val="00E21843"/>
    <w:rsid w:val="00E42FDA"/>
    <w:rsid w:val="00E61AFE"/>
    <w:rsid w:val="00E93B8C"/>
    <w:rsid w:val="00EA6026"/>
    <w:rsid w:val="00EF2ACE"/>
    <w:rsid w:val="00F066EC"/>
    <w:rsid w:val="00F735E3"/>
    <w:rsid w:val="00FA3E56"/>
    <w:rsid w:val="00FB343D"/>
    <w:rsid w:val="00FD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84E414-FA19-4847-8E25-43D86C6A1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1843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C7B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8C7B5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rsid w:val="008C7B51"/>
  </w:style>
  <w:style w:type="character" w:styleId="a4">
    <w:name w:val="Hyperlink"/>
    <w:basedOn w:val="a0"/>
    <w:uiPriority w:val="99"/>
    <w:semiHidden/>
    <w:unhideWhenUsed/>
    <w:rsid w:val="008C7B5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85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85E76"/>
    <w:rPr>
      <w:rFonts w:ascii="Segoe UI" w:eastAsia="Times New Roman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CB656F"/>
    <w:pPr>
      <w:ind w:left="720"/>
      <w:contextualSpacing/>
    </w:pPr>
  </w:style>
  <w:style w:type="character" w:customStyle="1" w:styleId="hard-blue-color">
    <w:name w:val="hard-blue-color"/>
    <w:basedOn w:val="a0"/>
    <w:rsid w:val="00E218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8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s.ligazakon.net/document/view/kp130020?an=17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ips.ligazakon.net/document/view/t190341?ed=2019_12_05&amp;an=39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ips.ligazakon.net/document/view/kp130020?an=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F6F0EA-6316-45E8-B7FA-0BCF32CEBC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D6E8FB-0096-48F7-8723-B562614ACB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F01311-4262-4E87-9CD8-EE814777957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2689</Words>
  <Characters>1534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2021-01-11T14:17:00Z</dcterms:created>
  <dcterms:modified xsi:type="dcterms:W3CDTF">2021-01-11T14:17:00Z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