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5C5" w:rsidRPr="00FF65C5" w:rsidRDefault="00FF65C5" w:rsidP="00FF65C5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Default="00FF65C5" w:rsidP="00FF65C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Pr="00FF65C5" w:rsidRDefault="00FF65C5" w:rsidP="00FF65C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FF65C5">
        <w:rPr>
          <w:rFonts w:ascii="Times New Roman" w:eastAsia="Times New Roman" w:hAnsi="Times New Roman"/>
          <w:sz w:val="28"/>
          <w:szCs w:val="28"/>
          <w:lang w:val="uk-UA"/>
        </w:rPr>
        <w:t>Верховна Рада України</w:t>
      </w:r>
    </w:p>
    <w:p w:rsidR="00FF65C5" w:rsidRPr="00FF65C5" w:rsidRDefault="00FF65C5" w:rsidP="00FF65C5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Pr="00FF65C5" w:rsidRDefault="00FF65C5" w:rsidP="00FF65C5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Default="00FF65C5" w:rsidP="00FF65C5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Pr="00FF65C5" w:rsidRDefault="00FF65C5" w:rsidP="00FF65C5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Pr="00BD497C" w:rsidRDefault="00BD497C" w:rsidP="00BD497C">
      <w:pPr>
        <w:pStyle w:val="3"/>
        <w:ind w:firstLine="851"/>
        <w:jc w:val="both"/>
        <w:rPr>
          <w:b w:val="0"/>
        </w:rPr>
      </w:pPr>
      <w:r w:rsidRPr="00BD497C">
        <w:rPr>
          <w:b w:val="0"/>
          <w:color w:val="000000" w:themeColor="text1"/>
          <w:sz w:val="28"/>
          <w:szCs w:val="28"/>
          <w:lang w:eastAsia="ru-RU"/>
        </w:rPr>
        <w:t>1 червня</w:t>
      </w:r>
      <w:r w:rsidR="00FF65C5" w:rsidRPr="00BD497C">
        <w:rPr>
          <w:b w:val="0"/>
          <w:sz w:val="28"/>
          <w:szCs w:val="28"/>
        </w:rPr>
        <w:t xml:space="preserve"> 2021 року Верховна Рада України розглянула у першому читанні і прийняла за основу проект закону </w:t>
      </w:r>
      <w:r w:rsidRPr="00BD497C">
        <w:rPr>
          <w:b w:val="0"/>
          <w:sz w:val="28"/>
          <w:szCs w:val="28"/>
        </w:rPr>
        <w:t>«П</w:t>
      </w:r>
      <w:r w:rsidRPr="00BD497C">
        <w:rPr>
          <w:b w:val="0"/>
        </w:rPr>
        <w:t>ро внесення змін до Закону України "Про поштовий зв'язок"</w:t>
      </w:r>
      <w:r w:rsidR="00FF65C5" w:rsidRPr="00FF65C5">
        <w:rPr>
          <w:b w:val="0"/>
          <w:sz w:val="28"/>
          <w:szCs w:val="28"/>
        </w:rPr>
        <w:t xml:space="preserve"> (реєстр.  № 3</w:t>
      </w:r>
      <w:r>
        <w:rPr>
          <w:b w:val="0"/>
          <w:sz w:val="28"/>
          <w:szCs w:val="28"/>
        </w:rPr>
        <w:t>821</w:t>
      </w:r>
      <w:r w:rsidR="00FF65C5" w:rsidRPr="00FF65C5">
        <w:rPr>
          <w:b w:val="0"/>
          <w:sz w:val="28"/>
          <w:szCs w:val="28"/>
        </w:rPr>
        <w:t xml:space="preserve"> від </w:t>
      </w:r>
      <w:r>
        <w:rPr>
          <w:b w:val="0"/>
          <w:sz w:val="28"/>
          <w:szCs w:val="28"/>
        </w:rPr>
        <w:t>09</w:t>
      </w:r>
      <w:r w:rsidR="00FF65C5" w:rsidRPr="00FF65C5">
        <w:rPr>
          <w:b w:val="0"/>
          <w:sz w:val="28"/>
          <w:szCs w:val="28"/>
        </w:rPr>
        <w:t>.0</w:t>
      </w:r>
      <w:r>
        <w:rPr>
          <w:b w:val="0"/>
          <w:sz w:val="28"/>
          <w:szCs w:val="28"/>
        </w:rPr>
        <w:t>7</w:t>
      </w:r>
      <w:r w:rsidR="00FF65C5" w:rsidRPr="00FF65C5">
        <w:rPr>
          <w:b w:val="0"/>
          <w:sz w:val="28"/>
          <w:szCs w:val="28"/>
        </w:rPr>
        <w:t xml:space="preserve">.20), внесений </w:t>
      </w:r>
      <w:r>
        <w:rPr>
          <w:b w:val="0"/>
          <w:sz w:val="28"/>
          <w:szCs w:val="28"/>
        </w:rPr>
        <w:t xml:space="preserve">Кабінетом Міністрів </w:t>
      </w:r>
      <w:r w:rsidR="00FF65C5" w:rsidRPr="00FF65C5">
        <w:rPr>
          <w:b w:val="0"/>
          <w:sz w:val="28"/>
          <w:szCs w:val="28"/>
        </w:rPr>
        <w:t xml:space="preserve"> України</w:t>
      </w:r>
      <w:r>
        <w:rPr>
          <w:b w:val="0"/>
          <w:sz w:val="28"/>
          <w:szCs w:val="28"/>
        </w:rPr>
        <w:t>,</w:t>
      </w:r>
      <w:r w:rsidR="00FF65C5" w:rsidRPr="00FF65C5">
        <w:rPr>
          <w:b w:val="0"/>
          <w:sz w:val="28"/>
          <w:szCs w:val="28"/>
        </w:rPr>
        <w:t xml:space="preserve"> доручивши Комітету доопрацювати його з урахуванням пропозицій та зауважень суб’єкті</w:t>
      </w:r>
      <w:r>
        <w:rPr>
          <w:b w:val="0"/>
          <w:sz w:val="28"/>
          <w:szCs w:val="28"/>
        </w:rPr>
        <w:t xml:space="preserve">в права законодавчої ініціативи, скоротивши строк </w:t>
      </w:r>
      <w:r w:rsidRPr="00BD497C">
        <w:rPr>
          <w:rStyle w:val="rvts0"/>
          <w:b w:val="0"/>
        </w:rPr>
        <w:t>подання поправок і пропозицій</w:t>
      </w:r>
      <w:r>
        <w:rPr>
          <w:b w:val="0"/>
          <w:sz w:val="28"/>
          <w:szCs w:val="28"/>
        </w:rPr>
        <w:t xml:space="preserve"> наполовину.</w:t>
      </w:r>
    </w:p>
    <w:tbl>
      <w:tblPr>
        <w:tblStyle w:val="a7"/>
        <w:tblW w:w="5018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673"/>
      </w:tblGrid>
      <w:tr w:rsidR="00FF65C5" w:rsidRPr="00C05ACD" w:rsidTr="00FF65C5">
        <w:trPr>
          <w:trHeight w:val="50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5C5" w:rsidRPr="00FF65C5" w:rsidRDefault="00FF65C5" w:rsidP="007D4C8B">
            <w:pPr>
              <w:spacing w:after="0" w:line="240" w:lineRule="auto"/>
              <w:ind w:firstLine="74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визначений </w:t>
            </w:r>
            <w:r w:rsidR="00BD49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частиною другою 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>ст</w:t>
            </w:r>
            <w:r w:rsidR="00BD497C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116 Регламенту Верховної Ради України строк до головного Комітету надійшло </w:t>
            </w:r>
            <w:r w:rsidR="00BD497C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пропозиції від </w:t>
            </w:r>
            <w:r w:rsidR="00BD49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 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народних депутатів України.     </w:t>
            </w:r>
            <w:r w:rsidR="00BD497C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червня 202</w:t>
            </w:r>
            <w:r w:rsidR="007D4C8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bookmarkStart w:id="0" w:name="_GoBack"/>
            <w:bookmarkEnd w:id="0"/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року Комітет на засіданні (протокол № 3</w:t>
            </w:r>
            <w:r w:rsidR="00BD497C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 розглянув  пропозиції суб’єктів права законодавчої ініціативи і шляхом голосування визначився по кожній з них: </w:t>
            </w:r>
            <w:r w:rsidR="00BD497C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Pr="00FF65C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було </w:t>
            </w:r>
            <w:r w:rsidRPr="00FF65C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враховано, </w:t>
            </w:r>
            <w:r w:rsidR="00BD497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  <w:r w:rsidRPr="00FF65C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  <w:r w:rsidR="00BD497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BD497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відхилено</w:t>
            </w:r>
            <w:proofErr w:type="spellEnd"/>
            <w:r w:rsidR="00BD497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.</w:t>
            </w:r>
          </w:p>
        </w:tc>
      </w:tr>
    </w:tbl>
    <w:p w:rsidR="00FF65C5" w:rsidRPr="00FF65C5" w:rsidRDefault="00FF65C5" w:rsidP="00BD497C">
      <w:pPr>
        <w:pStyle w:val="3"/>
        <w:ind w:firstLine="851"/>
        <w:jc w:val="both"/>
        <w:rPr>
          <w:sz w:val="28"/>
          <w:szCs w:val="28"/>
        </w:rPr>
      </w:pPr>
      <w:r w:rsidRPr="00BD497C">
        <w:rPr>
          <w:b w:val="0"/>
          <w:sz w:val="28"/>
          <w:szCs w:val="28"/>
        </w:rPr>
        <w:t xml:space="preserve">Комітет ухвалив рішення рекомендувати Верховній Раді України за результатами розгляду прийняти проект закону </w:t>
      </w:r>
      <w:r w:rsidR="00BD497C" w:rsidRPr="00BD497C">
        <w:rPr>
          <w:b w:val="0"/>
          <w:sz w:val="28"/>
          <w:szCs w:val="28"/>
        </w:rPr>
        <w:t xml:space="preserve">«Про внесення змін до Закону України "Про поштовий зв'язок" (реєстр.  № 3821 від 09.07.20), внесений Кабінетом Міністрів  України, </w:t>
      </w:r>
      <w:r w:rsidRPr="00BD497C">
        <w:rPr>
          <w:b w:val="0"/>
          <w:sz w:val="28"/>
          <w:szCs w:val="28"/>
        </w:rPr>
        <w:t xml:space="preserve"> у другому читанні та в цілому. </w:t>
      </w:r>
    </w:p>
    <w:p w:rsidR="00FF65C5" w:rsidRPr="00FF65C5" w:rsidRDefault="00FF65C5" w:rsidP="00FF65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F65C5">
        <w:rPr>
          <w:rFonts w:ascii="Times New Roman" w:hAnsi="Times New Roman"/>
          <w:sz w:val="28"/>
          <w:szCs w:val="28"/>
          <w:lang w:val="uk-UA"/>
        </w:rPr>
        <w:t>У разі прийняття законопроекту за результатами розгляду в другому читанні та в цілому пропонуємо доручити Комітету з питань транспорту та інфраструктури при підготовці на підпис Голові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FF65C5" w:rsidRDefault="00FF65C5" w:rsidP="00FF65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F65C5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при розгляді у другому читанні на пленарному засіданні Верховної Ради України доручено голові підкомітету з питань </w:t>
      </w:r>
      <w:r w:rsidR="00BD497C">
        <w:rPr>
          <w:rFonts w:ascii="Times New Roman" w:hAnsi="Times New Roman"/>
          <w:sz w:val="28"/>
          <w:szCs w:val="28"/>
          <w:lang w:val="uk-UA"/>
        </w:rPr>
        <w:t>поштового зв</w:t>
      </w:r>
      <w:r w:rsidR="00C05ACD" w:rsidRPr="00C05ACD">
        <w:rPr>
          <w:rFonts w:ascii="Times New Roman" w:hAnsi="Times New Roman"/>
          <w:sz w:val="28"/>
          <w:szCs w:val="28"/>
        </w:rPr>
        <w:t>’</w:t>
      </w:r>
      <w:proofErr w:type="spellStart"/>
      <w:r w:rsidR="00BD497C"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 w:rsidR="00BD497C">
        <w:rPr>
          <w:rFonts w:ascii="Times New Roman" w:hAnsi="Times New Roman"/>
          <w:sz w:val="28"/>
          <w:szCs w:val="28"/>
          <w:lang w:val="uk-UA"/>
        </w:rPr>
        <w:t xml:space="preserve"> Зуєву Максиму Сергійовичу.</w:t>
      </w:r>
    </w:p>
    <w:p w:rsidR="00FF65C5" w:rsidRPr="00FF65C5" w:rsidRDefault="00FF65C5" w:rsidP="00FF65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F65C5" w:rsidRPr="00FF65C5" w:rsidRDefault="00FF65C5" w:rsidP="00FF65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F65C5" w:rsidRPr="00FF65C5" w:rsidRDefault="00FF65C5" w:rsidP="00FF65C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F65C5" w:rsidRPr="00FF65C5" w:rsidRDefault="00FF65C5" w:rsidP="00FF65C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65C5">
        <w:rPr>
          <w:rFonts w:ascii="Times New Roman" w:hAnsi="Times New Roman"/>
          <w:sz w:val="28"/>
          <w:szCs w:val="28"/>
          <w:lang w:val="uk-UA"/>
        </w:rPr>
        <w:t>Голова Комітету                                                                              Ю.Г. Кісєль</w:t>
      </w:r>
    </w:p>
    <w:sectPr w:rsidR="00FF65C5" w:rsidRPr="00FF65C5" w:rsidSect="00B1566A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D6D" w:rsidRDefault="00F43D6D" w:rsidP="005E306B">
      <w:pPr>
        <w:spacing w:after="0" w:line="240" w:lineRule="auto"/>
      </w:pPr>
      <w:r>
        <w:separator/>
      </w:r>
    </w:p>
  </w:endnote>
  <w:endnote w:type="continuationSeparator" w:id="0">
    <w:p w:rsidR="00F43D6D" w:rsidRDefault="00F43D6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43D6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D6D" w:rsidRDefault="00F43D6D" w:rsidP="005E306B">
      <w:pPr>
        <w:spacing w:after="0" w:line="240" w:lineRule="auto"/>
      </w:pPr>
      <w:r>
        <w:separator/>
      </w:r>
    </w:p>
  </w:footnote>
  <w:footnote w:type="continuationSeparator" w:id="0">
    <w:p w:rsidR="00F43D6D" w:rsidRDefault="00F43D6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F55A3"/>
    <w:multiLevelType w:val="hybridMultilevel"/>
    <w:tmpl w:val="144E63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8A537D"/>
    <w:multiLevelType w:val="hybridMultilevel"/>
    <w:tmpl w:val="4A2A98AA"/>
    <w:lvl w:ilvl="0" w:tplc="AD0071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4565"/>
    <w:rsid w:val="003D1CBA"/>
    <w:rsid w:val="003D5C63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A7DBA"/>
    <w:rsid w:val="006F10E8"/>
    <w:rsid w:val="00713E93"/>
    <w:rsid w:val="00714790"/>
    <w:rsid w:val="0073224C"/>
    <w:rsid w:val="0073316B"/>
    <w:rsid w:val="007D4C8B"/>
    <w:rsid w:val="007F5D91"/>
    <w:rsid w:val="0080545D"/>
    <w:rsid w:val="00813E0D"/>
    <w:rsid w:val="00831EFA"/>
    <w:rsid w:val="008869A1"/>
    <w:rsid w:val="009036E3"/>
    <w:rsid w:val="009207D7"/>
    <w:rsid w:val="00945B68"/>
    <w:rsid w:val="00957D31"/>
    <w:rsid w:val="009A720A"/>
    <w:rsid w:val="00A00059"/>
    <w:rsid w:val="00A550FF"/>
    <w:rsid w:val="00A60747"/>
    <w:rsid w:val="00A670A9"/>
    <w:rsid w:val="00A7635E"/>
    <w:rsid w:val="00A833C8"/>
    <w:rsid w:val="00A948CD"/>
    <w:rsid w:val="00AB26BE"/>
    <w:rsid w:val="00AD7F82"/>
    <w:rsid w:val="00B1566A"/>
    <w:rsid w:val="00B311E8"/>
    <w:rsid w:val="00B61223"/>
    <w:rsid w:val="00BD0801"/>
    <w:rsid w:val="00BD473B"/>
    <w:rsid w:val="00BD497C"/>
    <w:rsid w:val="00BF1E95"/>
    <w:rsid w:val="00C05ACD"/>
    <w:rsid w:val="00C11FB6"/>
    <w:rsid w:val="00C27AE9"/>
    <w:rsid w:val="00C76B2C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05E0C"/>
    <w:rsid w:val="00F2278E"/>
    <w:rsid w:val="00F43D6D"/>
    <w:rsid w:val="00F55423"/>
    <w:rsid w:val="00F91DD3"/>
    <w:rsid w:val="00FC3DF4"/>
    <w:rsid w:val="00FF3963"/>
    <w:rsid w:val="00FF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A6040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FF65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13E0D"/>
    <w:pPr>
      <w:spacing w:after="200" w:line="276" w:lineRule="auto"/>
      <w:ind w:left="720"/>
    </w:pPr>
    <w:rPr>
      <w:rFonts w:eastAsiaTheme="minorEastAsia" w:cs="Calibri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65C5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rvts0">
    <w:name w:val="rvts0"/>
    <w:basedOn w:val="a0"/>
    <w:rsid w:val="00BD4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6963E-6B3B-4ABB-8D69-809A0C00F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Грищук Наталія Анатоліївна</cp:lastModifiedBy>
  <cp:revision>6</cp:revision>
  <cp:lastPrinted>2019-11-08T11:28:00Z</cp:lastPrinted>
  <dcterms:created xsi:type="dcterms:W3CDTF">2021-06-25T08:42:00Z</dcterms:created>
  <dcterms:modified xsi:type="dcterms:W3CDTF">2021-06-30T13:46:00Z</dcterms:modified>
</cp:coreProperties>
</file>