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4297B" w:rsidRDefault="00B932F6" w:rsidP="00B932F6">
      <w:pPr>
        <w:pStyle w:val="20"/>
        <w:ind w:left="5103"/>
        <w:jc w:val="left"/>
        <w:rPr>
          <w:b/>
          <w:bCs/>
        </w:rPr>
      </w:pPr>
      <w:r w:rsidRPr="0044297B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Default="00F52C66" w:rsidP="00F52C66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>
        <w:rPr>
          <w:i/>
          <w:lang w:val="uk-UA"/>
        </w:rPr>
        <w:t>До законопроекту за реєстр. № </w:t>
      </w:r>
      <w:r w:rsidR="00251309" w:rsidRPr="00251309">
        <w:rPr>
          <w:i/>
          <w:lang w:val="uk-UA"/>
        </w:rPr>
        <w:t>3</w:t>
      </w:r>
      <w:r w:rsidR="007C4BE1">
        <w:rPr>
          <w:i/>
          <w:lang w:val="uk-UA"/>
        </w:rPr>
        <w:t>826</w:t>
      </w:r>
      <w:r>
        <w:rPr>
          <w:i/>
          <w:lang w:val="uk-UA"/>
        </w:rPr>
        <w:t xml:space="preserve"> від </w:t>
      </w:r>
      <w:r w:rsidR="007C4BE1">
        <w:rPr>
          <w:i/>
          <w:lang w:val="uk-UA"/>
        </w:rPr>
        <w:t>10</w:t>
      </w:r>
      <w:r>
        <w:rPr>
          <w:i/>
          <w:lang w:val="uk-UA"/>
        </w:rPr>
        <w:t>.0</w:t>
      </w:r>
      <w:r w:rsidR="007C4BE1">
        <w:rPr>
          <w:i/>
          <w:lang w:val="uk-UA"/>
        </w:rPr>
        <w:t>7</w:t>
      </w:r>
      <w:r>
        <w:rPr>
          <w:i/>
          <w:lang w:val="uk-UA"/>
        </w:rPr>
        <w:t>.2020</w:t>
      </w:r>
    </w:p>
    <w:p w:rsidR="00F52C66" w:rsidRPr="00685017" w:rsidRDefault="00F52C66" w:rsidP="00F52C66">
      <w:pPr>
        <w:tabs>
          <w:tab w:val="left" w:pos="4344"/>
        </w:tabs>
        <w:jc w:val="both"/>
        <w:rPr>
          <w:b/>
          <w:bCs/>
          <w:sz w:val="32"/>
          <w:szCs w:val="28"/>
          <w:lang w:val="uk-UA"/>
        </w:rPr>
      </w:pPr>
    </w:p>
    <w:p w:rsidR="007C4BE1" w:rsidRDefault="00F52C66" w:rsidP="00F16B0C">
      <w:pPr>
        <w:spacing w:line="264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A80278">
        <w:rPr>
          <w:sz w:val="28"/>
          <w:szCs w:val="28"/>
          <w:lang w:val="uk-UA"/>
        </w:rPr>
        <w:t>2 вересня </w:t>
      </w:r>
      <w:r w:rsidR="00A80278" w:rsidRPr="003E47FC">
        <w:rPr>
          <w:sz w:val="28"/>
          <w:szCs w:val="28"/>
          <w:lang w:val="uk-UA"/>
        </w:rPr>
        <w:t>2020 року (протокол № </w:t>
      </w:r>
      <w:r w:rsidR="00A80278">
        <w:rPr>
          <w:sz w:val="28"/>
          <w:szCs w:val="28"/>
          <w:lang w:val="uk-UA"/>
        </w:rPr>
        <w:t>53</w:t>
      </w:r>
      <w:r w:rsidR="00A80278" w:rsidRPr="003E47FC">
        <w:rPr>
          <w:sz w:val="28"/>
          <w:szCs w:val="28"/>
          <w:lang w:val="uk-UA"/>
        </w:rPr>
        <w:t>)</w:t>
      </w:r>
      <w:bookmarkStart w:id="0" w:name="_GoBack"/>
      <w:bookmarkEnd w:id="0"/>
      <w:r>
        <w:rPr>
          <w:sz w:val="28"/>
          <w:szCs w:val="28"/>
          <w:lang w:val="uk-UA"/>
        </w:rPr>
        <w:t xml:space="preserve"> відповідно до статей 27 і 109 Бюджетного кодексу </w:t>
      </w:r>
      <w:r w:rsidRPr="004E567E">
        <w:rPr>
          <w:sz w:val="28"/>
          <w:szCs w:val="28"/>
          <w:lang w:val="uk-UA"/>
        </w:rPr>
        <w:t xml:space="preserve">України та статті 93 Регламенту Верховної Ради України розглянув проект Закону України </w:t>
      </w:r>
      <w:r w:rsidR="00A512CD">
        <w:rPr>
          <w:sz w:val="28"/>
          <w:szCs w:val="28"/>
          <w:lang w:val="uk-UA"/>
        </w:rPr>
        <w:t>п</w:t>
      </w:r>
      <w:r w:rsidR="004E567E" w:rsidRPr="004E567E">
        <w:rPr>
          <w:sz w:val="28"/>
          <w:szCs w:val="28"/>
          <w:lang w:val="uk-UA"/>
        </w:rPr>
        <w:t xml:space="preserve">ро </w:t>
      </w:r>
      <w:r w:rsidR="007C4BE1" w:rsidRPr="00F16B0C">
        <w:rPr>
          <w:sz w:val="28"/>
          <w:szCs w:val="28"/>
          <w:lang w:val="uk-UA"/>
        </w:rPr>
        <w:t xml:space="preserve">внесення змін до Митного кодексу України щодо питань оподаткування митними </w:t>
      </w:r>
      <w:proofErr w:type="spellStart"/>
      <w:r w:rsidR="007C4BE1" w:rsidRPr="00F16B0C">
        <w:rPr>
          <w:sz w:val="28"/>
          <w:szCs w:val="28"/>
          <w:lang w:val="uk-UA"/>
        </w:rPr>
        <w:t>платежами</w:t>
      </w:r>
      <w:proofErr w:type="spellEnd"/>
      <w:r w:rsidR="007C4BE1" w:rsidRPr="00F16B0C">
        <w:rPr>
          <w:sz w:val="28"/>
          <w:szCs w:val="28"/>
          <w:lang w:val="uk-UA"/>
        </w:rPr>
        <w:t xml:space="preserve"> операцій з ввезення на митну територію України транспортних засобів</w:t>
      </w:r>
      <w:r w:rsidR="00D32E51" w:rsidRPr="00363B18">
        <w:rPr>
          <w:sz w:val="28"/>
          <w:szCs w:val="28"/>
          <w:lang w:val="uk-UA"/>
        </w:rPr>
        <w:t xml:space="preserve"> </w:t>
      </w:r>
      <w:r w:rsidRPr="00363B18">
        <w:rPr>
          <w:sz w:val="28"/>
          <w:szCs w:val="28"/>
          <w:lang w:val="uk-UA"/>
        </w:rPr>
        <w:t xml:space="preserve">(реєстр. </w:t>
      </w:r>
      <w:r w:rsidR="00251309" w:rsidRPr="00251309">
        <w:rPr>
          <w:sz w:val="28"/>
          <w:szCs w:val="28"/>
          <w:lang w:val="uk-UA"/>
        </w:rPr>
        <w:t>№ </w:t>
      </w:r>
      <w:r w:rsidR="007C4BE1" w:rsidRPr="00F16B0C">
        <w:rPr>
          <w:sz w:val="28"/>
          <w:szCs w:val="28"/>
          <w:lang w:val="uk-UA"/>
        </w:rPr>
        <w:t>3826 від 10.07.2020</w:t>
      </w:r>
      <w:r w:rsidRPr="00363B18">
        <w:rPr>
          <w:sz w:val="28"/>
          <w:szCs w:val="28"/>
          <w:lang w:val="uk-UA"/>
        </w:rPr>
        <w:t xml:space="preserve">), </w:t>
      </w:r>
      <w:r w:rsidR="007C4BE1" w:rsidRPr="00A277B9">
        <w:rPr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7C4BE1">
        <w:rPr>
          <w:sz w:val="28"/>
          <w:szCs w:val="28"/>
          <w:lang w:val="uk-UA"/>
        </w:rPr>
        <w:t>Богданцем</w:t>
      </w:r>
      <w:proofErr w:type="spellEnd"/>
      <w:r w:rsidR="007C4BE1" w:rsidRPr="00225D53">
        <w:rPr>
          <w:sz w:val="28"/>
          <w:szCs w:val="28"/>
          <w:lang w:val="uk-UA"/>
        </w:rPr>
        <w:t> </w:t>
      </w:r>
      <w:r w:rsidR="007C4BE1">
        <w:rPr>
          <w:sz w:val="28"/>
          <w:szCs w:val="28"/>
          <w:lang w:val="uk-UA"/>
        </w:rPr>
        <w:t>А</w:t>
      </w:r>
      <w:r w:rsidR="007C4BE1" w:rsidRPr="00225D53">
        <w:rPr>
          <w:sz w:val="28"/>
          <w:szCs w:val="28"/>
          <w:lang w:val="uk-UA"/>
        </w:rPr>
        <w:t>.В.</w:t>
      </w:r>
      <w:r w:rsidR="007C4BE1" w:rsidRPr="00A277B9">
        <w:rPr>
          <w:sz w:val="28"/>
          <w:szCs w:val="28"/>
          <w:lang w:val="uk-UA"/>
        </w:rPr>
        <w:t xml:space="preserve">, </w:t>
      </w:r>
      <w:r w:rsidR="007C4BE1">
        <w:rPr>
          <w:sz w:val="28"/>
          <w:szCs w:val="28"/>
          <w:lang w:val="uk-UA"/>
        </w:rPr>
        <w:t>Буніним</w:t>
      </w:r>
      <w:r w:rsidR="007C4BE1" w:rsidRPr="00A277B9">
        <w:rPr>
          <w:sz w:val="28"/>
          <w:szCs w:val="28"/>
          <w:lang w:val="uk-UA"/>
        </w:rPr>
        <w:t> </w:t>
      </w:r>
      <w:r w:rsidR="007C4BE1">
        <w:rPr>
          <w:sz w:val="28"/>
          <w:szCs w:val="28"/>
          <w:lang w:val="uk-UA"/>
        </w:rPr>
        <w:t>С.В</w:t>
      </w:r>
      <w:r w:rsidR="007C4BE1" w:rsidRPr="00A277B9">
        <w:rPr>
          <w:sz w:val="28"/>
          <w:szCs w:val="28"/>
          <w:lang w:val="uk-UA"/>
        </w:rPr>
        <w:t xml:space="preserve">. та </w:t>
      </w:r>
      <w:r w:rsidR="007C4BE1">
        <w:rPr>
          <w:sz w:val="28"/>
          <w:szCs w:val="28"/>
          <w:lang w:val="uk-UA"/>
        </w:rPr>
        <w:t>іншими.</w:t>
      </w:r>
    </w:p>
    <w:p w:rsidR="007C4BE1" w:rsidRDefault="007C4BE1" w:rsidP="00F16B0C">
      <w:pPr>
        <w:spacing w:line="264" w:lineRule="auto"/>
        <w:ind w:firstLine="709"/>
        <w:jc w:val="both"/>
        <w:rPr>
          <w:sz w:val="28"/>
          <w:szCs w:val="28"/>
          <w:lang w:val="uk-UA"/>
        </w:rPr>
      </w:pPr>
      <w:r w:rsidRPr="007C4BE1">
        <w:rPr>
          <w:sz w:val="28"/>
          <w:szCs w:val="28"/>
          <w:lang w:val="uk-UA"/>
        </w:rPr>
        <w:t>Законопроектом пропонується доповнити статтю 374 Митного кодексу України положенням, відповідно до якого</w:t>
      </w:r>
      <w:r>
        <w:rPr>
          <w:sz w:val="28"/>
          <w:szCs w:val="28"/>
          <w:lang w:val="uk-UA"/>
        </w:rPr>
        <w:t xml:space="preserve"> </w:t>
      </w:r>
      <w:r w:rsidRPr="006B3D5E">
        <w:rPr>
          <w:sz w:val="28"/>
          <w:szCs w:val="28"/>
          <w:lang w:val="uk-UA"/>
        </w:rPr>
        <w:t>з 1</w:t>
      </w:r>
      <w:r>
        <w:rPr>
          <w:sz w:val="28"/>
          <w:szCs w:val="28"/>
          <w:lang w:val="uk-UA"/>
        </w:rPr>
        <w:t> </w:t>
      </w:r>
      <w:r w:rsidRPr="006B3D5E">
        <w:rPr>
          <w:sz w:val="28"/>
          <w:szCs w:val="28"/>
          <w:lang w:val="uk-UA"/>
        </w:rPr>
        <w:t>січня 2021</w:t>
      </w:r>
      <w:r>
        <w:rPr>
          <w:sz w:val="28"/>
          <w:szCs w:val="28"/>
          <w:lang w:val="uk-UA"/>
        </w:rPr>
        <w:t> </w:t>
      </w:r>
      <w:r w:rsidRPr="006B3D5E">
        <w:rPr>
          <w:sz w:val="28"/>
          <w:szCs w:val="28"/>
          <w:lang w:val="uk-UA"/>
        </w:rPr>
        <w:t>року</w:t>
      </w:r>
      <w:r w:rsidRPr="007C4BE1">
        <w:rPr>
          <w:sz w:val="28"/>
          <w:szCs w:val="28"/>
          <w:lang w:val="uk-UA"/>
        </w:rPr>
        <w:t xml:space="preserve"> при ввезенні (пересиланні) на митну територію України звільняються від оподаткування митними </w:t>
      </w:r>
      <w:proofErr w:type="spellStart"/>
      <w:r w:rsidRPr="007C4BE1">
        <w:rPr>
          <w:sz w:val="28"/>
          <w:szCs w:val="28"/>
          <w:lang w:val="uk-UA"/>
        </w:rPr>
        <w:t>платежами</w:t>
      </w:r>
      <w:proofErr w:type="spellEnd"/>
      <w:r w:rsidRPr="007C4BE1">
        <w:rPr>
          <w:sz w:val="28"/>
          <w:szCs w:val="28"/>
          <w:lang w:val="uk-UA"/>
        </w:rPr>
        <w:t xml:space="preserve"> автомобілі </w:t>
      </w:r>
      <w:r w:rsidRPr="00006200">
        <w:rPr>
          <w:i/>
          <w:sz w:val="28"/>
          <w:szCs w:val="28"/>
          <w:lang w:val="uk-UA"/>
        </w:rPr>
        <w:t>/за визначеними законопроектом кодами УКТ ЗЕД/</w:t>
      </w:r>
      <w:r w:rsidRPr="007C4BE1">
        <w:rPr>
          <w:sz w:val="28"/>
          <w:szCs w:val="28"/>
          <w:lang w:val="uk-UA"/>
        </w:rPr>
        <w:t>, що ввозяться один раз на</w:t>
      </w:r>
      <w:r>
        <w:rPr>
          <w:sz w:val="28"/>
          <w:szCs w:val="28"/>
          <w:lang w:val="uk-UA"/>
        </w:rPr>
        <w:t xml:space="preserve"> 5 </w:t>
      </w:r>
      <w:r w:rsidRPr="007C4BE1">
        <w:rPr>
          <w:sz w:val="28"/>
          <w:szCs w:val="28"/>
          <w:lang w:val="uk-UA"/>
        </w:rPr>
        <w:t>років особами з інвалідністю І та ІІ груп, законними представниками недієздатної особи з інвалідністю І та ІІ груп, законними представниками дитини з інвалідністю І та ІІ груп при наявності медичних показань для забезпечення автомобілем і відсутності протипоказань до керування ним.</w:t>
      </w:r>
    </w:p>
    <w:p w:rsidR="007C4BE1" w:rsidRDefault="007C4BE1" w:rsidP="00F16B0C">
      <w:pPr>
        <w:spacing w:line="264" w:lineRule="auto"/>
        <w:ind w:firstLine="709"/>
        <w:jc w:val="both"/>
        <w:rPr>
          <w:sz w:val="28"/>
          <w:szCs w:val="28"/>
          <w:lang w:val="uk-UA"/>
        </w:rPr>
      </w:pPr>
      <w:r w:rsidRPr="00BB22CD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звільнення від оподаткування митними </w:t>
      </w:r>
      <w:proofErr w:type="spellStart"/>
      <w:r w:rsidRPr="00BB22CD">
        <w:rPr>
          <w:sz w:val="28"/>
          <w:szCs w:val="28"/>
          <w:lang w:val="uk-UA"/>
        </w:rPr>
        <w:t>платежами</w:t>
      </w:r>
      <w:proofErr w:type="spellEnd"/>
      <w:r w:rsidRPr="00BB22CD">
        <w:rPr>
          <w:sz w:val="28"/>
          <w:szCs w:val="28"/>
          <w:lang w:val="uk-UA"/>
        </w:rPr>
        <w:t xml:space="preserve"> транспортних засобів, </w:t>
      </w:r>
      <w:r w:rsidRPr="0057150A">
        <w:rPr>
          <w:sz w:val="28"/>
          <w:szCs w:val="28"/>
          <w:lang w:val="uk-UA"/>
        </w:rPr>
        <w:t xml:space="preserve">що </w:t>
      </w:r>
      <w:r w:rsidRPr="007C4BE1">
        <w:rPr>
          <w:sz w:val="28"/>
          <w:szCs w:val="28"/>
          <w:lang w:val="uk-UA"/>
        </w:rPr>
        <w:t>ввозяться особами з інвалідністю І та ІІ групи, призведе до зменшення надходжень до бюджету.</w:t>
      </w:r>
      <w:r>
        <w:rPr>
          <w:sz w:val="28"/>
          <w:szCs w:val="28"/>
          <w:lang w:val="uk-UA"/>
        </w:rPr>
        <w:t xml:space="preserve"> </w:t>
      </w:r>
      <w:r w:rsidRPr="00BB22CD">
        <w:rPr>
          <w:sz w:val="28"/>
          <w:szCs w:val="28"/>
          <w:lang w:val="uk-UA"/>
        </w:rPr>
        <w:t>При цьому</w:t>
      </w:r>
      <w:r w:rsidRPr="0045574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відмічено</w:t>
      </w:r>
      <w:proofErr w:type="spellEnd"/>
      <w:r w:rsidRPr="00BB22CD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що</w:t>
      </w:r>
      <w:r w:rsidRPr="00BB22CD">
        <w:rPr>
          <w:sz w:val="28"/>
          <w:szCs w:val="28"/>
          <w:lang w:val="uk-UA"/>
        </w:rPr>
        <w:t xml:space="preserve"> оцінити обсяги</w:t>
      </w:r>
      <w:r>
        <w:rPr>
          <w:sz w:val="28"/>
          <w:szCs w:val="28"/>
          <w:lang w:val="uk-UA"/>
        </w:rPr>
        <w:t xml:space="preserve"> </w:t>
      </w:r>
      <w:r w:rsidRPr="007C4BE1">
        <w:rPr>
          <w:lang w:val="uk-UA"/>
        </w:rPr>
        <w:t xml:space="preserve"> </w:t>
      </w:r>
      <w:r w:rsidRPr="007C4BE1">
        <w:rPr>
          <w:sz w:val="28"/>
          <w:szCs w:val="28"/>
          <w:lang w:val="uk-UA"/>
        </w:rPr>
        <w:t>недонадходжень митних платежів до бюджету неможливо, оскільки відсутні прогнозні обсяги ввезення транспортних засобів особами із інвалідністю І та ІІ групи, а також характеристики транспортних засобів, необхідні для визначення розміру податків (тип та робочий об’єм циліндрів двигуна, вік автомобіля, країна, з якої ввозиться автомобіль, вартість, кількість товарних позицій тощо).</w:t>
      </w:r>
    </w:p>
    <w:p w:rsidR="007C4BE1" w:rsidRPr="0082378D" w:rsidRDefault="007C4BE1" w:rsidP="00F16B0C">
      <w:pPr>
        <w:spacing w:line="264" w:lineRule="auto"/>
        <w:ind w:firstLine="709"/>
        <w:jc w:val="both"/>
        <w:rPr>
          <w:sz w:val="28"/>
          <w:szCs w:val="28"/>
          <w:lang w:val="uk-UA"/>
        </w:rPr>
      </w:pPr>
      <w:r w:rsidRPr="0082378D">
        <w:rPr>
          <w:sz w:val="28"/>
          <w:szCs w:val="28"/>
          <w:lang w:val="uk-UA"/>
        </w:rPr>
        <w:t xml:space="preserve">До законопроекту не надано фінансово-економічного обґрунтування (включаючи відповідні розрахунки) та пропозиції щодо скорочення витрат </w:t>
      </w:r>
      <w:r w:rsidRPr="0082378D">
        <w:rPr>
          <w:sz w:val="28"/>
          <w:szCs w:val="28"/>
          <w:lang w:val="uk-UA"/>
        </w:rPr>
        <w:lastRenderedPageBreak/>
        <w:t>бюджету та/або джерел додаткових надходжень бюджету для досягнення збалансованості бюджету,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7C4BE1" w:rsidRDefault="007C4BE1" w:rsidP="00F16B0C">
      <w:pPr>
        <w:spacing w:line="264" w:lineRule="auto"/>
        <w:ind w:firstLine="709"/>
        <w:jc w:val="both"/>
        <w:rPr>
          <w:rFonts w:eastAsia="Calibri"/>
          <w:kern w:val="1"/>
          <w:sz w:val="28"/>
          <w:szCs w:val="28"/>
          <w:lang w:val="uk-UA" w:eastAsia="uk-UA"/>
        </w:rPr>
      </w:pPr>
      <w:r w:rsidRPr="0057150A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матиме </w:t>
      </w:r>
      <w:r w:rsidRPr="0082378D">
        <w:rPr>
          <w:sz w:val="28"/>
          <w:szCs w:val="28"/>
          <w:lang w:val="uk-UA"/>
        </w:rPr>
        <w:t xml:space="preserve">вплив </w:t>
      </w:r>
      <w:r w:rsidRPr="0057150A">
        <w:rPr>
          <w:sz w:val="28"/>
          <w:szCs w:val="28"/>
          <w:lang w:val="uk-UA"/>
        </w:rPr>
        <w:t>на показники бюджету (</w:t>
      </w:r>
      <w:r w:rsidRPr="0082378D">
        <w:rPr>
          <w:sz w:val="28"/>
          <w:szCs w:val="28"/>
          <w:lang w:val="uk-UA"/>
        </w:rPr>
        <w:t>може призвести до зменшення доходів державного бюджету від митних платежів</w:t>
      </w:r>
      <w:r w:rsidRPr="0057150A">
        <w:rPr>
          <w:sz w:val="28"/>
          <w:szCs w:val="28"/>
          <w:lang w:val="uk-UA"/>
        </w:rPr>
        <w:t>). У разі прийняття відповідного закону до 15 липня 202</w:t>
      </w:r>
      <w:r w:rsidR="00F16B0C">
        <w:rPr>
          <w:sz w:val="28"/>
          <w:szCs w:val="28"/>
          <w:lang w:val="uk-UA"/>
        </w:rPr>
        <w:t>1</w:t>
      </w:r>
      <w:r w:rsidRPr="0057150A">
        <w:rPr>
          <w:sz w:val="28"/>
          <w:szCs w:val="28"/>
          <w:lang w:val="uk-UA"/>
        </w:rPr>
        <w:t> року він має вводитися в дію не раніше 1 січня 202</w:t>
      </w:r>
      <w:r w:rsidR="00F16B0C">
        <w:rPr>
          <w:sz w:val="28"/>
          <w:szCs w:val="28"/>
          <w:lang w:val="uk-UA"/>
        </w:rPr>
        <w:t>2</w:t>
      </w:r>
      <w:r w:rsidRPr="0057150A">
        <w:rPr>
          <w:sz w:val="28"/>
          <w:szCs w:val="28"/>
          <w:lang w:val="uk-UA"/>
        </w:rPr>
        <w:t> року, а після 15 липня 202</w:t>
      </w:r>
      <w:r w:rsidR="00F16B0C">
        <w:rPr>
          <w:sz w:val="28"/>
          <w:szCs w:val="28"/>
          <w:lang w:val="uk-UA"/>
        </w:rPr>
        <w:t>1</w:t>
      </w:r>
      <w:r w:rsidRPr="0057150A">
        <w:rPr>
          <w:sz w:val="28"/>
          <w:szCs w:val="28"/>
          <w:lang w:val="uk-UA"/>
        </w:rPr>
        <w:t> року – не раніше 1 січня 202</w:t>
      </w:r>
      <w:r w:rsidR="00F16B0C">
        <w:rPr>
          <w:sz w:val="28"/>
          <w:szCs w:val="28"/>
          <w:lang w:val="uk-UA"/>
        </w:rPr>
        <w:t>3</w:t>
      </w:r>
      <w:r w:rsidRPr="0057150A">
        <w:rPr>
          <w:sz w:val="28"/>
          <w:szCs w:val="28"/>
          <w:lang w:val="uk-UA"/>
        </w:rPr>
        <w:t> року (або 1 січня наступного за цим року залежно від часу прийняття закону).</w:t>
      </w:r>
    </w:p>
    <w:p w:rsidR="00FC6C6F" w:rsidRPr="0043434A" w:rsidRDefault="00B932F6" w:rsidP="00F16B0C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44297B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44297B">
        <w:rPr>
          <w:b/>
          <w:sz w:val="28"/>
          <w:szCs w:val="28"/>
          <w:lang w:val="uk-UA"/>
        </w:rPr>
        <w:t>Ю.Ю. Арістов</w:t>
      </w:r>
    </w:p>
    <w:sectPr w:rsidR="00FC6C6F" w:rsidRPr="0043434A" w:rsidSect="00C85337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84C" w:rsidRDefault="003B384C">
      <w:r>
        <w:separator/>
      </w:r>
    </w:p>
  </w:endnote>
  <w:endnote w:type="continuationSeparator" w:id="0">
    <w:p w:rsidR="003B384C" w:rsidRDefault="003B3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A80278" w:rsidRPr="00A80278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84C" w:rsidRDefault="003B384C">
      <w:r>
        <w:separator/>
      </w:r>
    </w:p>
  </w:footnote>
  <w:footnote w:type="continuationSeparator" w:id="0">
    <w:p w:rsidR="003B384C" w:rsidRDefault="003B38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A512CD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251309" w:rsidRPr="00251309">
      <w:rPr>
        <w:b w:val="0"/>
        <w:bCs w:val="0"/>
        <w:sz w:val="20"/>
      </w:rPr>
      <w:t>№ </w:t>
    </w:r>
    <w:r w:rsidR="007C4BE1" w:rsidRPr="007C4BE1">
      <w:rPr>
        <w:b w:val="0"/>
        <w:bCs w:val="0"/>
        <w:sz w:val="20"/>
      </w:rPr>
      <w:t>3826 від 10.07.2020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06200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1A53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03A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57DF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1309"/>
    <w:rsid w:val="0025655C"/>
    <w:rsid w:val="00256CD0"/>
    <w:rsid w:val="00262B54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3B18"/>
    <w:rsid w:val="00363D9D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384C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31E0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67E"/>
    <w:rsid w:val="004E59DD"/>
    <w:rsid w:val="004E63CD"/>
    <w:rsid w:val="004E665B"/>
    <w:rsid w:val="004E7486"/>
    <w:rsid w:val="004E79D1"/>
    <w:rsid w:val="004F1ADA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6CD9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2B9D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3D5E"/>
    <w:rsid w:val="006B7082"/>
    <w:rsid w:val="006C5974"/>
    <w:rsid w:val="006C7759"/>
    <w:rsid w:val="006C7BFA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5C21"/>
    <w:rsid w:val="006F6B05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331C8"/>
    <w:rsid w:val="00735E92"/>
    <w:rsid w:val="007439DD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42BD"/>
    <w:rsid w:val="007C2690"/>
    <w:rsid w:val="007C4BE1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4AF6"/>
    <w:rsid w:val="00835674"/>
    <w:rsid w:val="00835E6A"/>
    <w:rsid w:val="00836BF1"/>
    <w:rsid w:val="00842B4B"/>
    <w:rsid w:val="008458F7"/>
    <w:rsid w:val="00852FE2"/>
    <w:rsid w:val="0085771E"/>
    <w:rsid w:val="00860323"/>
    <w:rsid w:val="008626D9"/>
    <w:rsid w:val="00864D75"/>
    <w:rsid w:val="00866CFE"/>
    <w:rsid w:val="00867F83"/>
    <w:rsid w:val="008738DF"/>
    <w:rsid w:val="008743D2"/>
    <w:rsid w:val="008747CE"/>
    <w:rsid w:val="00880084"/>
    <w:rsid w:val="008822D4"/>
    <w:rsid w:val="00887609"/>
    <w:rsid w:val="00897760"/>
    <w:rsid w:val="008A12D0"/>
    <w:rsid w:val="008A1BB4"/>
    <w:rsid w:val="008A1E8C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3CF3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12CD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278"/>
    <w:rsid w:val="00A80407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6C98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0887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5337"/>
    <w:rsid w:val="00C85A9D"/>
    <w:rsid w:val="00C9319A"/>
    <w:rsid w:val="00C973EF"/>
    <w:rsid w:val="00CA13FD"/>
    <w:rsid w:val="00CA258E"/>
    <w:rsid w:val="00CA291E"/>
    <w:rsid w:val="00CA3638"/>
    <w:rsid w:val="00CA37C1"/>
    <w:rsid w:val="00CA4150"/>
    <w:rsid w:val="00CB1C4A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884"/>
    <w:rsid w:val="00D24796"/>
    <w:rsid w:val="00D31599"/>
    <w:rsid w:val="00D3169E"/>
    <w:rsid w:val="00D32E51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A5609"/>
    <w:rsid w:val="00DB5DD7"/>
    <w:rsid w:val="00DC014F"/>
    <w:rsid w:val="00DC0E81"/>
    <w:rsid w:val="00DC1EBD"/>
    <w:rsid w:val="00DC228C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04B"/>
    <w:rsid w:val="00E83B35"/>
    <w:rsid w:val="00E8626A"/>
    <w:rsid w:val="00E86AC6"/>
    <w:rsid w:val="00E90A92"/>
    <w:rsid w:val="00E92CC6"/>
    <w:rsid w:val="00E9344A"/>
    <w:rsid w:val="00E93D02"/>
    <w:rsid w:val="00E93DB4"/>
    <w:rsid w:val="00EA043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2E70"/>
    <w:rsid w:val="00ED3C32"/>
    <w:rsid w:val="00ED49F9"/>
    <w:rsid w:val="00EE1C74"/>
    <w:rsid w:val="00EE6362"/>
    <w:rsid w:val="00EF0C0F"/>
    <w:rsid w:val="00EF18A5"/>
    <w:rsid w:val="00EF1B40"/>
    <w:rsid w:val="00EF403D"/>
    <w:rsid w:val="00F0414B"/>
    <w:rsid w:val="00F061EC"/>
    <w:rsid w:val="00F069E0"/>
    <w:rsid w:val="00F07B7A"/>
    <w:rsid w:val="00F117CC"/>
    <w:rsid w:val="00F14A7D"/>
    <w:rsid w:val="00F16B0C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327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D32E5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character" w:customStyle="1" w:styleId="30">
    <w:name w:val="Заголовок 3 Знак"/>
    <w:basedOn w:val="a0"/>
    <w:link w:val="3"/>
    <w:semiHidden/>
    <w:rsid w:val="00D32E5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paragraph" w:customStyle="1" w:styleId="Default">
    <w:name w:val="Default"/>
    <w:rsid w:val="007C4BE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3F17C-B57B-453F-9594-80A80056C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1777</Words>
  <Characters>1014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9</cp:revision>
  <cp:lastPrinted>2020-04-16T11:11:00Z</cp:lastPrinted>
  <dcterms:created xsi:type="dcterms:W3CDTF">2020-07-03T09:20:00Z</dcterms:created>
  <dcterms:modified xsi:type="dcterms:W3CDTF">2020-09-03T12:24:00Z</dcterms:modified>
</cp:coreProperties>
</file>