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27B" w:rsidRPr="00FA65F2" w:rsidRDefault="0075427B" w:rsidP="00B764B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A65F2">
        <w:rPr>
          <w:rFonts w:ascii="Times New Roman" w:hAnsi="Times New Roman"/>
          <w:sz w:val="28"/>
          <w:szCs w:val="28"/>
        </w:rPr>
        <w:t xml:space="preserve">ПРОЕКТ </w:t>
      </w:r>
    </w:p>
    <w:p w:rsidR="0075427B" w:rsidRPr="00FA65F2" w:rsidRDefault="0075427B" w:rsidP="00B764B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FA65F2">
        <w:rPr>
          <w:rFonts w:ascii="Times New Roman" w:hAnsi="Times New Roman"/>
          <w:sz w:val="28"/>
          <w:szCs w:val="28"/>
        </w:rPr>
        <w:t>вноситься народним</w:t>
      </w:r>
      <w:r w:rsidR="00825112">
        <w:rPr>
          <w:rFonts w:ascii="Times New Roman" w:hAnsi="Times New Roman"/>
          <w:sz w:val="28"/>
          <w:szCs w:val="28"/>
        </w:rPr>
        <w:t>и депутата</w:t>
      </w:r>
      <w:r w:rsidRPr="00FA65F2">
        <w:rPr>
          <w:rFonts w:ascii="Times New Roman" w:hAnsi="Times New Roman"/>
          <w:sz w:val="28"/>
          <w:szCs w:val="28"/>
        </w:rPr>
        <w:t>м</w:t>
      </w:r>
      <w:r w:rsidR="00825112">
        <w:rPr>
          <w:rFonts w:ascii="Times New Roman" w:hAnsi="Times New Roman"/>
          <w:sz w:val="28"/>
          <w:szCs w:val="28"/>
        </w:rPr>
        <w:t>и</w:t>
      </w:r>
      <w:r w:rsidRPr="00FA65F2">
        <w:rPr>
          <w:rFonts w:ascii="Times New Roman" w:hAnsi="Times New Roman"/>
          <w:sz w:val="28"/>
          <w:szCs w:val="28"/>
        </w:rPr>
        <w:t xml:space="preserve"> України </w:t>
      </w:r>
    </w:p>
    <w:p w:rsidR="00FA34A8" w:rsidRPr="00FA65F2" w:rsidRDefault="007B5F75" w:rsidP="00B764B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FA65F2">
        <w:rPr>
          <w:rFonts w:ascii="Times New Roman" w:hAnsi="Times New Roman"/>
          <w:sz w:val="28"/>
          <w:szCs w:val="28"/>
        </w:rPr>
        <w:t xml:space="preserve">Д. </w:t>
      </w:r>
      <w:r w:rsidR="00825112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="0075427B" w:rsidRPr="00FA65F2">
        <w:rPr>
          <w:rFonts w:ascii="Times New Roman" w:hAnsi="Times New Roman"/>
          <w:sz w:val="28"/>
          <w:szCs w:val="28"/>
        </w:rPr>
        <w:t>Лубінцем</w:t>
      </w:r>
      <w:proofErr w:type="spellEnd"/>
      <w:r w:rsidRPr="00FA65F2">
        <w:rPr>
          <w:rFonts w:ascii="Times New Roman" w:hAnsi="Times New Roman"/>
          <w:sz w:val="28"/>
          <w:szCs w:val="28"/>
        </w:rPr>
        <w:t xml:space="preserve"> </w:t>
      </w:r>
    </w:p>
    <w:p w:rsidR="0075427B" w:rsidRDefault="0075427B" w:rsidP="00B764B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5427B" w:rsidRDefault="0075427B" w:rsidP="00B764B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17D9" w:rsidRDefault="00CA17D9" w:rsidP="00B764B9">
      <w:pPr>
        <w:spacing w:line="72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A17D9" w:rsidRDefault="00CA17D9" w:rsidP="00CA17D9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764B9" w:rsidRPr="00CA17D9" w:rsidRDefault="00FA34A8" w:rsidP="00CA17D9">
      <w:pPr>
        <w:spacing w:line="360" w:lineRule="auto"/>
        <w:jc w:val="center"/>
        <w:rPr>
          <w:rFonts w:ascii="Times New Roman" w:hAnsi="Times New Roman"/>
          <w:b/>
          <w:i/>
          <w:sz w:val="48"/>
          <w:szCs w:val="48"/>
        </w:rPr>
      </w:pPr>
      <w:r w:rsidRPr="00CA17D9">
        <w:rPr>
          <w:rFonts w:ascii="Times New Roman" w:hAnsi="Times New Roman"/>
          <w:b/>
          <w:i/>
          <w:sz w:val="48"/>
          <w:szCs w:val="48"/>
        </w:rPr>
        <w:t>ЗАКОН</w:t>
      </w:r>
      <w:r w:rsidR="00B764B9" w:rsidRPr="00CA17D9">
        <w:rPr>
          <w:rFonts w:ascii="Times New Roman" w:hAnsi="Times New Roman"/>
          <w:b/>
          <w:i/>
          <w:sz w:val="48"/>
          <w:szCs w:val="48"/>
        </w:rPr>
        <w:t xml:space="preserve"> </w:t>
      </w:r>
      <w:r w:rsidRPr="00CA17D9">
        <w:rPr>
          <w:rFonts w:ascii="Times New Roman" w:hAnsi="Times New Roman"/>
          <w:b/>
          <w:i/>
          <w:sz w:val="48"/>
          <w:szCs w:val="48"/>
        </w:rPr>
        <w:t>УКРАЇНИ</w:t>
      </w:r>
    </w:p>
    <w:p w:rsidR="005B6CE3" w:rsidRPr="00CA17D9" w:rsidRDefault="00CA17D9" w:rsidP="00CA17D9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CA17D9">
        <w:rPr>
          <w:rFonts w:ascii="Times New Roman" w:hAnsi="Times New Roman"/>
          <w:b/>
          <w:sz w:val="32"/>
          <w:szCs w:val="32"/>
        </w:rPr>
        <w:t>«</w:t>
      </w:r>
      <w:r w:rsidR="00C40916" w:rsidRPr="00CA17D9">
        <w:rPr>
          <w:rFonts w:ascii="Times New Roman" w:hAnsi="Times New Roman"/>
          <w:b/>
          <w:sz w:val="32"/>
          <w:szCs w:val="32"/>
        </w:rPr>
        <w:t>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</w:t>
      </w:r>
      <w:r w:rsidR="001467A7" w:rsidRPr="00CA17D9">
        <w:rPr>
          <w:rFonts w:ascii="Times New Roman" w:hAnsi="Times New Roman"/>
          <w:b/>
          <w:sz w:val="32"/>
          <w:szCs w:val="32"/>
        </w:rPr>
        <w:t>ій</w:t>
      </w:r>
      <w:r w:rsidR="005B6CE3" w:rsidRPr="00CA17D9">
        <w:rPr>
          <w:rFonts w:ascii="Times New Roman" w:hAnsi="Times New Roman"/>
          <w:b/>
          <w:sz w:val="32"/>
          <w:szCs w:val="32"/>
        </w:rPr>
        <w:t xml:space="preserve"> </w:t>
      </w:r>
      <w:r w:rsidR="00C40916" w:rsidRPr="00CA17D9">
        <w:rPr>
          <w:rFonts w:ascii="Times New Roman" w:hAnsi="Times New Roman"/>
          <w:b/>
          <w:sz w:val="32"/>
          <w:szCs w:val="32"/>
        </w:rPr>
        <w:t>територі</w:t>
      </w:r>
      <w:r w:rsidR="001467A7" w:rsidRPr="00CA17D9">
        <w:rPr>
          <w:rFonts w:ascii="Times New Roman" w:hAnsi="Times New Roman"/>
          <w:b/>
          <w:sz w:val="32"/>
          <w:szCs w:val="32"/>
        </w:rPr>
        <w:t>ї</w:t>
      </w:r>
      <w:r w:rsidR="00C40916" w:rsidRPr="00CA17D9">
        <w:rPr>
          <w:rFonts w:ascii="Times New Roman" w:hAnsi="Times New Roman"/>
          <w:b/>
          <w:sz w:val="32"/>
          <w:szCs w:val="32"/>
        </w:rPr>
        <w:t xml:space="preserve"> України</w:t>
      </w:r>
      <w:r w:rsidRPr="00CA17D9">
        <w:rPr>
          <w:rFonts w:ascii="Times New Roman" w:hAnsi="Times New Roman"/>
          <w:b/>
          <w:sz w:val="32"/>
          <w:szCs w:val="32"/>
        </w:rPr>
        <w:t>»</w:t>
      </w:r>
    </w:p>
    <w:p w:rsidR="005B6CE3" w:rsidRDefault="005B6CE3" w:rsidP="005B6CE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A17D9" w:rsidRPr="00CA17D9" w:rsidRDefault="00CA17D9" w:rsidP="00CA17D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CA17D9">
        <w:rPr>
          <w:rFonts w:ascii="Times New Roman" w:hAnsi="Times New Roman"/>
          <w:sz w:val="28"/>
          <w:szCs w:val="28"/>
        </w:rPr>
        <w:t>_____________________________________</w:t>
      </w:r>
    </w:p>
    <w:p w:rsidR="00CA17D9" w:rsidRPr="00CA17D9" w:rsidRDefault="00CA17D9" w:rsidP="00CA17D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A17D9">
        <w:rPr>
          <w:rFonts w:ascii="Times New Roman" w:hAnsi="Times New Roman"/>
          <w:sz w:val="28"/>
          <w:szCs w:val="28"/>
        </w:rPr>
        <w:t>Верховна Рада України п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о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с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т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а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н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о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в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л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я</w:t>
      </w:r>
      <w:r w:rsidRPr="00CA17D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17D9">
        <w:rPr>
          <w:rFonts w:ascii="Times New Roman" w:hAnsi="Times New Roman"/>
          <w:sz w:val="28"/>
          <w:szCs w:val="28"/>
        </w:rPr>
        <w:t>є:</w:t>
      </w:r>
    </w:p>
    <w:p w:rsidR="00FA34A8" w:rsidRDefault="007F22BE" w:rsidP="00CA17D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FA34A8" w:rsidRPr="00FA34A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A34A8" w:rsidRPr="00FA34A8">
        <w:rPr>
          <w:rFonts w:ascii="Times New Roman" w:hAnsi="Times New Roman"/>
          <w:sz w:val="28"/>
          <w:szCs w:val="28"/>
        </w:rPr>
        <w:t>Внести</w:t>
      </w:r>
      <w:proofErr w:type="spellEnd"/>
      <w:r w:rsidR="00FA34A8" w:rsidRPr="00FA34A8">
        <w:rPr>
          <w:rFonts w:ascii="Times New Roman" w:hAnsi="Times New Roman"/>
          <w:sz w:val="28"/>
          <w:szCs w:val="28"/>
        </w:rPr>
        <w:t xml:space="preserve"> зміни до </w:t>
      </w:r>
      <w:r w:rsidR="00294568" w:rsidRPr="00F701EB">
        <w:rPr>
          <w:rFonts w:ascii="Times New Roman" w:hAnsi="Times New Roman"/>
          <w:sz w:val="28"/>
          <w:szCs w:val="28"/>
        </w:rPr>
        <w:t>Цивільно</w:t>
      </w:r>
      <w:r w:rsidR="00294568">
        <w:rPr>
          <w:rFonts w:ascii="Times New Roman" w:hAnsi="Times New Roman"/>
          <w:sz w:val="28"/>
          <w:szCs w:val="28"/>
        </w:rPr>
        <w:t>го</w:t>
      </w:r>
      <w:r w:rsidR="00294568" w:rsidRPr="00F701EB">
        <w:rPr>
          <w:rFonts w:ascii="Times New Roman" w:hAnsi="Times New Roman"/>
          <w:sz w:val="28"/>
          <w:szCs w:val="28"/>
        </w:rPr>
        <w:t xml:space="preserve"> процесуально</w:t>
      </w:r>
      <w:r w:rsidR="00294568">
        <w:rPr>
          <w:rFonts w:ascii="Times New Roman" w:hAnsi="Times New Roman"/>
          <w:sz w:val="28"/>
          <w:szCs w:val="28"/>
        </w:rPr>
        <w:t>го кодексу</w:t>
      </w:r>
      <w:r w:rsidR="00294568" w:rsidRPr="00F701EB">
        <w:rPr>
          <w:rFonts w:ascii="Times New Roman" w:hAnsi="Times New Roman"/>
          <w:sz w:val="28"/>
          <w:szCs w:val="28"/>
        </w:rPr>
        <w:t xml:space="preserve"> України (Відомості Верховної Ради України, 2017 р., № 48, ст. 436</w:t>
      </w:r>
      <w:r w:rsidR="007B5F75" w:rsidRPr="007B5F75">
        <w:t xml:space="preserve"> </w:t>
      </w:r>
      <w:r w:rsidR="007B5F75" w:rsidRPr="007B5F75">
        <w:rPr>
          <w:rFonts w:ascii="Times New Roman" w:hAnsi="Times New Roman"/>
          <w:sz w:val="28"/>
          <w:szCs w:val="28"/>
        </w:rPr>
        <w:t>із наступними змінами</w:t>
      </w:r>
      <w:r w:rsidR="00294568" w:rsidRPr="00F701EB">
        <w:rPr>
          <w:rFonts w:ascii="Times New Roman" w:hAnsi="Times New Roman"/>
          <w:sz w:val="28"/>
          <w:szCs w:val="28"/>
        </w:rPr>
        <w:t>)</w:t>
      </w:r>
      <w:r w:rsidR="00294568">
        <w:rPr>
          <w:rFonts w:ascii="Times New Roman" w:hAnsi="Times New Roman"/>
          <w:sz w:val="28"/>
          <w:szCs w:val="28"/>
        </w:rPr>
        <w:t>, виклавши абзац другий частини першої статті 317</w:t>
      </w:r>
      <w:r w:rsidR="00FA34A8" w:rsidRPr="00FA34A8">
        <w:rPr>
          <w:rFonts w:ascii="Times New Roman" w:hAnsi="Times New Roman"/>
          <w:sz w:val="28"/>
          <w:szCs w:val="28"/>
        </w:rPr>
        <w:t xml:space="preserve"> в такій редакції:</w:t>
      </w:r>
    </w:p>
    <w:p w:rsidR="00FA34A8" w:rsidRPr="00294568" w:rsidRDefault="00294568" w:rsidP="00CA17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94568">
        <w:rPr>
          <w:rFonts w:ascii="Times New Roman" w:hAnsi="Times New Roman"/>
          <w:sz w:val="28"/>
          <w:szCs w:val="28"/>
          <w:lang w:val="ru-RU"/>
        </w:rPr>
        <w:t>“</w:t>
      </w:r>
      <w:r w:rsidRPr="00294568">
        <w:rPr>
          <w:rFonts w:ascii="Times New Roman" w:hAnsi="Times New Roman"/>
          <w:sz w:val="28"/>
          <w:szCs w:val="28"/>
        </w:rPr>
        <w:t xml:space="preserve">Заява про встановлення факту смерті особи на тимчасово окупованій території України, визначеній Верховною Радою України, може бути подана родичами померлого або їхніми представниками </w:t>
      </w:r>
      <w:r w:rsidR="00717C6C" w:rsidRPr="00717C6C">
        <w:rPr>
          <w:rFonts w:ascii="Times New Roman" w:hAnsi="Times New Roman"/>
          <w:sz w:val="28"/>
          <w:szCs w:val="28"/>
        </w:rPr>
        <w:t xml:space="preserve">до будь-якого </w:t>
      </w:r>
      <w:r w:rsidR="00717C6C">
        <w:rPr>
          <w:rFonts w:ascii="Times New Roman" w:hAnsi="Times New Roman"/>
          <w:sz w:val="28"/>
          <w:szCs w:val="28"/>
        </w:rPr>
        <w:t xml:space="preserve">місцевого загального </w:t>
      </w:r>
      <w:r w:rsidR="00717C6C" w:rsidRPr="00717C6C">
        <w:rPr>
          <w:rFonts w:ascii="Times New Roman" w:hAnsi="Times New Roman"/>
          <w:sz w:val="28"/>
          <w:szCs w:val="28"/>
        </w:rPr>
        <w:t>суду за межами такої території України незалежно від місця проживання заявника</w:t>
      </w:r>
      <w:r w:rsidRPr="00294568">
        <w:rPr>
          <w:rFonts w:ascii="Times New Roman" w:hAnsi="Times New Roman"/>
          <w:sz w:val="28"/>
          <w:szCs w:val="28"/>
        </w:rPr>
        <w:t>.</w:t>
      </w:r>
      <w:r w:rsidRPr="00294568">
        <w:rPr>
          <w:rFonts w:ascii="Times New Roman" w:hAnsi="Times New Roman"/>
          <w:sz w:val="28"/>
          <w:szCs w:val="28"/>
          <w:lang w:val="ru-RU"/>
        </w:rPr>
        <w:t>”</w:t>
      </w:r>
    </w:p>
    <w:p w:rsidR="00B764B9" w:rsidRDefault="007F22BE" w:rsidP="00CA17D9">
      <w:pPr>
        <w:spacing w:line="72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FA34A8" w:rsidRPr="00FA34A8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DE67DC" w:rsidRPr="00DE67DC" w:rsidRDefault="00DE67DC" w:rsidP="00DE67DC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E67DC">
        <w:rPr>
          <w:rFonts w:ascii="Times New Roman" w:hAnsi="Times New Roman"/>
          <w:b/>
          <w:bCs/>
          <w:sz w:val="28"/>
          <w:szCs w:val="24"/>
          <w:lang w:eastAsia="ru-RU"/>
        </w:rPr>
        <w:t xml:space="preserve">Голова Верховної Ради                                                </w:t>
      </w:r>
      <w:r w:rsidRPr="00DE67DC">
        <w:rPr>
          <w:rFonts w:ascii="Times New Roman" w:hAnsi="Times New Roman"/>
          <w:b/>
          <w:sz w:val="28"/>
          <w:szCs w:val="28"/>
          <w:lang w:val="ru-RU" w:eastAsia="ru-RU"/>
        </w:rPr>
        <w:t>Д. О. РАЗУМКОВ</w:t>
      </w:r>
    </w:p>
    <w:p w:rsidR="00DE67DC" w:rsidRPr="00DE67DC" w:rsidRDefault="00DE67DC" w:rsidP="00DE67DC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E67DC">
        <w:rPr>
          <w:rFonts w:ascii="Times New Roman" w:hAnsi="Times New Roman"/>
          <w:b/>
          <w:bCs/>
          <w:sz w:val="28"/>
          <w:szCs w:val="24"/>
          <w:lang w:eastAsia="ru-RU"/>
        </w:rPr>
        <w:tab/>
        <w:t>України</w:t>
      </w:r>
    </w:p>
    <w:p w:rsidR="00294568" w:rsidRPr="00BF18DA" w:rsidRDefault="00294568" w:rsidP="00DE67DC">
      <w:pPr>
        <w:spacing w:after="0" w:line="240" w:lineRule="auto"/>
        <w:ind w:right="6235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294568" w:rsidRPr="00BF18DA" w:rsidSect="00FA34A8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1C1"/>
    <w:rsid w:val="00081B1A"/>
    <w:rsid w:val="00087A78"/>
    <w:rsid w:val="000D2769"/>
    <w:rsid w:val="001467A7"/>
    <w:rsid w:val="001B57E6"/>
    <w:rsid w:val="002265F0"/>
    <w:rsid w:val="00244D04"/>
    <w:rsid w:val="00256178"/>
    <w:rsid w:val="00294568"/>
    <w:rsid w:val="00410377"/>
    <w:rsid w:val="005B6CE3"/>
    <w:rsid w:val="00717C6C"/>
    <w:rsid w:val="0075427B"/>
    <w:rsid w:val="007B11C1"/>
    <w:rsid w:val="007B5F75"/>
    <w:rsid w:val="007C3B5E"/>
    <w:rsid w:val="007F22BE"/>
    <w:rsid w:val="00825112"/>
    <w:rsid w:val="008C2C57"/>
    <w:rsid w:val="00971756"/>
    <w:rsid w:val="00AA4CA0"/>
    <w:rsid w:val="00B764B9"/>
    <w:rsid w:val="00BF18DA"/>
    <w:rsid w:val="00C40916"/>
    <w:rsid w:val="00CA17D9"/>
    <w:rsid w:val="00DE67DC"/>
    <w:rsid w:val="00F67812"/>
    <w:rsid w:val="00F701EB"/>
    <w:rsid w:val="00FA34A8"/>
    <w:rsid w:val="00FA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5EFFA2E-CFD2-44F2-9B58-E1FE8773D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86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4270F0-5522-46FB-B471-6EAD1F9AF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78C9CB-05DC-4E5D-94D0-2A88EA1FC5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0A8F86-9922-40B9-9EAC-BE1BC6BEC3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2020-07-14T07:12:00Z</dcterms:created>
  <dcterms:modified xsi:type="dcterms:W3CDTF">2020-07-14T07:12:00Z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