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14"/>
      </w:tblGrid>
      <w:tr w:rsidR="00183019" w:rsidRPr="00183019" w:rsidTr="00183019">
        <w:trPr>
          <w:trHeight w:val="2505"/>
        </w:trPr>
        <w:tc>
          <w:tcPr>
            <w:tcW w:w="11414" w:type="dxa"/>
            <w:tcBorders>
              <w:top w:val="nil"/>
              <w:left w:val="nil"/>
              <w:bottom w:val="nil"/>
              <w:right w:val="nil"/>
            </w:tcBorders>
          </w:tcPr>
          <w:p w:rsidR="00183019" w:rsidRPr="00183019" w:rsidRDefault="00183019" w:rsidP="00183019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183019" w:rsidRPr="00183019" w:rsidRDefault="00183019" w:rsidP="00183019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183019" w:rsidRPr="00183019" w:rsidRDefault="00183019" w:rsidP="00183019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183019" w:rsidRPr="00183019" w:rsidRDefault="006C1663" w:rsidP="00183019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9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6" o:title=""/>
                  <w10:wrap type="square" anchorx="margin"/>
                </v:shape>
              </w:pict>
            </w:r>
            <w:r w:rsidR="00183019" w:rsidRPr="00183019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183019" w:rsidRPr="00183019" w:rsidRDefault="00183019" w:rsidP="00183019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183019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183019" w:rsidRPr="00183019" w:rsidRDefault="00183019" w:rsidP="00183019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183019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183019" w:rsidRPr="00183019" w:rsidRDefault="00183019" w:rsidP="00183019">
      <w:pPr>
        <w:rPr>
          <w:vanish/>
        </w:rPr>
      </w:pPr>
    </w:p>
    <w:tbl>
      <w:tblPr>
        <w:tblW w:w="12278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937"/>
        <w:gridCol w:w="11057"/>
        <w:gridCol w:w="284"/>
      </w:tblGrid>
      <w:tr w:rsidR="00062C8F" w:rsidRPr="00183019" w:rsidTr="00062C8F">
        <w:tc>
          <w:tcPr>
            <w:tcW w:w="937" w:type="dxa"/>
            <w:tcBorders>
              <w:top w:val="nil"/>
            </w:tcBorders>
            <w:shd w:val="clear" w:color="auto" w:fill="auto"/>
          </w:tcPr>
          <w:p w:rsidR="00183019" w:rsidRPr="00183019" w:rsidRDefault="00183019" w:rsidP="00062C8F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057" w:type="dxa"/>
            <w:shd w:val="clear" w:color="auto" w:fill="auto"/>
          </w:tcPr>
          <w:p w:rsidR="00183019" w:rsidRPr="00183019" w:rsidRDefault="00183019" w:rsidP="00062C8F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183019" w:rsidRPr="00183019" w:rsidRDefault="00183019" w:rsidP="00062C8F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</w:t>
      </w:r>
      <w:r w:rsidR="004746A7">
        <w:rPr>
          <w:szCs w:val="28"/>
          <w:shd w:val="clear" w:color="auto" w:fill="FFFFFF"/>
        </w:rPr>
        <w:t>вої політики</w:t>
      </w:r>
    </w:p>
    <w:p w:rsidR="00F01E63" w:rsidRPr="00183019" w:rsidRDefault="00F01E63" w:rsidP="00183019">
      <w:pPr>
        <w:pStyle w:val="a3"/>
        <w:rPr>
          <w:b w:val="0"/>
          <w:i/>
          <w:szCs w:val="28"/>
          <w:shd w:val="clear" w:color="auto" w:fill="FFFFFF"/>
        </w:rPr>
      </w:pPr>
    </w:p>
    <w:p w:rsidR="00183019" w:rsidRDefault="003720C2" w:rsidP="00544695">
      <w:pPr>
        <w:outlineLvl w:val="0"/>
        <w:rPr>
          <w:i/>
          <w:iCs/>
          <w:szCs w:val="28"/>
        </w:rPr>
      </w:pPr>
      <w:r w:rsidRPr="00183019">
        <w:rPr>
          <w:i/>
          <w:iCs/>
          <w:szCs w:val="28"/>
        </w:rPr>
        <w:t>До</w:t>
      </w:r>
      <w:r w:rsidR="00F75443" w:rsidRPr="00183019">
        <w:rPr>
          <w:i/>
          <w:iCs/>
          <w:szCs w:val="28"/>
        </w:rPr>
        <w:t xml:space="preserve"> розгляду законопроекту</w:t>
      </w:r>
    </w:p>
    <w:p w:rsidR="00F75443" w:rsidRDefault="00183019" w:rsidP="00544695">
      <w:pPr>
        <w:outlineLvl w:val="0"/>
        <w:rPr>
          <w:bCs/>
          <w:i/>
          <w:szCs w:val="28"/>
        </w:rPr>
      </w:pPr>
      <w:r w:rsidRPr="00183019">
        <w:rPr>
          <w:bCs/>
          <w:i/>
          <w:szCs w:val="28"/>
        </w:rPr>
        <w:t>реєстр.  №</w:t>
      </w:r>
      <w:r w:rsidR="00602671" w:rsidRPr="00602671">
        <w:rPr>
          <w:bCs/>
          <w:i/>
          <w:szCs w:val="28"/>
        </w:rPr>
        <w:t>3832</w:t>
      </w:r>
    </w:p>
    <w:p w:rsidR="00183019" w:rsidRDefault="00183019" w:rsidP="00183019">
      <w:pPr>
        <w:ind w:firstLine="708"/>
        <w:outlineLvl w:val="0"/>
        <w:rPr>
          <w:b/>
          <w:bCs/>
          <w:i/>
          <w:iCs/>
          <w:szCs w:val="28"/>
        </w:rPr>
      </w:pPr>
    </w:p>
    <w:p w:rsidR="00811BFB" w:rsidRPr="00E762C3" w:rsidRDefault="00837F6B" w:rsidP="00FA2A36">
      <w:pPr>
        <w:pStyle w:val="ad"/>
        <w:ind w:firstLine="851"/>
        <w:jc w:val="both"/>
        <w:rPr>
          <w:szCs w:val="28"/>
        </w:rPr>
      </w:pPr>
      <w:r w:rsidRPr="00E762C3">
        <w:rPr>
          <w:szCs w:val="28"/>
        </w:rPr>
        <w:t>К</w:t>
      </w:r>
      <w:r w:rsidR="00F75443" w:rsidRPr="00E762C3">
        <w:rPr>
          <w:szCs w:val="28"/>
        </w:rPr>
        <w:t>омітет Верховної Ради України з питань бюджету на своєму засіданні</w:t>
      </w:r>
      <w:r w:rsidR="005F658E" w:rsidRPr="00E762C3">
        <w:rPr>
          <w:szCs w:val="28"/>
        </w:rPr>
        <w:t xml:space="preserve"> </w:t>
      </w:r>
      <w:r w:rsidR="00125852" w:rsidRPr="00E762C3">
        <w:rPr>
          <w:szCs w:val="28"/>
        </w:rPr>
        <w:t xml:space="preserve">  </w:t>
      </w:r>
      <w:r w:rsidR="001A7307" w:rsidRPr="00E762C3">
        <w:rPr>
          <w:szCs w:val="28"/>
        </w:rPr>
        <w:t xml:space="preserve">   </w:t>
      </w:r>
      <w:r w:rsidR="00125852" w:rsidRPr="00E762C3">
        <w:rPr>
          <w:szCs w:val="28"/>
        </w:rPr>
        <w:t xml:space="preserve"> </w:t>
      </w:r>
      <w:r w:rsidR="00BE217D">
        <w:rPr>
          <w:szCs w:val="28"/>
        </w:rPr>
        <w:t>2</w:t>
      </w:r>
      <w:r w:rsidR="00544695">
        <w:rPr>
          <w:szCs w:val="28"/>
        </w:rPr>
        <w:t xml:space="preserve"> </w:t>
      </w:r>
      <w:r w:rsidR="00602671">
        <w:rPr>
          <w:szCs w:val="28"/>
        </w:rPr>
        <w:t>вересня</w:t>
      </w:r>
      <w:r w:rsidR="00564A20" w:rsidRPr="00E762C3">
        <w:rPr>
          <w:szCs w:val="28"/>
        </w:rPr>
        <w:t xml:space="preserve"> </w:t>
      </w:r>
      <w:r w:rsidR="008625F9" w:rsidRPr="00E762C3">
        <w:rPr>
          <w:szCs w:val="28"/>
        </w:rPr>
        <w:t>20</w:t>
      </w:r>
      <w:r w:rsidR="00E762C3" w:rsidRPr="00E762C3">
        <w:rPr>
          <w:szCs w:val="28"/>
        </w:rPr>
        <w:t>20</w:t>
      </w:r>
      <w:r w:rsidR="007811C5" w:rsidRPr="00E762C3">
        <w:rPr>
          <w:szCs w:val="28"/>
        </w:rPr>
        <w:t xml:space="preserve"> року (протокол №</w:t>
      </w:r>
      <w:r w:rsidR="00BE217D">
        <w:rPr>
          <w:szCs w:val="28"/>
        </w:rPr>
        <w:t>53</w:t>
      </w:r>
      <w:r w:rsidR="00602671">
        <w:rPr>
          <w:szCs w:val="28"/>
        </w:rPr>
        <w:t xml:space="preserve"> </w:t>
      </w:r>
      <w:r w:rsidR="007811C5" w:rsidRPr="00E762C3">
        <w:rPr>
          <w:szCs w:val="28"/>
        </w:rPr>
        <w:t>)</w:t>
      </w:r>
      <w:r w:rsidR="00F75443" w:rsidRPr="00E762C3">
        <w:rPr>
          <w:szCs w:val="28"/>
        </w:rPr>
        <w:t xml:space="preserve"> відповідно до стат</w:t>
      </w:r>
      <w:r w:rsidR="006A183D" w:rsidRPr="00E762C3">
        <w:rPr>
          <w:szCs w:val="28"/>
        </w:rPr>
        <w:t>ей</w:t>
      </w:r>
      <w:r w:rsidR="00F75443" w:rsidRPr="00E762C3">
        <w:rPr>
          <w:szCs w:val="28"/>
        </w:rPr>
        <w:t xml:space="preserve"> 27</w:t>
      </w:r>
      <w:r w:rsidR="006A183D" w:rsidRPr="00E762C3">
        <w:rPr>
          <w:szCs w:val="28"/>
        </w:rPr>
        <w:t xml:space="preserve"> і 109</w:t>
      </w:r>
      <w:r w:rsidR="00F75443" w:rsidRPr="00E762C3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E762C3">
        <w:rPr>
          <w:szCs w:val="28"/>
        </w:rPr>
        <w:t>ув</w:t>
      </w:r>
      <w:r w:rsidR="00F01E63" w:rsidRPr="00E762C3">
        <w:rPr>
          <w:szCs w:val="28"/>
        </w:rPr>
        <w:t xml:space="preserve"> проект Закону </w:t>
      </w:r>
      <w:r w:rsidR="004878FA" w:rsidRPr="00E762C3">
        <w:t xml:space="preserve">про </w:t>
      </w:r>
      <w:r w:rsidR="00602671" w:rsidRPr="00602671">
        <w:rPr>
          <w:szCs w:val="28"/>
        </w:rPr>
        <w:t>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</w:t>
      </w:r>
      <w:r w:rsidR="00602671">
        <w:t xml:space="preserve"> </w:t>
      </w:r>
      <w:r w:rsidR="00E762C3">
        <w:t>(реєстр. №</w:t>
      </w:r>
      <w:r w:rsidR="00602671">
        <w:t>3832</w:t>
      </w:r>
      <w:r w:rsidR="00E762C3">
        <w:t xml:space="preserve"> від </w:t>
      </w:r>
      <w:r w:rsidR="00602671">
        <w:t>13</w:t>
      </w:r>
      <w:r w:rsidR="00E762C3">
        <w:t>.</w:t>
      </w:r>
      <w:r w:rsidR="001B0916">
        <w:t>0</w:t>
      </w:r>
      <w:r w:rsidR="00602671">
        <w:t>7</w:t>
      </w:r>
      <w:r w:rsidR="00E762C3">
        <w:t>.20</w:t>
      </w:r>
      <w:r w:rsidR="001B0916">
        <w:t>20</w:t>
      </w:r>
      <w:r w:rsidR="00E762C3">
        <w:t xml:space="preserve">), поданий </w:t>
      </w:r>
      <w:r w:rsidR="004878FA" w:rsidRPr="00E762C3">
        <w:t>народним</w:t>
      </w:r>
      <w:r w:rsidR="00602671">
        <w:t>и</w:t>
      </w:r>
      <w:r w:rsidR="004878FA" w:rsidRPr="00E762C3">
        <w:t xml:space="preserve"> депутат</w:t>
      </w:r>
      <w:r w:rsidR="00602671">
        <w:t>а</w:t>
      </w:r>
      <w:r w:rsidR="004878FA" w:rsidRPr="00E762C3">
        <w:t>м</w:t>
      </w:r>
      <w:r w:rsidR="00602671">
        <w:t>и</w:t>
      </w:r>
      <w:r w:rsidR="004878FA" w:rsidRPr="00E762C3">
        <w:t xml:space="preserve"> України</w:t>
      </w:r>
      <w:r w:rsidR="00602671">
        <w:t xml:space="preserve"> Лубінцем Д.В. та іншими</w:t>
      </w:r>
      <w:r w:rsidR="00602671" w:rsidRPr="00602671">
        <w:t xml:space="preserve"> </w:t>
      </w:r>
      <w:r w:rsidR="00602671" w:rsidRPr="00E762C3">
        <w:t>народним</w:t>
      </w:r>
      <w:r w:rsidR="00602671">
        <w:t>и</w:t>
      </w:r>
      <w:r w:rsidR="00602671" w:rsidRPr="00E762C3">
        <w:t xml:space="preserve"> депутат</w:t>
      </w:r>
      <w:r w:rsidR="00602671">
        <w:t>а</w:t>
      </w:r>
      <w:r w:rsidR="00602671" w:rsidRPr="00E762C3">
        <w:t>м</w:t>
      </w:r>
      <w:r w:rsidR="00602671">
        <w:t>и</w:t>
      </w:r>
      <w:r w:rsidR="00602671" w:rsidRPr="00E762C3">
        <w:t xml:space="preserve"> України</w:t>
      </w:r>
      <w:r w:rsidR="008700D3" w:rsidRPr="00E762C3">
        <w:rPr>
          <w:szCs w:val="28"/>
        </w:rPr>
        <w:t>,</w:t>
      </w:r>
      <w:r w:rsidR="00811BFB" w:rsidRPr="00E762C3">
        <w:rPr>
          <w:szCs w:val="28"/>
        </w:rPr>
        <w:t xml:space="preserve"> і повідомляє наступне.</w:t>
      </w:r>
    </w:p>
    <w:p w:rsidR="001B0916" w:rsidRDefault="001B0916" w:rsidP="001B0916">
      <w:pPr>
        <w:ind w:firstLine="708"/>
        <w:jc w:val="both"/>
        <w:rPr>
          <w:szCs w:val="28"/>
        </w:rPr>
      </w:pPr>
      <w:r w:rsidRPr="0004203A">
        <w:rPr>
          <w:szCs w:val="28"/>
        </w:rPr>
        <w:t>Законопроект</w:t>
      </w:r>
      <w:r>
        <w:rPr>
          <w:szCs w:val="28"/>
        </w:rPr>
        <w:t>, як зазначено у пояснювальній записці до нього,</w:t>
      </w:r>
      <w:r w:rsidRPr="0004203A">
        <w:rPr>
          <w:szCs w:val="28"/>
        </w:rPr>
        <w:t xml:space="preserve"> розроблений з метою </w:t>
      </w:r>
      <w:r w:rsidR="00602671" w:rsidRPr="00D5145C">
        <w:rPr>
          <w:bCs/>
          <w:szCs w:val="28"/>
          <w:shd w:val="clear" w:color="auto" w:fill="FFFFFF"/>
          <w:lang w:eastAsia="uk-UA"/>
        </w:rPr>
        <w:t>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</w:t>
      </w:r>
      <w:r w:rsidR="00544695">
        <w:rPr>
          <w:bCs/>
          <w:szCs w:val="28"/>
          <w:shd w:val="clear" w:color="auto" w:fill="FFFFFF"/>
          <w:lang w:eastAsia="uk-UA"/>
        </w:rPr>
        <w:t xml:space="preserve"> та не потребуватиме додаткових видатків</w:t>
      </w:r>
      <w:r>
        <w:rPr>
          <w:szCs w:val="28"/>
        </w:rPr>
        <w:t>.</w:t>
      </w:r>
    </w:p>
    <w:p w:rsidR="001C1141" w:rsidRPr="001A7307" w:rsidRDefault="001C1141" w:rsidP="001C1141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У висновку </w:t>
      </w:r>
      <w:r w:rsidRPr="001A7307">
        <w:rPr>
          <w:szCs w:val="28"/>
        </w:rPr>
        <w:t>Міністерств</w:t>
      </w:r>
      <w:r>
        <w:rPr>
          <w:szCs w:val="28"/>
        </w:rPr>
        <w:t>а</w:t>
      </w:r>
      <w:r w:rsidRPr="001A7307">
        <w:rPr>
          <w:szCs w:val="28"/>
        </w:rPr>
        <w:t xml:space="preserve"> фінансів </w:t>
      </w:r>
      <w:r>
        <w:rPr>
          <w:szCs w:val="28"/>
        </w:rPr>
        <w:t xml:space="preserve">України до даного законопроекту </w:t>
      </w:r>
      <w:r w:rsidRPr="001A7307">
        <w:rPr>
          <w:szCs w:val="28"/>
        </w:rPr>
        <w:t>зазначає</w:t>
      </w:r>
      <w:r>
        <w:rPr>
          <w:szCs w:val="28"/>
        </w:rPr>
        <w:t>ться</w:t>
      </w:r>
      <w:r w:rsidRPr="001A7307">
        <w:rPr>
          <w:szCs w:val="28"/>
        </w:rPr>
        <w:t xml:space="preserve">, що реалізація </w:t>
      </w:r>
      <w:r>
        <w:rPr>
          <w:szCs w:val="28"/>
        </w:rPr>
        <w:t xml:space="preserve">його </w:t>
      </w:r>
      <w:r w:rsidRPr="001A7307">
        <w:rPr>
          <w:szCs w:val="28"/>
        </w:rPr>
        <w:t xml:space="preserve">положень не </w:t>
      </w:r>
      <w:r>
        <w:rPr>
          <w:szCs w:val="28"/>
        </w:rPr>
        <w:t>вплине на дохідну частин</w:t>
      </w:r>
      <w:r w:rsidR="00602671">
        <w:rPr>
          <w:szCs w:val="28"/>
        </w:rPr>
        <w:t>у</w:t>
      </w:r>
      <w:r>
        <w:rPr>
          <w:szCs w:val="28"/>
        </w:rPr>
        <w:t xml:space="preserve"> державного бюджету</w:t>
      </w:r>
      <w:r w:rsidRPr="001A7307">
        <w:rPr>
          <w:szCs w:val="28"/>
        </w:rPr>
        <w:t>.</w:t>
      </w:r>
    </w:p>
    <w:p w:rsidR="001C1141" w:rsidRPr="001A7307" w:rsidRDefault="001C1141" w:rsidP="001C1141">
      <w:pPr>
        <w:pStyle w:val="a3"/>
        <w:ind w:left="0" w:firstLine="851"/>
        <w:jc w:val="both"/>
        <w:rPr>
          <w:b w:val="0"/>
          <w:szCs w:val="28"/>
        </w:rPr>
      </w:pPr>
      <w:bookmarkStart w:id="0" w:name="_GoBack"/>
      <w:r w:rsidRPr="001A7307">
        <w:rPr>
          <w:b w:val="0"/>
          <w:szCs w:val="28"/>
        </w:rPr>
        <w:t>За наслідками розгляду Комітет ухвалив рішення, що зазначен</w:t>
      </w:r>
      <w:r>
        <w:rPr>
          <w:b w:val="0"/>
          <w:szCs w:val="28"/>
        </w:rPr>
        <w:t xml:space="preserve">ий </w:t>
      </w:r>
      <w:r w:rsidRPr="001A7307">
        <w:rPr>
          <w:b w:val="0"/>
          <w:szCs w:val="28"/>
        </w:rPr>
        <w:t>законопроект не ма</w:t>
      </w:r>
      <w:r>
        <w:rPr>
          <w:b w:val="0"/>
          <w:szCs w:val="28"/>
        </w:rPr>
        <w:t>є</w:t>
      </w:r>
      <w:r w:rsidRPr="001A7307">
        <w:rPr>
          <w:b w:val="0"/>
          <w:szCs w:val="28"/>
        </w:rPr>
        <w:t xml:space="preserve"> впливу на показники бюджету. У разі прийняття відповідного закону він може набирати чинності згідно із законодавством.</w:t>
      </w:r>
    </w:p>
    <w:p w:rsidR="001C1141" w:rsidRDefault="001C1141" w:rsidP="001C1141">
      <w:pPr>
        <w:ind w:firstLine="900"/>
        <w:jc w:val="both"/>
        <w:rPr>
          <w:b/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bookmarkEnd w:id="0"/>
    <w:p w:rsidR="00FD0C5B" w:rsidRDefault="00FD0C5B" w:rsidP="00125852">
      <w:pPr>
        <w:ind w:firstLine="900"/>
        <w:jc w:val="both"/>
        <w:rPr>
          <w:b/>
          <w:szCs w:val="28"/>
        </w:rPr>
      </w:pPr>
    </w:p>
    <w:p w:rsidR="00FD0C5B" w:rsidRDefault="00FD0C5B" w:rsidP="00125852">
      <w:pPr>
        <w:ind w:firstLine="900"/>
        <w:jc w:val="both"/>
        <w:rPr>
          <w:b/>
          <w:szCs w:val="28"/>
        </w:rPr>
      </w:pPr>
    </w:p>
    <w:p w:rsidR="001B0916" w:rsidRDefault="001B0916" w:rsidP="0019546F">
      <w:pPr>
        <w:jc w:val="both"/>
        <w:rPr>
          <w:b/>
          <w:szCs w:val="28"/>
        </w:rPr>
      </w:pPr>
    </w:p>
    <w:p w:rsidR="00F01E63" w:rsidRDefault="00D9240D" w:rsidP="0019546F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B520F9">
        <w:rPr>
          <w:b/>
          <w:szCs w:val="28"/>
        </w:rPr>
        <w:t xml:space="preserve"> </w:t>
      </w:r>
      <w:r w:rsidR="00ED3694" w:rsidRPr="00D009C7">
        <w:rPr>
          <w:b/>
          <w:szCs w:val="28"/>
        </w:rPr>
        <w:tab/>
      </w:r>
      <w:r w:rsidR="00D17DEE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19546F">
        <w:rPr>
          <w:b/>
          <w:szCs w:val="28"/>
        </w:rPr>
        <w:t xml:space="preserve">     </w:t>
      </w:r>
      <w:r w:rsidR="008A68E7">
        <w:rPr>
          <w:b/>
          <w:szCs w:val="28"/>
        </w:rPr>
        <w:t xml:space="preserve"> </w:t>
      </w:r>
      <w:r w:rsidR="00FD0C5B">
        <w:rPr>
          <w:b/>
          <w:szCs w:val="28"/>
        </w:rPr>
        <w:t xml:space="preserve">   </w:t>
      </w:r>
      <w:r w:rsidR="008A68E7">
        <w:rPr>
          <w:b/>
          <w:szCs w:val="28"/>
        </w:rPr>
        <w:t xml:space="preserve">   Ю.Ю. Арістов </w:t>
      </w:r>
    </w:p>
    <w:sectPr w:rsidR="00F01E63" w:rsidSect="0019546F">
      <w:footerReference w:type="even" r:id="rId7"/>
      <w:footerReference w:type="default" r:id="rId8"/>
      <w:pgSz w:w="11906" w:h="16838"/>
      <w:pgMar w:top="426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663" w:rsidRDefault="006C1663">
      <w:r>
        <w:separator/>
      </w:r>
    </w:p>
  </w:endnote>
  <w:endnote w:type="continuationSeparator" w:id="0">
    <w:p w:rsidR="006C1663" w:rsidRDefault="006C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35C1">
      <w:rPr>
        <w:rStyle w:val="aa"/>
        <w:noProof/>
      </w:rPr>
      <w:t>1</w:t>
    </w:r>
    <w:r>
      <w:rPr>
        <w:rStyle w:val="aa"/>
      </w:rPr>
      <w:fldChar w:fldCharType="end"/>
    </w:r>
  </w:p>
  <w:p w:rsidR="004878FA" w:rsidRDefault="004878FA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83019">
      <w:rPr>
        <w:rStyle w:val="aa"/>
        <w:noProof/>
      </w:rPr>
      <w:t>2</w:t>
    </w:r>
    <w:r>
      <w:rPr>
        <w:rStyle w:val="aa"/>
      </w:rPr>
      <w:fldChar w:fldCharType="end"/>
    </w:r>
  </w:p>
  <w:p w:rsidR="004878FA" w:rsidRDefault="004878FA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663" w:rsidRDefault="006C1663">
      <w:r>
        <w:separator/>
      </w:r>
    </w:p>
  </w:footnote>
  <w:footnote w:type="continuationSeparator" w:id="0">
    <w:p w:rsidR="006C1663" w:rsidRDefault="006C16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77BD"/>
    <w:rsid w:val="00014269"/>
    <w:rsid w:val="000229B2"/>
    <w:rsid w:val="00032805"/>
    <w:rsid w:val="0003591F"/>
    <w:rsid w:val="000364E0"/>
    <w:rsid w:val="000449FF"/>
    <w:rsid w:val="000455B5"/>
    <w:rsid w:val="00060423"/>
    <w:rsid w:val="00062C8F"/>
    <w:rsid w:val="00073AB9"/>
    <w:rsid w:val="00082CD2"/>
    <w:rsid w:val="0009074A"/>
    <w:rsid w:val="00094EB5"/>
    <w:rsid w:val="000A484E"/>
    <w:rsid w:val="000A7C5A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5852"/>
    <w:rsid w:val="001346B9"/>
    <w:rsid w:val="00143170"/>
    <w:rsid w:val="0014344E"/>
    <w:rsid w:val="00144564"/>
    <w:rsid w:val="0015048F"/>
    <w:rsid w:val="00156450"/>
    <w:rsid w:val="00165697"/>
    <w:rsid w:val="00171032"/>
    <w:rsid w:val="00183019"/>
    <w:rsid w:val="0019546F"/>
    <w:rsid w:val="001A1F62"/>
    <w:rsid w:val="001A328F"/>
    <w:rsid w:val="001A6618"/>
    <w:rsid w:val="001A71D4"/>
    <w:rsid w:val="001A7307"/>
    <w:rsid w:val="001A7610"/>
    <w:rsid w:val="001B0916"/>
    <w:rsid w:val="001B7732"/>
    <w:rsid w:val="001C1141"/>
    <w:rsid w:val="001C3AB0"/>
    <w:rsid w:val="001C41AF"/>
    <w:rsid w:val="001D3A2A"/>
    <w:rsid w:val="001D6EE3"/>
    <w:rsid w:val="001E0D4C"/>
    <w:rsid w:val="00210934"/>
    <w:rsid w:val="00223AD6"/>
    <w:rsid w:val="0023649E"/>
    <w:rsid w:val="002369F5"/>
    <w:rsid w:val="00241293"/>
    <w:rsid w:val="0024590A"/>
    <w:rsid w:val="00260EAB"/>
    <w:rsid w:val="00264E98"/>
    <w:rsid w:val="00280AB5"/>
    <w:rsid w:val="002852A9"/>
    <w:rsid w:val="002A25C3"/>
    <w:rsid w:val="002A4C57"/>
    <w:rsid w:val="002A690C"/>
    <w:rsid w:val="002C46AA"/>
    <w:rsid w:val="002C512A"/>
    <w:rsid w:val="002D3C04"/>
    <w:rsid w:val="002E3A49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13810"/>
    <w:rsid w:val="00414EDB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46A7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3A5D"/>
    <w:rsid w:val="004D606A"/>
    <w:rsid w:val="004E2D27"/>
    <w:rsid w:val="004F2A84"/>
    <w:rsid w:val="00507B65"/>
    <w:rsid w:val="00510F2D"/>
    <w:rsid w:val="00512AD1"/>
    <w:rsid w:val="00513185"/>
    <w:rsid w:val="00516632"/>
    <w:rsid w:val="00525B0B"/>
    <w:rsid w:val="00531079"/>
    <w:rsid w:val="00533005"/>
    <w:rsid w:val="00544695"/>
    <w:rsid w:val="00545FF5"/>
    <w:rsid w:val="005524E2"/>
    <w:rsid w:val="005606B4"/>
    <w:rsid w:val="005609AA"/>
    <w:rsid w:val="005646FA"/>
    <w:rsid w:val="00564A20"/>
    <w:rsid w:val="0057220E"/>
    <w:rsid w:val="00572264"/>
    <w:rsid w:val="00585E37"/>
    <w:rsid w:val="0058631B"/>
    <w:rsid w:val="005A194B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7B0B"/>
    <w:rsid w:val="005F658E"/>
    <w:rsid w:val="006006CD"/>
    <w:rsid w:val="00602671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1663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B1A8E"/>
    <w:rsid w:val="007C1152"/>
    <w:rsid w:val="007C2BBA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208B7"/>
    <w:rsid w:val="008251AE"/>
    <w:rsid w:val="00837F6B"/>
    <w:rsid w:val="00843787"/>
    <w:rsid w:val="00851FDF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6EA9"/>
    <w:rsid w:val="008B7FE4"/>
    <w:rsid w:val="008C5F85"/>
    <w:rsid w:val="008D3ADA"/>
    <w:rsid w:val="008E6259"/>
    <w:rsid w:val="00902282"/>
    <w:rsid w:val="00916724"/>
    <w:rsid w:val="00923AFB"/>
    <w:rsid w:val="00930C63"/>
    <w:rsid w:val="00942836"/>
    <w:rsid w:val="00957194"/>
    <w:rsid w:val="009576A6"/>
    <w:rsid w:val="0096460A"/>
    <w:rsid w:val="00966A99"/>
    <w:rsid w:val="009769E2"/>
    <w:rsid w:val="00983FF4"/>
    <w:rsid w:val="0098409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A151E9"/>
    <w:rsid w:val="00A219EE"/>
    <w:rsid w:val="00A25178"/>
    <w:rsid w:val="00A344C9"/>
    <w:rsid w:val="00A5286A"/>
    <w:rsid w:val="00A566BE"/>
    <w:rsid w:val="00A56D59"/>
    <w:rsid w:val="00A73511"/>
    <w:rsid w:val="00A8300A"/>
    <w:rsid w:val="00A8346A"/>
    <w:rsid w:val="00A84691"/>
    <w:rsid w:val="00A95EE3"/>
    <w:rsid w:val="00AA1513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35C1"/>
    <w:rsid w:val="00BE06CF"/>
    <w:rsid w:val="00BE0894"/>
    <w:rsid w:val="00BE217D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65A1C"/>
    <w:rsid w:val="00C669C6"/>
    <w:rsid w:val="00C67E92"/>
    <w:rsid w:val="00C7009C"/>
    <w:rsid w:val="00C743B4"/>
    <w:rsid w:val="00C765B9"/>
    <w:rsid w:val="00C83A1E"/>
    <w:rsid w:val="00C84779"/>
    <w:rsid w:val="00C86D4A"/>
    <w:rsid w:val="00CA3EDC"/>
    <w:rsid w:val="00CB2314"/>
    <w:rsid w:val="00CB4893"/>
    <w:rsid w:val="00CC10E6"/>
    <w:rsid w:val="00CC2A8B"/>
    <w:rsid w:val="00CC3DBF"/>
    <w:rsid w:val="00CD4DBE"/>
    <w:rsid w:val="00CD7282"/>
    <w:rsid w:val="00CF4813"/>
    <w:rsid w:val="00CF78F4"/>
    <w:rsid w:val="00D000B5"/>
    <w:rsid w:val="00D009C7"/>
    <w:rsid w:val="00D01EEB"/>
    <w:rsid w:val="00D13C2F"/>
    <w:rsid w:val="00D17DEE"/>
    <w:rsid w:val="00D24011"/>
    <w:rsid w:val="00D36854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70CD0"/>
    <w:rsid w:val="00E74C2B"/>
    <w:rsid w:val="00E75496"/>
    <w:rsid w:val="00E762C3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335D1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2A36"/>
    <w:rsid w:val="00FA738B"/>
    <w:rsid w:val="00FB1EF8"/>
    <w:rsid w:val="00FB3C83"/>
    <w:rsid w:val="00FB643E"/>
    <w:rsid w:val="00FD09CC"/>
    <w:rsid w:val="00FD0C5B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79218406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styleId="ad">
    <w:name w:val="No Spacing"/>
    <w:uiPriority w:val="99"/>
    <w:qFormat/>
    <w:rsid w:val="00E762C3"/>
    <w:rPr>
      <w:sz w:val="28"/>
      <w:szCs w:val="22"/>
      <w:lang w:eastAsia="en-US"/>
    </w:rPr>
  </w:style>
  <w:style w:type="character" w:customStyle="1" w:styleId="a4">
    <w:name w:val="Основний текст з відступом Знак"/>
    <w:link w:val="a3"/>
    <w:rsid w:val="001C1141"/>
    <w:rPr>
      <w:b/>
      <w:bCs/>
      <w:sz w:val="28"/>
      <w:szCs w:val="16"/>
      <w:lang w:eastAsia="ru-RU"/>
    </w:rPr>
  </w:style>
  <w:style w:type="table" w:customStyle="1" w:styleId="10">
    <w:name w:val="Сітка таблиці1"/>
    <w:basedOn w:val="a1"/>
    <w:next w:val="a7"/>
    <w:uiPriority w:val="99"/>
    <w:rsid w:val="00183019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rsid w:val="0018301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">
    <w:name w:val="Верхній колонтитул Знак"/>
    <w:link w:val="ae"/>
    <w:uiPriority w:val="99"/>
    <w:rsid w:val="00183019"/>
    <w:rPr>
      <w:rFonts w:ascii="Calibri" w:eastAsia="Calibri" w:hAnsi="Calibri"/>
      <w:sz w:val="22"/>
      <w:szCs w:val="22"/>
      <w:lang w:val="ru-RU" w:eastAsia="en-US"/>
    </w:rPr>
  </w:style>
  <w:style w:type="table" w:customStyle="1" w:styleId="21">
    <w:name w:val="Сітка таблиці2"/>
    <w:basedOn w:val="a1"/>
    <w:next w:val="a7"/>
    <w:uiPriority w:val="99"/>
    <w:rsid w:val="00183019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реєстр.  №2797 (доопрац.) від 03.02.2020р.</vt:lpstr>
      <vt:lpstr/>
    </vt:vector>
  </TitlesOfParts>
  <Company>VRU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2020-02-11T12:09:00Z</cp:lastPrinted>
  <dcterms:created xsi:type="dcterms:W3CDTF">2020-08-06T05:24:00Z</dcterms:created>
  <dcterms:modified xsi:type="dcterms:W3CDTF">2020-09-03T09:50:00Z</dcterms:modified>
</cp:coreProperties>
</file>