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2F1" w:rsidRPr="00AD57ED" w:rsidRDefault="00AD57ED" w:rsidP="00AD57ED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977477"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Pr="00AD57ED">
        <w:rPr>
          <w:rFonts w:ascii="Times New Roman" w:hAnsi="Times New Roman" w:cs="Times New Roman"/>
          <w:sz w:val="18"/>
          <w:szCs w:val="18"/>
        </w:rPr>
        <w:t>Додаток 1</w:t>
      </w:r>
    </w:p>
    <w:p w:rsidR="00AD57ED" w:rsidRPr="00AD57ED" w:rsidRDefault="00AD57ED" w:rsidP="00AD57E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AD57ED">
        <w:rPr>
          <w:rFonts w:ascii="Times New Roman" w:hAnsi="Times New Roman" w:cs="Times New Roman"/>
          <w:sz w:val="18"/>
          <w:szCs w:val="18"/>
        </w:rPr>
        <w:t>До Закону України</w:t>
      </w:r>
    </w:p>
    <w:p w:rsidR="00AD57ED" w:rsidRPr="00AD57ED" w:rsidRDefault="00AD57ED" w:rsidP="00AD57E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AD57ED">
        <w:rPr>
          <w:rFonts w:ascii="Times New Roman" w:hAnsi="Times New Roman" w:cs="Times New Roman"/>
          <w:sz w:val="18"/>
          <w:szCs w:val="18"/>
        </w:rPr>
        <w:t>«Про внесення змін до Закону України</w:t>
      </w:r>
    </w:p>
    <w:p w:rsidR="00AD57ED" w:rsidRPr="00AD57ED" w:rsidRDefault="00AD57ED" w:rsidP="00AD57E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AD57ED">
        <w:rPr>
          <w:rFonts w:ascii="Times New Roman" w:hAnsi="Times New Roman" w:cs="Times New Roman"/>
          <w:sz w:val="18"/>
          <w:szCs w:val="18"/>
        </w:rPr>
        <w:t>«Про Державний бюджет України на 2020 рік»</w:t>
      </w:r>
    </w:p>
    <w:p w:rsidR="00AD57ED" w:rsidRPr="00AD57ED" w:rsidRDefault="00AD57ED" w:rsidP="0097747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57ED">
        <w:rPr>
          <w:rFonts w:ascii="Times New Roman" w:hAnsi="Times New Roman" w:cs="Times New Roman"/>
          <w:b/>
          <w:sz w:val="24"/>
          <w:szCs w:val="24"/>
        </w:rPr>
        <w:t>Зміни до</w:t>
      </w:r>
      <w:r>
        <w:rPr>
          <w:rFonts w:ascii="Times New Roman" w:hAnsi="Times New Roman" w:cs="Times New Roman"/>
          <w:b/>
          <w:sz w:val="24"/>
          <w:szCs w:val="24"/>
        </w:rPr>
        <w:t xml:space="preserve"> додатка № 3 до Закону України «</w:t>
      </w:r>
      <w:r w:rsidRPr="00AD57ED">
        <w:rPr>
          <w:rFonts w:ascii="Times New Roman" w:hAnsi="Times New Roman" w:cs="Times New Roman"/>
          <w:b/>
          <w:sz w:val="24"/>
          <w:szCs w:val="24"/>
        </w:rPr>
        <w:t>Про Держа</w:t>
      </w:r>
      <w:r>
        <w:rPr>
          <w:rFonts w:ascii="Times New Roman" w:hAnsi="Times New Roman" w:cs="Times New Roman"/>
          <w:b/>
          <w:sz w:val="24"/>
          <w:szCs w:val="24"/>
        </w:rPr>
        <w:t>вний бюджет України на 2020 рік»</w:t>
      </w:r>
      <w:r w:rsidR="0097747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AD57ED">
        <w:rPr>
          <w:rFonts w:ascii="Times New Roman" w:hAnsi="Times New Roman" w:cs="Times New Roman"/>
          <w:b/>
          <w:sz w:val="24"/>
          <w:szCs w:val="24"/>
        </w:rPr>
        <w:t>Розподіл видатків Державн</w:t>
      </w:r>
      <w:r>
        <w:rPr>
          <w:rFonts w:ascii="Times New Roman" w:hAnsi="Times New Roman" w:cs="Times New Roman"/>
          <w:b/>
          <w:sz w:val="24"/>
          <w:szCs w:val="24"/>
        </w:rPr>
        <w:t>ого бюджету України на 2020 рік»</w:t>
      </w:r>
      <w:r w:rsidR="0097747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A137FB">
        <w:rPr>
          <w:rFonts w:ascii="Times New Roman" w:hAnsi="Times New Roman" w:cs="Times New Roman"/>
          <w:sz w:val="16"/>
          <w:szCs w:val="16"/>
        </w:rPr>
        <w:t>(тис. грн.)</w:t>
      </w:r>
    </w:p>
    <w:tbl>
      <w:tblPr>
        <w:tblStyle w:val="a3"/>
        <w:tblW w:w="157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54"/>
        <w:gridCol w:w="1364"/>
        <w:gridCol w:w="1559"/>
        <w:gridCol w:w="1191"/>
        <w:gridCol w:w="1234"/>
        <w:gridCol w:w="1105"/>
        <w:gridCol w:w="995"/>
        <w:gridCol w:w="1004"/>
        <w:gridCol w:w="1035"/>
        <w:gridCol w:w="1059"/>
        <w:gridCol w:w="979"/>
        <w:gridCol w:w="995"/>
        <w:gridCol w:w="862"/>
        <w:gridCol w:w="1199"/>
      </w:tblGrid>
      <w:tr w:rsidR="00A137FB" w:rsidRPr="00A137FB" w:rsidTr="00AD57ED">
        <w:trPr>
          <w:trHeight w:val="184"/>
        </w:trPr>
        <w:tc>
          <w:tcPr>
            <w:tcW w:w="1154" w:type="dxa"/>
            <w:vMerge w:val="restart"/>
            <w:vAlign w:val="center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Код програмної класифікації видатків та кредитування державного бюджету</w:t>
            </w:r>
          </w:p>
        </w:tc>
        <w:tc>
          <w:tcPr>
            <w:tcW w:w="1364" w:type="dxa"/>
            <w:vMerge w:val="restart"/>
            <w:vAlign w:val="center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Код функціональної класифікації видатків та кредитування бюджету</w:t>
            </w:r>
          </w:p>
        </w:tc>
        <w:tc>
          <w:tcPr>
            <w:tcW w:w="1559" w:type="dxa"/>
            <w:vMerge w:val="restart"/>
            <w:vAlign w:val="center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Найменування згідно з відомчою і програмною класифікаціями видатків та кредитування державного бюджету</w:t>
            </w:r>
          </w:p>
        </w:tc>
        <w:tc>
          <w:tcPr>
            <w:tcW w:w="5529" w:type="dxa"/>
            <w:gridSpan w:val="5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Загальний фонд</w:t>
            </w:r>
          </w:p>
        </w:tc>
        <w:tc>
          <w:tcPr>
            <w:tcW w:w="4930" w:type="dxa"/>
            <w:gridSpan w:val="5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Спеціальний фонд</w:t>
            </w:r>
          </w:p>
        </w:tc>
        <w:tc>
          <w:tcPr>
            <w:tcW w:w="1199" w:type="dxa"/>
            <w:vMerge w:val="restart"/>
            <w:vAlign w:val="center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Разом:</w:t>
            </w:r>
          </w:p>
        </w:tc>
      </w:tr>
      <w:tr w:rsidR="00A137FB" w:rsidRPr="00A137FB" w:rsidTr="00AD57ED">
        <w:trPr>
          <w:trHeight w:val="278"/>
        </w:trPr>
        <w:tc>
          <w:tcPr>
            <w:tcW w:w="1154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4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3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100" w:type="dxa"/>
            <w:gridSpan w:val="2"/>
            <w:vMerge w:val="restart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з них:</w:t>
            </w:r>
          </w:p>
        </w:tc>
        <w:tc>
          <w:tcPr>
            <w:tcW w:w="1004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5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9" w:type="dxa"/>
            <w:vMerge w:val="restart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видатки споживання</w:t>
            </w:r>
          </w:p>
        </w:tc>
        <w:tc>
          <w:tcPr>
            <w:tcW w:w="1974" w:type="dxa"/>
            <w:gridSpan w:val="2"/>
            <w:vMerge w:val="restart"/>
            <w:vAlign w:val="center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з них:</w:t>
            </w:r>
          </w:p>
        </w:tc>
        <w:tc>
          <w:tcPr>
            <w:tcW w:w="862" w:type="dxa"/>
            <w:vMerge w:val="restart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видатки розвитку</w:t>
            </w:r>
          </w:p>
        </w:tc>
        <w:tc>
          <w:tcPr>
            <w:tcW w:w="1199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7FB" w:rsidRPr="00A137FB" w:rsidTr="00813DE7">
        <w:trPr>
          <w:trHeight w:val="428"/>
        </w:trPr>
        <w:tc>
          <w:tcPr>
            <w:tcW w:w="1154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4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Всього</w:t>
            </w:r>
          </w:p>
        </w:tc>
        <w:tc>
          <w:tcPr>
            <w:tcW w:w="123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видатки споживання</w:t>
            </w:r>
          </w:p>
        </w:tc>
        <w:tc>
          <w:tcPr>
            <w:tcW w:w="2100" w:type="dxa"/>
            <w:gridSpan w:val="2"/>
            <w:vMerge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4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видатки розвитку</w:t>
            </w:r>
          </w:p>
        </w:tc>
        <w:tc>
          <w:tcPr>
            <w:tcW w:w="1035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Всього</w:t>
            </w:r>
          </w:p>
        </w:tc>
        <w:tc>
          <w:tcPr>
            <w:tcW w:w="1059" w:type="dxa"/>
            <w:vMerge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1974" w:type="dxa"/>
            <w:gridSpan w:val="2"/>
            <w:vMerge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1199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7FB" w:rsidRPr="00A137FB" w:rsidTr="00813DE7">
        <w:trPr>
          <w:trHeight w:val="180"/>
        </w:trPr>
        <w:tc>
          <w:tcPr>
            <w:tcW w:w="1154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4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3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05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оплата</w:t>
            </w:r>
          </w:p>
        </w:tc>
        <w:tc>
          <w:tcPr>
            <w:tcW w:w="995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комунальні</w:t>
            </w:r>
          </w:p>
        </w:tc>
        <w:tc>
          <w:tcPr>
            <w:tcW w:w="1004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1035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9" w:type="dxa"/>
            <w:vMerge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979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оплата</w:t>
            </w:r>
          </w:p>
        </w:tc>
        <w:tc>
          <w:tcPr>
            <w:tcW w:w="995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комунальні</w:t>
            </w:r>
          </w:p>
        </w:tc>
        <w:tc>
          <w:tcPr>
            <w:tcW w:w="862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1199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7FB" w:rsidRPr="00A137FB" w:rsidTr="00813DE7">
        <w:trPr>
          <w:trHeight w:val="240"/>
        </w:trPr>
        <w:tc>
          <w:tcPr>
            <w:tcW w:w="1154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4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3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05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праці</w:t>
            </w:r>
          </w:p>
        </w:tc>
        <w:tc>
          <w:tcPr>
            <w:tcW w:w="995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послуги та</w:t>
            </w:r>
          </w:p>
        </w:tc>
        <w:tc>
          <w:tcPr>
            <w:tcW w:w="1004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1035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9" w:type="dxa"/>
            <w:vMerge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979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праці</w:t>
            </w:r>
          </w:p>
        </w:tc>
        <w:tc>
          <w:tcPr>
            <w:tcW w:w="995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послуги та</w:t>
            </w:r>
          </w:p>
        </w:tc>
        <w:tc>
          <w:tcPr>
            <w:tcW w:w="862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1199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7FB" w:rsidRPr="00A137FB" w:rsidTr="00813DE7">
        <w:trPr>
          <w:trHeight w:val="245"/>
        </w:trPr>
        <w:tc>
          <w:tcPr>
            <w:tcW w:w="1154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4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3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05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5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енергоносії</w:t>
            </w:r>
          </w:p>
        </w:tc>
        <w:tc>
          <w:tcPr>
            <w:tcW w:w="1004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1035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9" w:type="dxa"/>
            <w:vMerge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979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5" w:type="dxa"/>
            <w:hideMark/>
          </w:tcPr>
          <w:p w:rsidR="00A137FB" w:rsidRPr="00A137FB" w:rsidRDefault="00A137FB" w:rsidP="00AD57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енергоносії</w:t>
            </w:r>
          </w:p>
        </w:tc>
        <w:tc>
          <w:tcPr>
            <w:tcW w:w="862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</w:p>
        </w:tc>
        <w:tc>
          <w:tcPr>
            <w:tcW w:w="1199" w:type="dxa"/>
            <w:vMerge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7FB" w:rsidRPr="00A137FB" w:rsidTr="00813DE7">
        <w:trPr>
          <w:trHeight w:val="687"/>
        </w:trPr>
        <w:tc>
          <w:tcPr>
            <w:tcW w:w="115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1000000</w:t>
            </w:r>
          </w:p>
        </w:tc>
        <w:tc>
          <w:tcPr>
            <w:tcW w:w="136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Міністерство внутрішніх справ України</w:t>
            </w:r>
          </w:p>
        </w:tc>
        <w:tc>
          <w:tcPr>
            <w:tcW w:w="1191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82 045 880,6</w:t>
            </w:r>
          </w:p>
        </w:tc>
        <w:tc>
          <w:tcPr>
            <w:tcW w:w="123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74 831 976,7</w:t>
            </w:r>
          </w:p>
        </w:tc>
        <w:tc>
          <w:tcPr>
            <w:tcW w:w="110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54 442 451,3</w:t>
            </w:r>
          </w:p>
        </w:tc>
        <w:tc>
          <w:tcPr>
            <w:tcW w:w="99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1 676 847,6</w:t>
            </w:r>
          </w:p>
        </w:tc>
        <w:tc>
          <w:tcPr>
            <w:tcW w:w="100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7 213 903,9</w:t>
            </w:r>
          </w:p>
        </w:tc>
        <w:tc>
          <w:tcPr>
            <w:tcW w:w="103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11 355 773,6</w:t>
            </w:r>
          </w:p>
        </w:tc>
        <w:tc>
          <w:tcPr>
            <w:tcW w:w="105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6 446 084,6</w:t>
            </w:r>
          </w:p>
        </w:tc>
        <w:tc>
          <w:tcPr>
            <w:tcW w:w="97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2 091 908,4</w:t>
            </w:r>
          </w:p>
        </w:tc>
        <w:tc>
          <w:tcPr>
            <w:tcW w:w="99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132 644,0</w:t>
            </w:r>
          </w:p>
        </w:tc>
        <w:tc>
          <w:tcPr>
            <w:tcW w:w="862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4 909 689,0</w:t>
            </w:r>
          </w:p>
        </w:tc>
        <w:tc>
          <w:tcPr>
            <w:tcW w:w="119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93 401 654,2</w:t>
            </w:r>
          </w:p>
        </w:tc>
      </w:tr>
      <w:tr w:rsidR="00A137FB" w:rsidRPr="00A137FB" w:rsidTr="00813DE7">
        <w:trPr>
          <w:trHeight w:val="600"/>
        </w:trPr>
        <w:tc>
          <w:tcPr>
            <w:tcW w:w="115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1006000</w:t>
            </w:r>
          </w:p>
        </w:tc>
        <w:tc>
          <w:tcPr>
            <w:tcW w:w="136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5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Державна служба України з надзвичайних ситуацій</w:t>
            </w:r>
          </w:p>
        </w:tc>
        <w:tc>
          <w:tcPr>
            <w:tcW w:w="1191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14 367 532,6</w:t>
            </w:r>
          </w:p>
        </w:tc>
        <w:tc>
          <w:tcPr>
            <w:tcW w:w="123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13 288 391,3</w:t>
            </w:r>
          </w:p>
        </w:tc>
        <w:tc>
          <w:tcPr>
            <w:tcW w:w="110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10 689 041,4</w:t>
            </w:r>
          </w:p>
        </w:tc>
        <w:tc>
          <w:tcPr>
            <w:tcW w:w="99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188 686,5</w:t>
            </w:r>
          </w:p>
        </w:tc>
        <w:tc>
          <w:tcPr>
            <w:tcW w:w="100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1 079 141,3</w:t>
            </w:r>
          </w:p>
        </w:tc>
        <w:tc>
          <w:tcPr>
            <w:tcW w:w="103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1 246 840,7</w:t>
            </w:r>
          </w:p>
        </w:tc>
        <w:tc>
          <w:tcPr>
            <w:tcW w:w="105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1 190 607,2</w:t>
            </w:r>
          </w:p>
        </w:tc>
        <w:tc>
          <w:tcPr>
            <w:tcW w:w="97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773 363,6</w:t>
            </w:r>
          </w:p>
        </w:tc>
        <w:tc>
          <w:tcPr>
            <w:tcW w:w="99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68 706,9</w:t>
            </w:r>
          </w:p>
        </w:tc>
        <w:tc>
          <w:tcPr>
            <w:tcW w:w="862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56 233,5</w:t>
            </w:r>
          </w:p>
        </w:tc>
        <w:tc>
          <w:tcPr>
            <w:tcW w:w="119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15 614 373,3</w:t>
            </w:r>
          </w:p>
        </w:tc>
      </w:tr>
      <w:tr w:rsidR="00A137FB" w:rsidRPr="00A137FB" w:rsidTr="00813DE7">
        <w:trPr>
          <w:trHeight w:val="612"/>
        </w:trPr>
        <w:tc>
          <w:tcPr>
            <w:tcW w:w="115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1006280</w:t>
            </w:r>
          </w:p>
        </w:tc>
        <w:tc>
          <w:tcPr>
            <w:tcW w:w="136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0320</w:t>
            </w:r>
          </w:p>
        </w:tc>
        <w:tc>
          <w:tcPr>
            <w:tcW w:w="155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Забезпечення діяльності сил цивільного захисту</w:t>
            </w:r>
          </w:p>
        </w:tc>
        <w:tc>
          <w:tcPr>
            <w:tcW w:w="1191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12 581 334,6</w:t>
            </w:r>
          </w:p>
        </w:tc>
        <w:tc>
          <w:tcPr>
            <w:tcW w:w="123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11 705 110,8</w:t>
            </w:r>
          </w:p>
        </w:tc>
        <w:tc>
          <w:tcPr>
            <w:tcW w:w="110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9 473 753,6</w:t>
            </w:r>
          </w:p>
        </w:tc>
        <w:tc>
          <w:tcPr>
            <w:tcW w:w="99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157 963,6</w:t>
            </w:r>
          </w:p>
        </w:tc>
        <w:tc>
          <w:tcPr>
            <w:tcW w:w="100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876 223,8</w:t>
            </w:r>
          </w:p>
        </w:tc>
        <w:tc>
          <w:tcPr>
            <w:tcW w:w="103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1 138 181,6</w:t>
            </w:r>
          </w:p>
        </w:tc>
        <w:tc>
          <w:tcPr>
            <w:tcW w:w="105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1 099 299,4</w:t>
            </w:r>
          </w:p>
        </w:tc>
        <w:tc>
          <w:tcPr>
            <w:tcW w:w="97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731 792,4</w:t>
            </w:r>
          </w:p>
        </w:tc>
        <w:tc>
          <w:tcPr>
            <w:tcW w:w="99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55 479,1</w:t>
            </w:r>
          </w:p>
        </w:tc>
        <w:tc>
          <w:tcPr>
            <w:tcW w:w="862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38 882,2</w:t>
            </w:r>
          </w:p>
        </w:tc>
        <w:tc>
          <w:tcPr>
            <w:tcW w:w="119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13 719 516,2</w:t>
            </w:r>
          </w:p>
        </w:tc>
      </w:tr>
      <w:tr w:rsidR="00A137FB" w:rsidRPr="00A137FB" w:rsidTr="00813DE7">
        <w:trPr>
          <w:trHeight w:val="822"/>
        </w:trPr>
        <w:tc>
          <w:tcPr>
            <w:tcW w:w="115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3510000</w:t>
            </w:r>
          </w:p>
        </w:tc>
        <w:tc>
          <w:tcPr>
            <w:tcW w:w="1364" w:type="dxa"/>
            <w:noWrap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Міністерство фінансів України (загальнодержавні видатки та кредитування)</w:t>
            </w:r>
          </w:p>
        </w:tc>
        <w:tc>
          <w:tcPr>
            <w:tcW w:w="1191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235 614 702,4</w:t>
            </w:r>
          </w:p>
        </w:tc>
        <w:tc>
          <w:tcPr>
            <w:tcW w:w="123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166 432 450,1</w:t>
            </w:r>
          </w:p>
        </w:tc>
        <w:tc>
          <w:tcPr>
            <w:tcW w:w="110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252 714,6</w:t>
            </w:r>
          </w:p>
        </w:tc>
        <w:tc>
          <w:tcPr>
            <w:tcW w:w="103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1 516 300,0</w:t>
            </w:r>
          </w:p>
        </w:tc>
        <w:tc>
          <w:tcPr>
            <w:tcW w:w="105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550 000,0</w:t>
            </w:r>
          </w:p>
        </w:tc>
        <w:tc>
          <w:tcPr>
            <w:tcW w:w="97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2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966 300,0</w:t>
            </w:r>
          </w:p>
        </w:tc>
        <w:tc>
          <w:tcPr>
            <w:tcW w:w="119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237 131 002,4</w:t>
            </w:r>
          </w:p>
        </w:tc>
      </w:tr>
      <w:tr w:rsidR="00A137FB" w:rsidRPr="00A137FB" w:rsidTr="00813DE7">
        <w:trPr>
          <w:trHeight w:val="822"/>
        </w:trPr>
        <w:tc>
          <w:tcPr>
            <w:tcW w:w="115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3511000</w:t>
            </w:r>
          </w:p>
        </w:tc>
        <w:tc>
          <w:tcPr>
            <w:tcW w:w="1364" w:type="dxa"/>
            <w:noWrap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Міністерство фінансів України (загальнодержавні видатки та кредитування)</w:t>
            </w:r>
          </w:p>
        </w:tc>
        <w:tc>
          <w:tcPr>
            <w:tcW w:w="1191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235 614 702,4</w:t>
            </w:r>
          </w:p>
        </w:tc>
        <w:tc>
          <w:tcPr>
            <w:tcW w:w="123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166 432 450,1</w:t>
            </w:r>
          </w:p>
        </w:tc>
        <w:tc>
          <w:tcPr>
            <w:tcW w:w="110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252 714,6</w:t>
            </w:r>
          </w:p>
        </w:tc>
        <w:tc>
          <w:tcPr>
            <w:tcW w:w="103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1 516 300,0</w:t>
            </w:r>
          </w:p>
        </w:tc>
        <w:tc>
          <w:tcPr>
            <w:tcW w:w="105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550 000,0</w:t>
            </w:r>
          </w:p>
        </w:tc>
        <w:tc>
          <w:tcPr>
            <w:tcW w:w="97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5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62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966 300,0</w:t>
            </w:r>
          </w:p>
        </w:tc>
        <w:tc>
          <w:tcPr>
            <w:tcW w:w="119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237 131 002,4</w:t>
            </w:r>
          </w:p>
        </w:tc>
      </w:tr>
      <w:tr w:rsidR="00A137FB" w:rsidRPr="00A137FB" w:rsidTr="00813DE7">
        <w:trPr>
          <w:trHeight w:val="533"/>
        </w:trPr>
        <w:tc>
          <w:tcPr>
            <w:tcW w:w="115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3511030</w:t>
            </w:r>
          </w:p>
        </w:tc>
        <w:tc>
          <w:tcPr>
            <w:tcW w:w="1364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0133</w:t>
            </w:r>
          </w:p>
        </w:tc>
        <w:tc>
          <w:tcPr>
            <w:tcW w:w="155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Резервний фонд</w:t>
            </w:r>
          </w:p>
        </w:tc>
        <w:tc>
          <w:tcPr>
            <w:tcW w:w="1191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4 260 000,0</w:t>
            </w:r>
          </w:p>
        </w:tc>
        <w:tc>
          <w:tcPr>
            <w:tcW w:w="1234" w:type="dxa"/>
            <w:noWrap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05" w:type="dxa"/>
            <w:noWrap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5" w:type="dxa"/>
            <w:noWrap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4" w:type="dxa"/>
            <w:noWrap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35" w:type="dxa"/>
            <w:noWrap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9" w:type="dxa"/>
            <w:noWrap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79" w:type="dxa"/>
            <w:noWrap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5" w:type="dxa"/>
            <w:noWrap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62" w:type="dxa"/>
            <w:noWrap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99" w:type="dxa"/>
            <w:hideMark/>
          </w:tcPr>
          <w:p w:rsidR="00A137FB" w:rsidRPr="00A137FB" w:rsidRDefault="00A137FB" w:rsidP="00813DE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137FB">
              <w:rPr>
                <w:rFonts w:ascii="Times New Roman" w:hAnsi="Times New Roman" w:cs="Times New Roman"/>
                <w:sz w:val="16"/>
                <w:szCs w:val="16"/>
              </w:rPr>
              <w:t>4 260 000,0</w:t>
            </w:r>
          </w:p>
        </w:tc>
      </w:tr>
    </w:tbl>
    <w:p w:rsidR="005D1F05" w:rsidRDefault="005D1F05" w:rsidP="003900B1">
      <w:pPr>
        <w:spacing w:after="0" w:line="259" w:lineRule="auto"/>
        <w:jc w:val="both"/>
        <w:rPr>
          <w:rFonts w:ascii="Times New Roman" w:hAnsi="Times New Roman" w:cs="Times New Roman"/>
          <w:b/>
          <w:bCs/>
        </w:rPr>
      </w:pPr>
    </w:p>
    <w:p w:rsidR="003900B1" w:rsidRPr="00977477" w:rsidRDefault="003900B1" w:rsidP="005D1F05">
      <w:pPr>
        <w:spacing w:after="0"/>
        <w:jc w:val="both"/>
        <w:rPr>
          <w:rFonts w:ascii="Times New Roman" w:hAnsi="Times New Roman" w:cs="Times New Roman"/>
          <w:b/>
          <w:lang w:eastAsia="uk-UA"/>
        </w:rPr>
      </w:pPr>
      <w:r w:rsidRPr="00977477">
        <w:rPr>
          <w:rFonts w:ascii="Times New Roman" w:hAnsi="Times New Roman" w:cs="Times New Roman"/>
          <w:b/>
          <w:bCs/>
        </w:rPr>
        <w:t xml:space="preserve">Народні депутати України </w:t>
      </w:r>
      <w:r w:rsidRPr="00977477">
        <w:rPr>
          <w:rFonts w:ascii="Times New Roman" w:hAnsi="Times New Roman" w:cs="Times New Roman"/>
          <w:b/>
          <w:bCs/>
        </w:rPr>
        <w:tab/>
      </w:r>
      <w:r w:rsidRPr="00977477">
        <w:rPr>
          <w:rFonts w:ascii="Times New Roman" w:hAnsi="Times New Roman" w:cs="Times New Roman"/>
          <w:b/>
          <w:bCs/>
        </w:rPr>
        <w:tab/>
        <w:t xml:space="preserve">                                                                   </w:t>
      </w:r>
      <w:r>
        <w:rPr>
          <w:rFonts w:ascii="Times New Roman" w:hAnsi="Times New Roman" w:cs="Times New Roman"/>
          <w:b/>
          <w:bCs/>
        </w:rPr>
        <w:tab/>
      </w:r>
      <w:r w:rsidRPr="00977477">
        <w:rPr>
          <w:rFonts w:ascii="Times New Roman" w:hAnsi="Times New Roman" w:cs="Times New Roman"/>
          <w:b/>
        </w:rPr>
        <w:t>Ткаченко М.М.</w:t>
      </w:r>
    </w:p>
    <w:p w:rsidR="003900B1" w:rsidRPr="00977477" w:rsidRDefault="003900B1" w:rsidP="005D1F05">
      <w:pPr>
        <w:spacing w:after="0"/>
        <w:jc w:val="both"/>
        <w:rPr>
          <w:rFonts w:ascii="Times New Roman" w:hAnsi="Times New Roman" w:cs="Times New Roman"/>
          <w:b/>
        </w:rPr>
      </w:pPr>
      <w:r w:rsidRPr="00977477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ab/>
      </w:r>
      <w:proofErr w:type="spellStart"/>
      <w:r w:rsidRPr="00977477">
        <w:rPr>
          <w:rFonts w:ascii="Times New Roman" w:hAnsi="Times New Roman" w:cs="Times New Roman"/>
          <w:b/>
        </w:rPr>
        <w:t>Арахамія</w:t>
      </w:r>
      <w:proofErr w:type="spellEnd"/>
      <w:r w:rsidRPr="00977477">
        <w:rPr>
          <w:rFonts w:ascii="Times New Roman" w:hAnsi="Times New Roman" w:cs="Times New Roman"/>
          <w:b/>
        </w:rPr>
        <w:t xml:space="preserve"> Д.Г.</w:t>
      </w:r>
    </w:p>
    <w:p w:rsidR="003900B1" w:rsidRPr="00977477" w:rsidRDefault="003900B1" w:rsidP="005D1F05">
      <w:pPr>
        <w:spacing w:after="0"/>
        <w:jc w:val="both"/>
        <w:rPr>
          <w:rFonts w:ascii="Times New Roman" w:hAnsi="Times New Roman" w:cs="Times New Roman"/>
          <w:b/>
        </w:rPr>
      </w:pPr>
      <w:r w:rsidRPr="00977477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977477">
        <w:rPr>
          <w:rFonts w:ascii="Times New Roman" w:hAnsi="Times New Roman" w:cs="Times New Roman"/>
          <w:b/>
        </w:rPr>
        <w:t>Корнієнко О.С.</w:t>
      </w:r>
    </w:p>
    <w:p w:rsidR="003900B1" w:rsidRPr="00977477" w:rsidRDefault="003900B1" w:rsidP="005D1F05">
      <w:pPr>
        <w:spacing w:after="0"/>
        <w:jc w:val="both"/>
        <w:rPr>
          <w:rFonts w:ascii="Times New Roman" w:hAnsi="Times New Roman" w:cs="Times New Roman"/>
          <w:b/>
        </w:rPr>
      </w:pPr>
      <w:r w:rsidRPr="00977477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proofErr w:type="spellStart"/>
      <w:r w:rsidRPr="00977477">
        <w:rPr>
          <w:rFonts w:ascii="Times New Roman" w:hAnsi="Times New Roman" w:cs="Times New Roman"/>
          <w:b/>
        </w:rPr>
        <w:t>Горбенко</w:t>
      </w:r>
      <w:proofErr w:type="spellEnd"/>
      <w:r w:rsidRPr="00977477">
        <w:rPr>
          <w:rFonts w:ascii="Times New Roman" w:hAnsi="Times New Roman" w:cs="Times New Roman"/>
          <w:b/>
        </w:rPr>
        <w:t xml:space="preserve"> Р.О.                                   </w:t>
      </w:r>
    </w:p>
    <w:p w:rsidR="003900B1" w:rsidRPr="00977477" w:rsidRDefault="003900B1" w:rsidP="005D1F05">
      <w:pPr>
        <w:spacing w:after="0"/>
        <w:jc w:val="both"/>
        <w:rPr>
          <w:rFonts w:ascii="Times New Roman" w:hAnsi="Times New Roman" w:cs="Times New Roman"/>
          <w:b/>
        </w:rPr>
      </w:pPr>
      <w:r w:rsidRPr="00977477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proofErr w:type="spellStart"/>
      <w:r w:rsidRPr="00977477">
        <w:rPr>
          <w:rFonts w:ascii="Times New Roman" w:hAnsi="Times New Roman" w:cs="Times New Roman"/>
          <w:b/>
        </w:rPr>
        <w:t>Неклюдов</w:t>
      </w:r>
      <w:proofErr w:type="spellEnd"/>
      <w:r w:rsidRPr="00977477">
        <w:rPr>
          <w:rFonts w:ascii="Times New Roman" w:hAnsi="Times New Roman" w:cs="Times New Roman"/>
          <w:b/>
        </w:rPr>
        <w:t xml:space="preserve"> В.М. </w:t>
      </w:r>
    </w:p>
    <w:p w:rsidR="003900B1" w:rsidRPr="00977477" w:rsidRDefault="003900B1" w:rsidP="005D1F05">
      <w:pPr>
        <w:spacing w:after="0"/>
        <w:jc w:val="both"/>
        <w:rPr>
          <w:rFonts w:ascii="Times New Roman" w:hAnsi="Times New Roman" w:cs="Times New Roman"/>
          <w:b/>
        </w:rPr>
      </w:pPr>
      <w:r w:rsidRPr="00977477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977477">
        <w:rPr>
          <w:rFonts w:ascii="Times New Roman" w:hAnsi="Times New Roman" w:cs="Times New Roman"/>
          <w:b/>
        </w:rPr>
        <w:t>Воронов В.А.</w:t>
      </w:r>
    </w:p>
    <w:p w:rsidR="00977477" w:rsidRPr="00977477" w:rsidRDefault="00977477" w:rsidP="003900B1">
      <w:pPr>
        <w:spacing w:line="240" w:lineRule="auto"/>
        <w:jc w:val="right"/>
        <w:rPr>
          <w:rFonts w:ascii="Times New Roman" w:hAnsi="Times New Roman" w:cs="Times New Roman"/>
          <w:b/>
        </w:rPr>
      </w:pPr>
    </w:p>
    <w:sectPr w:rsidR="00977477" w:rsidRPr="00977477" w:rsidSect="00A137FB">
      <w:pgSz w:w="16838" w:h="11906" w:orient="landscape" w:code="9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137FB"/>
    <w:rsid w:val="0005600D"/>
    <w:rsid w:val="002F4C24"/>
    <w:rsid w:val="003900B1"/>
    <w:rsid w:val="005372E8"/>
    <w:rsid w:val="005D1F05"/>
    <w:rsid w:val="00855CA0"/>
    <w:rsid w:val="00977477"/>
    <w:rsid w:val="00A137FB"/>
    <w:rsid w:val="00AC12F1"/>
    <w:rsid w:val="00AD57ED"/>
    <w:rsid w:val="00DD1401"/>
    <w:rsid w:val="00EB07AA"/>
    <w:rsid w:val="00F4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B10DDD-8F2E-4426-AF82-76DCECBA0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2F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37F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9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D2A91-C307-41A3-A2FC-971D34ECB0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11C1DF-CA91-4C5E-963B-635A95932F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30D261-830E-4B15-BF94-1111B9DF0F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B34707-D9B3-4682-AE65-AEAF623B3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1764</Words>
  <Characters>1006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2020-07-14T15:58:00Z</dcterms:created>
  <dcterms:modified xsi:type="dcterms:W3CDTF">2020-07-14T15:58:00Z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