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CE9" w:rsidRPr="006D4CE9" w:rsidRDefault="006D4CE9" w:rsidP="006D4CE9">
      <w:pPr>
        <w:jc w:val="right"/>
        <w:rPr>
          <w:sz w:val="28"/>
          <w:lang w:val="uk-UA"/>
        </w:rPr>
      </w:pPr>
      <w:bookmarkStart w:id="0" w:name="_GoBack"/>
      <w:bookmarkEnd w:id="0"/>
      <w:r w:rsidRPr="006D4CE9">
        <w:rPr>
          <w:sz w:val="28"/>
          <w:szCs w:val="28"/>
          <w:lang w:val="uk-UA"/>
        </w:rPr>
        <w:t xml:space="preserve">      </w:t>
      </w:r>
      <w:r>
        <w:rPr>
          <w:sz w:val="28"/>
          <w:szCs w:val="28"/>
          <w:lang w:val="uk-UA"/>
        </w:rPr>
        <w:t xml:space="preserve">                                 Додаток </w:t>
      </w:r>
      <w:r w:rsidRPr="006D4CE9">
        <w:rPr>
          <w:sz w:val="28"/>
          <w:szCs w:val="28"/>
          <w:lang w:val="uk-UA"/>
        </w:rPr>
        <w:t xml:space="preserve">до </w:t>
      </w:r>
      <w:r>
        <w:rPr>
          <w:sz w:val="28"/>
          <w:lang w:val="uk-UA"/>
        </w:rPr>
        <w:t>Пояснювальної записки</w:t>
      </w:r>
    </w:p>
    <w:p w:rsidR="006D4CE9" w:rsidRPr="006D4CE9" w:rsidRDefault="006D4CE9" w:rsidP="006D4CE9">
      <w:pPr>
        <w:rPr>
          <w:rStyle w:val="rvts15"/>
          <w:b/>
          <w:sz w:val="26"/>
          <w:szCs w:val="26"/>
          <w:lang w:val="uk-UA"/>
        </w:rPr>
      </w:pPr>
    </w:p>
    <w:p w:rsidR="004338E1" w:rsidRPr="007118A7" w:rsidRDefault="007118A7" w:rsidP="007118A7">
      <w:pPr>
        <w:jc w:val="center"/>
        <w:rPr>
          <w:b/>
          <w:sz w:val="16"/>
          <w:szCs w:val="16"/>
          <w:lang w:val="uk-UA"/>
        </w:rPr>
      </w:pPr>
      <w:r>
        <w:rPr>
          <w:rStyle w:val="rvts15"/>
          <w:b/>
          <w:sz w:val="26"/>
          <w:szCs w:val="26"/>
          <w:lang w:val="uk-UA"/>
        </w:rPr>
        <w:t>ПРОГНОЗ ВПЛИВУ</w:t>
      </w:r>
      <w:r w:rsidR="005D13BB" w:rsidRPr="004B4167">
        <w:rPr>
          <w:rStyle w:val="rvts15"/>
          <w:b/>
          <w:sz w:val="26"/>
          <w:szCs w:val="26"/>
        </w:rPr>
        <w:t xml:space="preserve"> </w:t>
      </w:r>
      <w:r w:rsidR="005D13BB" w:rsidRPr="004B4167">
        <w:rPr>
          <w:b/>
          <w:sz w:val="26"/>
          <w:szCs w:val="26"/>
        </w:rPr>
        <w:br/>
      </w:r>
      <w:r>
        <w:rPr>
          <w:rStyle w:val="rvts15"/>
          <w:b/>
          <w:sz w:val="26"/>
          <w:szCs w:val="26"/>
          <w:lang w:val="uk-UA"/>
        </w:rPr>
        <w:t>реалізації акта на ключові інтереси заінтересованих сторін</w:t>
      </w:r>
    </w:p>
    <w:p w:rsidR="004338E1" w:rsidRDefault="004338E1" w:rsidP="007C4273">
      <w:pPr>
        <w:rPr>
          <w:b/>
          <w:sz w:val="16"/>
          <w:szCs w:val="16"/>
          <w:lang w:val="uk-UA"/>
        </w:rPr>
      </w:pPr>
    </w:p>
    <w:p w:rsidR="002C3ADE" w:rsidRDefault="002C3ADE" w:rsidP="007118A7">
      <w:pPr>
        <w:rPr>
          <w:sz w:val="28"/>
          <w:szCs w:val="28"/>
          <w:lang w:val="uk-UA"/>
        </w:rPr>
      </w:pPr>
      <w:r>
        <w:rPr>
          <w:sz w:val="28"/>
          <w:szCs w:val="28"/>
          <w:lang w:val="uk-UA"/>
        </w:rPr>
        <w:t xml:space="preserve">1. </w:t>
      </w:r>
      <w:r w:rsidR="003B5B5F" w:rsidRPr="003B5B5F">
        <w:rPr>
          <w:sz w:val="28"/>
          <w:szCs w:val="28"/>
          <w:lang w:val="uk-UA"/>
        </w:rPr>
        <w:t>Про</w:t>
      </w:r>
      <w:r w:rsidR="00134992">
        <w:rPr>
          <w:sz w:val="28"/>
          <w:szCs w:val="28"/>
          <w:lang w:val="uk-UA"/>
        </w:rPr>
        <w:t>є</w:t>
      </w:r>
      <w:r w:rsidR="003B5B5F" w:rsidRPr="003B5B5F">
        <w:rPr>
          <w:sz w:val="28"/>
          <w:szCs w:val="28"/>
          <w:lang w:val="uk-UA"/>
        </w:rPr>
        <w:t>ктом Закону</w:t>
      </w:r>
      <w:r w:rsidR="003B5B5F">
        <w:rPr>
          <w:sz w:val="28"/>
          <w:szCs w:val="28"/>
          <w:lang w:val="uk-UA"/>
        </w:rPr>
        <w:t xml:space="preserve"> передбачено приєднання </w:t>
      </w:r>
      <w:r w:rsidR="003B5B5F">
        <w:rPr>
          <w:color w:val="000000"/>
          <w:sz w:val="28"/>
          <w:szCs w:val="28"/>
        </w:rPr>
        <w:t>України до Розширеної часткової угоди про спорт (EPAS)</w:t>
      </w:r>
    </w:p>
    <w:p w:rsidR="007118A7" w:rsidRDefault="002C3ADE" w:rsidP="007118A7">
      <w:pPr>
        <w:rPr>
          <w:sz w:val="28"/>
          <w:szCs w:val="28"/>
          <w:lang w:val="uk-UA"/>
        </w:rPr>
      </w:pPr>
      <w:r>
        <w:rPr>
          <w:sz w:val="28"/>
          <w:szCs w:val="28"/>
          <w:lang w:val="uk-UA"/>
        </w:rPr>
        <w:t>2</w:t>
      </w:r>
      <w:r w:rsidR="007118A7">
        <w:rPr>
          <w:sz w:val="28"/>
          <w:szCs w:val="28"/>
          <w:lang w:val="uk-UA"/>
        </w:rPr>
        <w:t>. Вплив на ключові інтереси усіх заінтересованих сторін</w:t>
      </w:r>
      <w:r>
        <w:rPr>
          <w:sz w:val="28"/>
          <w:szCs w:val="28"/>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4"/>
        <w:gridCol w:w="2934"/>
        <w:gridCol w:w="2745"/>
        <w:gridCol w:w="2835"/>
        <w:gridCol w:w="3225"/>
      </w:tblGrid>
      <w:tr w:rsidR="002C3ADE" w:rsidRPr="008F5F42" w:rsidTr="005047DA">
        <w:tc>
          <w:tcPr>
            <w:tcW w:w="2934" w:type="dxa"/>
            <w:vMerge w:val="restart"/>
            <w:shd w:val="clear" w:color="auto" w:fill="auto"/>
          </w:tcPr>
          <w:p w:rsidR="002C3ADE" w:rsidRPr="008F5F42" w:rsidRDefault="002C3ADE" w:rsidP="008F5F42">
            <w:pPr>
              <w:jc w:val="center"/>
              <w:rPr>
                <w:sz w:val="28"/>
                <w:szCs w:val="28"/>
                <w:lang w:val="uk-UA"/>
              </w:rPr>
            </w:pPr>
          </w:p>
          <w:p w:rsidR="002C3ADE" w:rsidRPr="008F5F42" w:rsidRDefault="002C3ADE" w:rsidP="008F5F42">
            <w:pPr>
              <w:jc w:val="center"/>
              <w:rPr>
                <w:sz w:val="28"/>
                <w:szCs w:val="28"/>
                <w:lang w:val="uk-UA"/>
              </w:rPr>
            </w:pPr>
          </w:p>
          <w:p w:rsidR="002C3ADE" w:rsidRPr="008F5F42" w:rsidRDefault="002C3ADE" w:rsidP="008F5F42">
            <w:pPr>
              <w:jc w:val="center"/>
              <w:rPr>
                <w:sz w:val="28"/>
                <w:szCs w:val="28"/>
                <w:lang w:val="uk-UA"/>
              </w:rPr>
            </w:pPr>
            <w:r w:rsidRPr="008F5F42">
              <w:rPr>
                <w:sz w:val="28"/>
                <w:szCs w:val="28"/>
                <w:lang w:val="uk-UA"/>
              </w:rPr>
              <w:t>Заінтересована сторона</w:t>
            </w:r>
          </w:p>
        </w:tc>
        <w:tc>
          <w:tcPr>
            <w:tcW w:w="2934" w:type="dxa"/>
            <w:vMerge w:val="restart"/>
            <w:shd w:val="clear" w:color="auto" w:fill="auto"/>
          </w:tcPr>
          <w:p w:rsidR="002C3ADE" w:rsidRPr="008F5F42" w:rsidRDefault="002C3ADE" w:rsidP="008F5F42">
            <w:pPr>
              <w:jc w:val="center"/>
              <w:rPr>
                <w:sz w:val="28"/>
                <w:szCs w:val="28"/>
                <w:lang w:val="uk-UA"/>
              </w:rPr>
            </w:pPr>
          </w:p>
          <w:p w:rsidR="002C3ADE" w:rsidRPr="008F5F42" w:rsidRDefault="002C3ADE" w:rsidP="008F5F42">
            <w:pPr>
              <w:jc w:val="center"/>
              <w:rPr>
                <w:sz w:val="28"/>
                <w:szCs w:val="28"/>
                <w:lang w:val="uk-UA"/>
              </w:rPr>
            </w:pPr>
          </w:p>
          <w:p w:rsidR="002C3ADE" w:rsidRPr="008F5F42" w:rsidRDefault="002C3ADE" w:rsidP="008F5F42">
            <w:pPr>
              <w:jc w:val="center"/>
              <w:rPr>
                <w:sz w:val="28"/>
                <w:szCs w:val="28"/>
                <w:lang w:val="uk-UA"/>
              </w:rPr>
            </w:pPr>
            <w:r w:rsidRPr="008F5F42">
              <w:rPr>
                <w:sz w:val="28"/>
                <w:szCs w:val="28"/>
                <w:lang w:val="uk-UA"/>
              </w:rPr>
              <w:t>Ключовий інтерес</w:t>
            </w:r>
          </w:p>
        </w:tc>
        <w:tc>
          <w:tcPr>
            <w:tcW w:w="5580" w:type="dxa"/>
            <w:gridSpan w:val="2"/>
            <w:shd w:val="clear" w:color="auto" w:fill="auto"/>
          </w:tcPr>
          <w:p w:rsidR="002C3ADE" w:rsidRPr="008F5F42" w:rsidRDefault="002C3ADE" w:rsidP="008F5F42">
            <w:pPr>
              <w:jc w:val="center"/>
              <w:rPr>
                <w:sz w:val="28"/>
                <w:szCs w:val="28"/>
                <w:lang w:val="uk-UA"/>
              </w:rPr>
            </w:pPr>
            <w:r w:rsidRPr="008F5F42">
              <w:rPr>
                <w:sz w:val="28"/>
                <w:szCs w:val="28"/>
                <w:lang w:val="uk-UA"/>
              </w:rPr>
              <w:t>Очікуваний (позитивний чи негативний) вплив на ключовий інтерес із зазначенням передбачуваної динаміки змін основних показників (у числовому та якісному вимірі)</w:t>
            </w:r>
          </w:p>
        </w:tc>
        <w:tc>
          <w:tcPr>
            <w:tcW w:w="3225" w:type="dxa"/>
            <w:vMerge w:val="restart"/>
            <w:shd w:val="clear" w:color="auto" w:fill="auto"/>
          </w:tcPr>
          <w:p w:rsidR="002C3ADE" w:rsidRPr="008F5F42" w:rsidRDefault="002C3ADE" w:rsidP="008F5F42">
            <w:pPr>
              <w:jc w:val="center"/>
              <w:rPr>
                <w:sz w:val="28"/>
                <w:szCs w:val="28"/>
                <w:lang w:val="uk-UA"/>
              </w:rPr>
            </w:pPr>
            <w:r w:rsidRPr="008F5F42">
              <w:rPr>
                <w:sz w:val="28"/>
                <w:szCs w:val="28"/>
                <w:lang w:val="uk-UA"/>
              </w:rPr>
              <w:t>Пояснення (чому саме реалізація акта призведе до очікуваного впливу)</w:t>
            </w:r>
          </w:p>
        </w:tc>
      </w:tr>
      <w:tr w:rsidR="002C3ADE" w:rsidRPr="008F5F42" w:rsidTr="005047DA">
        <w:tc>
          <w:tcPr>
            <w:tcW w:w="2934" w:type="dxa"/>
            <w:vMerge/>
            <w:shd w:val="clear" w:color="auto" w:fill="auto"/>
          </w:tcPr>
          <w:p w:rsidR="002C3ADE" w:rsidRPr="008F5F42" w:rsidRDefault="002C3ADE" w:rsidP="007118A7">
            <w:pPr>
              <w:rPr>
                <w:sz w:val="28"/>
                <w:szCs w:val="28"/>
                <w:lang w:val="uk-UA"/>
              </w:rPr>
            </w:pPr>
          </w:p>
        </w:tc>
        <w:tc>
          <w:tcPr>
            <w:tcW w:w="2934" w:type="dxa"/>
            <w:vMerge/>
            <w:shd w:val="clear" w:color="auto" w:fill="auto"/>
          </w:tcPr>
          <w:p w:rsidR="002C3ADE" w:rsidRPr="008F5F42" w:rsidRDefault="002C3ADE" w:rsidP="007118A7">
            <w:pPr>
              <w:rPr>
                <w:sz w:val="28"/>
                <w:szCs w:val="28"/>
                <w:lang w:val="uk-UA"/>
              </w:rPr>
            </w:pPr>
          </w:p>
        </w:tc>
        <w:tc>
          <w:tcPr>
            <w:tcW w:w="2745" w:type="dxa"/>
            <w:shd w:val="clear" w:color="auto" w:fill="auto"/>
          </w:tcPr>
          <w:p w:rsidR="002C3ADE" w:rsidRPr="008F5F42" w:rsidRDefault="002C3ADE" w:rsidP="008F5F42">
            <w:pPr>
              <w:jc w:val="center"/>
              <w:rPr>
                <w:sz w:val="28"/>
                <w:szCs w:val="28"/>
                <w:lang w:val="uk-UA"/>
              </w:rPr>
            </w:pPr>
            <w:r w:rsidRPr="008F5F42">
              <w:rPr>
                <w:sz w:val="28"/>
                <w:szCs w:val="28"/>
                <w:lang w:val="uk-UA"/>
              </w:rPr>
              <w:t>Короткостроковий вплив (до року)</w:t>
            </w:r>
          </w:p>
        </w:tc>
        <w:tc>
          <w:tcPr>
            <w:tcW w:w="2835" w:type="dxa"/>
            <w:shd w:val="clear" w:color="auto" w:fill="auto"/>
          </w:tcPr>
          <w:p w:rsidR="002C3ADE" w:rsidRPr="008F5F42" w:rsidRDefault="002C3ADE" w:rsidP="008F5F42">
            <w:pPr>
              <w:jc w:val="center"/>
              <w:rPr>
                <w:sz w:val="28"/>
                <w:szCs w:val="28"/>
                <w:lang w:val="uk-UA"/>
              </w:rPr>
            </w:pPr>
            <w:r w:rsidRPr="008F5F42">
              <w:rPr>
                <w:sz w:val="28"/>
                <w:szCs w:val="28"/>
                <w:lang w:val="uk-UA"/>
              </w:rPr>
              <w:t>Довгостроковий вплив (більше року)</w:t>
            </w:r>
          </w:p>
        </w:tc>
        <w:tc>
          <w:tcPr>
            <w:tcW w:w="3225" w:type="dxa"/>
            <w:vMerge/>
            <w:shd w:val="clear" w:color="auto" w:fill="auto"/>
          </w:tcPr>
          <w:p w:rsidR="002C3ADE" w:rsidRPr="008F5F42" w:rsidRDefault="002C3ADE" w:rsidP="007118A7">
            <w:pPr>
              <w:rPr>
                <w:sz w:val="28"/>
                <w:szCs w:val="28"/>
                <w:lang w:val="uk-UA"/>
              </w:rPr>
            </w:pPr>
          </w:p>
        </w:tc>
      </w:tr>
      <w:tr w:rsidR="002C3ADE" w:rsidRPr="008F5F42" w:rsidTr="005047DA">
        <w:tc>
          <w:tcPr>
            <w:tcW w:w="2934" w:type="dxa"/>
            <w:shd w:val="clear" w:color="auto" w:fill="auto"/>
          </w:tcPr>
          <w:p w:rsidR="002C3ADE" w:rsidRPr="008F5F42" w:rsidRDefault="009F2309" w:rsidP="007118A7">
            <w:pPr>
              <w:rPr>
                <w:sz w:val="28"/>
                <w:szCs w:val="28"/>
                <w:lang w:val="uk-UA"/>
              </w:rPr>
            </w:pPr>
            <w:r w:rsidRPr="008F5F42">
              <w:rPr>
                <w:sz w:val="28"/>
                <w:szCs w:val="28"/>
                <w:lang w:val="uk-UA"/>
              </w:rPr>
              <w:t>Міністерство молоді та спорту Украіни</w:t>
            </w:r>
            <w:r w:rsidR="000A63B6">
              <w:rPr>
                <w:sz w:val="28"/>
                <w:szCs w:val="28"/>
                <w:lang w:val="uk-UA"/>
              </w:rPr>
              <w:t>,</w:t>
            </w:r>
            <w:r w:rsidR="00496CB2" w:rsidRPr="008F5F42">
              <w:rPr>
                <w:sz w:val="28"/>
                <w:szCs w:val="28"/>
                <w:lang w:val="uk-UA"/>
              </w:rPr>
              <w:t xml:space="preserve"> інші органи виконавчої влади</w:t>
            </w:r>
          </w:p>
          <w:p w:rsidR="009F2309" w:rsidRPr="008F5F42" w:rsidRDefault="009F2309" w:rsidP="007118A7">
            <w:pPr>
              <w:rPr>
                <w:sz w:val="28"/>
                <w:szCs w:val="28"/>
                <w:lang w:val="uk-UA"/>
              </w:rPr>
            </w:pPr>
          </w:p>
        </w:tc>
        <w:tc>
          <w:tcPr>
            <w:tcW w:w="2934" w:type="dxa"/>
            <w:shd w:val="clear" w:color="auto" w:fill="auto"/>
          </w:tcPr>
          <w:p w:rsidR="002C3ADE" w:rsidRPr="008F5F42" w:rsidRDefault="009F2309" w:rsidP="007118A7">
            <w:pPr>
              <w:rPr>
                <w:sz w:val="28"/>
                <w:szCs w:val="28"/>
                <w:lang w:val="uk-UA"/>
              </w:rPr>
            </w:pPr>
            <w:r w:rsidRPr="008F5F42">
              <w:rPr>
                <w:sz w:val="28"/>
                <w:szCs w:val="28"/>
                <w:lang w:val="uk-UA"/>
              </w:rPr>
              <w:t xml:space="preserve">Поглиблення співробітництва </w:t>
            </w:r>
            <w:r w:rsidR="00134992">
              <w:rPr>
                <w:sz w:val="28"/>
                <w:szCs w:val="28"/>
                <w:lang w:val="uk-UA"/>
              </w:rPr>
              <w:t>у</w:t>
            </w:r>
            <w:r w:rsidRPr="008F5F42">
              <w:rPr>
                <w:sz w:val="28"/>
                <w:szCs w:val="28"/>
                <w:lang w:val="uk-UA"/>
              </w:rPr>
              <w:t xml:space="preserve"> сфері фізичної культури і спорту в рамках Ради Європи</w:t>
            </w:r>
          </w:p>
          <w:p w:rsidR="009F2309" w:rsidRPr="008F5F42" w:rsidRDefault="009F2309" w:rsidP="007118A7">
            <w:pPr>
              <w:rPr>
                <w:sz w:val="28"/>
                <w:szCs w:val="28"/>
                <w:lang w:val="uk-UA"/>
              </w:rPr>
            </w:pPr>
          </w:p>
        </w:tc>
        <w:tc>
          <w:tcPr>
            <w:tcW w:w="2745" w:type="dxa"/>
            <w:shd w:val="clear" w:color="auto" w:fill="auto"/>
          </w:tcPr>
          <w:p w:rsidR="002C3ADE" w:rsidRPr="008F5F42" w:rsidRDefault="009F2309" w:rsidP="007118A7">
            <w:pPr>
              <w:rPr>
                <w:sz w:val="28"/>
                <w:szCs w:val="28"/>
                <w:lang w:val="uk-UA"/>
              </w:rPr>
            </w:pPr>
            <w:r w:rsidRPr="008F5F42">
              <w:rPr>
                <w:sz w:val="28"/>
                <w:szCs w:val="28"/>
                <w:lang w:val="uk-UA"/>
              </w:rPr>
              <w:t>позитивний</w:t>
            </w:r>
          </w:p>
        </w:tc>
        <w:tc>
          <w:tcPr>
            <w:tcW w:w="2835" w:type="dxa"/>
            <w:shd w:val="clear" w:color="auto" w:fill="auto"/>
          </w:tcPr>
          <w:p w:rsidR="002C3ADE" w:rsidRPr="008F5F42" w:rsidRDefault="009F2309" w:rsidP="007118A7">
            <w:pPr>
              <w:rPr>
                <w:sz w:val="28"/>
                <w:szCs w:val="28"/>
                <w:lang w:val="uk-UA"/>
              </w:rPr>
            </w:pPr>
            <w:r w:rsidRPr="008F5F42">
              <w:rPr>
                <w:sz w:val="28"/>
                <w:szCs w:val="28"/>
                <w:lang w:val="uk-UA"/>
              </w:rPr>
              <w:t>позитивний</w:t>
            </w:r>
          </w:p>
        </w:tc>
        <w:tc>
          <w:tcPr>
            <w:tcW w:w="3225" w:type="dxa"/>
            <w:shd w:val="clear" w:color="auto" w:fill="auto"/>
          </w:tcPr>
          <w:p w:rsidR="00086276" w:rsidRPr="008F5F42" w:rsidRDefault="00541308" w:rsidP="005047DA">
            <w:pPr>
              <w:jc w:val="both"/>
              <w:rPr>
                <w:sz w:val="28"/>
                <w:szCs w:val="28"/>
                <w:lang w:val="uk-UA"/>
              </w:rPr>
            </w:pPr>
            <w:r w:rsidRPr="008F5F42">
              <w:rPr>
                <w:sz w:val="28"/>
                <w:szCs w:val="28"/>
                <w:lang w:val="uk-UA"/>
              </w:rPr>
              <w:t>Приєднання до EPAS дозволить Україні стати активним учасником загальноєвропейських процесів у сфері фізичної культури і спорту, приєднатися до ініціатив Ради Європи у сфері фізичної культури і спорту</w:t>
            </w:r>
            <w:r w:rsidR="00D834C3" w:rsidRPr="008F5F42">
              <w:rPr>
                <w:sz w:val="28"/>
                <w:szCs w:val="28"/>
                <w:lang w:val="uk-UA"/>
              </w:rPr>
              <w:t xml:space="preserve">. </w:t>
            </w:r>
          </w:p>
        </w:tc>
      </w:tr>
      <w:tr w:rsidR="002C3ADE" w:rsidRPr="008F5F42" w:rsidTr="005047DA">
        <w:trPr>
          <w:trHeight w:val="2491"/>
        </w:trPr>
        <w:tc>
          <w:tcPr>
            <w:tcW w:w="2934" w:type="dxa"/>
            <w:shd w:val="clear" w:color="auto" w:fill="auto"/>
          </w:tcPr>
          <w:p w:rsidR="002C3ADE" w:rsidRPr="008F5F42" w:rsidRDefault="009F2309" w:rsidP="007118A7">
            <w:pPr>
              <w:rPr>
                <w:sz w:val="28"/>
                <w:szCs w:val="28"/>
                <w:lang w:val="uk-UA"/>
              </w:rPr>
            </w:pPr>
            <w:r w:rsidRPr="008F5F42">
              <w:rPr>
                <w:sz w:val="28"/>
                <w:szCs w:val="28"/>
                <w:lang w:val="uk-UA"/>
              </w:rPr>
              <w:t>Особи, які залучаються до формування та реалізації політики у сфері фізичної культури і спорту, розвитку міжнародного співробітництва у цих сферах</w:t>
            </w:r>
          </w:p>
          <w:p w:rsidR="009F2309" w:rsidRPr="008F5F42" w:rsidRDefault="009F2309" w:rsidP="007118A7">
            <w:pPr>
              <w:rPr>
                <w:sz w:val="28"/>
                <w:szCs w:val="28"/>
                <w:lang w:val="uk-UA"/>
              </w:rPr>
            </w:pPr>
          </w:p>
        </w:tc>
        <w:tc>
          <w:tcPr>
            <w:tcW w:w="2934" w:type="dxa"/>
            <w:shd w:val="clear" w:color="auto" w:fill="auto"/>
          </w:tcPr>
          <w:p w:rsidR="002C3ADE" w:rsidRPr="008F5F42" w:rsidRDefault="009F2309" w:rsidP="007118A7">
            <w:pPr>
              <w:rPr>
                <w:sz w:val="28"/>
                <w:szCs w:val="28"/>
                <w:lang w:val="uk-UA"/>
              </w:rPr>
            </w:pPr>
            <w:r w:rsidRPr="008F5F42">
              <w:rPr>
                <w:sz w:val="28"/>
                <w:szCs w:val="28"/>
                <w:lang w:val="uk-UA"/>
              </w:rPr>
              <w:lastRenderedPageBreak/>
              <w:t>Участь у програмах та заходах Ради Європи у сфері фізичної культури і спорту</w:t>
            </w:r>
          </w:p>
        </w:tc>
        <w:tc>
          <w:tcPr>
            <w:tcW w:w="2745" w:type="dxa"/>
            <w:shd w:val="clear" w:color="auto" w:fill="auto"/>
          </w:tcPr>
          <w:p w:rsidR="002C3ADE" w:rsidRPr="008F5F42" w:rsidRDefault="009F2309" w:rsidP="007118A7">
            <w:pPr>
              <w:rPr>
                <w:sz w:val="28"/>
                <w:szCs w:val="28"/>
                <w:lang w:val="uk-UA"/>
              </w:rPr>
            </w:pPr>
            <w:r w:rsidRPr="008F5F42">
              <w:rPr>
                <w:sz w:val="28"/>
                <w:szCs w:val="28"/>
                <w:lang w:val="uk-UA"/>
              </w:rPr>
              <w:t>позитивний</w:t>
            </w:r>
          </w:p>
        </w:tc>
        <w:tc>
          <w:tcPr>
            <w:tcW w:w="2835" w:type="dxa"/>
            <w:shd w:val="clear" w:color="auto" w:fill="auto"/>
          </w:tcPr>
          <w:p w:rsidR="002C3ADE" w:rsidRPr="008F5F42" w:rsidRDefault="009F2309" w:rsidP="007118A7">
            <w:pPr>
              <w:rPr>
                <w:sz w:val="28"/>
                <w:szCs w:val="28"/>
                <w:lang w:val="uk-UA"/>
              </w:rPr>
            </w:pPr>
            <w:r w:rsidRPr="008F5F42">
              <w:rPr>
                <w:sz w:val="28"/>
                <w:szCs w:val="28"/>
                <w:lang w:val="uk-UA"/>
              </w:rPr>
              <w:t>позитивний</w:t>
            </w:r>
          </w:p>
        </w:tc>
        <w:tc>
          <w:tcPr>
            <w:tcW w:w="3225" w:type="dxa"/>
            <w:shd w:val="clear" w:color="auto" w:fill="auto"/>
          </w:tcPr>
          <w:p w:rsidR="00086276" w:rsidRPr="008F5F42" w:rsidRDefault="00541308" w:rsidP="005047DA">
            <w:pPr>
              <w:jc w:val="both"/>
              <w:rPr>
                <w:sz w:val="28"/>
                <w:szCs w:val="28"/>
                <w:lang w:val="uk-UA"/>
              </w:rPr>
            </w:pPr>
            <w:r w:rsidRPr="008F5F42">
              <w:rPr>
                <w:sz w:val="28"/>
                <w:szCs w:val="28"/>
                <w:lang w:val="uk-UA"/>
              </w:rPr>
              <w:t>Приєднання до Угоди дозволить брати участь у діючих програмах і проектах</w:t>
            </w:r>
            <w:r w:rsidRPr="008F5F42">
              <w:rPr>
                <w:b/>
                <w:sz w:val="28"/>
                <w:szCs w:val="28"/>
                <w:lang w:val="uk-UA"/>
              </w:rPr>
              <w:t xml:space="preserve"> </w:t>
            </w:r>
            <w:r w:rsidRPr="008F5F42">
              <w:rPr>
                <w:sz w:val="28"/>
                <w:szCs w:val="28"/>
                <w:lang w:val="uk-UA"/>
              </w:rPr>
              <w:t xml:space="preserve">EPAS, зокрема, спрямованих на боротьбу з корупцією у спорті, маніпулюванням спортивними змаганнями, насильством під час </w:t>
            </w:r>
            <w:r w:rsidRPr="008F5F42">
              <w:rPr>
                <w:sz w:val="28"/>
                <w:szCs w:val="28"/>
                <w:lang w:val="uk-UA"/>
              </w:rPr>
              <w:lastRenderedPageBreak/>
              <w:t>спортивних заходів, іншими негативними явищами у спорті; вивчати європейський досвід та практики у цих сферах та застосовувати його в Україні.</w:t>
            </w:r>
          </w:p>
        </w:tc>
      </w:tr>
      <w:tr w:rsidR="002C3ADE" w:rsidRPr="008F5F42" w:rsidTr="005047DA">
        <w:tc>
          <w:tcPr>
            <w:tcW w:w="2934" w:type="dxa"/>
            <w:shd w:val="clear" w:color="auto" w:fill="auto"/>
          </w:tcPr>
          <w:p w:rsidR="002C3ADE" w:rsidRPr="008F5F42" w:rsidRDefault="009F2309" w:rsidP="007118A7">
            <w:pPr>
              <w:rPr>
                <w:sz w:val="28"/>
                <w:szCs w:val="28"/>
                <w:lang w:val="uk-UA"/>
              </w:rPr>
            </w:pPr>
            <w:r w:rsidRPr="008F5F42">
              <w:rPr>
                <w:sz w:val="28"/>
                <w:szCs w:val="28"/>
                <w:lang w:val="uk-UA"/>
              </w:rPr>
              <w:lastRenderedPageBreak/>
              <w:t>Спортсмени і тренери</w:t>
            </w:r>
          </w:p>
          <w:p w:rsidR="009F2309" w:rsidRPr="008F5F42" w:rsidRDefault="009F2309" w:rsidP="007118A7">
            <w:pPr>
              <w:rPr>
                <w:sz w:val="28"/>
                <w:szCs w:val="28"/>
                <w:lang w:val="uk-UA"/>
              </w:rPr>
            </w:pPr>
          </w:p>
        </w:tc>
        <w:tc>
          <w:tcPr>
            <w:tcW w:w="2934" w:type="dxa"/>
            <w:shd w:val="clear" w:color="auto" w:fill="auto"/>
          </w:tcPr>
          <w:p w:rsidR="002C3ADE" w:rsidRPr="008F5F42" w:rsidRDefault="009F2309" w:rsidP="007118A7">
            <w:pPr>
              <w:rPr>
                <w:sz w:val="28"/>
                <w:szCs w:val="28"/>
                <w:lang w:val="uk-UA"/>
              </w:rPr>
            </w:pPr>
            <w:r w:rsidRPr="008F5F42">
              <w:rPr>
                <w:sz w:val="28"/>
                <w:szCs w:val="28"/>
                <w:lang w:val="uk-UA"/>
              </w:rPr>
              <w:t>Участь у спортивних змаганнях та інших заходах, які організовуються із дотриманням засад чесної гри, безпеки, боротьби з допінгом, маніпулюванням спортивними результатами</w:t>
            </w:r>
            <w:r w:rsidR="00541308" w:rsidRPr="008F5F42">
              <w:rPr>
                <w:sz w:val="28"/>
                <w:szCs w:val="28"/>
                <w:lang w:val="uk-UA"/>
              </w:rPr>
              <w:t>, договірними матчами</w:t>
            </w:r>
            <w:r w:rsidRPr="008F5F42">
              <w:rPr>
                <w:sz w:val="28"/>
                <w:szCs w:val="28"/>
                <w:lang w:val="uk-UA"/>
              </w:rPr>
              <w:t xml:space="preserve"> </w:t>
            </w:r>
          </w:p>
          <w:p w:rsidR="001B0D60" w:rsidRPr="008F5F42" w:rsidRDefault="001B0D60" w:rsidP="007118A7">
            <w:pPr>
              <w:rPr>
                <w:sz w:val="28"/>
                <w:szCs w:val="28"/>
                <w:lang w:val="uk-UA"/>
              </w:rPr>
            </w:pPr>
          </w:p>
        </w:tc>
        <w:tc>
          <w:tcPr>
            <w:tcW w:w="2745" w:type="dxa"/>
            <w:shd w:val="clear" w:color="auto" w:fill="auto"/>
          </w:tcPr>
          <w:p w:rsidR="002C3ADE" w:rsidRPr="008F5F42" w:rsidRDefault="009F2309" w:rsidP="007118A7">
            <w:pPr>
              <w:rPr>
                <w:sz w:val="28"/>
                <w:szCs w:val="28"/>
                <w:lang w:val="uk-UA"/>
              </w:rPr>
            </w:pPr>
            <w:r w:rsidRPr="008F5F42">
              <w:rPr>
                <w:sz w:val="28"/>
                <w:szCs w:val="28"/>
                <w:lang w:val="uk-UA"/>
              </w:rPr>
              <w:t>позитивний</w:t>
            </w:r>
          </w:p>
        </w:tc>
        <w:tc>
          <w:tcPr>
            <w:tcW w:w="2835" w:type="dxa"/>
            <w:shd w:val="clear" w:color="auto" w:fill="auto"/>
          </w:tcPr>
          <w:p w:rsidR="002C3ADE" w:rsidRPr="008F5F42" w:rsidRDefault="009F2309" w:rsidP="000A63B6">
            <w:pPr>
              <w:jc w:val="both"/>
              <w:rPr>
                <w:sz w:val="28"/>
                <w:szCs w:val="28"/>
                <w:lang w:val="uk-UA"/>
              </w:rPr>
            </w:pPr>
            <w:r w:rsidRPr="008F5F42">
              <w:rPr>
                <w:sz w:val="28"/>
                <w:szCs w:val="28"/>
                <w:lang w:val="uk-UA"/>
              </w:rPr>
              <w:t>позитивний</w:t>
            </w:r>
          </w:p>
        </w:tc>
        <w:tc>
          <w:tcPr>
            <w:tcW w:w="3225" w:type="dxa"/>
            <w:shd w:val="clear" w:color="auto" w:fill="auto"/>
          </w:tcPr>
          <w:p w:rsidR="00872A2C" w:rsidRPr="008F5F42" w:rsidRDefault="00541308" w:rsidP="000A63B6">
            <w:pPr>
              <w:jc w:val="both"/>
              <w:rPr>
                <w:sz w:val="28"/>
                <w:szCs w:val="28"/>
                <w:lang w:val="uk-UA"/>
              </w:rPr>
            </w:pPr>
            <w:r w:rsidRPr="008F5F42">
              <w:rPr>
                <w:sz w:val="28"/>
                <w:szCs w:val="28"/>
                <w:lang w:val="uk-UA"/>
              </w:rPr>
              <w:t>Приєднання до Угоди дасть можливість спортсменам підвищити обізнаність з питань боротьби з допінгом та маніпулюванням спортивними результатами, договірними матчами; підвищить рівень безпечного та справедливого середовища для спортсмена</w:t>
            </w:r>
            <w:r w:rsidR="00086276" w:rsidRPr="008F5F42">
              <w:rPr>
                <w:sz w:val="28"/>
                <w:szCs w:val="28"/>
                <w:lang w:val="uk-UA"/>
              </w:rPr>
              <w:t>.</w:t>
            </w:r>
          </w:p>
        </w:tc>
      </w:tr>
      <w:tr w:rsidR="002C3ADE" w:rsidRPr="008F5F42" w:rsidTr="005047DA">
        <w:tc>
          <w:tcPr>
            <w:tcW w:w="2934" w:type="dxa"/>
            <w:shd w:val="clear" w:color="auto" w:fill="auto"/>
          </w:tcPr>
          <w:p w:rsidR="009F2309" w:rsidRPr="008F5F42" w:rsidRDefault="009F2309" w:rsidP="007118A7">
            <w:pPr>
              <w:rPr>
                <w:sz w:val="28"/>
                <w:szCs w:val="28"/>
                <w:lang w:val="uk-UA"/>
              </w:rPr>
            </w:pPr>
            <w:r w:rsidRPr="008F5F42">
              <w:rPr>
                <w:sz w:val="28"/>
                <w:szCs w:val="28"/>
                <w:lang w:val="uk-UA"/>
              </w:rPr>
              <w:t xml:space="preserve">Глядачі та учасники </w:t>
            </w:r>
          </w:p>
          <w:p w:rsidR="002C3ADE" w:rsidRPr="008F5F42" w:rsidRDefault="009F2309" w:rsidP="007118A7">
            <w:pPr>
              <w:rPr>
                <w:sz w:val="28"/>
                <w:szCs w:val="28"/>
                <w:lang w:val="uk-UA"/>
              </w:rPr>
            </w:pPr>
            <w:r w:rsidRPr="008F5F42">
              <w:rPr>
                <w:sz w:val="28"/>
                <w:szCs w:val="28"/>
                <w:lang w:val="uk-UA"/>
              </w:rPr>
              <w:t>спортивних заходів</w:t>
            </w:r>
          </w:p>
        </w:tc>
        <w:tc>
          <w:tcPr>
            <w:tcW w:w="2934" w:type="dxa"/>
            <w:shd w:val="clear" w:color="auto" w:fill="auto"/>
          </w:tcPr>
          <w:p w:rsidR="001B0D60" w:rsidRPr="008F5F42" w:rsidRDefault="001B0D60" w:rsidP="008F5F42">
            <w:pPr>
              <w:tabs>
                <w:tab w:val="left" w:pos="720"/>
              </w:tabs>
              <w:rPr>
                <w:sz w:val="28"/>
                <w:szCs w:val="28"/>
                <w:lang w:val="uk-UA"/>
              </w:rPr>
            </w:pPr>
            <w:r w:rsidRPr="008F5F42">
              <w:rPr>
                <w:sz w:val="28"/>
                <w:szCs w:val="28"/>
                <w:lang w:val="uk-UA"/>
              </w:rPr>
              <w:t xml:space="preserve">Участь у спортивних заходах в умовах безпеки, захисту та сприятливої атмосфери </w:t>
            </w:r>
          </w:p>
          <w:p w:rsidR="002C3ADE" w:rsidRPr="008F5F42" w:rsidRDefault="002C3ADE" w:rsidP="007118A7">
            <w:pPr>
              <w:rPr>
                <w:sz w:val="28"/>
                <w:szCs w:val="28"/>
                <w:lang w:val="uk-UA"/>
              </w:rPr>
            </w:pPr>
          </w:p>
        </w:tc>
        <w:tc>
          <w:tcPr>
            <w:tcW w:w="2745" w:type="dxa"/>
            <w:shd w:val="clear" w:color="auto" w:fill="auto"/>
          </w:tcPr>
          <w:p w:rsidR="002C3ADE" w:rsidRPr="008F5F42" w:rsidRDefault="009F2309" w:rsidP="007118A7">
            <w:pPr>
              <w:rPr>
                <w:sz w:val="28"/>
                <w:szCs w:val="28"/>
                <w:lang w:val="uk-UA"/>
              </w:rPr>
            </w:pPr>
            <w:r w:rsidRPr="008F5F42">
              <w:rPr>
                <w:sz w:val="28"/>
                <w:szCs w:val="28"/>
                <w:lang w:val="uk-UA"/>
              </w:rPr>
              <w:t>позитивний</w:t>
            </w:r>
          </w:p>
        </w:tc>
        <w:tc>
          <w:tcPr>
            <w:tcW w:w="2835" w:type="dxa"/>
            <w:shd w:val="clear" w:color="auto" w:fill="auto"/>
          </w:tcPr>
          <w:p w:rsidR="002C3ADE" w:rsidRPr="008F5F42" w:rsidRDefault="009F2309" w:rsidP="000A63B6">
            <w:pPr>
              <w:jc w:val="both"/>
              <w:rPr>
                <w:sz w:val="28"/>
                <w:szCs w:val="28"/>
                <w:lang w:val="uk-UA"/>
              </w:rPr>
            </w:pPr>
            <w:r w:rsidRPr="008F5F42">
              <w:rPr>
                <w:sz w:val="28"/>
                <w:szCs w:val="28"/>
                <w:lang w:val="uk-UA"/>
              </w:rPr>
              <w:t>позитивний</w:t>
            </w:r>
          </w:p>
        </w:tc>
        <w:tc>
          <w:tcPr>
            <w:tcW w:w="3225" w:type="dxa"/>
            <w:shd w:val="clear" w:color="auto" w:fill="auto"/>
          </w:tcPr>
          <w:p w:rsidR="00541308" w:rsidRPr="008F5F42" w:rsidRDefault="00541308" w:rsidP="000A63B6">
            <w:pPr>
              <w:jc w:val="both"/>
              <w:rPr>
                <w:sz w:val="28"/>
                <w:szCs w:val="28"/>
                <w:lang w:val="uk-UA"/>
              </w:rPr>
            </w:pPr>
            <w:r w:rsidRPr="008F5F42">
              <w:rPr>
                <w:sz w:val="28"/>
                <w:szCs w:val="28"/>
                <w:lang w:val="uk-UA"/>
              </w:rPr>
              <w:t>Приєднання до Угоди дозволить підвищити рівень безпеки та захисту глядачів під час масових спортивних подій</w:t>
            </w:r>
            <w:r w:rsidR="005047DA">
              <w:rPr>
                <w:sz w:val="28"/>
                <w:szCs w:val="28"/>
                <w:lang w:val="uk-UA"/>
              </w:rPr>
              <w:t>.</w:t>
            </w:r>
          </w:p>
        </w:tc>
      </w:tr>
    </w:tbl>
    <w:p w:rsidR="002C3ADE" w:rsidRPr="00316A3A" w:rsidRDefault="002C3ADE" w:rsidP="007118A7">
      <w:pPr>
        <w:rPr>
          <w:sz w:val="28"/>
          <w:szCs w:val="28"/>
          <w:lang w:val="uk-UA"/>
        </w:rPr>
      </w:pPr>
    </w:p>
    <w:sectPr w:rsidR="002C3ADE" w:rsidRPr="00316A3A" w:rsidSect="005047DA">
      <w:headerReference w:type="even" r:id="rId7"/>
      <w:headerReference w:type="default" r:id="rId8"/>
      <w:pgSz w:w="16838" w:h="11906" w:orient="landscape"/>
      <w:pgMar w:top="719" w:right="680" w:bottom="567" w:left="1701" w:header="71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12B" w:rsidRDefault="0054412B" w:rsidP="002A7E67">
      <w:r>
        <w:separator/>
      </w:r>
    </w:p>
  </w:endnote>
  <w:endnote w:type="continuationSeparator" w:id="0">
    <w:p w:rsidR="0054412B" w:rsidRDefault="0054412B" w:rsidP="002A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urier New"/>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12B" w:rsidRDefault="0054412B" w:rsidP="002A7E67">
      <w:r>
        <w:separator/>
      </w:r>
    </w:p>
  </w:footnote>
  <w:footnote w:type="continuationSeparator" w:id="0">
    <w:p w:rsidR="0054412B" w:rsidRDefault="0054412B" w:rsidP="002A7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8F4" w:rsidRDefault="005A18F4" w:rsidP="006463B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A18F4" w:rsidRDefault="005A18F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8F4" w:rsidRPr="003166C1" w:rsidRDefault="005A18F4" w:rsidP="006463B0">
    <w:pPr>
      <w:pStyle w:val="a4"/>
      <w:framePr w:wrap="around" w:vAnchor="text" w:hAnchor="margin" w:xAlign="center" w:y="1"/>
      <w:rPr>
        <w:rStyle w:val="a5"/>
      </w:rPr>
    </w:pPr>
    <w:r w:rsidRPr="003166C1">
      <w:rPr>
        <w:rStyle w:val="a5"/>
      </w:rPr>
      <w:fldChar w:fldCharType="begin"/>
    </w:r>
    <w:r w:rsidRPr="003166C1">
      <w:rPr>
        <w:rStyle w:val="a5"/>
      </w:rPr>
      <w:instrText xml:space="preserve">PAGE  </w:instrText>
    </w:r>
    <w:r w:rsidRPr="003166C1">
      <w:rPr>
        <w:rStyle w:val="a5"/>
      </w:rPr>
      <w:fldChar w:fldCharType="separate"/>
    </w:r>
    <w:r w:rsidR="00677FCB">
      <w:rPr>
        <w:rStyle w:val="a5"/>
        <w:noProof/>
      </w:rPr>
      <w:t>2</w:t>
    </w:r>
    <w:r w:rsidRPr="003166C1">
      <w:rPr>
        <w:rStyle w:val="a5"/>
      </w:rPr>
      <w:fldChar w:fldCharType="end"/>
    </w:r>
  </w:p>
  <w:p w:rsidR="005A18F4" w:rsidRDefault="005A18F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92661"/>
    <w:multiLevelType w:val="hybridMultilevel"/>
    <w:tmpl w:val="D0DC4478"/>
    <w:lvl w:ilvl="0" w:tplc="17880C76">
      <w:start w:val="1"/>
      <w:numFmt w:val="decimal"/>
      <w:lvlText w:val="%1."/>
      <w:lvlJc w:val="left"/>
      <w:pPr>
        <w:ind w:left="360" w:hanging="360"/>
      </w:pPr>
      <w:rPr>
        <w:rFonts w:hint="default"/>
        <w:b w:val="0"/>
      </w:rPr>
    </w:lvl>
    <w:lvl w:ilvl="1" w:tplc="04220019" w:tentative="1">
      <w:start w:val="1"/>
      <w:numFmt w:val="lowerLetter"/>
      <w:lvlText w:val="%2."/>
      <w:lvlJc w:val="left"/>
      <w:pPr>
        <w:ind w:left="1362" w:hanging="360"/>
      </w:pPr>
    </w:lvl>
    <w:lvl w:ilvl="2" w:tplc="0422001B" w:tentative="1">
      <w:start w:val="1"/>
      <w:numFmt w:val="lowerRoman"/>
      <w:lvlText w:val="%3."/>
      <w:lvlJc w:val="right"/>
      <w:pPr>
        <w:ind w:left="2082" w:hanging="180"/>
      </w:pPr>
    </w:lvl>
    <w:lvl w:ilvl="3" w:tplc="0422000F" w:tentative="1">
      <w:start w:val="1"/>
      <w:numFmt w:val="decimal"/>
      <w:lvlText w:val="%4."/>
      <w:lvlJc w:val="left"/>
      <w:pPr>
        <w:ind w:left="2802" w:hanging="360"/>
      </w:pPr>
    </w:lvl>
    <w:lvl w:ilvl="4" w:tplc="04220019" w:tentative="1">
      <w:start w:val="1"/>
      <w:numFmt w:val="lowerLetter"/>
      <w:lvlText w:val="%5."/>
      <w:lvlJc w:val="left"/>
      <w:pPr>
        <w:ind w:left="3522" w:hanging="360"/>
      </w:pPr>
    </w:lvl>
    <w:lvl w:ilvl="5" w:tplc="0422001B" w:tentative="1">
      <w:start w:val="1"/>
      <w:numFmt w:val="lowerRoman"/>
      <w:lvlText w:val="%6."/>
      <w:lvlJc w:val="right"/>
      <w:pPr>
        <w:ind w:left="4242" w:hanging="180"/>
      </w:pPr>
    </w:lvl>
    <w:lvl w:ilvl="6" w:tplc="0422000F" w:tentative="1">
      <w:start w:val="1"/>
      <w:numFmt w:val="decimal"/>
      <w:lvlText w:val="%7."/>
      <w:lvlJc w:val="left"/>
      <w:pPr>
        <w:ind w:left="4962" w:hanging="360"/>
      </w:pPr>
    </w:lvl>
    <w:lvl w:ilvl="7" w:tplc="04220019" w:tentative="1">
      <w:start w:val="1"/>
      <w:numFmt w:val="lowerLetter"/>
      <w:lvlText w:val="%8."/>
      <w:lvlJc w:val="left"/>
      <w:pPr>
        <w:ind w:left="5682" w:hanging="360"/>
      </w:pPr>
    </w:lvl>
    <w:lvl w:ilvl="8" w:tplc="0422001B" w:tentative="1">
      <w:start w:val="1"/>
      <w:numFmt w:val="lowerRoman"/>
      <w:lvlText w:val="%9."/>
      <w:lvlJc w:val="right"/>
      <w:pPr>
        <w:ind w:left="6402" w:hanging="180"/>
      </w:pPr>
    </w:lvl>
  </w:abstractNum>
  <w:abstractNum w:abstractNumId="1" w15:restartNumberingAfterBreak="0">
    <w:nsid w:val="15C02867"/>
    <w:multiLevelType w:val="hybridMultilevel"/>
    <w:tmpl w:val="7B143546"/>
    <w:lvl w:ilvl="0" w:tplc="D480CF98">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 w15:restartNumberingAfterBreak="0">
    <w:nsid w:val="2CA730FB"/>
    <w:multiLevelType w:val="hybridMultilevel"/>
    <w:tmpl w:val="6BCE1A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EE38AC"/>
    <w:multiLevelType w:val="hybridMultilevel"/>
    <w:tmpl w:val="A5E0085E"/>
    <w:lvl w:ilvl="0" w:tplc="BDB8B46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15:restartNumberingAfterBreak="0">
    <w:nsid w:val="511B4AEB"/>
    <w:multiLevelType w:val="hybridMultilevel"/>
    <w:tmpl w:val="2A4CF5C8"/>
    <w:lvl w:ilvl="0" w:tplc="CF966D1C">
      <w:start w:val="1"/>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5" w15:restartNumberingAfterBreak="0">
    <w:nsid w:val="7AE75568"/>
    <w:multiLevelType w:val="hybridMultilevel"/>
    <w:tmpl w:val="08EC9D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13BB"/>
    <w:rsid w:val="00001A50"/>
    <w:rsid w:val="00007AD7"/>
    <w:rsid w:val="000121E6"/>
    <w:rsid w:val="00012CBD"/>
    <w:rsid w:val="00014A7C"/>
    <w:rsid w:val="00026D95"/>
    <w:rsid w:val="00026F48"/>
    <w:rsid w:val="000272B0"/>
    <w:rsid w:val="000327CB"/>
    <w:rsid w:val="0004164B"/>
    <w:rsid w:val="000424E8"/>
    <w:rsid w:val="00046AAA"/>
    <w:rsid w:val="00051FCC"/>
    <w:rsid w:val="00067162"/>
    <w:rsid w:val="00075805"/>
    <w:rsid w:val="0007672A"/>
    <w:rsid w:val="00081631"/>
    <w:rsid w:val="00082B12"/>
    <w:rsid w:val="00082D53"/>
    <w:rsid w:val="00082DE2"/>
    <w:rsid w:val="00086276"/>
    <w:rsid w:val="000944FB"/>
    <w:rsid w:val="000A484E"/>
    <w:rsid w:val="000A63B6"/>
    <w:rsid w:val="000A66EC"/>
    <w:rsid w:val="000B2E84"/>
    <w:rsid w:val="000B386C"/>
    <w:rsid w:val="000C2F41"/>
    <w:rsid w:val="000C7B99"/>
    <w:rsid w:val="000D15F6"/>
    <w:rsid w:val="000D4030"/>
    <w:rsid w:val="000D4849"/>
    <w:rsid w:val="000D74EA"/>
    <w:rsid w:val="000E140C"/>
    <w:rsid w:val="000E1642"/>
    <w:rsid w:val="000E5059"/>
    <w:rsid w:val="000E7D7E"/>
    <w:rsid w:val="000F4954"/>
    <w:rsid w:val="0010261E"/>
    <w:rsid w:val="001148D4"/>
    <w:rsid w:val="00126634"/>
    <w:rsid w:val="00131C46"/>
    <w:rsid w:val="001326B6"/>
    <w:rsid w:val="00132811"/>
    <w:rsid w:val="00134992"/>
    <w:rsid w:val="00135792"/>
    <w:rsid w:val="001375BC"/>
    <w:rsid w:val="001408A1"/>
    <w:rsid w:val="00142CE0"/>
    <w:rsid w:val="00151836"/>
    <w:rsid w:val="00151BC2"/>
    <w:rsid w:val="00151EB7"/>
    <w:rsid w:val="00154189"/>
    <w:rsid w:val="00154853"/>
    <w:rsid w:val="001562B9"/>
    <w:rsid w:val="001635F3"/>
    <w:rsid w:val="00167A6B"/>
    <w:rsid w:val="00173465"/>
    <w:rsid w:val="00173CC3"/>
    <w:rsid w:val="0017408C"/>
    <w:rsid w:val="00174241"/>
    <w:rsid w:val="001925CC"/>
    <w:rsid w:val="00194BAF"/>
    <w:rsid w:val="001A0E57"/>
    <w:rsid w:val="001A195B"/>
    <w:rsid w:val="001A1DD1"/>
    <w:rsid w:val="001A256E"/>
    <w:rsid w:val="001B0D60"/>
    <w:rsid w:val="001B2888"/>
    <w:rsid w:val="001B3514"/>
    <w:rsid w:val="001B66AB"/>
    <w:rsid w:val="001C15AF"/>
    <w:rsid w:val="001C21DE"/>
    <w:rsid w:val="001D10E4"/>
    <w:rsid w:val="001D1C72"/>
    <w:rsid w:val="001D5DD3"/>
    <w:rsid w:val="001F33DA"/>
    <w:rsid w:val="002029C8"/>
    <w:rsid w:val="0020534B"/>
    <w:rsid w:val="002133CC"/>
    <w:rsid w:val="00213A4C"/>
    <w:rsid w:val="00213CEE"/>
    <w:rsid w:val="00214732"/>
    <w:rsid w:val="002169D9"/>
    <w:rsid w:val="00225806"/>
    <w:rsid w:val="002279A1"/>
    <w:rsid w:val="00240D4D"/>
    <w:rsid w:val="00246861"/>
    <w:rsid w:val="00251AA2"/>
    <w:rsid w:val="00252149"/>
    <w:rsid w:val="00253DC7"/>
    <w:rsid w:val="00255262"/>
    <w:rsid w:val="00256542"/>
    <w:rsid w:val="002623AB"/>
    <w:rsid w:val="00263882"/>
    <w:rsid w:val="0026726C"/>
    <w:rsid w:val="0027426D"/>
    <w:rsid w:val="00274772"/>
    <w:rsid w:val="00280F02"/>
    <w:rsid w:val="00281F17"/>
    <w:rsid w:val="00282C54"/>
    <w:rsid w:val="002850F7"/>
    <w:rsid w:val="00290671"/>
    <w:rsid w:val="00292510"/>
    <w:rsid w:val="00297A94"/>
    <w:rsid w:val="002A34D5"/>
    <w:rsid w:val="002A72CD"/>
    <w:rsid w:val="002A7E67"/>
    <w:rsid w:val="002B62CC"/>
    <w:rsid w:val="002B7120"/>
    <w:rsid w:val="002C2584"/>
    <w:rsid w:val="002C3ADE"/>
    <w:rsid w:val="002C564B"/>
    <w:rsid w:val="002D2C91"/>
    <w:rsid w:val="002D78BD"/>
    <w:rsid w:val="002F5358"/>
    <w:rsid w:val="0030190D"/>
    <w:rsid w:val="00315C91"/>
    <w:rsid w:val="003166C1"/>
    <w:rsid w:val="00316A3A"/>
    <w:rsid w:val="00320083"/>
    <w:rsid w:val="00320520"/>
    <w:rsid w:val="00321EF0"/>
    <w:rsid w:val="00326B1B"/>
    <w:rsid w:val="00326E4F"/>
    <w:rsid w:val="003316EF"/>
    <w:rsid w:val="0033210D"/>
    <w:rsid w:val="003352A4"/>
    <w:rsid w:val="00337B25"/>
    <w:rsid w:val="00353083"/>
    <w:rsid w:val="00356ED4"/>
    <w:rsid w:val="00364CF3"/>
    <w:rsid w:val="00370684"/>
    <w:rsid w:val="003722D6"/>
    <w:rsid w:val="003772F5"/>
    <w:rsid w:val="00381A92"/>
    <w:rsid w:val="00386C8B"/>
    <w:rsid w:val="00387940"/>
    <w:rsid w:val="003917C1"/>
    <w:rsid w:val="00392177"/>
    <w:rsid w:val="00396D9A"/>
    <w:rsid w:val="00397B25"/>
    <w:rsid w:val="003A56B9"/>
    <w:rsid w:val="003A5FB0"/>
    <w:rsid w:val="003B1D3C"/>
    <w:rsid w:val="003B3997"/>
    <w:rsid w:val="003B5AE2"/>
    <w:rsid w:val="003B5B5F"/>
    <w:rsid w:val="003C6456"/>
    <w:rsid w:val="003D262C"/>
    <w:rsid w:val="003D4C68"/>
    <w:rsid w:val="003D52DC"/>
    <w:rsid w:val="003E5015"/>
    <w:rsid w:val="003F0DBF"/>
    <w:rsid w:val="003F3297"/>
    <w:rsid w:val="003F72FF"/>
    <w:rsid w:val="003F79DA"/>
    <w:rsid w:val="00403D24"/>
    <w:rsid w:val="00413BD2"/>
    <w:rsid w:val="00416153"/>
    <w:rsid w:val="00416ABD"/>
    <w:rsid w:val="0042088C"/>
    <w:rsid w:val="00425798"/>
    <w:rsid w:val="00430DB4"/>
    <w:rsid w:val="004319CE"/>
    <w:rsid w:val="004338E1"/>
    <w:rsid w:val="00435152"/>
    <w:rsid w:val="00437B7D"/>
    <w:rsid w:val="004533E9"/>
    <w:rsid w:val="004541BA"/>
    <w:rsid w:val="0045698C"/>
    <w:rsid w:val="004646AA"/>
    <w:rsid w:val="00466287"/>
    <w:rsid w:val="004757ED"/>
    <w:rsid w:val="00477F83"/>
    <w:rsid w:val="00490D76"/>
    <w:rsid w:val="00491D42"/>
    <w:rsid w:val="0049346F"/>
    <w:rsid w:val="00496CB2"/>
    <w:rsid w:val="00497115"/>
    <w:rsid w:val="004A091E"/>
    <w:rsid w:val="004A1F99"/>
    <w:rsid w:val="004A6557"/>
    <w:rsid w:val="004B0784"/>
    <w:rsid w:val="004B10C2"/>
    <w:rsid w:val="004B4167"/>
    <w:rsid w:val="004B5225"/>
    <w:rsid w:val="004B5C06"/>
    <w:rsid w:val="004B5F51"/>
    <w:rsid w:val="004B6600"/>
    <w:rsid w:val="004C2A7C"/>
    <w:rsid w:val="004C4C3A"/>
    <w:rsid w:val="004C7B4E"/>
    <w:rsid w:val="004D6769"/>
    <w:rsid w:val="004D71CA"/>
    <w:rsid w:val="004E1C84"/>
    <w:rsid w:val="004E77EB"/>
    <w:rsid w:val="004F4E91"/>
    <w:rsid w:val="005017A5"/>
    <w:rsid w:val="005047DA"/>
    <w:rsid w:val="00512E59"/>
    <w:rsid w:val="005131E3"/>
    <w:rsid w:val="005142AC"/>
    <w:rsid w:val="0051778B"/>
    <w:rsid w:val="005177C6"/>
    <w:rsid w:val="00517F1C"/>
    <w:rsid w:val="00535038"/>
    <w:rsid w:val="00537309"/>
    <w:rsid w:val="00541308"/>
    <w:rsid w:val="00541F6D"/>
    <w:rsid w:val="0054412B"/>
    <w:rsid w:val="005445F9"/>
    <w:rsid w:val="0056380D"/>
    <w:rsid w:val="005762B0"/>
    <w:rsid w:val="0057654F"/>
    <w:rsid w:val="0057733B"/>
    <w:rsid w:val="00583118"/>
    <w:rsid w:val="0058367B"/>
    <w:rsid w:val="00584D88"/>
    <w:rsid w:val="00585DB8"/>
    <w:rsid w:val="005903DA"/>
    <w:rsid w:val="0059529E"/>
    <w:rsid w:val="00597586"/>
    <w:rsid w:val="005A11DE"/>
    <w:rsid w:val="005A18F4"/>
    <w:rsid w:val="005A2D50"/>
    <w:rsid w:val="005A347D"/>
    <w:rsid w:val="005B6591"/>
    <w:rsid w:val="005C1353"/>
    <w:rsid w:val="005C66E8"/>
    <w:rsid w:val="005D11FE"/>
    <w:rsid w:val="005D13BB"/>
    <w:rsid w:val="005D40DD"/>
    <w:rsid w:val="005D5769"/>
    <w:rsid w:val="005D5B4C"/>
    <w:rsid w:val="005E68DD"/>
    <w:rsid w:val="005F5BDC"/>
    <w:rsid w:val="005F6E6B"/>
    <w:rsid w:val="00613B76"/>
    <w:rsid w:val="0061633F"/>
    <w:rsid w:val="00630D92"/>
    <w:rsid w:val="006315B6"/>
    <w:rsid w:val="00636978"/>
    <w:rsid w:val="00636D0C"/>
    <w:rsid w:val="00645EF7"/>
    <w:rsid w:val="006463B0"/>
    <w:rsid w:val="00646659"/>
    <w:rsid w:val="00647208"/>
    <w:rsid w:val="00650501"/>
    <w:rsid w:val="00653FE5"/>
    <w:rsid w:val="00654514"/>
    <w:rsid w:val="006566DF"/>
    <w:rsid w:val="00660990"/>
    <w:rsid w:val="00664041"/>
    <w:rsid w:val="00664433"/>
    <w:rsid w:val="00672748"/>
    <w:rsid w:val="00677FCB"/>
    <w:rsid w:val="00681E1C"/>
    <w:rsid w:val="00686561"/>
    <w:rsid w:val="006939AE"/>
    <w:rsid w:val="006A0C47"/>
    <w:rsid w:val="006B6BD2"/>
    <w:rsid w:val="006C2BB1"/>
    <w:rsid w:val="006C442C"/>
    <w:rsid w:val="006D1CDB"/>
    <w:rsid w:val="006D2CBA"/>
    <w:rsid w:val="006D4CE9"/>
    <w:rsid w:val="006D5A90"/>
    <w:rsid w:val="006E3CF4"/>
    <w:rsid w:val="006E4167"/>
    <w:rsid w:val="006E4F25"/>
    <w:rsid w:val="006F0A89"/>
    <w:rsid w:val="006F65F3"/>
    <w:rsid w:val="006F6D9A"/>
    <w:rsid w:val="006F73CA"/>
    <w:rsid w:val="006F7567"/>
    <w:rsid w:val="006F7D63"/>
    <w:rsid w:val="007041F2"/>
    <w:rsid w:val="00706B7F"/>
    <w:rsid w:val="007107AB"/>
    <w:rsid w:val="007118A7"/>
    <w:rsid w:val="00713651"/>
    <w:rsid w:val="007254C9"/>
    <w:rsid w:val="0072588E"/>
    <w:rsid w:val="00730272"/>
    <w:rsid w:val="00731032"/>
    <w:rsid w:val="00731CBF"/>
    <w:rsid w:val="00733A58"/>
    <w:rsid w:val="007368D7"/>
    <w:rsid w:val="00743DD1"/>
    <w:rsid w:val="00744C78"/>
    <w:rsid w:val="00750812"/>
    <w:rsid w:val="00750D01"/>
    <w:rsid w:val="00751F36"/>
    <w:rsid w:val="007527FF"/>
    <w:rsid w:val="007577F8"/>
    <w:rsid w:val="007601BD"/>
    <w:rsid w:val="00767318"/>
    <w:rsid w:val="00767432"/>
    <w:rsid w:val="007755A2"/>
    <w:rsid w:val="0077678E"/>
    <w:rsid w:val="00787739"/>
    <w:rsid w:val="00790B7E"/>
    <w:rsid w:val="00795941"/>
    <w:rsid w:val="007A6CE6"/>
    <w:rsid w:val="007B0F38"/>
    <w:rsid w:val="007B3A66"/>
    <w:rsid w:val="007B55DB"/>
    <w:rsid w:val="007C211E"/>
    <w:rsid w:val="007C4273"/>
    <w:rsid w:val="007D0013"/>
    <w:rsid w:val="007D6AD2"/>
    <w:rsid w:val="007D7A8C"/>
    <w:rsid w:val="007E50FA"/>
    <w:rsid w:val="007E6170"/>
    <w:rsid w:val="007F0324"/>
    <w:rsid w:val="007F23AA"/>
    <w:rsid w:val="007F2533"/>
    <w:rsid w:val="00800C94"/>
    <w:rsid w:val="00801BF4"/>
    <w:rsid w:val="00807733"/>
    <w:rsid w:val="00807D4B"/>
    <w:rsid w:val="008205E1"/>
    <w:rsid w:val="00822FA8"/>
    <w:rsid w:val="00823CFF"/>
    <w:rsid w:val="00827245"/>
    <w:rsid w:val="0082761C"/>
    <w:rsid w:val="008471A8"/>
    <w:rsid w:val="00847BEA"/>
    <w:rsid w:val="008670E8"/>
    <w:rsid w:val="00867E6D"/>
    <w:rsid w:val="00872A2C"/>
    <w:rsid w:val="00881779"/>
    <w:rsid w:val="00881E24"/>
    <w:rsid w:val="00882D28"/>
    <w:rsid w:val="008843DC"/>
    <w:rsid w:val="0088494E"/>
    <w:rsid w:val="00887BF6"/>
    <w:rsid w:val="00890292"/>
    <w:rsid w:val="00890CAF"/>
    <w:rsid w:val="00892411"/>
    <w:rsid w:val="00892954"/>
    <w:rsid w:val="00892F4E"/>
    <w:rsid w:val="008A1973"/>
    <w:rsid w:val="008A6140"/>
    <w:rsid w:val="008B0320"/>
    <w:rsid w:val="008B2180"/>
    <w:rsid w:val="008B256C"/>
    <w:rsid w:val="008B3DCC"/>
    <w:rsid w:val="008B720D"/>
    <w:rsid w:val="008C798B"/>
    <w:rsid w:val="008D0A3F"/>
    <w:rsid w:val="008D124E"/>
    <w:rsid w:val="008D3498"/>
    <w:rsid w:val="008F4005"/>
    <w:rsid w:val="008F5F42"/>
    <w:rsid w:val="00900252"/>
    <w:rsid w:val="00900474"/>
    <w:rsid w:val="009009F3"/>
    <w:rsid w:val="00904C92"/>
    <w:rsid w:val="00905C10"/>
    <w:rsid w:val="0092073D"/>
    <w:rsid w:val="00924BA9"/>
    <w:rsid w:val="00931D7C"/>
    <w:rsid w:val="009333F8"/>
    <w:rsid w:val="0094256A"/>
    <w:rsid w:val="00957287"/>
    <w:rsid w:val="0095746F"/>
    <w:rsid w:val="00957E49"/>
    <w:rsid w:val="009669D0"/>
    <w:rsid w:val="00971475"/>
    <w:rsid w:val="00971799"/>
    <w:rsid w:val="0097641F"/>
    <w:rsid w:val="00980C27"/>
    <w:rsid w:val="009857E7"/>
    <w:rsid w:val="00985BBB"/>
    <w:rsid w:val="00986A88"/>
    <w:rsid w:val="009917A8"/>
    <w:rsid w:val="009938EE"/>
    <w:rsid w:val="00994430"/>
    <w:rsid w:val="00995CD0"/>
    <w:rsid w:val="00996FEE"/>
    <w:rsid w:val="009A5C15"/>
    <w:rsid w:val="009B0E14"/>
    <w:rsid w:val="009B3BA9"/>
    <w:rsid w:val="009B40C7"/>
    <w:rsid w:val="009C0C7F"/>
    <w:rsid w:val="009C0D6E"/>
    <w:rsid w:val="009C76DC"/>
    <w:rsid w:val="009D0466"/>
    <w:rsid w:val="009D27D1"/>
    <w:rsid w:val="009D732B"/>
    <w:rsid w:val="009E42AA"/>
    <w:rsid w:val="009F088B"/>
    <w:rsid w:val="009F2309"/>
    <w:rsid w:val="009F591A"/>
    <w:rsid w:val="00A0016F"/>
    <w:rsid w:val="00A06277"/>
    <w:rsid w:val="00A10AE8"/>
    <w:rsid w:val="00A1506A"/>
    <w:rsid w:val="00A151F7"/>
    <w:rsid w:val="00A1593C"/>
    <w:rsid w:val="00A2339C"/>
    <w:rsid w:val="00A263A3"/>
    <w:rsid w:val="00A2776C"/>
    <w:rsid w:val="00A4598A"/>
    <w:rsid w:val="00A511FB"/>
    <w:rsid w:val="00A5312B"/>
    <w:rsid w:val="00A65C96"/>
    <w:rsid w:val="00A662D5"/>
    <w:rsid w:val="00A663BD"/>
    <w:rsid w:val="00A678DA"/>
    <w:rsid w:val="00A7389C"/>
    <w:rsid w:val="00A74BE0"/>
    <w:rsid w:val="00A8505A"/>
    <w:rsid w:val="00A85A43"/>
    <w:rsid w:val="00A92B46"/>
    <w:rsid w:val="00A948F2"/>
    <w:rsid w:val="00A94A06"/>
    <w:rsid w:val="00A973CB"/>
    <w:rsid w:val="00AA469B"/>
    <w:rsid w:val="00AB0A25"/>
    <w:rsid w:val="00AB3F8B"/>
    <w:rsid w:val="00AB4EEF"/>
    <w:rsid w:val="00AC1C1D"/>
    <w:rsid w:val="00AD5D7D"/>
    <w:rsid w:val="00AD6F2B"/>
    <w:rsid w:val="00AE1552"/>
    <w:rsid w:val="00AE3AF2"/>
    <w:rsid w:val="00AE62CD"/>
    <w:rsid w:val="00AE6C8B"/>
    <w:rsid w:val="00AF1752"/>
    <w:rsid w:val="00AF6F25"/>
    <w:rsid w:val="00AF7E8D"/>
    <w:rsid w:val="00B02811"/>
    <w:rsid w:val="00B10A4B"/>
    <w:rsid w:val="00B14649"/>
    <w:rsid w:val="00B16F47"/>
    <w:rsid w:val="00B2635F"/>
    <w:rsid w:val="00B266D8"/>
    <w:rsid w:val="00B37381"/>
    <w:rsid w:val="00B40B09"/>
    <w:rsid w:val="00B4610D"/>
    <w:rsid w:val="00B46BED"/>
    <w:rsid w:val="00B4716A"/>
    <w:rsid w:val="00B57366"/>
    <w:rsid w:val="00B57EE3"/>
    <w:rsid w:val="00B61E53"/>
    <w:rsid w:val="00B645ED"/>
    <w:rsid w:val="00B65482"/>
    <w:rsid w:val="00B74098"/>
    <w:rsid w:val="00B74142"/>
    <w:rsid w:val="00B74BDF"/>
    <w:rsid w:val="00B767B9"/>
    <w:rsid w:val="00B774D4"/>
    <w:rsid w:val="00B81637"/>
    <w:rsid w:val="00B819AF"/>
    <w:rsid w:val="00B92437"/>
    <w:rsid w:val="00B967B8"/>
    <w:rsid w:val="00B969F5"/>
    <w:rsid w:val="00B97EE2"/>
    <w:rsid w:val="00BA26D8"/>
    <w:rsid w:val="00BA4762"/>
    <w:rsid w:val="00BB012F"/>
    <w:rsid w:val="00BB355C"/>
    <w:rsid w:val="00BB426B"/>
    <w:rsid w:val="00BB489E"/>
    <w:rsid w:val="00BB6D05"/>
    <w:rsid w:val="00BC1185"/>
    <w:rsid w:val="00BC2B01"/>
    <w:rsid w:val="00BC578E"/>
    <w:rsid w:val="00BD0E68"/>
    <w:rsid w:val="00BD19CF"/>
    <w:rsid w:val="00BD5B55"/>
    <w:rsid w:val="00BD7BCE"/>
    <w:rsid w:val="00BD7E4A"/>
    <w:rsid w:val="00BE07DD"/>
    <w:rsid w:val="00BF1231"/>
    <w:rsid w:val="00BF40DF"/>
    <w:rsid w:val="00BF67D1"/>
    <w:rsid w:val="00C00952"/>
    <w:rsid w:val="00C05006"/>
    <w:rsid w:val="00C07BF1"/>
    <w:rsid w:val="00C1172F"/>
    <w:rsid w:val="00C12D64"/>
    <w:rsid w:val="00C206D6"/>
    <w:rsid w:val="00C2115E"/>
    <w:rsid w:val="00C219C4"/>
    <w:rsid w:val="00C234DB"/>
    <w:rsid w:val="00C26096"/>
    <w:rsid w:val="00C262B0"/>
    <w:rsid w:val="00C26DB1"/>
    <w:rsid w:val="00C26DC5"/>
    <w:rsid w:val="00C31044"/>
    <w:rsid w:val="00C33528"/>
    <w:rsid w:val="00C33A72"/>
    <w:rsid w:val="00C33E0F"/>
    <w:rsid w:val="00C36723"/>
    <w:rsid w:val="00C4693E"/>
    <w:rsid w:val="00C5007F"/>
    <w:rsid w:val="00C52328"/>
    <w:rsid w:val="00C52DAD"/>
    <w:rsid w:val="00C55C3D"/>
    <w:rsid w:val="00C5642D"/>
    <w:rsid w:val="00C6388A"/>
    <w:rsid w:val="00C63B70"/>
    <w:rsid w:val="00C646F0"/>
    <w:rsid w:val="00C66DD5"/>
    <w:rsid w:val="00C70D3D"/>
    <w:rsid w:val="00C72E2D"/>
    <w:rsid w:val="00C7311A"/>
    <w:rsid w:val="00C747A2"/>
    <w:rsid w:val="00C847A3"/>
    <w:rsid w:val="00C86CB4"/>
    <w:rsid w:val="00CA0239"/>
    <w:rsid w:val="00CA0DF6"/>
    <w:rsid w:val="00CA36B8"/>
    <w:rsid w:val="00CA41FC"/>
    <w:rsid w:val="00CA47EE"/>
    <w:rsid w:val="00CA48A3"/>
    <w:rsid w:val="00CA5F1A"/>
    <w:rsid w:val="00CA5F99"/>
    <w:rsid w:val="00CA6FBB"/>
    <w:rsid w:val="00CB023A"/>
    <w:rsid w:val="00CB030B"/>
    <w:rsid w:val="00CB6DDB"/>
    <w:rsid w:val="00CB7195"/>
    <w:rsid w:val="00CC20BA"/>
    <w:rsid w:val="00CC310A"/>
    <w:rsid w:val="00CC4069"/>
    <w:rsid w:val="00CC7DA0"/>
    <w:rsid w:val="00CD484C"/>
    <w:rsid w:val="00CE2A18"/>
    <w:rsid w:val="00CE3EE1"/>
    <w:rsid w:val="00CE43C1"/>
    <w:rsid w:val="00CE43C5"/>
    <w:rsid w:val="00CE7634"/>
    <w:rsid w:val="00CE7793"/>
    <w:rsid w:val="00CF5B83"/>
    <w:rsid w:val="00CF700C"/>
    <w:rsid w:val="00D0228B"/>
    <w:rsid w:val="00D14A34"/>
    <w:rsid w:val="00D15463"/>
    <w:rsid w:val="00D200AE"/>
    <w:rsid w:val="00D20D75"/>
    <w:rsid w:val="00D2390E"/>
    <w:rsid w:val="00D2488E"/>
    <w:rsid w:val="00D255F9"/>
    <w:rsid w:val="00D25809"/>
    <w:rsid w:val="00D2589B"/>
    <w:rsid w:val="00D27993"/>
    <w:rsid w:val="00D27A35"/>
    <w:rsid w:val="00D30C25"/>
    <w:rsid w:val="00D31082"/>
    <w:rsid w:val="00D310E1"/>
    <w:rsid w:val="00D31876"/>
    <w:rsid w:val="00D34584"/>
    <w:rsid w:val="00D34783"/>
    <w:rsid w:val="00D35C87"/>
    <w:rsid w:val="00D41955"/>
    <w:rsid w:val="00D45577"/>
    <w:rsid w:val="00D52717"/>
    <w:rsid w:val="00D64147"/>
    <w:rsid w:val="00D6552A"/>
    <w:rsid w:val="00D71DFF"/>
    <w:rsid w:val="00D76A47"/>
    <w:rsid w:val="00D834C3"/>
    <w:rsid w:val="00D85CB6"/>
    <w:rsid w:val="00D94061"/>
    <w:rsid w:val="00D9412D"/>
    <w:rsid w:val="00DA5BD1"/>
    <w:rsid w:val="00DB0AC9"/>
    <w:rsid w:val="00DB2178"/>
    <w:rsid w:val="00DB3A0A"/>
    <w:rsid w:val="00DB56F5"/>
    <w:rsid w:val="00DB6F89"/>
    <w:rsid w:val="00DC3A79"/>
    <w:rsid w:val="00DE2D29"/>
    <w:rsid w:val="00DE4189"/>
    <w:rsid w:val="00DE446E"/>
    <w:rsid w:val="00DE4B8F"/>
    <w:rsid w:val="00DE4D91"/>
    <w:rsid w:val="00DE4DD2"/>
    <w:rsid w:val="00DF1016"/>
    <w:rsid w:val="00DF5B18"/>
    <w:rsid w:val="00E0001C"/>
    <w:rsid w:val="00E01C3D"/>
    <w:rsid w:val="00E03614"/>
    <w:rsid w:val="00E05615"/>
    <w:rsid w:val="00E115E2"/>
    <w:rsid w:val="00E22A4E"/>
    <w:rsid w:val="00E24163"/>
    <w:rsid w:val="00E31779"/>
    <w:rsid w:val="00E336F4"/>
    <w:rsid w:val="00E34B41"/>
    <w:rsid w:val="00E3599A"/>
    <w:rsid w:val="00E37483"/>
    <w:rsid w:val="00E41390"/>
    <w:rsid w:val="00E43505"/>
    <w:rsid w:val="00E45021"/>
    <w:rsid w:val="00E47293"/>
    <w:rsid w:val="00E51C86"/>
    <w:rsid w:val="00E51D93"/>
    <w:rsid w:val="00E54F84"/>
    <w:rsid w:val="00E56297"/>
    <w:rsid w:val="00E57A84"/>
    <w:rsid w:val="00E60237"/>
    <w:rsid w:val="00E64364"/>
    <w:rsid w:val="00E655E0"/>
    <w:rsid w:val="00E679BD"/>
    <w:rsid w:val="00E70B91"/>
    <w:rsid w:val="00E718B3"/>
    <w:rsid w:val="00E71A14"/>
    <w:rsid w:val="00E85AD6"/>
    <w:rsid w:val="00E90683"/>
    <w:rsid w:val="00E94775"/>
    <w:rsid w:val="00EA6322"/>
    <w:rsid w:val="00EB2ED9"/>
    <w:rsid w:val="00EB5671"/>
    <w:rsid w:val="00EB7A6A"/>
    <w:rsid w:val="00EC4834"/>
    <w:rsid w:val="00EC5528"/>
    <w:rsid w:val="00EE32B5"/>
    <w:rsid w:val="00EF60BD"/>
    <w:rsid w:val="00F056C8"/>
    <w:rsid w:val="00F069A2"/>
    <w:rsid w:val="00F11E3E"/>
    <w:rsid w:val="00F133D8"/>
    <w:rsid w:val="00F13F86"/>
    <w:rsid w:val="00F148A1"/>
    <w:rsid w:val="00F16038"/>
    <w:rsid w:val="00F17893"/>
    <w:rsid w:val="00F20A9E"/>
    <w:rsid w:val="00F20FF6"/>
    <w:rsid w:val="00F30FB8"/>
    <w:rsid w:val="00F3514E"/>
    <w:rsid w:val="00F35C91"/>
    <w:rsid w:val="00F37CF0"/>
    <w:rsid w:val="00F45FB1"/>
    <w:rsid w:val="00F46A35"/>
    <w:rsid w:val="00F46AA5"/>
    <w:rsid w:val="00F564D4"/>
    <w:rsid w:val="00F56BD1"/>
    <w:rsid w:val="00F575E3"/>
    <w:rsid w:val="00F62552"/>
    <w:rsid w:val="00F67690"/>
    <w:rsid w:val="00F6787B"/>
    <w:rsid w:val="00F73C14"/>
    <w:rsid w:val="00F74A66"/>
    <w:rsid w:val="00F96FE5"/>
    <w:rsid w:val="00FA0BB6"/>
    <w:rsid w:val="00FA3BCD"/>
    <w:rsid w:val="00FA50C3"/>
    <w:rsid w:val="00FA6660"/>
    <w:rsid w:val="00FB1EC0"/>
    <w:rsid w:val="00FB619B"/>
    <w:rsid w:val="00FB6DBF"/>
    <w:rsid w:val="00FC3776"/>
    <w:rsid w:val="00FC3B98"/>
    <w:rsid w:val="00FC6B99"/>
    <w:rsid w:val="00FD0221"/>
    <w:rsid w:val="00FD0F0E"/>
    <w:rsid w:val="00FD1CD3"/>
    <w:rsid w:val="00FD5178"/>
    <w:rsid w:val="00FD5412"/>
    <w:rsid w:val="00FE1ED5"/>
    <w:rsid w:val="00FF494C"/>
    <w:rsid w:val="00FF4A75"/>
    <w:rsid w:val="00FF5FE9"/>
    <w:rsid w:val="00FF6481"/>
    <w:rsid w:val="00FF69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CB12FF-6EEC-4A38-A1F1-8F9C432BD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2">
    <w:name w:val="heading 2"/>
    <w:basedOn w:val="a"/>
    <w:next w:val="a"/>
    <w:qFormat/>
    <w:rsid w:val="00892411"/>
    <w:pPr>
      <w:keepNext/>
      <w:spacing w:before="240" w:after="60"/>
      <w:outlineLvl w:val="1"/>
    </w:pPr>
    <w:rPr>
      <w:rFonts w:ascii="Arial" w:hAnsi="Arial" w:cs="Arial"/>
      <w:b/>
      <w:bCs/>
      <w:i/>
      <w:iCs/>
      <w:sz w:val="28"/>
      <w:szCs w:val="28"/>
      <w:lang w:val="en-US" w:eastAsia="uk-UA"/>
    </w:rPr>
  </w:style>
  <w:style w:type="paragraph" w:styleId="3">
    <w:name w:val="heading 3"/>
    <w:basedOn w:val="a"/>
    <w:next w:val="a"/>
    <w:qFormat/>
    <w:rsid w:val="00C52328"/>
    <w:pPr>
      <w:keepNext/>
      <w:spacing w:before="240" w:after="60"/>
      <w:outlineLvl w:val="2"/>
    </w:pPr>
    <w:rPr>
      <w:rFonts w:ascii="Arial" w:hAnsi="Arial" w:cs="Arial"/>
      <w:b/>
      <w:bCs/>
      <w:sz w:val="26"/>
      <w:szCs w:val="26"/>
      <w:lang w:val="en-US" w:eastAsia="uk-UA"/>
    </w:rPr>
  </w:style>
  <w:style w:type="character" w:default="1" w:styleId="a0">
    <w:name w:val="Шрифт абзацу за замовчуванням"/>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rvps7">
    <w:name w:val="rvps7"/>
    <w:basedOn w:val="a"/>
    <w:rsid w:val="005D13BB"/>
    <w:pPr>
      <w:spacing w:before="100" w:beforeAutospacing="1" w:after="100" w:afterAutospacing="1"/>
    </w:pPr>
  </w:style>
  <w:style w:type="character" w:customStyle="1" w:styleId="rvts15">
    <w:name w:val="rvts15"/>
    <w:basedOn w:val="a0"/>
    <w:rsid w:val="005D13BB"/>
  </w:style>
  <w:style w:type="character" w:customStyle="1" w:styleId="rvts82">
    <w:name w:val="rvts82"/>
    <w:basedOn w:val="a0"/>
    <w:rsid w:val="005D13BB"/>
  </w:style>
  <w:style w:type="paragraph" w:customStyle="1" w:styleId="rvps2">
    <w:name w:val="rvps2"/>
    <w:basedOn w:val="a"/>
    <w:rsid w:val="005D13BB"/>
    <w:pPr>
      <w:spacing w:before="100" w:beforeAutospacing="1" w:after="100" w:afterAutospacing="1"/>
    </w:pPr>
  </w:style>
  <w:style w:type="character" w:customStyle="1" w:styleId="rvts9">
    <w:name w:val="rvts9"/>
    <w:basedOn w:val="a0"/>
    <w:rsid w:val="005D13BB"/>
  </w:style>
  <w:style w:type="paragraph" w:customStyle="1" w:styleId="rvps12">
    <w:name w:val="rvps12"/>
    <w:basedOn w:val="a"/>
    <w:rsid w:val="005D13BB"/>
    <w:pPr>
      <w:spacing w:before="100" w:beforeAutospacing="1" w:after="100" w:afterAutospacing="1"/>
    </w:pPr>
  </w:style>
  <w:style w:type="paragraph" w:customStyle="1" w:styleId="rvps14">
    <w:name w:val="rvps14"/>
    <w:basedOn w:val="a"/>
    <w:rsid w:val="005D13BB"/>
    <w:pPr>
      <w:spacing w:before="100" w:beforeAutospacing="1" w:after="100" w:afterAutospacing="1"/>
    </w:pPr>
  </w:style>
  <w:style w:type="table" w:styleId="a3">
    <w:name w:val="Table Grid"/>
    <w:basedOn w:val="a1"/>
    <w:rsid w:val="00F37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924BA9"/>
    <w:pPr>
      <w:tabs>
        <w:tab w:val="center" w:pos="4677"/>
        <w:tab w:val="right" w:pos="9355"/>
      </w:tabs>
    </w:pPr>
  </w:style>
  <w:style w:type="character" w:styleId="a5">
    <w:name w:val="page number"/>
    <w:basedOn w:val="a0"/>
    <w:rsid w:val="00924BA9"/>
  </w:style>
  <w:style w:type="paragraph" w:customStyle="1" w:styleId="a6">
    <w:name w:val="Нормальний текст"/>
    <w:basedOn w:val="a"/>
    <w:rsid w:val="00CA5F1A"/>
    <w:pPr>
      <w:spacing w:before="120"/>
      <w:ind w:firstLine="567"/>
    </w:pPr>
    <w:rPr>
      <w:rFonts w:ascii="Antiqua" w:hAnsi="Antiqua"/>
      <w:sz w:val="26"/>
      <w:szCs w:val="20"/>
      <w:lang w:val="uk-UA"/>
    </w:rPr>
  </w:style>
  <w:style w:type="paragraph" w:styleId="a7">
    <w:name w:val="Normal (Web)"/>
    <w:aliases w:val="Обычный (веб) Знак,Знак1 Знак,Знак1 Знак1,Обычный (веб) Знак Знак2,Знак1 Знак2,Обычный (веб) Знак Знак2 Знак Знак Знак,Обычный (веб) Знак Знак2 Знак Знак,Обычный (веб) Знак Знак2 Знак,Обычный (Web), Знак1 Знак,Знак Знак1"/>
    <w:basedOn w:val="a"/>
    <w:rsid w:val="001B2888"/>
    <w:pPr>
      <w:spacing w:before="100" w:beforeAutospacing="1" w:after="100" w:afterAutospacing="1"/>
    </w:pPr>
  </w:style>
  <w:style w:type="paragraph" w:styleId="a8">
    <w:name w:val="Balloon Text"/>
    <w:basedOn w:val="a"/>
    <w:semiHidden/>
    <w:rsid w:val="00CE7634"/>
    <w:rPr>
      <w:rFonts w:ascii="Tahoma" w:hAnsi="Tahoma" w:cs="Tahoma"/>
      <w:sz w:val="16"/>
      <w:szCs w:val="16"/>
    </w:rPr>
  </w:style>
  <w:style w:type="paragraph" w:customStyle="1" w:styleId="a9">
    <w:name w:val="Установа"/>
    <w:basedOn w:val="a"/>
    <w:rsid w:val="000121E6"/>
    <w:pPr>
      <w:keepNext/>
      <w:keepLines/>
      <w:spacing w:before="120"/>
      <w:jc w:val="center"/>
    </w:pPr>
    <w:rPr>
      <w:rFonts w:ascii="Antiqua" w:hAnsi="Antiqua"/>
      <w:b/>
      <w:i/>
      <w:caps/>
      <w:sz w:val="48"/>
      <w:szCs w:val="20"/>
      <w:lang w:val="uk-UA"/>
    </w:rPr>
  </w:style>
  <w:style w:type="character" w:customStyle="1" w:styleId="20">
    <w:name w:val="Основний текст 2 Знак"/>
    <w:link w:val="21"/>
    <w:semiHidden/>
    <w:locked/>
    <w:rsid w:val="00DB3A0A"/>
    <w:rPr>
      <w:sz w:val="24"/>
      <w:szCs w:val="24"/>
      <w:lang w:val="ru-RU" w:eastAsia="ru-RU" w:bidi="ar-SA"/>
    </w:rPr>
  </w:style>
  <w:style w:type="paragraph" w:styleId="21">
    <w:name w:val="Body Text 2"/>
    <w:basedOn w:val="a"/>
    <w:link w:val="20"/>
    <w:semiHidden/>
    <w:rsid w:val="00DB3A0A"/>
    <w:pPr>
      <w:jc w:val="both"/>
    </w:pPr>
  </w:style>
  <w:style w:type="paragraph" w:styleId="HTML">
    <w:name w:val="HTML Preformatted"/>
    <w:basedOn w:val="a"/>
    <w:link w:val="HTML0"/>
    <w:rsid w:val="00BB3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
    <w:name w:val="Знак Знак1 Знак Знак Знак Знак Знак Знак Знак Знак"/>
    <w:basedOn w:val="a"/>
    <w:rsid w:val="00BB355C"/>
    <w:rPr>
      <w:rFonts w:ascii="Verdana" w:hAnsi="Verdana" w:cs="Verdana"/>
      <w:sz w:val="20"/>
      <w:szCs w:val="20"/>
      <w:lang w:val="en-US" w:eastAsia="en-US"/>
    </w:rPr>
  </w:style>
  <w:style w:type="paragraph" w:styleId="aa">
    <w:name w:val="Title"/>
    <w:aliases w:val="Знак1"/>
    <w:basedOn w:val="a"/>
    <w:link w:val="ab"/>
    <w:qFormat/>
    <w:rsid w:val="00867E6D"/>
    <w:pPr>
      <w:jc w:val="center"/>
    </w:pPr>
    <w:rPr>
      <w:b/>
      <w:bCs/>
      <w:sz w:val="28"/>
      <w:szCs w:val="28"/>
      <w:lang w:val="uk-UA"/>
    </w:rPr>
  </w:style>
  <w:style w:type="character" w:customStyle="1" w:styleId="ab">
    <w:name w:val="Назва Знак"/>
    <w:aliases w:val="Знак1 Знак4"/>
    <w:link w:val="aa"/>
    <w:locked/>
    <w:rsid w:val="00867E6D"/>
    <w:rPr>
      <w:b/>
      <w:bCs/>
      <w:sz w:val="28"/>
      <w:szCs w:val="28"/>
      <w:lang w:val="uk-UA" w:eastAsia="ru-RU" w:bidi="ar-SA"/>
    </w:rPr>
  </w:style>
  <w:style w:type="character" w:customStyle="1" w:styleId="10">
    <w:name w:val="Знак1 Знак Знак"/>
    <w:aliases w:val="Обычный (веб) Знак Знак,Знак1 Знак3,Знак1 Знак1 Знак,Обычный (веб) Знак Знак2 Знак1,Знак1 Знак2 Знак,Знак Знак,Обычный (веб) Знак Знак2 Знак Знак Знак Знак,Обычный (веб) Знак Знак2 Знак Знак Знак1,Обычный (веб) Знак Знак2 Знак Знак1"/>
    <w:rsid w:val="00C07BF1"/>
    <w:rPr>
      <w:rFonts w:ascii="Calibri" w:eastAsia="Times New Roman" w:hAnsi="Calibri" w:cs="Times New Roman"/>
      <w:b/>
      <w:bCs/>
      <w:sz w:val="28"/>
      <w:szCs w:val="28"/>
      <w:lang w:eastAsia="ru-RU"/>
    </w:rPr>
  </w:style>
  <w:style w:type="character" w:customStyle="1" w:styleId="rvts44">
    <w:name w:val="rvts44"/>
    <w:basedOn w:val="a0"/>
    <w:rsid w:val="00E115E2"/>
  </w:style>
  <w:style w:type="character" w:customStyle="1" w:styleId="rvts0">
    <w:name w:val="rvts0"/>
    <w:basedOn w:val="a0"/>
    <w:rsid w:val="00E115E2"/>
  </w:style>
  <w:style w:type="paragraph" w:customStyle="1" w:styleId="ListParagraph">
    <w:name w:val="List Paragraph"/>
    <w:basedOn w:val="a"/>
    <w:rsid w:val="00315C91"/>
    <w:pPr>
      <w:ind w:left="720"/>
    </w:pPr>
  </w:style>
  <w:style w:type="character" w:customStyle="1" w:styleId="apple-converted-space">
    <w:name w:val="apple-converted-space"/>
    <w:basedOn w:val="a0"/>
    <w:rsid w:val="007D7A8C"/>
  </w:style>
  <w:style w:type="paragraph" w:customStyle="1" w:styleId="ac">
    <w:name w:val="Знак Знак Знак Знак Знак Знак"/>
    <w:basedOn w:val="a"/>
    <w:rsid w:val="00151EB7"/>
    <w:rPr>
      <w:rFonts w:ascii="Verdana" w:eastAsia="MS Mincho" w:hAnsi="Verdana"/>
      <w:lang w:val="en-US" w:eastAsia="en-US"/>
    </w:rPr>
  </w:style>
  <w:style w:type="character" w:customStyle="1" w:styleId="TitleChar">
    <w:name w:val="Title Char"/>
    <w:aliases w:val="Знак1 Char"/>
    <w:locked/>
    <w:rsid w:val="006F6D9A"/>
    <w:rPr>
      <w:rFonts w:ascii="Times New Roman" w:hAnsi="Times New Roman" w:cs="Times New Roman"/>
      <w:b/>
      <w:bCs/>
      <w:sz w:val="28"/>
      <w:szCs w:val="28"/>
      <w:lang w:val="uk-UA" w:eastAsia="ru-RU"/>
    </w:rPr>
  </w:style>
  <w:style w:type="character" w:customStyle="1" w:styleId="ad">
    <w:name w:val="Основной текст_"/>
    <w:link w:val="30"/>
    <w:locked/>
    <w:rsid w:val="006F6D9A"/>
    <w:rPr>
      <w:sz w:val="26"/>
      <w:shd w:val="clear" w:color="auto" w:fill="FFFFFF"/>
      <w:lang w:bidi="ar-SA"/>
    </w:rPr>
  </w:style>
  <w:style w:type="paragraph" w:customStyle="1" w:styleId="30">
    <w:name w:val="Основной текст3"/>
    <w:basedOn w:val="a"/>
    <w:link w:val="ad"/>
    <w:rsid w:val="006F6D9A"/>
    <w:pPr>
      <w:widowControl w:val="0"/>
      <w:shd w:val="clear" w:color="auto" w:fill="FFFFFF"/>
      <w:spacing w:before="540" w:after="60" w:line="322" w:lineRule="exact"/>
      <w:jc w:val="both"/>
    </w:pPr>
    <w:rPr>
      <w:sz w:val="26"/>
      <w:szCs w:val="20"/>
      <w:shd w:val="clear" w:color="auto" w:fill="FFFFFF"/>
      <w:lang w:val="uk-UA" w:eastAsia="uk-UA"/>
    </w:rPr>
  </w:style>
  <w:style w:type="character" w:customStyle="1" w:styleId="rvts23">
    <w:name w:val="rvts23"/>
    <w:basedOn w:val="a0"/>
    <w:rsid w:val="00AF7E8D"/>
  </w:style>
  <w:style w:type="character" w:customStyle="1" w:styleId="HTML0">
    <w:name w:val="Стандартний HTML Знак"/>
    <w:link w:val="HTML"/>
    <w:rsid w:val="00131C46"/>
    <w:rPr>
      <w:rFonts w:ascii="Courier New" w:hAnsi="Courier New" w:cs="Courier New"/>
      <w:lang w:val="ru-RU" w:eastAsia="ru-RU" w:bidi="ar-SA"/>
    </w:rPr>
  </w:style>
  <w:style w:type="paragraph" w:styleId="22">
    <w:name w:val="Body Text Indent 2"/>
    <w:basedOn w:val="a"/>
    <w:link w:val="23"/>
    <w:rsid w:val="00DF1016"/>
    <w:pPr>
      <w:spacing w:after="120" w:line="480" w:lineRule="auto"/>
      <w:ind w:left="283"/>
    </w:pPr>
  </w:style>
  <w:style w:type="character" w:customStyle="1" w:styleId="23">
    <w:name w:val="Основний текст з відступом 2 Знак"/>
    <w:link w:val="22"/>
    <w:rsid w:val="00DF1016"/>
    <w:rPr>
      <w:sz w:val="24"/>
      <w:szCs w:val="24"/>
      <w:lang w:val="ru-RU" w:eastAsia="ru-RU" w:bidi="ar-SA"/>
    </w:rPr>
  </w:style>
  <w:style w:type="paragraph" w:customStyle="1" w:styleId="ae">
    <w:name w:val="Назва документа"/>
    <w:basedOn w:val="a"/>
    <w:next w:val="a"/>
    <w:rsid w:val="0057654F"/>
    <w:pPr>
      <w:keepNext/>
      <w:keepLines/>
      <w:spacing w:before="240" w:after="240"/>
      <w:jc w:val="center"/>
    </w:pPr>
    <w:rPr>
      <w:rFonts w:ascii="Antiqua" w:hAnsi="Antiqua"/>
      <w:b/>
      <w:sz w:val="26"/>
      <w:szCs w:val="20"/>
      <w:lang w:val="uk-UA"/>
    </w:rPr>
  </w:style>
  <w:style w:type="paragraph" w:styleId="af">
    <w:name w:val="footer"/>
    <w:basedOn w:val="a"/>
    <w:rsid w:val="003166C1"/>
    <w:pPr>
      <w:tabs>
        <w:tab w:val="center" w:pos="4677"/>
        <w:tab w:val="right" w:pos="9355"/>
      </w:tabs>
    </w:pPr>
  </w:style>
  <w:style w:type="paragraph" w:customStyle="1" w:styleId="tjbmf">
    <w:name w:val="tj bmf"/>
    <w:basedOn w:val="a"/>
    <w:rsid w:val="004338E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930631">
      <w:bodyDiv w:val="1"/>
      <w:marLeft w:val="0"/>
      <w:marRight w:val="0"/>
      <w:marTop w:val="0"/>
      <w:marBottom w:val="0"/>
      <w:divBdr>
        <w:top w:val="none" w:sz="0" w:space="0" w:color="auto"/>
        <w:left w:val="none" w:sz="0" w:space="0" w:color="auto"/>
        <w:bottom w:val="none" w:sz="0" w:space="0" w:color="auto"/>
        <w:right w:val="none" w:sz="0" w:space="0" w:color="auto"/>
      </w:divBdr>
    </w:div>
    <w:div w:id="1108744686">
      <w:bodyDiv w:val="1"/>
      <w:marLeft w:val="0"/>
      <w:marRight w:val="0"/>
      <w:marTop w:val="0"/>
      <w:marBottom w:val="0"/>
      <w:divBdr>
        <w:top w:val="none" w:sz="0" w:space="0" w:color="auto"/>
        <w:left w:val="none" w:sz="0" w:space="0" w:color="auto"/>
        <w:bottom w:val="none" w:sz="0" w:space="0" w:color="auto"/>
        <w:right w:val="none" w:sz="0" w:space="0" w:color="auto"/>
      </w:divBdr>
      <w:divsChild>
        <w:div w:id="204948222">
          <w:marLeft w:val="0"/>
          <w:marRight w:val="0"/>
          <w:marTop w:val="0"/>
          <w:marBottom w:val="0"/>
          <w:divBdr>
            <w:top w:val="none" w:sz="0" w:space="0" w:color="auto"/>
            <w:left w:val="none" w:sz="0" w:space="0" w:color="auto"/>
            <w:bottom w:val="none" w:sz="0" w:space="0" w:color="auto"/>
            <w:right w:val="none" w:sz="0" w:space="0" w:color="auto"/>
          </w:divBdr>
        </w:div>
        <w:div w:id="257716005">
          <w:marLeft w:val="0"/>
          <w:marRight w:val="0"/>
          <w:marTop w:val="0"/>
          <w:marBottom w:val="0"/>
          <w:divBdr>
            <w:top w:val="none" w:sz="0" w:space="0" w:color="auto"/>
            <w:left w:val="none" w:sz="0" w:space="0" w:color="auto"/>
            <w:bottom w:val="none" w:sz="0" w:space="0" w:color="auto"/>
            <w:right w:val="none" w:sz="0" w:space="0" w:color="auto"/>
          </w:divBdr>
        </w:div>
      </w:divsChild>
    </w:div>
    <w:div w:id="1132207491">
      <w:bodyDiv w:val="1"/>
      <w:marLeft w:val="0"/>
      <w:marRight w:val="0"/>
      <w:marTop w:val="0"/>
      <w:marBottom w:val="0"/>
      <w:divBdr>
        <w:top w:val="none" w:sz="0" w:space="0" w:color="auto"/>
        <w:left w:val="none" w:sz="0" w:space="0" w:color="auto"/>
        <w:bottom w:val="none" w:sz="0" w:space="0" w:color="auto"/>
        <w:right w:val="none" w:sz="0" w:space="0" w:color="auto"/>
      </w:divBdr>
    </w:div>
    <w:div w:id="135904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1492</Words>
  <Characters>852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ПРОТОКОЛ УЗГОДЖЕННЯ ПОЗИЦІЙ</vt:lpstr>
      <vt:lpstr>ПРОТОКОЛ УЗГОДЖЕННЯ ПОЗИЦІЙ </vt:lpstr>
    </vt:vector>
  </TitlesOfParts>
  <Company>MoBIL GROUP</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УЗГОДЖЕННЯ ПОЗИЦІЙ</dc:title>
  <dc:subject/>
  <dc:creator>Admin</dc:creator>
  <cp:keywords/>
  <dc:description/>
  <cp:revision>2</cp:revision>
  <cp:lastPrinted>2020-05-21T11:42:00Z</cp:lastPrinted>
  <dcterms:created xsi:type="dcterms:W3CDTF">2020-07-14T13:55:00Z</dcterms:created>
  <dcterms:modified xsi:type="dcterms:W3CDTF">2020-07-14T13:55:00Z</dcterms:modified>
</cp:coreProperties>
</file>