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5BA" w:rsidRPr="00936386" w:rsidRDefault="00CD65BA" w:rsidP="00CD65BA">
      <w:pPr>
        <w:jc w:val="right"/>
        <w:rPr>
          <w:sz w:val="28"/>
          <w:szCs w:val="28"/>
          <w:lang w:eastAsia="uk-UA"/>
        </w:rPr>
      </w:pPr>
      <w:bookmarkStart w:id="0" w:name="_GoBack"/>
      <w:bookmarkEnd w:id="0"/>
      <w:r w:rsidRPr="00936386">
        <w:rPr>
          <w:sz w:val="28"/>
          <w:szCs w:val="28"/>
          <w:lang w:eastAsia="uk-UA"/>
        </w:rPr>
        <w:t>Проект</w:t>
      </w:r>
    </w:p>
    <w:p w:rsidR="00CD65BA" w:rsidRPr="00CD65BA" w:rsidRDefault="00CD65BA" w:rsidP="00CD65BA">
      <w:pPr>
        <w:jc w:val="right"/>
        <w:rPr>
          <w:sz w:val="28"/>
          <w:szCs w:val="28"/>
          <w:lang w:eastAsia="uk-UA"/>
        </w:rPr>
      </w:pPr>
    </w:p>
    <w:p w:rsidR="00CD65BA" w:rsidRDefault="00936386" w:rsidP="00CD65BA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в</w:t>
      </w:r>
      <w:r w:rsidR="00CD65BA" w:rsidRPr="00CD65BA">
        <w:rPr>
          <w:sz w:val="28"/>
          <w:szCs w:val="28"/>
          <w:lang w:eastAsia="uk-UA"/>
        </w:rPr>
        <w:t xml:space="preserve">носиться </w:t>
      </w:r>
      <w:r w:rsidR="00CD65BA">
        <w:rPr>
          <w:sz w:val="28"/>
          <w:szCs w:val="28"/>
          <w:lang w:eastAsia="uk-UA"/>
        </w:rPr>
        <w:t>народним</w:t>
      </w:r>
      <w:r w:rsidR="00CD65BA" w:rsidRPr="00CD65BA">
        <w:rPr>
          <w:sz w:val="28"/>
          <w:szCs w:val="28"/>
          <w:lang w:eastAsia="uk-UA"/>
        </w:rPr>
        <w:t xml:space="preserve"> </w:t>
      </w:r>
    </w:p>
    <w:p w:rsidR="00CD65BA" w:rsidRDefault="00CD65BA" w:rsidP="00CD65BA">
      <w:pPr>
        <w:jc w:val="right"/>
        <w:rPr>
          <w:sz w:val="28"/>
          <w:szCs w:val="28"/>
          <w:lang w:eastAsia="uk-UA"/>
        </w:rPr>
      </w:pPr>
      <w:r w:rsidRPr="00CD65BA">
        <w:rPr>
          <w:sz w:val="28"/>
          <w:szCs w:val="28"/>
          <w:lang w:eastAsia="uk-UA"/>
        </w:rPr>
        <w:t>депутатом України</w:t>
      </w:r>
    </w:p>
    <w:p w:rsidR="00D85204" w:rsidRDefault="00D85204" w:rsidP="00CD65BA">
      <w:pPr>
        <w:jc w:val="right"/>
        <w:rPr>
          <w:sz w:val="28"/>
          <w:szCs w:val="28"/>
          <w:lang w:eastAsia="uk-UA"/>
        </w:rPr>
      </w:pPr>
    </w:p>
    <w:p w:rsidR="00D85204" w:rsidRPr="00CD65BA" w:rsidRDefault="006B2EFF" w:rsidP="00CD65BA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А. Е. Поляков</w:t>
      </w:r>
    </w:p>
    <w:p w:rsidR="001E6DBE" w:rsidRDefault="001E6DBE" w:rsidP="00CD65BA">
      <w:pPr>
        <w:spacing w:before="100" w:beforeAutospacing="1" w:after="100" w:afterAutospacing="1"/>
        <w:jc w:val="center"/>
        <w:rPr>
          <w:b/>
          <w:i/>
          <w:sz w:val="36"/>
          <w:szCs w:val="36"/>
          <w:lang w:eastAsia="uk-UA"/>
        </w:rPr>
      </w:pPr>
    </w:p>
    <w:p w:rsidR="00CD65BA" w:rsidRPr="00CD65BA" w:rsidRDefault="00CD65BA" w:rsidP="00CD65BA">
      <w:pPr>
        <w:spacing w:before="100" w:beforeAutospacing="1" w:after="100" w:afterAutospacing="1"/>
        <w:jc w:val="center"/>
        <w:rPr>
          <w:sz w:val="36"/>
          <w:szCs w:val="36"/>
          <w:lang w:val="ru-RU"/>
        </w:rPr>
      </w:pPr>
      <w:r w:rsidRPr="00CD65BA">
        <w:rPr>
          <w:b/>
          <w:i/>
          <w:sz w:val="36"/>
          <w:szCs w:val="36"/>
          <w:lang w:eastAsia="uk-UA"/>
        </w:rPr>
        <w:t xml:space="preserve">ПОСТАНОВА </w:t>
      </w:r>
      <w:r w:rsidRPr="00CD65BA">
        <w:rPr>
          <w:b/>
          <w:sz w:val="36"/>
          <w:szCs w:val="36"/>
          <w:lang w:eastAsia="uk-UA"/>
        </w:rPr>
        <w:br/>
      </w:r>
      <w:r w:rsidRPr="00CD65BA">
        <w:rPr>
          <w:b/>
          <w:i/>
          <w:sz w:val="36"/>
          <w:szCs w:val="36"/>
          <w:lang w:eastAsia="uk-UA"/>
        </w:rPr>
        <w:t>Верховної Ради України</w:t>
      </w:r>
    </w:p>
    <w:p w:rsidR="00CD65BA" w:rsidRDefault="00534421" w:rsidP="00D67137">
      <w:pPr>
        <w:ind w:left="284" w:right="281"/>
        <w:jc w:val="center"/>
        <w:rPr>
          <w:b/>
          <w:color w:val="000000"/>
          <w:sz w:val="28"/>
          <w:szCs w:val="28"/>
        </w:rPr>
      </w:pPr>
      <w:r w:rsidRPr="00753DD9">
        <w:rPr>
          <w:b/>
          <w:sz w:val="28"/>
          <w:szCs w:val="28"/>
        </w:rPr>
        <w:t xml:space="preserve">Про скасування рішення Верховної Ради України від 14 липня 2020 року </w:t>
      </w:r>
      <w:r w:rsidRPr="00753DD9">
        <w:rPr>
          <w:b/>
          <w:color w:val="000000"/>
          <w:sz w:val="28"/>
          <w:szCs w:val="28"/>
        </w:rPr>
        <w:t xml:space="preserve">про прийняття в цілому як закону проект Закону </w:t>
      </w:r>
      <w:r w:rsidR="00D367A1">
        <w:rPr>
          <w:b/>
          <w:color w:val="000000"/>
          <w:sz w:val="28"/>
          <w:szCs w:val="28"/>
        </w:rPr>
        <w:t xml:space="preserve">України </w:t>
      </w:r>
      <w:r w:rsidR="00D67137" w:rsidRPr="00D67137">
        <w:rPr>
          <w:b/>
          <w:color w:val="000000"/>
          <w:sz w:val="28"/>
          <w:szCs w:val="28"/>
        </w:rPr>
        <w:t xml:space="preserve">«Про внесення змін до деяких законодавчих актів (щодо детінізації ринку металургійної сировини та операцій з металобрухтом) (реєстраційний </w:t>
      </w:r>
      <w:r w:rsidR="00D67137" w:rsidRPr="00D67137">
        <w:rPr>
          <w:b/>
          <w:color w:val="000000"/>
          <w:sz w:val="28"/>
          <w:szCs w:val="28"/>
          <w:shd w:val="clear" w:color="auto" w:fill="FFFFFF"/>
        </w:rPr>
        <w:t>2426 від 12.11.2019</w:t>
      </w:r>
      <w:r w:rsidR="00D67137" w:rsidRPr="00D67137">
        <w:rPr>
          <w:b/>
          <w:color w:val="000000"/>
          <w:sz w:val="28"/>
          <w:szCs w:val="28"/>
        </w:rPr>
        <w:t xml:space="preserve"> р.)»</w:t>
      </w:r>
    </w:p>
    <w:p w:rsidR="00D67137" w:rsidRPr="00D67137" w:rsidRDefault="00D67137" w:rsidP="00D67137">
      <w:pPr>
        <w:ind w:left="284" w:right="281"/>
        <w:jc w:val="center"/>
        <w:rPr>
          <w:b/>
          <w:sz w:val="28"/>
          <w:szCs w:val="28"/>
        </w:rPr>
      </w:pPr>
    </w:p>
    <w:p w:rsidR="00CD65BA" w:rsidRDefault="00CD65BA" w:rsidP="00CD65BA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D65660">
        <w:rPr>
          <w:sz w:val="28"/>
          <w:szCs w:val="28"/>
        </w:rPr>
        <w:t>постановляє:</w:t>
      </w:r>
    </w:p>
    <w:p w:rsidR="00CD65BA" w:rsidRPr="00CD65BA" w:rsidRDefault="00CD65BA" w:rsidP="00D85204">
      <w:pPr>
        <w:ind w:firstLine="540"/>
        <w:jc w:val="both"/>
        <w:rPr>
          <w:sz w:val="28"/>
          <w:szCs w:val="28"/>
        </w:rPr>
      </w:pPr>
      <w:bookmarkStart w:id="1" w:name="o5"/>
      <w:bookmarkEnd w:id="1"/>
      <w:r w:rsidRPr="00CD65BA">
        <w:rPr>
          <w:sz w:val="28"/>
          <w:szCs w:val="28"/>
        </w:rPr>
        <w:t xml:space="preserve">1. Скасувати рішення Верховної Ради України від </w:t>
      </w:r>
      <w:r w:rsidR="00876FC8">
        <w:rPr>
          <w:sz w:val="28"/>
          <w:szCs w:val="28"/>
        </w:rPr>
        <w:t>14 липня</w:t>
      </w:r>
      <w:r w:rsidR="00D85204" w:rsidRPr="00D85204">
        <w:rPr>
          <w:sz w:val="28"/>
          <w:szCs w:val="28"/>
        </w:rPr>
        <w:t xml:space="preserve"> 2020 року </w:t>
      </w:r>
      <w:r w:rsidRPr="00CD65BA">
        <w:rPr>
          <w:sz w:val="28"/>
          <w:szCs w:val="28"/>
        </w:rPr>
        <w:t>п</w:t>
      </w:r>
      <w:r w:rsidR="00D43FBC">
        <w:rPr>
          <w:sz w:val="28"/>
          <w:szCs w:val="28"/>
        </w:rPr>
        <w:t>ро прийняття в цілому як закону</w:t>
      </w:r>
      <w:r w:rsidR="00471C6F">
        <w:rPr>
          <w:sz w:val="28"/>
          <w:szCs w:val="28"/>
        </w:rPr>
        <w:t xml:space="preserve"> проект</w:t>
      </w:r>
      <w:r w:rsidRPr="00CD65BA">
        <w:rPr>
          <w:sz w:val="28"/>
          <w:szCs w:val="28"/>
        </w:rPr>
        <w:t xml:space="preserve"> Закону України </w:t>
      </w:r>
      <w:r w:rsidR="00466905">
        <w:rPr>
          <w:color w:val="000000"/>
          <w:sz w:val="28"/>
          <w:szCs w:val="28"/>
        </w:rPr>
        <w:t xml:space="preserve">«Про внесення змін до деяких законодавчих актів (щодо детінізації ринку металургійної сировини та операцій з металобрухтом) (реєстраційний </w:t>
      </w:r>
      <w:r w:rsidR="00466905">
        <w:rPr>
          <w:color w:val="000000"/>
          <w:sz w:val="28"/>
          <w:szCs w:val="28"/>
          <w:shd w:val="clear" w:color="auto" w:fill="FFFFFF"/>
        </w:rPr>
        <w:t>2426 від 12.11.2019</w:t>
      </w:r>
      <w:r w:rsidR="00466905">
        <w:rPr>
          <w:color w:val="000000"/>
          <w:sz w:val="28"/>
          <w:szCs w:val="28"/>
        </w:rPr>
        <w:t xml:space="preserve"> р.)»</w:t>
      </w:r>
      <w:r w:rsidR="00845C59" w:rsidRPr="009A34F5">
        <w:rPr>
          <w:sz w:val="28"/>
          <w:szCs w:val="28"/>
        </w:rPr>
        <w:t>.</w:t>
      </w:r>
    </w:p>
    <w:p w:rsidR="00CD65BA" w:rsidRPr="008B59EE" w:rsidRDefault="00CD65BA" w:rsidP="00CD65BA">
      <w:pPr>
        <w:spacing w:before="120" w:after="120"/>
        <w:ind w:firstLine="540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CD65BA" w:rsidRDefault="00CD65BA" w:rsidP="00CD65BA">
      <w:pPr>
        <w:spacing w:before="120" w:after="120"/>
        <w:ind w:firstLine="567"/>
        <w:jc w:val="both"/>
        <w:rPr>
          <w:sz w:val="28"/>
          <w:szCs w:val="28"/>
        </w:rPr>
      </w:pPr>
    </w:p>
    <w:p w:rsidR="00CD65BA" w:rsidRDefault="00CD65BA" w:rsidP="00CD65BA">
      <w:pPr>
        <w:spacing w:before="240"/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>
        <w:rPr>
          <w:b/>
          <w:sz w:val="28"/>
          <w:szCs w:val="28"/>
          <w:lang w:eastAsia="uk-UA"/>
        </w:rPr>
        <w:t>Голова</w:t>
      </w:r>
    </w:p>
    <w:p w:rsidR="00CD65BA" w:rsidRPr="007D61C6" w:rsidRDefault="00CD65BA" w:rsidP="00CD65BA">
      <w:pPr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Верховної Ради України</w:t>
      </w:r>
      <w:r w:rsidR="007D61C6" w:rsidRPr="007D61C6">
        <w:rPr>
          <w:b/>
          <w:sz w:val="28"/>
          <w:szCs w:val="28"/>
          <w:lang w:val="ru-RU" w:eastAsia="uk-UA"/>
        </w:rPr>
        <w:tab/>
      </w:r>
      <w:r w:rsidR="007D61C6" w:rsidRPr="007D61C6">
        <w:rPr>
          <w:b/>
          <w:sz w:val="28"/>
          <w:szCs w:val="28"/>
          <w:lang w:val="ru-RU" w:eastAsia="uk-UA"/>
        </w:rPr>
        <w:tab/>
      </w:r>
      <w:r w:rsidR="007D61C6" w:rsidRPr="007D61C6">
        <w:rPr>
          <w:b/>
          <w:sz w:val="28"/>
          <w:szCs w:val="28"/>
          <w:lang w:val="ru-RU" w:eastAsia="uk-UA"/>
        </w:rPr>
        <w:tab/>
      </w:r>
      <w:r w:rsidR="007D61C6">
        <w:rPr>
          <w:b/>
          <w:sz w:val="28"/>
          <w:szCs w:val="28"/>
          <w:lang w:eastAsia="uk-UA"/>
        </w:rPr>
        <w:tab/>
      </w:r>
      <w:r w:rsidR="007D61C6">
        <w:rPr>
          <w:b/>
          <w:sz w:val="28"/>
          <w:szCs w:val="28"/>
          <w:lang w:eastAsia="uk-UA"/>
        </w:rPr>
        <w:tab/>
      </w:r>
    </w:p>
    <w:p w:rsidR="00202368" w:rsidRDefault="00202368"/>
    <w:sectPr w:rsidR="00202368" w:rsidSect="00CD65B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BA"/>
    <w:rsid w:val="00024500"/>
    <w:rsid w:val="00044FFA"/>
    <w:rsid w:val="00072EB1"/>
    <w:rsid w:val="000B6A21"/>
    <w:rsid w:val="00134D97"/>
    <w:rsid w:val="00135218"/>
    <w:rsid w:val="001E6DBE"/>
    <w:rsid w:val="00202368"/>
    <w:rsid w:val="00252845"/>
    <w:rsid w:val="002B1A9E"/>
    <w:rsid w:val="00302834"/>
    <w:rsid w:val="003611E2"/>
    <w:rsid w:val="004543B5"/>
    <w:rsid w:val="00466905"/>
    <w:rsid w:val="00471C6F"/>
    <w:rsid w:val="00485931"/>
    <w:rsid w:val="005245BF"/>
    <w:rsid w:val="00534421"/>
    <w:rsid w:val="00560EA1"/>
    <w:rsid w:val="005F5575"/>
    <w:rsid w:val="006340A1"/>
    <w:rsid w:val="006B2EFF"/>
    <w:rsid w:val="0078781D"/>
    <w:rsid w:val="007B649A"/>
    <w:rsid w:val="007D61C6"/>
    <w:rsid w:val="00843428"/>
    <w:rsid w:val="00845C59"/>
    <w:rsid w:val="00876FC8"/>
    <w:rsid w:val="008B59EE"/>
    <w:rsid w:val="00936386"/>
    <w:rsid w:val="00940FB3"/>
    <w:rsid w:val="009711FB"/>
    <w:rsid w:val="00A2672E"/>
    <w:rsid w:val="00CD114B"/>
    <w:rsid w:val="00CD65BA"/>
    <w:rsid w:val="00D367A1"/>
    <w:rsid w:val="00D43FBC"/>
    <w:rsid w:val="00D65660"/>
    <w:rsid w:val="00D67137"/>
    <w:rsid w:val="00D85204"/>
    <w:rsid w:val="00E47B32"/>
    <w:rsid w:val="00E530B1"/>
    <w:rsid w:val="00FD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CEEE1E69-FB29-4AD2-AB51-8E4D6E57C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5BA"/>
    <w:rPr>
      <w:sz w:val="24"/>
      <w:szCs w:val="24"/>
      <w:lang w:val="uk-UA"/>
    </w:rPr>
  </w:style>
  <w:style w:type="paragraph" w:styleId="3">
    <w:name w:val="heading 3"/>
    <w:basedOn w:val="a"/>
    <w:link w:val="30"/>
    <w:uiPriority w:val="99"/>
    <w:qFormat/>
    <w:rsid w:val="00CD65B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rsid w:val="0025284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4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E37FB8-8EFC-477E-BDA9-66ACBDF49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66784A-253A-450D-8B5A-0EE2DA1732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FF98AB-9516-4ACC-B6DD-46DFB54B90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2020-07-16T07:10:00Z</dcterms:created>
  <dcterms:modified xsi:type="dcterms:W3CDTF">2020-07-16T07:10:00Z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