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F3D" w:rsidRPr="00175E4D" w:rsidRDefault="00B63E16" w:rsidP="00853AAD">
      <w:pPr>
        <w:ind w:left="4956" w:firstLine="998"/>
        <w:jc w:val="center"/>
        <w:rPr>
          <w:bCs/>
          <w:i/>
          <w:iCs/>
          <w:spacing w:val="-4"/>
          <w:sz w:val="24"/>
          <w:szCs w:val="22"/>
        </w:rPr>
      </w:pPr>
      <w:r w:rsidRPr="00175E4D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690ED6" w:rsidRPr="00175E4D">
        <w:rPr>
          <w:bCs/>
          <w:i/>
          <w:iCs/>
          <w:spacing w:val="-4"/>
          <w:sz w:val="24"/>
          <w:szCs w:val="22"/>
        </w:rPr>
        <w:t>3871</w:t>
      </w:r>
      <w:r w:rsidR="00823A46" w:rsidRPr="00175E4D">
        <w:rPr>
          <w:bCs/>
          <w:i/>
          <w:iCs/>
          <w:spacing w:val="-4"/>
          <w:sz w:val="24"/>
          <w:szCs w:val="22"/>
        </w:rPr>
        <w:t xml:space="preserve"> </w:t>
      </w:r>
      <w:r w:rsidRPr="00175E4D">
        <w:rPr>
          <w:bCs/>
          <w:i/>
          <w:iCs/>
          <w:spacing w:val="-4"/>
          <w:sz w:val="24"/>
          <w:szCs w:val="22"/>
        </w:rPr>
        <w:t xml:space="preserve">від </w:t>
      </w:r>
      <w:r w:rsidR="00093239" w:rsidRPr="00175E4D">
        <w:rPr>
          <w:bCs/>
          <w:i/>
          <w:iCs/>
          <w:spacing w:val="-4"/>
          <w:sz w:val="24"/>
          <w:szCs w:val="22"/>
        </w:rPr>
        <w:t>16</w:t>
      </w:r>
      <w:r w:rsidRPr="00175E4D">
        <w:rPr>
          <w:bCs/>
          <w:i/>
          <w:iCs/>
          <w:spacing w:val="-4"/>
          <w:sz w:val="24"/>
          <w:szCs w:val="22"/>
        </w:rPr>
        <w:t>.</w:t>
      </w:r>
      <w:r w:rsidR="005C4BB9" w:rsidRPr="00175E4D">
        <w:rPr>
          <w:bCs/>
          <w:i/>
          <w:iCs/>
          <w:spacing w:val="-4"/>
          <w:sz w:val="24"/>
          <w:szCs w:val="22"/>
        </w:rPr>
        <w:t>07</w:t>
      </w:r>
      <w:r w:rsidRPr="00175E4D">
        <w:rPr>
          <w:bCs/>
          <w:i/>
          <w:iCs/>
          <w:spacing w:val="-4"/>
          <w:sz w:val="24"/>
          <w:szCs w:val="22"/>
        </w:rPr>
        <w:t>.2020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175E4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175E4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83F3D" w:rsidRPr="00175E4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83F3D" w:rsidRPr="00175E4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83F3D" w:rsidRPr="00175E4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175E4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75E4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175E4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 w:rsidRPr="00175E4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175E4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175E4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175E4D" w:rsidRDefault="00383F3D" w:rsidP="00383F3D">
      <w:pPr>
        <w:rPr>
          <w:vanish/>
          <w:sz w:val="10"/>
          <w:szCs w:val="10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175E4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175E4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175E4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175E4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175E4D" w:rsidRDefault="00383F3D" w:rsidP="00383F3D">
      <w:pPr>
        <w:rPr>
          <w:rFonts w:eastAsia="Calibri"/>
          <w:color w:val="002060"/>
          <w:sz w:val="2"/>
          <w:szCs w:val="2"/>
          <w:lang w:eastAsia="en-US"/>
        </w:rPr>
      </w:pPr>
    </w:p>
    <w:p w:rsidR="00936F35" w:rsidRPr="00175E4D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175E4D">
        <w:rPr>
          <w:b/>
          <w:bCs/>
          <w:spacing w:val="-4"/>
          <w:szCs w:val="32"/>
        </w:rPr>
        <w:t>ВЕРХОВНА РАДА УКРАЇНИ</w:t>
      </w:r>
    </w:p>
    <w:p w:rsidR="00652324" w:rsidRPr="00175E4D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853AAD" w:rsidRPr="00175E4D" w:rsidRDefault="00853AAD" w:rsidP="00132927">
      <w:pPr>
        <w:pStyle w:val="3"/>
        <w:shd w:val="clear" w:color="auto" w:fill="FFFFFF"/>
        <w:tabs>
          <w:tab w:val="left" w:pos="851"/>
        </w:tabs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Комітет з питань правоохоронної діяльності </w:t>
      </w:r>
      <w:r w:rsidR="00EB0F6A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на виконання доручення Голови Верховної Ради України Разумкова Д.О. від </w:t>
      </w:r>
      <w:r w:rsidR="00093239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16 </w:t>
      </w:r>
      <w:r w:rsidR="00D65106" w:rsidRPr="00175E4D">
        <w:rPr>
          <w:rFonts w:ascii="Times New Roman" w:hAnsi="Times New Roman" w:cs="Times New Roman"/>
          <w:color w:val="auto"/>
          <w:sz w:val="28"/>
          <w:szCs w:val="28"/>
        </w:rPr>
        <w:t>червня</w:t>
      </w:r>
      <w:r w:rsidR="00EB0F6A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 2020 року</w:t>
      </w:r>
      <w:r w:rsidR="00EB0F6A" w:rsidRPr="00175E4D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 та відповідно до статті 16 </w:t>
      </w:r>
      <w:r w:rsidR="006B2A7D" w:rsidRPr="00175E4D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Закону України «Про комітети Верховної Ради України» </w:t>
      </w:r>
      <w:r w:rsidR="00EB0F6A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розглянув </w:t>
      </w:r>
      <w:r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на своєму засіданні </w:t>
      </w:r>
      <w:r w:rsidR="00B86421">
        <w:rPr>
          <w:rFonts w:ascii="Times New Roman" w:hAnsi="Times New Roman" w:cs="Times New Roman"/>
          <w:color w:val="auto"/>
          <w:sz w:val="28"/>
          <w:szCs w:val="28"/>
        </w:rPr>
        <w:t>28 квітня</w:t>
      </w:r>
      <w:r w:rsidR="00093239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D65106" w:rsidRPr="00175E4D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093239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 року (протокол № </w:t>
      </w:r>
      <w:r w:rsidR="00B86421">
        <w:rPr>
          <w:rFonts w:ascii="Times New Roman" w:hAnsi="Times New Roman" w:cs="Times New Roman"/>
          <w:color w:val="auto"/>
          <w:sz w:val="28"/>
          <w:szCs w:val="28"/>
        </w:rPr>
        <w:t>71</w:t>
      </w:r>
      <w:r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) проект Закону України «Про внесення змін </w:t>
      </w:r>
      <w:r w:rsidR="00093239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до </w:t>
      </w:r>
      <w:r w:rsidR="00D65106" w:rsidRPr="00175E4D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Кодексу України про адміністративні правопорушення щодо встановлення відповідальності за окремі порушення в сфері надання послуг з перевезення пасажирів автомобільним транспортом</w:t>
      </w:r>
      <w:r w:rsidRPr="00175E4D">
        <w:rPr>
          <w:rFonts w:ascii="Times New Roman" w:hAnsi="Times New Roman" w:cs="Times New Roman"/>
          <w:color w:val="auto"/>
          <w:sz w:val="28"/>
          <w:szCs w:val="28"/>
        </w:rPr>
        <w:t>» (</w:t>
      </w:r>
      <w:r w:rsidRPr="00175E4D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реєстр. № </w:t>
      </w:r>
      <w:r w:rsidR="00D65106" w:rsidRPr="00175E4D">
        <w:rPr>
          <w:rFonts w:ascii="Times New Roman" w:hAnsi="Times New Roman" w:cs="Times New Roman"/>
          <w:b/>
          <w:color w:val="auto"/>
          <w:sz w:val="28"/>
          <w:szCs w:val="28"/>
        </w:rPr>
        <w:t>3871</w:t>
      </w:r>
      <w:r w:rsidR="00EB0F6A" w:rsidRPr="00175E4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від </w:t>
      </w:r>
      <w:r w:rsidR="00093239" w:rsidRPr="00175E4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16</w:t>
      </w:r>
      <w:r w:rsidR="00EB0F6A" w:rsidRPr="00175E4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</w:t>
      </w:r>
      <w:r w:rsidR="00D65106" w:rsidRPr="00175E4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04</w:t>
      </w:r>
      <w:r w:rsidR="00EB0F6A" w:rsidRPr="00175E4D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.2020 р.</w:t>
      </w:r>
      <w:r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), </w:t>
      </w:r>
      <w:r w:rsidR="00093239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поданий народним депутатом </w:t>
      </w:r>
      <w:r w:rsidR="007D2DBD" w:rsidRPr="00175E4D">
        <w:rPr>
          <w:rFonts w:ascii="Times New Roman" w:hAnsi="Times New Roman" w:cs="Times New Roman"/>
          <w:color w:val="auto"/>
          <w:sz w:val="28"/>
          <w:szCs w:val="28"/>
        </w:rPr>
        <w:t xml:space="preserve">України </w:t>
      </w:r>
      <w:r w:rsidR="00D65106" w:rsidRPr="00175E4D">
        <w:rPr>
          <w:rFonts w:ascii="Times New Roman" w:hAnsi="Times New Roman" w:cs="Times New Roman"/>
          <w:color w:val="auto"/>
          <w:sz w:val="28"/>
          <w:szCs w:val="28"/>
        </w:rPr>
        <w:t>Гривком С.Д</w:t>
      </w:r>
      <w:r w:rsidRPr="00175E4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27744" w:rsidRPr="00175E4D" w:rsidRDefault="00B63E16" w:rsidP="00D27744">
      <w:pPr>
        <w:ind w:firstLine="567"/>
        <w:jc w:val="both"/>
      </w:pPr>
      <w:r w:rsidRPr="00175E4D">
        <w:t xml:space="preserve">Метою </w:t>
      </w:r>
      <w:r w:rsidR="00126A92" w:rsidRPr="00175E4D">
        <w:t xml:space="preserve">даного </w:t>
      </w:r>
      <w:r w:rsidRPr="00175E4D">
        <w:t xml:space="preserve">законопроекту є </w:t>
      </w:r>
      <w:r w:rsidR="00D27744" w:rsidRPr="00175E4D">
        <w:t>забезпечення на практиці дотримання суб’єктами, які надають послуги з перевезення пасажирів, вимог законодавства щодо обов’язкового укладення договорів з уповноваженими органами державної влади та місцевого самоврядування на здійснення пасажирських перевезень автомобільним транспортом та отримання передбачених законодавством дозволів.</w:t>
      </w:r>
    </w:p>
    <w:p w:rsidR="00175E4D" w:rsidRPr="00175E4D" w:rsidRDefault="00175E4D" w:rsidP="00D27744">
      <w:pPr>
        <w:ind w:firstLine="567"/>
        <w:jc w:val="both"/>
        <w:rPr>
          <w:b/>
        </w:rPr>
      </w:pPr>
      <w:r w:rsidRPr="00175E4D">
        <w:t>Також законопроект покликаний, як це зазначено у пояснювальній записці до нього, «стимулювати» виконання посадовими особами органів державної влади та місцевого самоврядування, на яких покладено відповідні обов</w:t>
      </w:r>
      <w:r>
        <w:t>’</w:t>
      </w:r>
      <w:r w:rsidRPr="00175E4D">
        <w:t>язки, приписів законодавства щодо забезпечення потреб населення в перевезеннях.</w:t>
      </w:r>
    </w:p>
    <w:p w:rsidR="00175E4D" w:rsidRPr="00175E4D" w:rsidRDefault="001F4D4B" w:rsidP="00175E4D">
      <w:pPr>
        <w:tabs>
          <w:tab w:val="left" w:pos="851"/>
        </w:tabs>
        <w:ind w:firstLine="567"/>
        <w:jc w:val="both"/>
      </w:pPr>
      <w:r w:rsidRPr="00175E4D">
        <w:t>Для реалізації зазначеної ме</w:t>
      </w:r>
      <w:r w:rsidR="00175E4D" w:rsidRPr="00175E4D">
        <w:t xml:space="preserve">ти проектом Закону пропонується доповнити </w:t>
      </w:r>
      <w:r w:rsidR="00175E4D" w:rsidRPr="00175E4D">
        <w:rPr>
          <w:color w:val="000000" w:themeColor="text1"/>
        </w:rPr>
        <w:t xml:space="preserve">новими статтями </w:t>
      </w:r>
      <w:r w:rsidR="00175E4D" w:rsidRPr="00175E4D">
        <w:rPr>
          <w:rStyle w:val="11"/>
          <w:rFonts w:eastAsiaTheme="majorEastAsia"/>
          <w:color w:val="000000" w:themeColor="text1"/>
        </w:rPr>
        <w:t>133</w:t>
      </w:r>
      <w:r w:rsidR="00175E4D" w:rsidRPr="00175E4D">
        <w:rPr>
          <w:rStyle w:val="11"/>
          <w:rFonts w:eastAsiaTheme="majorEastAsia"/>
          <w:color w:val="000000" w:themeColor="text1"/>
          <w:vertAlign w:val="superscript"/>
        </w:rPr>
        <w:t>3</w:t>
      </w:r>
      <w:r w:rsidR="00175E4D" w:rsidRPr="00175E4D">
        <w:rPr>
          <w:rStyle w:val="11"/>
          <w:rFonts w:eastAsiaTheme="majorEastAsia"/>
          <w:color w:val="000000" w:themeColor="text1"/>
        </w:rPr>
        <w:t xml:space="preserve"> та 164</w:t>
      </w:r>
      <w:r w:rsidR="00175E4D" w:rsidRPr="00175E4D">
        <w:rPr>
          <w:rStyle w:val="11"/>
          <w:rFonts w:eastAsiaTheme="majorEastAsia"/>
          <w:color w:val="000000" w:themeColor="text1"/>
          <w:vertAlign w:val="superscript"/>
        </w:rPr>
        <w:t>20</w:t>
      </w:r>
      <w:r w:rsidR="00175E4D" w:rsidRPr="00175E4D">
        <w:rPr>
          <w:color w:val="000000" w:themeColor="text1"/>
        </w:rPr>
        <w:t xml:space="preserve"> </w:t>
      </w:r>
      <w:r w:rsidR="00175E4D" w:rsidRPr="00175E4D">
        <w:rPr>
          <w:rFonts w:eastAsia="Calibri"/>
        </w:rPr>
        <w:t xml:space="preserve">Кодекс України про адміністративні правопорушення (далі – КУпАП), </w:t>
      </w:r>
      <w:r w:rsidR="00175E4D" w:rsidRPr="00175E4D">
        <w:rPr>
          <w:color w:val="000000" w:themeColor="text1"/>
        </w:rPr>
        <w:t>якими передбачити адміністративну відповідальність за:</w:t>
      </w:r>
    </w:p>
    <w:p w:rsidR="00175E4D" w:rsidRPr="00175E4D" w:rsidRDefault="00175E4D" w:rsidP="00175E4D">
      <w:pPr>
        <w:pStyle w:val="af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</w:pPr>
      <w:r w:rsidRPr="00175E4D">
        <w:t xml:space="preserve">неналежну організацію пасажирських перевезень, в тому числі незабезпечення потреб населення в перевезеннях та/або неврахування потреб на компенсацію витрат автомобільних перевізників на перевезення пільгових категорій пасажирів та здійснення перевезень за регульованими тарифами (нижчими ніж економічно </w:t>
      </w:r>
      <w:r w:rsidR="00B86421" w:rsidRPr="00175E4D">
        <w:t>обґрунтовані</w:t>
      </w:r>
      <w:r w:rsidRPr="00175E4D">
        <w:t>) під час формування бюджету, та/або неврахування механізмів виплати відповідної компенсації в договорі про організацію перевезень пасажирів на автобусному маршруті загального користування (</w:t>
      </w:r>
      <w:r w:rsidR="003E49D1" w:rsidRPr="003E49D1">
        <w:rPr>
          <w:i/>
        </w:rPr>
        <w:t xml:space="preserve">штраф </w:t>
      </w:r>
      <w:r w:rsidRPr="00175E4D">
        <w:rPr>
          <w:i/>
        </w:rPr>
        <w:t xml:space="preserve">від 17000 </w:t>
      </w:r>
      <w:r w:rsidR="00616F0C">
        <w:rPr>
          <w:i/>
        </w:rPr>
        <w:t xml:space="preserve">грн. </w:t>
      </w:r>
      <w:r w:rsidRPr="00175E4D">
        <w:rPr>
          <w:i/>
        </w:rPr>
        <w:t>до 34000 грн.)</w:t>
      </w:r>
      <w:r w:rsidRPr="00175E4D">
        <w:t>;</w:t>
      </w:r>
    </w:p>
    <w:p w:rsidR="00175E4D" w:rsidRPr="00146733" w:rsidRDefault="00175E4D" w:rsidP="00175E4D">
      <w:pPr>
        <w:pStyle w:val="af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</w:pPr>
      <w:r w:rsidRPr="00175E4D">
        <w:rPr>
          <w:bCs/>
        </w:rPr>
        <w:t xml:space="preserve">порушення порядку провадження господарської діяльності з надання послуг з перевезення пасажирів автомобільним транспортом, зокрема без </w:t>
      </w:r>
      <w:r w:rsidRPr="00175E4D">
        <w:rPr>
          <w:bCs/>
        </w:rPr>
        <w:lastRenderedPageBreak/>
        <w:t>отримання в установленому порядку дозволу на такі перевезення</w:t>
      </w:r>
      <w:r w:rsidRPr="00175E4D">
        <w:t xml:space="preserve"> (</w:t>
      </w:r>
      <w:r w:rsidR="003E49D1" w:rsidRPr="003E49D1">
        <w:rPr>
          <w:i/>
        </w:rPr>
        <w:t xml:space="preserve">штраф </w:t>
      </w:r>
      <w:r w:rsidRPr="00175E4D">
        <w:rPr>
          <w:i/>
        </w:rPr>
        <w:t>від 17000</w:t>
      </w:r>
      <w:r w:rsidR="00616F0C">
        <w:rPr>
          <w:i/>
        </w:rPr>
        <w:t xml:space="preserve"> грн.</w:t>
      </w:r>
      <w:r w:rsidRPr="00175E4D">
        <w:rPr>
          <w:i/>
        </w:rPr>
        <w:t xml:space="preserve"> до 85000 </w:t>
      </w:r>
      <w:r w:rsidRPr="00146733">
        <w:rPr>
          <w:i/>
        </w:rPr>
        <w:t>грн. з конфіскацією транспортного засобу).</w:t>
      </w:r>
    </w:p>
    <w:p w:rsidR="00B92643" w:rsidRDefault="00B92643" w:rsidP="00146733">
      <w:pPr>
        <w:suppressAutoHyphens/>
        <w:ind w:firstLine="567"/>
        <w:jc w:val="both"/>
      </w:pPr>
      <w:r w:rsidRPr="00146733">
        <w:t>Проаналізувавши законопроект, народні депутати України – члени Комітету зазначили наступне:</w:t>
      </w:r>
    </w:p>
    <w:p w:rsidR="00146733" w:rsidRPr="006B13EA" w:rsidRDefault="00146733" w:rsidP="00146733">
      <w:pPr>
        <w:pStyle w:val="af"/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>
        <w:t>З</w:t>
      </w:r>
      <w:r w:rsidRPr="006B13EA">
        <w:t>аконопроектом передбачено доповнення новими статтями 133</w:t>
      </w:r>
      <w:r w:rsidRPr="00146733">
        <w:rPr>
          <w:vertAlign w:val="superscript"/>
        </w:rPr>
        <w:t>3</w:t>
      </w:r>
      <w:r w:rsidRPr="006B13EA">
        <w:t xml:space="preserve"> та 164</w:t>
      </w:r>
      <w:r w:rsidRPr="00146733">
        <w:rPr>
          <w:vertAlign w:val="superscript"/>
        </w:rPr>
        <w:t>20</w:t>
      </w:r>
      <w:r w:rsidRPr="006B13EA">
        <w:t xml:space="preserve"> КУпАП.</w:t>
      </w:r>
      <w:r>
        <w:t xml:space="preserve"> </w:t>
      </w:r>
      <w:r w:rsidRPr="006B13EA">
        <w:t>Водночас зміни до КУпАП щодо надання повноважень відповідним органам на право складання протоколів про правопорушення, передбачені цими статтями, та їх розгляду в законопроекті відсутні, що спричинить неможливість застосування нових статей КУпАП.</w:t>
      </w:r>
    </w:p>
    <w:p w:rsidR="00511863" w:rsidRPr="00146733" w:rsidRDefault="00511863" w:rsidP="00146733">
      <w:pPr>
        <w:pStyle w:val="af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eastAsia="Calibri"/>
        </w:rPr>
      </w:pPr>
      <w:r w:rsidRPr="00146733">
        <w:t xml:space="preserve">Запропонована нова стаття </w:t>
      </w:r>
      <w:r w:rsidRPr="00146733">
        <w:rPr>
          <w:rStyle w:val="11"/>
          <w:rFonts w:eastAsiaTheme="majorEastAsia"/>
        </w:rPr>
        <w:t>133</w:t>
      </w:r>
      <w:r w:rsidRPr="00146733">
        <w:rPr>
          <w:rStyle w:val="11"/>
          <w:rFonts w:eastAsiaTheme="majorEastAsia"/>
          <w:vertAlign w:val="superscript"/>
        </w:rPr>
        <w:t>3</w:t>
      </w:r>
      <w:r w:rsidRPr="00146733">
        <w:rPr>
          <w:rStyle w:val="11"/>
          <w:rFonts w:eastAsiaTheme="majorEastAsia"/>
        </w:rPr>
        <w:t xml:space="preserve"> </w:t>
      </w:r>
      <w:r w:rsidRPr="00146733">
        <w:rPr>
          <w:rFonts w:eastAsia="Calibri"/>
        </w:rPr>
        <w:t>КУпАП містить оціночні поняття, наприклад</w:t>
      </w:r>
      <w:r w:rsidR="003E49D1">
        <w:rPr>
          <w:rFonts w:eastAsia="Calibri"/>
        </w:rPr>
        <w:t>,</w:t>
      </w:r>
      <w:r w:rsidRPr="00146733">
        <w:rPr>
          <w:rFonts w:eastAsia="Calibri"/>
        </w:rPr>
        <w:t xml:space="preserve"> «незабезпечення потреб населення в перевезеннях», «неврахування потреб перевізників на перевезення пільгових категорій пасажирів», «неврахування механізмів перевезень», я</w:t>
      </w:r>
      <w:r w:rsidR="003E49D1">
        <w:rPr>
          <w:rFonts w:eastAsia="Calibri"/>
        </w:rPr>
        <w:t xml:space="preserve">кі не мають чіткого визначення </w:t>
      </w:r>
      <w:r w:rsidRPr="00146733">
        <w:rPr>
          <w:rFonts w:eastAsia="Calibri"/>
        </w:rPr>
        <w:t>хто повинен бути суб’єктом відповідальності вказаних адміністративних правопорушень, що ускладнить правозастосування вказаних норм.</w:t>
      </w:r>
    </w:p>
    <w:p w:rsidR="00511863" w:rsidRPr="006B13EA" w:rsidRDefault="00511863" w:rsidP="00146733">
      <w:pPr>
        <w:tabs>
          <w:tab w:val="left" w:pos="993"/>
        </w:tabs>
        <w:ind w:firstLine="567"/>
        <w:jc w:val="both"/>
      </w:pPr>
      <w:r w:rsidRPr="006B13EA">
        <w:rPr>
          <w:rFonts w:eastAsia="Calibri"/>
        </w:rPr>
        <w:t xml:space="preserve">Також, </w:t>
      </w:r>
      <w:r w:rsidRPr="006B13EA">
        <w:t>назва запропонованої статті визначає порушниками норми посадових осіб органів виконавчої влади або органів місцевого самоврядування, проте санкція статті встановлює відповідальність посадових осіб</w:t>
      </w:r>
      <w:r w:rsidR="003E49D1">
        <w:t>-</w:t>
      </w:r>
      <w:r w:rsidRPr="006B13EA">
        <w:t>організаторів перевезень.</w:t>
      </w:r>
    </w:p>
    <w:p w:rsidR="00511863" w:rsidRPr="006B13EA" w:rsidRDefault="00511863" w:rsidP="00146733">
      <w:pPr>
        <w:pStyle w:val="af"/>
        <w:numPr>
          <w:ilvl w:val="0"/>
          <w:numId w:val="15"/>
        </w:numPr>
        <w:tabs>
          <w:tab w:val="left" w:pos="993"/>
        </w:tabs>
        <w:ind w:left="0" w:firstLine="567"/>
        <w:jc w:val="both"/>
      </w:pPr>
      <w:r w:rsidRPr="006B13EA">
        <w:t>Частиною 1 статті 164</w:t>
      </w:r>
      <w:r w:rsidRPr="006B13EA">
        <w:rPr>
          <w:vertAlign w:val="superscript"/>
        </w:rPr>
        <w:t>20</w:t>
      </w:r>
      <w:r w:rsidRPr="006B13EA">
        <w:t xml:space="preserve"> КУпАП в редакції законопроекту передбачається адміністративна відповідальність за провадження господарської діяльності з надання послуг з перевезення пасажирів транспортним засобом без укладеного в установленому порядку договору або без отриманого в установленому порядку дозволу на здійснення пасажирських перевезень на автобусних маршрутах загального користування. Відповідно до частини 2 вказаної статті КУпАП в редакції законопроекту дії, передбачені частиною 1 цієї статті, вчинені особою, яку протягом року було піддано адміністративному стягненню за таке саме правопорушення, тягнуть за собою накладення штрафу від двох тисяч до п’яти тисяч неоподатковуваних мінімумів доходів громадян з конфіскацією транспортного засобу. </w:t>
      </w:r>
    </w:p>
    <w:p w:rsidR="00511863" w:rsidRPr="006B13EA" w:rsidRDefault="00146733" w:rsidP="00511863">
      <w:pPr>
        <w:pStyle w:val="af"/>
        <w:tabs>
          <w:tab w:val="left" w:pos="993"/>
        </w:tabs>
        <w:ind w:left="0" w:firstLine="567"/>
        <w:jc w:val="both"/>
      </w:pPr>
      <w:r>
        <w:t>З</w:t>
      </w:r>
      <w:r w:rsidR="00511863" w:rsidRPr="006B13EA">
        <w:t>апропонований розмір штрафу є надмірним та таким, що не узгоджується з положеннями Кримінальн</w:t>
      </w:r>
      <w:r w:rsidR="003E49D1">
        <w:t>ого кодексу України.</w:t>
      </w:r>
      <w:bookmarkStart w:id="0" w:name="_GoBack"/>
      <w:bookmarkEnd w:id="0"/>
    </w:p>
    <w:p w:rsidR="00AA2087" w:rsidRPr="00D476B3" w:rsidRDefault="00634627" w:rsidP="00132927">
      <w:pPr>
        <w:ind w:firstLine="567"/>
        <w:jc w:val="both"/>
      </w:pPr>
      <w:r w:rsidRPr="00D476B3">
        <w:t>Офіс Генерального прокурора</w:t>
      </w:r>
      <w:r w:rsidR="00AA2087" w:rsidRPr="00D476B3">
        <w:t xml:space="preserve">, Міністерство юстиції України, </w:t>
      </w:r>
      <w:r w:rsidR="00AA2087" w:rsidRPr="00D476B3">
        <w:rPr>
          <w:bCs/>
        </w:rPr>
        <w:t xml:space="preserve">Національна поліція України та </w:t>
      </w:r>
      <w:r w:rsidR="000C3D66" w:rsidRPr="00D476B3">
        <w:rPr>
          <w:bCs/>
        </w:rPr>
        <w:t>Комітет Верховної Ради України з питань транспорту та інфраструктури</w:t>
      </w:r>
      <w:r w:rsidR="00AA2087" w:rsidRPr="00D476B3">
        <w:t xml:space="preserve"> </w:t>
      </w:r>
      <w:r w:rsidR="00132927" w:rsidRPr="00D476B3">
        <w:t>зазначають</w:t>
      </w:r>
      <w:r w:rsidR="00AA2087" w:rsidRPr="00D476B3">
        <w:t>, що закон</w:t>
      </w:r>
      <w:r w:rsidR="000C3D66" w:rsidRPr="00D476B3">
        <w:t>опроект потребує доопрацювання.</w:t>
      </w:r>
    </w:p>
    <w:p w:rsidR="00D27744" w:rsidRPr="00D476B3" w:rsidRDefault="00D27744" w:rsidP="00D27744">
      <w:pPr>
        <w:ind w:firstLine="567"/>
        <w:jc w:val="both"/>
      </w:pPr>
      <w:r w:rsidRPr="00D476B3">
        <w:t>Головне науково-експертне управління Апарату Верховної Ради України висловило ряд зауважень та пропозицій до поданого законопроекту.</w:t>
      </w:r>
    </w:p>
    <w:p w:rsidR="00D27744" w:rsidRPr="00D476B3" w:rsidRDefault="00D27744" w:rsidP="00D27744">
      <w:pPr>
        <w:ind w:firstLine="567"/>
        <w:jc w:val="both"/>
      </w:pPr>
      <w:r w:rsidRPr="00D476B3">
        <w:t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– членів Комітету, Комітет ухвалив рішення рекомендувати Верховній Раді України відповідно до пункту 3 частини першої статті 114 Регламенту Верховної Ради України проект Закону України «Про внесення змін до</w:t>
      </w:r>
      <w:r w:rsidRPr="00D476B3">
        <w:rPr>
          <w:b/>
          <w:bCs/>
          <w:shd w:val="clear" w:color="auto" w:fill="FFFFFF"/>
        </w:rPr>
        <w:t xml:space="preserve"> </w:t>
      </w:r>
      <w:r w:rsidRPr="00D476B3">
        <w:rPr>
          <w:bCs/>
          <w:shd w:val="clear" w:color="auto" w:fill="FFFFFF"/>
        </w:rPr>
        <w:t>Кодексу України про адміністративні правопорушення щодо встановлення відповідальності за окремі порушення в сфері надання послуг з перевезення пасажирів автомобільним транспортом</w:t>
      </w:r>
      <w:r w:rsidRPr="00D476B3">
        <w:t xml:space="preserve">» </w:t>
      </w:r>
      <w:r w:rsidRPr="00D476B3">
        <w:lastRenderedPageBreak/>
        <w:t>(</w:t>
      </w:r>
      <w:r w:rsidRPr="00D476B3">
        <w:rPr>
          <w:b/>
        </w:rPr>
        <w:t>реєстр. № 3871</w:t>
      </w:r>
      <w:r w:rsidRPr="00D476B3">
        <w:t xml:space="preserve">) за результатами розгляду в першому читанні </w:t>
      </w:r>
      <w:r w:rsidRPr="00D476B3">
        <w:rPr>
          <w:b/>
          <w:shd w:val="clear" w:color="auto" w:fill="FFFFFF"/>
        </w:rPr>
        <w:t>повернути суб'єкту права законодавчої ініціативи на доопрацювання</w:t>
      </w:r>
      <w:r w:rsidRPr="00D476B3">
        <w:rPr>
          <w:b/>
        </w:rPr>
        <w:t>.</w:t>
      </w:r>
    </w:p>
    <w:p w:rsidR="00D27744" w:rsidRPr="00D476B3" w:rsidRDefault="00D27744" w:rsidP="00D27744">
      <w:pPr>
        <w:ind w:firstLine="567"/>
        <w:jc w:val="both"/>
        <w:rPr>
          <w:lang w:eastAsia="ru-RU"/>
        </w:rPr>
      </w:pPr>
      <w:r w:rsidRPr="00D476B3">
        <w:t xml:space="preserve">Співдоповідачем від Комітету на пленарному засіданні Верховної Ради України визначено народного депутата України – </w:t>
      </w:r>
      <w:r w:rsidRPr="00D476B3">
        <w:rPr>
          <w:lang w:eastAsia="ru-RU"/>
        </w:rPr>
        <w:t xml:space="preserve">голову підкомітету з питань законодавства про адміністративні правопорушення та охоронної і детективної діяльності – </w:t>
      </w:r>
      <w:r w:rsidRPr="00D476B3">
        <w:t>Медяника В’ячеслава Анатолійовича.</w:t>
      </w:r>
    </w:p>
    <w:p w:rsidR="00D27744" w:rsidRPr="00D476B3" w:rsidRDefault="00D27744" w:rsidP="00D27744">
      <w:pPr>
        <w:ind w:firstLine="567"/>
        <w:jc w:val="both"/>
      </w:pPr>
    </w:p>
    <w:p w:rsidR="00D27744" w:rsidRPr="00D476B3" w:rsidRDefault="00D27744" w:rsidP="00D27744">
      <w:pPr>
        <w:ind w:firstLine="567"/>
        <w:jc w:val="both"/>
      </w:pPr>
      <w:r w:rsidRPr="00D476B3">
        <w:t>Проект Постанови Верховної Ради України додається.</w:t>
      </w:r>
    </w:p>
    <w:p w:rsidR="00D27744" w:rsidRPr="00D476B3" w:rsidRDefault="00D27744" w:rsidP="00D27744">
      <w:pPr>
        <w:ind w:firstLine="567"/>
        <w:rPr>
          <w:bCs/>
        </w:rPr>
      </w:pPr>
    </w:p>
    <w:p w:rsidR="00D27744" w:rsidRPr="00D476B3" w:rsidRDefault="00D27744" w:rsidP="00D27744">
      <w:pPr>
        <w:ind w:firstLine="567"/>
        <w:rPr>
          <w:bCs/>
        </w:rPr>
      </w:pPr>
    </w:p>
    <w:p w:rsidR="006A5584" w:rsidRPr="00175E4D" w:rsidRDefault="00D27744" w:rsidP="000C3D66">
      <w:pPr>
        <w:ind w:firstLine="567"/>
        <w:jc w:val="both"/>
        <w:rPr>
          <w:b/>
          <w:bCs/>
        </w:rPr>
      </w:pPr>
      <w:r w:rsidRPr="00D476B3">
        <w:rPr>
          <w:b/>
          <w:bCs/>
        </w:rPr>
        <w:t>Голова Комітету</w:t>
      </w:r>
      <w:r w:rsidRPr="00175E4D">
        <w:rPr>
          <w:b/>
          <w:bCs/>
        </w:rPr>
        <w:tab/>
      </w:r>
      <w:r w:rsidRPr="00175E4D">
        <w:rPr>
          <w:b/>
          <w:bCs/>
        </w:rPr>
        <w:tab/>
      </w:r>
      <w:r w:rsidRPr="00175E4D">
        <w:rPr>
          <w:b/>
          <w:bCs/>
        </w:rPr>
        <w:tab/>
      </w:r>
      <w:r w:rsidRPr="00175E4D">
        <w:rPr>
          <w:b/>
          <w:bCs/>
        </w:rPr>
        <w:tab/>
      </w:r>
      <w:r w:rsidRPr="00175E4D">
        <w:rPr>
          <w:b/>
          <w:bCs/>
        </w:rPr>
        <w:tab/>
      </w:r>
      <w:r w:rsidRPr="00175E4D">
        <w:rPr>
          <w:b/>
          <w:bCs/>
        </w:rPr>
        <w:tab/>
        <w:t>Д.Монастирський</w:t>
      </w:r>
    </w:p>
    <w:sectPr w:rsidR="006A5584" w:rsidRPr="00175E4D" w:rsidSect="006D5D71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313" w:rsidRDefault="00CB7313" w:rsidP="00E26D38">
      <w:r>
        <w:separator/>
      </w:r>
    </w:p>
  </w:endnote>
  <w:endnote w:type="continuationSeparator" w:id="0">
    <w:p w:rsidR="00CB7313" w:rsidRDefault="00CB7313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313" w:rsidRDefault="00CB7313" w:rsidP="00E26D38">
      <w:r>
        <w:separator/>
      </w:r>
    </w:p>
  </w:footnote>
  <w:footnote w:type="continuationSeparator" w:id="0">
    <w:p w:rsidR="00CB7313" w:rsidRDefault="00CB7313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2767A1"/>
    <w:multiLevelType w:val="hybridMultilevel"/>
    <w:tmpl w:val="DD1C2F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F5682"/>
    <w:multiLevelType w:val="hybridMultilevel"/>
    <w:tmpl w:val="0F70BD86"/>
    <w:lvl w:ilvl="0" w:tplc="ECC04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454165D"/>
    <w:multiLevelType w:val="hybridMultilevel"/>
    <w:tmpl w:val="9DD2EF4A"/>
    <w:lvl w:ilvl="0" w:tplc="95F8B3B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E316CF8"/>
    <w:multiLevelType w:val="hybridMultilevel"/>
    <w:tmpl w:val="C3F8AF68"/>
    <w:lvl w:ilvl="0" w:tplc="9AA8C2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D11CB"/>
    <w:multiLevelType w:val="multilevel"/>
    <w:tmpl w:val="C86A17BE"/>
    <w:lvl w:ilvl="0">
      <w:start w:val="1"/>
      <w:numFmt w:val="decimal"/>
      <w:lvlText w:val="%1."/>
      <w:lvlJc w:val="left"/>
      <w:pPr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99D2638"/>
    <w:multiLevelType w:val="hybridMultilevel"/>
    <w:tmpl w:val="A22E59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E0875"/>
    <w:multiLevelType w:val="hybridMultilevel"/>
    <w:tmpl w:val="8474C41A"/>
    <w:lvl w:ilvl="0" w:tplc="E8102F0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00037EC"/>
    <w:multiLevelType w:val="hybridMultilevel"/>
    <w:tmpl w:val="F65E0234"/>
    <w:lvl w:ilvl="0" w:tplc="998E81E6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A487D9A"/>
    <w:multiLevelType w:val="hybridMultilevel"/>
    <w:tmpl w:val="393E67EE"/>
    <w:lvl w:ilvl="0" w:tplc="AB6863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E3B7060"/>
    <w:multiLevelType w:val="hybridMultilevel"/>
    <w:tmpl w:val="EE86352C"/>
    <w:lvl w:ilvl="0" w:tplc="7658B0A2">
      <w:start w:val="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9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12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339BA"/>
    <w:rsid w:val="00052811"/>
    <w:rsid w:val="00054E02"/>
    <w:rsid w:val="00076828"/>
    <w:rsid w:val="00086AC5"/>
    <w:rsid w:val="00091022"/>
    <w:rsid w:val="00093239"/>
    <w:rsid w:val="00096EB7"/>
    <w:rsid w:val="000A7D81"/>
    <w:rsid w:val="000C3D2A"/>
    <w:rsid w:val="000C3D66"/>
    <w:rsid w:val="000D21A7"/>
    <w:rsid w:val="000E59D0"/>
    <w:rsid w:val="000F0085"/>
    <w:rsid w:val="000F5037"/>
    <w:rsid w:val="00101EE2"/>
    <w:rsid w:val="00104F64"/>
    <w:rsid w:val="00106C22"/>
    <w:rsid w:val="0010723B"/>
    <w:rsid w:val="001173DB"/>
    <w:rsid w:val="00126A92"/>
    <w:rsid w:val="00132927"/>
    <w:rsid w:val="00145DCA"/>
    <w:rsid w:val="00145E1A"/>
    <w:rsid w:val="00145E85"/>
    <w:rsid w:val="00146733"/>
    <w:rsid w:val="00150CCB"/>
    <w:rsid w:val="0015166A"/>
    <w:rsid w:val="001651B7"/>
    <w:rsid w:val="00175E4D"/>
    <w:rsid w:val="001801B4"/>
    <w:rsid w:val="001821FF"/>
    <w:rsid w:val="001867C6"/>
    <w:rsid w:val="00194043"/>
    <w:rsid w:val="001942A4"/>
    <w:rsid w:val="00197976"/>
    <w:rsid w:val="001A68FF"/>
    <w:rsid w:val="001B37E2"/>
    <w:rsid w:val="001C0D3C"/>
    <w:rsid w:val="001C5E58"/>
    <w:rsid w:val="001D3560"/>
    <w:rsid w:val="001D654D"/>
    <w:rsid w:val="001D7E31"/>
    <w:rsid w:val="001E60BE"/>
    <w:rsid w:val="001E72B4"/>
    <w:rsid w:val="001F18F7"/>
    <w:rsid w:val="001F4D4B"/>
    <w:rsid w:val="001F7CF2"/>
    <w:rsid w:val="0020757D"/>
    <w:rsid w:val="00214C23"/>
    <w:rsid w:val="00222617"/>
    <w:rsid w:val="002248F0"/>
    <w:rsid w:val="00235877"/>
    <w:rsid w:val="00262441"/>
    <w:rsid w:val="0026649C"/>
    <w:rsid w:val="0028380A"/>
    <w:rsid w:val="002860A3"/>
    <w:rsid w:val="00294E61"/>
    <w:rsid w:val="00297893"/>
    <w:rsid w:val="002A4B15"/>
    <w:rsid w:val="002B55D8"/>
    <w:rsid w:val="002B7973"/>
    <w:rsid w:val="002D1A91"/>
    <w:rsid w:val="002D23E3"/>
    <w:rsid w:val="002E43AF"/>
    <w:rsid w:val="00330B68"/>
    <w:rsid w:val="0033518E"/>
    <w:rsid w:val="00336240"/>
    <w:rsid w:val="00357BB1"/>
    <w:rsid w:val="00372818"/>
    <w:rsid w:val="00383F3D"/>
    <w:rsid w:val="00387119"/>
    <w:rsid w:val="003A0BA0"/>
    <w:rsid w:val="003A46DC"/>
    <w:rsid w:val="003B06DA"/>
    <w:rsid w:val="003C76E2"/>
    <w:rsid w:val="003D45CA"/>
    <w:rsid w:val="003E49D1"/>
    <w:rsid w:val="003E6402"/>
    <w:rsid w:val="00410069"/>
    <w:rsid w:val="00434F57"/>
    <w:rsid w:val="004364F5"/>
    <w:rsid w:val="00443DEF"/>
    <w:rsid w:val="004508B0"/>
    <w:rsid w:val="00451AA2"/>
    <w:rsid w:val="0045335B"/>
    <w:rsid w:val="00461504"/>
    <w:rsid w:val="00475D8B"/>
    <w:rsid w:val="00482573"/>
    <w:rsid w:val="0049006F"/>
    <w:rsid w:val="00492946"/>
    <w:rsid w:val="00497782"/>
    <w:rsid w:val="004C47A3"/>
    <w:rsid w:val="004D45A5"/>
    <w:rsid w:val="004F0028"/>
    <w:rsid w:val="004F3A3A"/>
    <w:rsid w:val="00504CB1"/>
    <w:rsid w:val="00511863"/>
    <w:rsid w:val="00521256"/>
    <w:rsid w:val="00533D89"/>
    <w:rsid w:val="00534FA0"/>
    <w:rsid w:val="00552922"/>
    <w:rsid w:val="00555260"/>
    <w:rsid w:val="005625F1"/>
    <w:rsid w:val="00574954"/>
    <w:rsid w:val="0057519E"/>
    <w:rsid w:val="00580D6F"/>
    <w:rsid w:val="0058150D"/>
    <w:rsid w:val="005855CB"/>
    <w:rsid w:val="0058628A"/>
    <w:rsid w:val="00590207"/>
    <w:rsid w:val="005A0A48"/>
    <w:rsid w:val="005B0D66"/>
    <w:rsid w:val="005B23B2"/>
    <w:rsid w:val="005C4BB9"/>
    <w:rsid w:val="005D43D1"/>
    <w:rsid w:val="005D754A"/>
    <w:rsid w:val="005E14DD"/>
    <w:rsid w:val="005F73C4"/>
    <w:rsid w:val="00604E04"/>
    <w:rsid w:val="00606AA1"/>
    <w:rsid w:val="00616F0C"/>
    <w:rsid w:val="00621BFC"/>
    <w:rsid w:val="00634627"/>
    <w:rsid w:val="00643B6A"/>
    <w:rsid w:val="00651FFA"/>
    <w:rsid w:val="00652324"/>
    <w:rsid w:val="00671E97"/>
    <w:rsid w:val="00677AE7"/>
    <w:rsid w:val="00684563"/>
    <w:rsid w:val="00690ED6"/>
    <w:rsid w:val="006A2ACA"/>
    <w:rsid w:val="006A5584"/>
    <w:rsid w:val="006A5AC2"/>
    <w:rsid w:val="006B1070"/>
    <w:rsid w:val="006B2A7D"/>
    <w:rsid w:val="006C7979"/>
    <w:rsid w:val="006D5D71"/>
    <w:rsid w:val="006E1307"/>
    <w:rsid w:val="006E7AB8"/>
    <w:rsid w:val="006F4074"/>
    <w:rsid w:val="006F68C0"/>
    <w:rsid w:val="006F768F"/>
    <w:rsid w:val="00700D69"/>
    <w:rsid w:val="00725A13"/>
    <w:rsid w:val="00726749"/>
    <w:rsid w:val="007332F2"/>
    <w:rsid w:val="00737A9A"/>
    <w:rsid w:val="00740482"/>
    <w:rsid w:val="007439BC"/>
    <w:rsid w:val="00745866"/>
    <w:rsid w:val="00755EA1"/>
    <w:rsid w:val="007626C2"/>
    <w:rsid w:val="007773B2"/>
    <w:rsid w:val="00785A39"/>
    <w:rsid w:val="00795F27"/>
    <w:rsid w:val="00797F68"/>
    <w:rsid w:val="007A0040"/>
    <w:rsid w:val="007C2AF7"/>
    <w:rsid w:val="007C5D55"/>
    <w:rsid w:val="007D2DBD"/>
    <w:rsid w:val="00806673"/>
    <w:rsid w:val="008121A5"/>
    <w:rsid w:val="008215E9"/>
    <w:rsid w:val="00821B44"/>
    <w:rsid w:val="00821BE6"/>
    <w:rsid w:val="00823A46"/>
    <w:rsid w:val="008306F2"/>
    <w:rsid w:val="00853AAD"/>
    <w:rsid w:val="0086261E"/>
    <w:rsid w:val="0087012B"/>
    <w:rsid w:val="00893FA4"/>
    <w:rsid w:val="008A09D1"/>
    <w:rsid w:val="008D2316"/>
    <w:rsid w:val="008D7143"/>
    <w:rsid w:val="008F0DD2"/>
    <w:rsid w:val="008F454F"/>
    <w:rsid w:val="00902FA6"/>
    <w:rsid w:val="00915F30"/>
    <w:rsid w:val="00916AF9"/>
    <w:rsid w:val="00923399"/>
    <w:rsid w:val="009340DA"/>
    <w:rsid w:val="0093518B"/>
    <w:rsid w:val="00936F35"/>
    <w:rsid w:val="00944636"/>
    <w:rsid w:val="00957B6F"/>
    <w:rsid w:val="00957F2F"/>
    <w:rsid w:val="00962DFD"/>
    <w:rsid w:val="0096335C"/>
    <w:rsid w:val="009646D9"/>
    <w:rsid w:val="00971A30"/>
    <w:rsid w:val="009725E0"/>
    <w:rsid w:val="009730A5"/>
    <w:rsid w:val="00986A44"/>
    <w:rsid w:val="00994136"/>
    <w:rsid w:val="00996CBF"/>
    <w:rsid w:val="009A63AC"/>
    <w:rsid w:val="009A66F7"/>
    <w:rsid w:val="009B4B17"/>
    <w:rsid w:val="009B7CB1"/>
    <w:rsid w:val="009C0EC8"/>
    <w:rsid w:val="009D2D13"/>
    <w:rsid w:val="009D3577"/>
    <w:rsid w:val="009D55F2"/>
    <w:rsid w:val="009F6F4C"/>
    <w:rsid w:val="00A006CB"/>
    <w:rsid w:val="00A3712E"/>
    <w:rsid w:val="00A40CB1"/>
    <w:rsid w:val="00A42976"/>
    <w:rsid w:val="00A50D37"/>
    <w:rsid w:val="00A54F05"/>
    <w:rsid w:val="00A749B7"/>
    <w:rsid w:val="00A90BB0"/>
    <w:rsid w:val="00A92A82"/>
    <w:rsid w:val="00AA0290"/>
    <w:rsid w:val="00AA08FB"/>
    <w:rsid w:val="00AA2087"/>
    <w:rsid w:val="00AF7A54"/>
    <w:rsid w:val="00B017E0"/>
    <w:rsid w:val="00B050E3"/>
    <w:rsid w:val="00B2653D"/>
    <w:rsid w:val="00B41B68"/>
    <w:rsid w:val="00B50DAC"/>
    <w:rsid w:val="00B63D21"/>
    <w:rsid w:val="00B63E16"/>
    <w:rsid w:val="00B661F4"/>
    <w:rsid w:val="00B74EC9"/>
    <w:rsid w:val="00B86421"/>
    <w:rsid w:val="00B90B24"/>
    <w:rsid w:val="00B92643"/>
    <w:rsid w:val="00BB4742"/>
    <w:rsid w:val="00BC17CF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3CF6"/>
    <w:rsid w:val="00C43D9B"/>
    <w:rsid w:val="00C54A14"/>
    <w:rsid w:val="00C75FF3"/>
    <w:rsid w:val="00C77990"/>
    <w:rsid w:val="00C8127D"/>
    <w:rsid w:val="00C81E0C"/>
    <w:rsid w:val="00C9483E"/>
    <w:rsid w:val="00CB1FE1"/>
    <w:rsid w:val="00CB25FD"/>
    <w:rsid w:val="00CB2DE6"/>
    <w:rsid w:val="00CB63A0"/>
    <w:rsid w:val="00CB7313"/>
    <w:rsid w:val="00CD7097"/>
    <w:rsid w:val="00D27744"/>
    <w:rsid w:val="00D419B0"/>
    <w:rsid w:val="00D42002"/>
    <w:rsid w:val="00D42908"/>
    <w:rsid w:val="00D457D5"/>
    <w:rsid w:val="00D476B3"/>
    <w:rsid w:val="00D50929"/>
    <w:rsid w:val="00D65106"/>
    <w:rsid w:val="00D66165"/>
    <w:rsid w:val="00D75EED"/>
    <w:rsid w:val="00D84557"/>
    <w:rsid w:val="00D9148E"/>
    <w:rsid w:val="00DA661B"/>
    <w:rsid w:val="00DB1702"/>
    <w:rsid w:val="00DB4E53"/>
    <w:rsid w:val="00DC2331"/>
    <w:rsid w:val="00DC471F"/>
    <w:rsid w:val="00DD733D"/>
    <w:rsid w:val="00DF3BE1"/>
    <w:rsid w:val="00E0420A"/>
    <w:rsid w:val="00E042C1"/>
    <w:rsid w:val="00E04AE4"/>
    <w:rsid w:val="00E140C1"/>
    <w:rsid w:val="00E14B47"/>
    <w:rsid w:val="00E23AD4"/>
    <w:rsid w:val="00E26D38"/>
    <w:rsid w:val="00E308C4"/>
    <w:rsid w:val="00E32D97"/>
    <w:rsid w:val="00E43014"/>
    <w:rsid w:val="00E6288F"/>
    <w:rsid w:val="00E72215"/>
    <w:rsid w:val="00E73B0E"/>
    <w:rsid w:val="00E8222A"/>
    <w:rsid w:val="00E83601"/>
    <w:rsid w:val="00E90D53"/>
    <w:rsid w:val="00EA4B95"/>
    <w:rsid w:val="00EA4FB2"/>
    <w:rsid w:val="00EA7202"/>
    <w:rsid w:val="00EB0F6A"/>
    <w:rsid w:val="00EB2101"/>
    <w:rsid w:val="00EC41A1"/>
    <w:rsid w:val="00EC6C24"/>
    <w:rsid w:val="00EC6DE9"/>
    <w:rsid w:val="00ED1AC9"/>
    <w:rsid w:val="00EE5A0B"/>
    <w:rsid w:val="00F03788"/>
    <w:rsid w:val="00F03E42"/>
    <w:rsid w:val="00F06E60"/>
    <w:rsid w:val="00F14389"/>
    <w:rsid w:val="00F3791F"/>
    <w:rsid w:val="00F51DCC"/>
    <w:rsid w:val="00F532EA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E7714"/>
    <w:rsid w:val="00FF0521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F22F0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next w:val="a"/>
    <w:link w:val="10"/>
    <w:qFormat/>
    <w:rsid w:val="006A5584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1">
    <w:name w:val="Шрифт абзацу за промовчанням1"/>
    <w:rsid w:val="00EA4FB2"/>
  </w:style>
  <w:style w:type="paragraph" w:customStyle="1" w:styleId="western">
    <w:name w:val="western"/>
    <w:basedOn w:val="a"/>
    <w:rsid w:val="00A3712E"/>
    <w:pPr>
      <w:spacing w:before="100" w:beforeAutospacing="1" w:after="100" w:afterAutospacing="1"/>
      <w:jc w:val="center"/>
    </w:pPr>
    <w:rPr>
      <w:color w:val="000000"/>
      <w:lang w:val="ru-RU" w:eastAsia="ru-RU"/>
    </w:rPr>
  </w:style>
  <w:style w:type="character" w:customStyle="1" w:styleId="rvts37">
    <w:name w:val="rvts37"/>
    <w:qFormat/>
    <w:rsid w:val="00A3712E"/>
  </w:style>
  <w:style w:type="character" w:customStyle="1" w:styleId="10">
    <w:name w:val="Заголовок 1 Знак"/>
    <w:basedOn w:val="a0"/>
    <w:link w:val="1"/>
    <w:rsid w:val="006A558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90D1C-B2F7-434A-B969-04E7DBCCD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3684</Words>
  <Characters>2100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16</cp:revision>
  <cp:lastPrinted>2020-12-04T08:49:00Z</cp:lastPrinted>
  <dcterms:created xsi:type="dcterms:W3CDTF">2021-04-13T07:25:00Z</dcterms:created>
  <dcterms:modified xsi:type="dcterms:W3CDTF">2021-05-06T09:42:00Z</dcterms:modified>
</cp:coreProperties>
</file>