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B96" w:rsidRPr="004B19E9" w:rsidRDefault="009E5B96" w:rsidP="009E5B96">
      <w:pPr>
        <w:pStyle w:val="a3"/>
        <w:jc w:val="right"/>
        <w:rPr>
          <w:rFonts w:ascii="Times New Roman" w:hAnsi="Times New Roman" w:cs="Times New Roman"/>
          <w:sz w:val="28"/>
          <w:szCs w:val="28"/>
          <w:lang w:val="uk-UA"/>
        </w:rPr>
      </w:pPr>
      <w:r w:rsidRPr="004B19E9">
        <w:rPr>
          <w:rFonts w:ascii="Times New Roman" w:hAnsi="Times New Roman" w:cs="Times New Roman"/>
          <w:sz w:val="28"/>
          <w:szCs w:val="28"/>
          <w:lang w:val="uk-UA"/>
        </w:rPr>
        <w:t>ПРОЄКТ</w:t>
      </w:r>
    </w:p>
    <w:p w:rsidR="009E5B96" w:rsidRDefault="009E5B96" w:rsidP="009462D5">
      <w:pPr>
        <w:pStyle w:val="a3"/>
        <w:jc w:val="right"/>
        <w:rPr>
          <w:rFonts w:ascii="Times New Roman" w:hAnsi="Times New Roman" w:cs="Times New Roman"/>
          <w:sz w:val="28"/>
          <w:szCs w:val="28"/>
          <w:lang w:val="uk-UA"/>
        </w:rPr>
      </w:pPr>
      <w:r w:rsidRPr="004B19E9">
        <w:rPr>
          <w:rFonts w:ascii="Times New Roman" w:hAnsi="Times New Roman" w:cs="Times New Roman"/>
          <w:sz w:val="28"/>
          <w:szCs w:val="28"/>
          <w:lang w:val="uk-UA"/>
        </w:rPr>
        <w:t>вноситься народними депутатами України</w:t>
      </w:r>
    </w:p>
    <w:p w:rsidR="00D46C7A" w:rsidRDefault="00D46C7A" w:rsidP="00D46C7A">
      <w:pPr>
        <w:pStyle w:val="a3"/>
        <w:ind w:left="1134"/>
        <w:jc w:val="right"/>
        <w:rPr>
          <w:rFonts w:ascii="Times New Roman" w:hAnsi="Times New Roman" w:cs="Times New Roman"/>
          <w:i/>
          <w:sz w:val="26"/>
          <w:szCs w:val="26"/>
          <w:lang w:val="uk-UA"/>
        </w:rPr>
      </w:pPr>
      <w:r w:rsidRPr="00D46C7A">
        <w:rPr>
          <w:rFonts w:ascii="Times New Roman" w:hAnsi="Times New Roman" w:cs="Times New Roman"/>
          <w:i/>
          <w:sz w:val="26"/>
          <w:szCs w:val="26"/>
          <w:lang w:val="uk-UA"/>
        </w:rPr>
        <w:t xml:space="preserve">Клочком А.А., п.№80, </w:t>
      </w:r>
      <w:proofErr w:type="spellStart"/>
      <w:r w:rsidRPr="00D46C7A">
        <w:rPr>
          <w:rFonts w:ascii="Times New Roman" w:hAnsi="Times New Roman" w:cs="Times New Roman"/>
          <w:i/>
          <w:sz w:val="26"/>
          <w:szCs w:val="26"/>
          <w:lang w:val="uk-UA"/>
        </w:rPr>
        <w:t>Аліксійчуком</w:t>
      </w:r>
      <w:proofErr w:type="spellEnd"/>
      <w:r w:rsidRPr="00D46C7A">
        <w:rPr>
          <w:rFonts w:ascii="Times New Roman" w:hAnsi="Times New Roman" w:cs="Times New Roman"/>
          <w:i/>
          <w:sz w:val="26"/>
          <w:szCs w:val="26"/>
          <w:lang w:val="uk-UA"/>
        </w:rPr>
        <w:t xml:space="preserve"> О.В., п.№355, </w:t>
      </w:r>
      <w:proofErr w:type="spellStart"/>
      <w:r w:rsidRPr="00D46C7A">
        <w:rPr>
          <w:rFonts w:ascii="Times New Roman" w:hAnsi="Times New Roman" w:cs="Times New Roman"/>
          <w:i/>
          <w:sz w:val="26"/>
          <w:szCs w:val="26"/>
          <w:lang w:val="uk-UA"/>
        </w:rPr>
        <w:t>Богданцем</w:t>
      </w:r>
      <w:proofErr w:type="spellEnd"/>
      <w:r w:rsidRPr="00D46C7A">
        <w:rPr>
          <w:rFonts w:ascii="Times New Roman" w:hAnsi="Times New Roman" w:cs="Times New Roman"/>
          <w:i/>
          <w:sz w:val="26"/>
          <w:szCs w:val="26"/>
          <w:lang w:val="uk-UA"/>
        </w:rPr>
        <w:t xml:space="preserve"> А.В., п.№364, </w:t>
      </w:r>
      <w:proofErr w:type="spellStart"/>
      <w:r w:rsidRPr="00D46C7A">
        <w:rPr>
          <w:rFonts w:ascii="Times New Roman" w:hAnsi="Times New Roman" w:cs="Times New Roman"/>
          <w:i/>
          <w:sz w:val="26"/>
          <w:szCs w:val="26"/>
          <w:lang w:val="uk-UA"/>
        </w:rPr>
        <w:t>Жмеренецьким</w:t>
      </w:r>
      <w:proofErr w:type="spellEnd"/>
      <w:r w:rsidRPr="00D46C7A">
        <w:rPr>
          <w:rFonts w:ascii="Times New Roman" w:hAnsi="Times New Roman" w:cs="Times New Roman"/>
          <w:i/>
          <w:sz w:val="26"/>
          <w:szCs w:val="26"/>
          <w:lang w:val="uk-UA"/>
        </w:rPr>
        <w:t xml:space="preserve"> О.С., п.№391, Медяником В.А., п.№242, </w:t>
      </w:r>
    </w:p>
    <w:p w:rsidR="00D46C7A" w:rsidRDefault="00D46C7A" w:rsidP="00D46C7A">
      <w:pPr>
        <w:pStyle w:val="a3"/>
        <w:ind w:left="1134"/>
        <w:jc w:val="right"/>
        <w:rPr>
          <w:rFonts w:ascii="Times New Roman" w:hAnsi="Times New Roman" w:cs="Times New Roman"/>
          <w:i/>
          <w:sz w:val="26"/>
          <w:szCs w:val="26"/>
          <w:lang w:val="uk-UA"/>
        </w:rPr>
      </w:pPr>
      <w:proofErr w:type="spellStart"/>
      <w:r w:rsidRPr="00D46C7A">
        <w:rPr>
          <w:rFonts w:ascii="Times New Roman" w:hAnsi="Times New Roman" w:cs="Times New Roman"/>
          <w:i/>
          <w:sz w:val="26"/>
          <w:szCs w:val="26"/>
          <w:lang w:val="uk-UA"/>
        </w:rPr>
        <w:t>Негулевським</w:t>
      </w:r>
      <w:proofErr w:type="spellEnd"/>
      <w:r w:rsidRPr="00D46C7A">
        <w:rPr>
          <w:rFonts w:ascii="Times New Roman" w:hAnsi="Times New Roman" w:cs="Times New Roman"/>
          <w:i/>
          <w:sz w:val="26"/>
          <w:szCs w:val="26"/>
          <w:lang w:val="uk-UA"/>
        </w:rPr>
        <w:t xml:space="preserve"> І.П., п.№331, </w:t>
      </w:r>
      <w:proofErr w:type="spellStart"/>
      <w:r w:rsidRPr="00D46C7A">
        <w:rPr>
          <w:rFonts w:ascii="Times New Roman" w:hAnsi="Times New Roman" w:cs="Times New Roman"/>
          <w:i/>
          <w:sz w:val="26"/>
          <w:szCs w:val="26"/>
          <w:lang w:val="uk-UA"/>
        </w:rPr>
        <w:t>Кісєлєм</w:t>
      </w:r>
      <w:proofErr w:type="spellEnd"/>
      <w:r w:rsidRPr="00D46C7A">
        <w:rPr>
          <w:rFonts w:ascii="Times New Roman" w:hAnsi="Times New Roman" w:cs="Times New Roman"/>
          <w:i/>
          <w:sz w:val="26"/>
          <w:szCs w:val="26"/>
          <w:lang w:val="uk-UA"/>
        </w:rPr>
        <w:t xml:space="preserve"> Ю.Г., п.№42, </w:t>
      </w:r>
      <w:proofErr w:type="spellStart"/>
      <w:r w:rsidRPr="00D46C7A">
        <w:rPr>
          <w:rFonts w:ascii="Times New Roman" w:hAnsi="Times New Roman" w:cs="Times New Roman"/>
          <w:i/>
          <w:sz w:val="26"/>
          <w:szCs w:val="26"/>
          <w:lang w:val="uk-UA"/>
        </w:rPr>
        <w:t>Павлішем</w:t>
      </w:r>
      <w:proofErr w:type="spellEnd"/>
      <w:r w:rsidRPr="00D46C7A">
        <w:rPr>
          <w:rFonts w:ascii="Times New Roman" w:hAnsi="Times New Roman" w:cs="Times New Roman"/>
          <w:i/>
          <w:sz w:val="26"/>
          <w:szCs w:val="26"/>
          <w:lang w:val="uk-UA"/>
        </w:rPr>
        <w:t xml:space="preserve"> П.В., п.№383, </w:t>
      </w:r>
      <w:proofErr w:type="spellStart"/>
      <w:r w:rsidRPr="00D46C7A">
        <w:rPr>
          <w:rFonts w:ascii="Times New Roman" w:hAnsi="Times New Roman" w:cs="Times New Roman"/>
          <w:i/>
          <w:sz w:val="26"/>
          <w:szCs w:val="26"/>
          <w:lang w:val="uk-UA"/>
        </w:rPr>
        <w:t>Одарченком</w:t>
      </w:r>
      <w:proofErr w:type="spellEnd"/>
      <w:r w:rsidRPr="00D46C7A">
        <w:rPr>
          <w:rFonts w:ascii="Times New Roman" w:hAnsi="Times New Roman" w:cs="Times New Roman"/>
          <w:i/>
          <w:sz w:val="26"/>
          <w:szCs w:val="26"/>
          <w:lang w:val="uk-UA"/>
        </w:rPr>
        <w:t xml:space="preserve"> А.М., п.№371, </w:t>
      </w:r>
      <w:proofErr w:type="spellStart"/>
      <w:r w:rsidRPr="00D46C7A">
        <w:rPr>
          <w:rFonts w:ascii="Times New Roman" w:hAnsi="Times New Roman" w:cs="Times New Roman"/>
          <w:i/>
          <w:sz w:val="26"/>
          <w:szCs w:val="26"/>
          <w:lang w:val="uk-UA"/>
        </w:rPr>
        <w:t>Кальцевим</w:t>
      </w:r>
      <w:proofErr w:type="spellEnd"/>
      <w:r w:rsidRPr="00D46C7A">
        <w:rPr>
          <w:rFonts w:ascii="Times New Roman" w:hAnsi="Times New Roman" w:cs="Times New Roman"/>
          <w:i/>
          <w:sz w:val="26"/>
          <w:szCs w:val="26"/>
          <w:lang w:val="uk-UA"/>
        </w:rPr>
        <w:t xml:space="preserve"> В.Ф., п.№148, Ісаєнком Д.В., п.№139, </w:t>
      </w:r>
      <w:proofErr w:type="spellStart"/>
      <w:r w:rsidRPr="00D46C7A">
        <w:rPr>
          <w:rFonts w:ascii="Times New Roman" w:hAnsi="Times New Roman" w:cs="Times New Roman"/>
          <w:i/>
          <w:sz w:val="26"/>
          <w:szCs w:val="26"/>
          <w:lang w:val="uk-UA"/>
        </w:rPr>
        <w:t>Німченком</w:t>
      </w:r>
      <w:proofErr w:type="spellEnd"/>
      <w:r w:rsidRPr="00D46C7A">
        <w:rPr>
          <w:rFonts w:ascii="Times New Roman" w:hAnsi="Times New Roman" w:cs="Times New Roman"/>
          <w:i/>
          <w:sz w:val="26"/>
          <w:szCs w:val="26"/>
          <w:lang w:val="uk-UA"/>
        </w:rPr>
        <w:t xml:space="preserve"> В.І., п.№130, Поляком В.М., п.№279, </w:t>
      </w:r>
      <w:proofErr w:type="spellStart"/>
      <w:r w:rsidRPr="00D46C7A">
        <w:rPr>
          <w:rFonts w:ascii="Times New Roman" w:hAnsi="Times New Roman" w:cs="Times New Roman"/>
          <w:i/>
          <w:sz w:val="26"/>
          <w:szCs w:val="26"/>
          <w:lang w:val="uk-UA"/>
        </w:rPr>
        <w:t>М'яликом</w:t>
      </w:r>
      <w:proofErr w:type="spellEnd"/>
      <w:r w:rsidRPr="00D46C7A">
        <w:rPr>
          <w:rFonts w:ascii="Times New Roman" w:hAnsi="Times New Roman" w:cs="Times New Roman"/>
          <w:i/>
          <w:sz w:val="26"/>
          <w:szCs w:val="26"/>
          <w:lang w:val="uk-UA"/>
        </w:rPr>
        <w:t xml:space="preserve"> В.Н., п.№356, Фроловим П.В., п.№122, Бондарем В.В., п.№332, Кучеренком О.Ю., п.№179, </w:t>
      </w:r>
      <w:proofErr w:type="spellStart"/>
      <w:r w:rsidRPr="00D46C7A">
        <w:rPr>
          <w:rFonts w:ascii="Times New Roman" w:hAnsi="Times New Roman" w:cs="Times New Roman"/>
          <w:i/>
          <w:sz w:val="26"/>
          <w:szCs w:val="26"/>
          <w:lang w:val="uk-UA"/>
        </w:rPr>
        <w:t>Літвіновим</w:t>
      </w:r>
      <w:proofErr w:type="spellEnd"/>
      <w:r w:rsidRPr="00D46C7A">
        <w:rPr>
          <w:rFonts w:ascii="Times New Roman" w:hAnsi="Times New Roman" w:cs="Times New Roman"/>
          <w:i/>
          <w:sz w:val="26"/>
          <w:szCs w:val="26"/>
          <w:lang w:val="uk-UA"/>
        </w:rPr>
        <w:t xml:space="preserve"> О.М., п.№379, </w:t>
      </w:r>
      <w:proofErr w:type="spellStart"/>
      <w:r w:rsidRPr="00D46C7A">
        <w:rPr>
          <w:rFonts w:ascii="Times New Roman" w:hAnsi="Times New Roman" w:cs="Times New Roman"/>
          <w:i/>
          <w:sz w:val="26"/>
          <w:szCs w:val="26"/>
          <w:lang w:val="uk-UA"/>
        </w:rPr>
        <w:t>Мисягіним</w:t>
      </w:r>
      <w:proofErr w:type="spellEnd"/>
      <w:r w:rsidRPr="00D46C7A">
        <w:rPr>
          <w:rFonts w:ascii="Times New Roman" w:hAnsi="Times New Roman" w:cs="Times New Roman"/>
          <w:i/>
          <w:sz w:val="26"/>
          <w:szCs w:val="26"/>
          <w:lang w:val="uk-UA"/>
        </w:rPr>
        <w:t xml:space="preserve"> Ю.М., п.№243, Бондар Г.В., п.№421, </w:t>
      </w:r>
      <w:proofErr w:type="spellStart"/>
      <w:r w:rsidRPr="00D46C7A">
        <w:rPr>
          <w:rFonts w:ascii="Times New Roman" w:hAnsi="Times New Roman" w:cs="Times New Roman"/>
          <w:i/>
          <w:sz w:val="26"/>
          <w:szCs w:val="26"/>
          <w:lang w:val="uk-UA"/>
        </w:rPr>
        <w:t>Гуріним</w:t>
      </w:r>
      <w:proofErr w:type="spellEnd"/>
      <w:r w:rsidRPr="00D46C7A">
        <w:rPr>
          <w:rFonts w:ascii="Times New Roman" w:hAnsi="Times New Roman" w:cs="Times New Roman"/>
          <w:i/>
          <w:sz w:val="26"/>
          <w:szCs w:val="26"/>
          <w:lang w:val="uk-UA"/>
        </w:rPr>
        <w:t xml:space="preserve"> Д.О., п.№419, Тарасенком Т.П., п.№120, </w:t>
      </w:r>
      <w:proofErr w:type="spellStart"/>
      <w:r w:rsidRPr="00D46C7A">
        <w:rPr>
          <w:rFonts w:ascii="Times New Roman" w:hAnsi="Times New Roman" w:cs="Times New Roman"/>
          <w:i/>
          <w:sz w:val="26"/>
          <w:szCs w:val="26"/>
          <w:lang w:val="uk-UA"/>
        </w:rPr>
        <w:t>Гривком</w:t>
      </w:r>
      <w:proofErr w:type="spellEnd"/>
      <w:r w:rsidRPr="00D46C7A">
        <w:rPr>
          <w:rFonts w:ascii="Times New Roman" w:hAnsi="Times New Roman" w:cs="Times New Roman"/>
          <w:i/>
          <w:sz w:val="26"/>
          <w:szCs w:val="26"/>
          <w:lang w:val="uk-UA"/>
        </w:rPr>
        <w:t xml:space="preserve"> С.Д., п.№110, </w:t>
      </w:r>
      <w:proofErr w:type="spellStart"/>
      <w:r w:rsidRPr="00D46C7A">
        <w:rPr>
          <w:rFonts w:ascii="Times New Roman" w:hAnsi="Times New Roman" w:cs="Times New Roman"/>
          <w:i/>
          <w:sz w:val="26"/>
          <w:szCs w:val="26"/>
          <w:lang w:val="uk-UA"/>
        </w:rPr>
        <w:t>Костіним</w:t>
      </w:r>
      <w:proofErr w:type="spellEnd"/>
      <w:r w:rsidRPr="00D46C7A">
        <w:rPr>
          <w:rFonts w:ascii="Times New Roman" w:hAnsi="Times New Roman" w:cs="Times New Roman"/>
          <w:i/>
          <w:sz w:val="26"/>
          <w:szCs w:val="26"/>
          <w:lang w:val="uk-UA"/>
        </w:rPr>
        <w:t xml:space="preserve"> А.Є., п.№104, </w:t>
      </w:r>
      <w:proofErr w:type="spellStart"/>
      <w:r w:rsidRPr="00D46C7A">
        <w:rPr>
          <w:rFonts w:ascii="Times New Roman" w:hAnsi="Times New Roman" w:cs="Times New Roman"/>
          <w:i/>
          <w:sz w:val="26"/>
          <w:szCs w:val="26"/>
          <w:lang w:val="uk-UA"/>
        </w:rPr>
        <w:t>Загоруйко</w:t>
      </w:r>
      <w:proofErr w:type="spellEnd"/>
      <w:r w:rsidRPr="00D46C7A">
        <w:rPr>
          <w:rFonts w:ascii="Times New Roman" w:hAnsi="Times New Roman" w:cs="Times New Roman"/>
          <w:i/>
          <w:sz w:val="26"/>
          <w:szCs w:val="26"/>
          <w:lang w:val="uk-UA"/>
        </w:rPr>
        <w:t xml:space="preserve"> А.Л., п.№58, Чорним Д.С., п.№249, </w:t>
      </w:r>
      <w:proofErr w:type="spellStart"/>
      <w:r w:rsidRPr="00D46C7A">
        <w:rPr>
          <w:rFonts w:ascii="Times New Roman" w:hAnsi="Times New Roman" w:cs="Times New Roman"/>
          <w:i/>
          <w:sz w:val="26"/>
          <w:szCs w:val="26"/>
          <w:lang w:val="uk-UA"/>
        </w:rPr>
        <w:t>Бакумовим</w:t>
      </w:r>
      <w:proofErr w:type="spellEnd"/>
      <w:r w:rsidRPr="00D46C7A">
        <w:rPr>
          <w:rFonts w:ascii="Times New Roman" w:hAnsi="Times New Roman" w:cs="Times New Roman"/>
          <w:i/>
          <w:sz w:val="26"/>
          <w:szCs w:val="26"/>
          <w:lang w:val="uk-UA"/>
        </w:rPr>
        <w:t xml:space="preserve"> О.С., п.№374, </w:t>
      </w:r>
      <w:proofErr w:type="spellStart"/>
      <w:r w:rsidRPr="00D46C7A">
        <w:rPr>
          <w:rFonts w:ascii="Times New Roman" w:hAnsi="Times New Roman" w:cs="Times New Roman"/>
          <w:i/>
          <w:sz w:val="26"/>
          <w:szCs w:val="26"/>
          <w:lang w:val="uk-UA"/>
        </w:rPr>
        <w:t>Мотовиловцем</w:t>
      </w:r>
      <w:proofErr w:type="spellEnd"/>
      <w:r w:rsidRPr="00D46C7A">
        <w:rPr>
          <w:rFonts w:ascii="Times New Roman" w:hAnsi="Times New Roman" w:cs="Times New Roman"/>
          <w:i/>
          <w:sz w:val="26"/>
          <w:szCs w:val="26"/>
          <w:lang w:val="uk-UA"/>
        </w:rPr>
        <w:t xml:space="preserve"> А.В., п.№90, </w:t>
      </w:r>
    </w:p>
    <w:p w:rsidR="0034314F" w:rsidRPr="00D46C7A" w:rsidRDefault="00D46C7A" w:rsidP="00D46C7A">
      <w:pPr>
        <w:pStyle w:val="a3"/>
        <w:ind w:left="1134"/>
        <w:jc w:val="right"/>
        <w:rPr>
          <w:rFonts w:ascii="Times New Roman" w:hAnsi="Times New Roman" w:cs="Times New Roman"/>
          <w:i/>
          <w:sz w:val="26"/>
          <w:szCs w:val="26"/>
          <w:lang w:val="uk-UA"/>
        </w:rPr>
      </w:pPr>
      <w:proofErr w:type="spellStart"/>
      <w:r w:rsidRPr="00D46C7A">
        <w:rPr>
          <w:rFonts w:ascii="Times New Roman" w:hAnsi="Times New Roman" w:cs="Times New Roman"/>
          <w:i/>
          <w:sz w:val="26"/>
          <w:szCs w:val="26"/>
          <w:lang w:val="uk-UA"/>
        </w:rPr>
        <w:t>Каптєловим</w:t>
      </w:r>
      <w:proofErr w:type="spellEnd"/>
      <w:r w:rsidRPr="00D46C7A">
        <w:rPr>
          <w:rFonts w:ascii="Times New Roman" w:hAnsi="Times New Roman" w:cs="Times New Roman"/>
          <w:i/>
          <w:sz w:val="26"/>
          <w:szCs w:val="26"/>
          <w:lang w:val="uk-UA"/>
        </w:rPr>
        <w:t xml:space="preserve"> Р.В., п.№251, Безуглою М.В., п.№418, Корнієнком О.С., п.№7, </w:t>
      </w:r>
      <w:proofErr w:type="spellStart"/>
      <w:r w:rsidRPr="00D46C7A">
        <w:rPr>
          <w:rFonts w:ascii="Times New Roman" w:hAnsi="Times New Roman" w:cs="Times New Roman"/>
          <w:i/>
          <w:spacing w:val="-6"/>
          <w:sz w:val="26"/>
          <w:szCs w:val="26"/>
          <w:lang w:val="uk-UA"/>
        </w:rPr>
        <w:t>Арахамією</w:t>
      </w:r>
      <w:proofErr w:type="spellEnd"/>
      <w:r w:rsidRPr="00D46C7A">
        <w:rPr>
          <w:rFonts w:ascii="Times New Roman" w:hAnsi="Times New Roman" w:cs="Times New Roman"/>
          <w:i/>
          <w:spacing w:val="-6"/>
          <w:sz w:val="26"/>
          <w:szCs w:val="26"/>
          <w:lang w:val="uk-UA"/>
        </w:rPr>
        <w:t xml:space="preserve"> Д.Г., п.№04, </w:t>
      </w:r>
      <w:proofErr w:type="spellStart"/>
      <w:r w:rsidRPr="00D46C7A">
        <w:rPr>
          <w:rFonts w:ascii="Times New Roman" w:hAnsi="Times New Roman" w:cs="Times New Roman"/>
          <w:i/>
          <w:spacing w:val="-6"/>
          <w:sz w:val="26"/>
          <w:szCs w:val="26"/>
          <w:lang w:val="uk-UA"/>
        </w:rPr>
        <w:t>Наталухою</w:t>
      </w:r>
      <w:proofErr w:type="spellEnd"/>
      <w:r w:rsidRPr="00D46C7A">
        <w:rPr>
          <w:rFonts w:ascii="Times New Roman" w:hAnsi="Times New Roman" w:cs="Times New Roman"/>
          <w:i/>
          <w:spacing w:val="-6"/>
          <w:sz w:val="26"/>
          <w:szCs w:val="26"/>
          <w:lang w:val="uk-UA"/>
        </w:rPr>
        <w:t xml:space="preserve"> Д.А., п.№14, </w:t>
      </w:r>
      <w:proofErr w:type="spellStart"/>
      <w:r w:rsidRPr="00D46C7A">
        <w:rPr>
          <w:rFonts w:ascii="Times New Roman" w:hAnsi="Times New Roman" w:cs="Times New Roman"/>
          <w:i/>
          <w:spacing w:val="-6"/>
          <w:sz w:val="26"/>
          <w:szCs w:val="26"/>
          <w:lang w:val="uk-UA"/>
        </w:rPr>
        <w:t>Криворучкіною</w:t>
      </w:r>
      <w:proofErr w:type="spellEnd"/>
      <w:r w:rsidRPr="00D46C7A">
        <w:rPr>
          <w:rFonts w:ascii="Times New Roman" w:hAnsi="Times New Roman" w:cs="Times New Roman"/>
          <w:i/>
          <w:spacing w:val="-6"/>
          <w:sz w:val="26"/>
          <w:szCs w:val="26"/>
          <w:lang w:val="uk-UA"/>
        </w:rPr>
        <w:t xml:space="preserve"> О.В</w:t>
      </w:r>
      <w:bookmarkStart w:id="0" w:name="_GoBack"/>
      <w:bookmarkEnd w:id="0"/>
      <w:r w:rsidRPr="00D46C7A">
        <w:rPr>
          <w:rFonts w:ascii="Times New Roman" w:hAnsi="Times New Roman" w:cs="Times New Roman"/>
          <w:i/>
          <w:spacing w:val="-6"/>
          <w:sz w:val="26"/>
          <w:szCs w:val="26"/>
          <w:lang w:val="uk-UA"/>
        </w:rPr>
        <w:t xml:space="preserve">., п.№247, </w:t>
      </w:r>
      <w:proofErr w:type="spellStart"/>
      <w:r w:rsidRPr="00D46C7A">
        <w:rPr>
          <w:rFonts w:ascii="Times New Roman" w:hAnsi="Times New Roman" w:cs="Times New Roman"/>
          <w:i/>
          <w:spacing w:val="-6"/>
          <w:sz w:val="26"/>
          <w:szCs w:val="26"/>
          <w:lang w:val="uk-UA"/>
        </w:rPr>
        <w:t>Маріковським</w:t>
      </w:r>
      <w:proofErr w:type="spellEnd"/>
      <w:r w:rsidRPr="00D46C7A">
        <w:rPr>
          <w:rFonts w:ascii="Times New Roman" w:hAnsi="Times New Roman" w:cs="Times New Roman"/>
          <w:i/>
          <w:spacing w:val="-6"/>
          <w:sz w:val="26"/>
          <w:szCs w:val="26"/>
          <w:lang w:val="uk-UA"/>
        </w:rPr>
        <w:t xml:space="preserve"> О.В., п.№88, </w:t>
      </w:r>
      <w:proofErr w:type="spellStart"/>
      <w:r w:rsidRPr="00D46C7A">
        <w:rPr>
          <w:rFonts w:ascii="Times New Roman" w:hAnsi="Times New Roman" w:cs="Times New Roman"/>
          <w:i/>
          <w:spacing w:val="-6"/>
          <w:sz w:val="26"/>
          <w:szCs w:val="26"/>
          <w:lang w:val="uk-UA"/>
        </w:rPr>
        <w:t>Михайлюк</w:t>
      </w:r>
      <w:proofErr w:type="spellEnd"/>
      <w:r w:rsidRPr="00D46C7A">
        <w:rPr>
          <w:rFonts w:ascii="Times New Roman" w:hAnsi="Times New Roman" w:cs="Times New Roman"/>
          <w:i/>
          <w:spacing w:val="-6"/>
          <w:sz w:val="26"/>
          <w:szCs w:val="26"/>
          <w:lang w:val="uk-UA"/>
        </w:rPr>
        <w:t xml:space="preserve"> Г.О., п.№46, Халімоном П.В., п.№54</w:t>
      </w:r>
      <w:r w:rsidR="009E5B96" w:rsidRPr="00D46C7A">
        <w:rPr>
          <w:rFonts w:ascii="Times New Roman" w:hAnsi="Times New Roman" w:cs="Times New Roman"/>
          <w:i/>
          <w:sz w:val="26"/>
          <w:szCs w:val="26"/>
          <w:lang w:val="uk-UA"/>
        </w:rPr>
        <w:t xml:space="preserve"> </w:t>
      </w:r>
    </w:p>
    <w:p w:rsidR="0034314F" w:rsidRPr="004B19E9" w:rsidRDefault="0034314F" w:rsidP="009462D5">
      <w:pPr>
        <w:pStyle w:val="a3"/>
        <w:jc w:val="right"/>
        <w:rPr>
          <w:rFonts w:ascii="Times New Roman" w:hAnsi="Times New Roman" w:cs="Times New Roman"/>
          <w:sz w:val="28"/>
          <w:szCs w:val="28"/>
          <w:lang w:val="uk-UA"/>
        </w:rPr>
      </w:pPr>
    </w:p>
    <w:p w:rsidR="00955980" w:rsidRPr="004B19E9" w:rsidRDefault="00955980" w:rsidP="009462D5">
      <w:pPr>
        <w:pStyle w:val="a3"/>
        <w:jc w:val="right"/>
        <w:rPr>
          <w:rFonts w:ascii="Times New Roman" w:hAnsi="Times New Roman" w:cs="Times New Roman"/>
          <w:sz w:val="28"/>
          <w:szCs w:val="28"/>
          <w:lang w:val="uk-UA"/>
        </w:rPr>
      </w:pPr>
    </w:p>
    <w:p w:rsidR="00773FC5" w:rsidRPr="004B19E9" w:rsidRDefault="00773FC5" w:rsidP="009462D5">
      <w:pPr>
        <w:pStyle w:val="a3"/>
        <w:jc w:val="center"/>
        <w:rPr>
          <w:rFonts w:ascii="Times New Roman" w:hAnsi="Times New Roman" w:cs="Times New Roman"/>
          <w:b/>
          <w:sz w:val="28"/>
          <w:szCs w:val="28"/>
          <w:lang w:val="uk-UA"/>
        </w:rPr>
      </w:pPr>
    </w:p>
    <w:p w:rsidR="00637C90" w:rsidRPr="004B19E9" w:rsidRDefault="00955980" w:rsidP="009462D5">
      <w:pPr>
        <w:pStyle w:val="a3"/>
        <w:jc w:val="center"/>
        <w:rPr>
          <w:rFonts w:ascii="Times New Roman" w:hAnsi="Times New Roman" w:cs="Times New Roman"/>
          <w:b/>
          <w:sz w:val="28"/>
          <w:szCs w:val="28"/>
          <w:lang w:val="uk-UA"/>
        </w:rPr>
      </w:pPr>
      <w:r w:rsidRPr="004B19E9">
        <w:rPr>
          <w:rFonts w:ascii="Times New Roman" w:hAnsi="Times New Roman" w:cs="Times New Roman"/>
          <w:b/>
          <w:sz w:val="28"/>
          <w:szCs w:val="28"/>
          <w:lang w:val="uk-UA"/>
        </w:rPr>
        <w:t>ЗАКОН УКРАЇНИ</w:t>
      </w:r>
    </w:p>
    <w:p w:rsidR="00EE776C" w:rsidRPr="004B19E9" w:rsidRDefault="00D6710C" w:rsidP="00F6712F">
      <w:pPr>
        <w:pStyle w:val="a3"/>
        <w:jc w:val="center"/>
        <w:rPr>
          <w:rFonts w:ascii="Times New Roman" w:hAnsi="Times New Roman" w:cs="Times New Roman"/>
          <w:b/>
          <w:sz w:val="28"/>
          <w:szCs w:val="28"/>
          <w:lang w:val="uk-UA"/>
        </w:rPr>
      </w:pPr>
      <w:r w:rsidRPr="004B19E9">
        <w:rPr>
          <w:rFonts w:ascii="Times New Roman" w:eastAsia="Times New Roman" w:hAnsi="Times New Roman" w:cs="Times New Roman"/>
          <w:b/>
          <w:sz w:val="28"/>
          <w:szCs w:val="28"/>
          <w:lang w:val="uk-UA" w:eastAsia="uk-UA"/>
        </w:rPr>
        <w:t>«</w:t>
      </w:r>
      <w:r w:rsidR="00F6712F" w:rsidRPr="004B19E9">
        <w:rPr>
          <w:rFonts w:ascii="Times New Roman" w:eastAsia="Times New Roman" w:hAnsi="Times New Roman" w:cs="Times New Roman"/>
          <w:b/>
          <w:color w:val="000000"/>
          <w:sz w:val="28"/>
          <w:szCs w:val="28"/>
          <w:lang w:val="uk-UA"/>
        </w:rPr>
        <w:t xml:space="preserve">Про внесення змін до </w:t>
      </w:r>
      <w:r w:rsidR="00C16907" w:rsidRPr="004B19E9">
        <w:rPr>
          <w:rFonts w:ascii="Times New Roman" w:eastAsia="Times New Roman" w:hAnsi="Times New Roman" w:cs="Times New Roman"/>
          <w:b/>
          <w:color w:val="000000"/>
          <w:sz w:val="28"/>
          <w:szCs w:val="28"/>
          <w:lang w:val="uk-UA"/>
        </w:rPr>
        <w:t xml:space="preserve">Кримінального кодексу </w:t>
      </w:r>
      <w:r w:rsidR="00F6712F" w:rsidRPr="004B19E9">
        <w:rPr>
          <w:rFonts w:ascii="Times New Roman" w:eastAsia="Times New Roman" w:hAnsi="Times New Roman" w:cs="Times New Roman"/>
          <w:b/>
          <w:color w:val="000000"/>
          <w:sz w:val="28"/>
          <w:szCs w:val="28"/>
          <w:lang w:val="uk-UA"/>
        </w:rPr>
        <w:t>України</w:t>
      </w:r>
      <w:r w:rsidR="000D7F9B" w:rsidRPr="004B19E9">
        <w:rPr>
          <w:rFonts w:ascii="Times New Roman" w:eastAsia="Times New Roman" w:hAnsi="Times New Roman" w:cs="Times New Roman"/>
          <w:b/>
          <w:color w:val="000000"/>
          <w:sz w:val="28"/>
          <w:szCs w:val="28"/>
          <w:lang w:val="uk-UA"/>
        </w:rPr>
        <w:t xml:space="preserve"> та Кодексу України про адміністративні правопорушення</w:t>
      </w:r>
      <w:r w:rsidR="00F6712F" w:rsidRPr="004B19E9">
        <w:rPr>
          <w:rFonts w:ascii="Times New Roman" w:eastAsia="Times New Roman" w:hAnsi="Times New Roman" w:cs="Times New Roman"/>
          <w:b/>
          <w:color w:val="000000"/>
          <w:sz w:val="28"/>
          <w:szCs w:val="28"/>
          <w:lang w:val="uk-UA"/>
        </w:rPr>
        <w:t xml:space="preserve"> щодо</w:t>
      </w:r>
      <w:r w:rsidR="00F6712F" w:rsidRPr="004B19E9">
        <w:rPr>
          <w:rFonts w:ascii="Times New Roman" w:eastAsia="Times New Roman" w:hAnsi="Times New Roman" w:cs="Times New Roman"/>
          <w:b/>
          <w:sz w:val="28"/>
          <w:szCs w:val="28"/>
          <w:lang w:val="uk-UA"/>
        </w:rPr>
        <w:t xml:space="preserve"> </w:t>
      </w:r>
      <w:r w:rsidR="003527E3" w:rsidRPr="004B19E9">
        <w:rPr>
          <w:rFonts w:ascii="Times New Roman" w:eastAsia="Times New Roman" w:hAnsi="Times New Roman" w:cs="Times New Roman"/>
          <w:b/>
          <w:color w:val="000000"/>
          <w:sz w:val="28"/>
          <w:szCs w:val="28"/>
          <w:lang w:val="uk-UA"/>
        </w:rPr>
        <w:t>посил</w:t>
      </w:r>
      <w:r w:rsidR="00C16907" w:rsidRPr="004B19E9">
        <w:rPr>
          <w:rFonts w:ascii="Times New Roman" w:eastAsia="Times New Roman" w:hAnsi="Times New Roman" w:cs="Times New Roman"/>
          <w:b/>
          <w:color w:val="000000"/>
          <w:sz w:val="28"/>
          <w:szCs w:val="28"/>
          <w:lang w:val="uk-UA"/>
        </w:rPr>
        <w:t>ення відповідальності за правопорушення</w:t>
      </w:r>
      <w:r w:rsidR="00F6712F" w:rsidRPr="004B19E9">
        <w:rPr>
          <w:rFonts w:ascii="Times New Roman" w:eastAsia="Times New Roman" w:hAnsi="Times New Roman" w:cs="Times New Roman"/>
          <w:b/>
          <w:color w:val="000000"/>
          <w:sz w:val="28"/>
          <w:szCs w:val="28"/>
          <w:lang w:val="uk-UA"/>
        </w:rPr>
        <w:t xml:space="preserve"> у сфері містобудування</w:t>
      </w:r>
      <w:r w:rsidRPr="004B19E9">
        <w:rPr>
          <w:rFonts w:ascii="Times New Roman" w:hAnsi="Times New Roman" w:cs="Times New Roman"/>
          <w:b/>
          <w:sz w:val="28"/>
          <w:szCs w:val="28"/>
          <w:lang w:val="uk-UA"/>
        </w:rPr>
        <w:t>»</w:t>
      </w:r>
    </w:p>
    <w:p w:rsidR="00EE776C" w:rsidRPr="004B19E9" w:rsidRDefault="00EE776C" w:rsidP="009462D5">
      <w:pPr>
        <w:pStyle w:val="a3"/>
        <w:jc w:val="both"/>
        <w:rPr>
          <w:rFonts w:ascii="Times New Roman" w:hAnsi="Times New Roman" w:cs="Times New Roman"/>
          <w:sz w:val="28"/>
          <w:szCs w:val="28"/>
          <w:lang w:val="uk-UA"/>
        </w:rPr>
      </w:pPr>
    </w:p>
    <w:p w:rsidR="008C6E41" w:rsidRPr="004B19E9" w:rsidRDefault="008C6E41" w:rsidP="009462D5">
      <w:pPr>
        <w:pStyle w:val="a3"/>
        <w:jc w:val="both"/>
        <w:rPr>
          <w:rFonts w:ascii="Times New Roman" w:hAnsi="Times New Roman" w:cs="Times New Roman"/>
          <w:sz w:val="28"/>
          <w:szCs w:val="28"/>
          <w:lang w:val="uk-UA"/>
        </w:rPr>
      </w:pPr>
    </w:p>
    <w:p w:rsidR="00EE776C" w:rsidRPr="004B19E9" w:rsidRDefault="00EE776C" w:rsidP="003527E3">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Верховна Рада України п</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о</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с</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т</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а</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н</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о</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в</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л</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я</w:t>
      </w:r>
      <w:r w:rsidR="006E4BFF" w:rsidRPr="004B19E9">
        <w:rPr>
          <w:rFonts w:ascii="Times New Roman" w:hAnsi="Times New Roman" w:cs="Times New Roman"/>
          <w:sz w:val="28"/>
          <w:szCs w:val="28"/>
          <w:lang w:val="uk-UA"/>
        </w:rPr>
        <w:t xml:space="preserve"> </w:t>
      </w:r>
      <w:r w:rsidRPr="004B19E9">
        <w:rPr>
          <w:rFonts w:ascii="Times New Roman" w:hAnsi="Times New Roman" w:cs="Times New Roman"/>
          <w:sz w:val="28"/>
          <w:szCs w:val="28"/>
          <w:lang w:val="uk-UA"/>
        </w:rPr>
        <w:t>є:</w:t>
      </w:r>
    </w:p>
    <w:p w:rsidR="00637C90" w:rsidRPr="004B19E9" w:rsidRDefault="00637C90" w:rsidP="003527E3">
      <w:pPr>
        <w:pStyle w:val="a3"/>
        <w:ind w:firstLine="567"/>
        <w:jc w:val="both"/>
        <w:rPr>
          <w:rFonts w:ascii="Times New Roman" w:hAnsi="Times New Roman" w:cs="Times New Roman"/>
          <w:sz w:val="28"/>
          <w:szCs w:val="28"/>
          <w:lang w:val="uk-UA"/>
        </w:rPr>
      </w:pPr>
    </w:p>
    <w:p w:rsidR="000D7F9B" w:rsidRPr="004B19E9" w:rsidRDefault="00EE776C" w:rsidP="003527E3">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І. </w:t>
      </w:r>
      <w:r w:rsidR="00E34EF6" w:rsidRPr="004B19E9">
        <w:rPr>
          <w:rFonts w:ascii="Times New Roman" w:hAnsi="Times New Roman" w:cs="Times New Roman"/>
          <w:sz w:val="28"/>
          <w:szCs w:val="28"/>
          <w:lang w:val="uk-UA"/>
        </w:rPr>
        <w:t xml:space="preserve">Внести зміни до </w:t>
      </w:r>
      <w:r w:rsidR="000D7F9B" w:rsidRPr="004B19E9">
        <w:rPr>
          <w:rFonts w:ascii="Times New Roman" w:hAnsi="Times New Roman" w:cs="Times New Roman"/>
          <w:sz w:val="28"/>
          <w:szCs w:val="28"/>
          <w:lang w:val="uk-UA"/>
        </w:rPr>
        <w:t xml:space="preserve">таких законодавчих актів </w:t>
      </w:r>
    </w:p>
    <w:p w:rsidR="000C3523" w:rsidRPr="004B19E9" w:rsidRDefault="000C3523" w:rsidP="003527E3">
      <w:pPr>
        <w:pStyle w:val="a3"/>
        <w:ind w:firstLine="567"/>
        <w:jc w:val="both"/>
        <w:rPr>
          <w:rFonts w:ascii="Times New Roman" w:hAnsi="Times New Roman" w:cs="Times New Roman"/>
          <w:sz w:val="28"/>
          <w:szCs w:val="28"/>
          <w:lang w:val="uk-UA"/>
        </w:rPr>
      </w:pPr>
    </w:p>
    <w:p w:rsidR="00E34EF6" w:rsidRPr="004B19E9" w:rsidRDefault="000D7F9B" w:rsidP="003527E3">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1. У </w:t>
      </w:r>
      <w:r w:rsidR="00F6712F" w:rsidRPr="004B19E9">
        <w:rPr>
          <w:rFonts w:ascii="Times New Roman" w:hAnsi="Times New Roman" w:cs="Times New Roman"/>
          <w:sz w:val="28"/>
          <w:szCs w:val="28"/>
          <w:lang w:val="uk-UA"/>
        </w:rPr>
        <w:t>Кримінально</w:t>
      </w:r>
      <w:r w:rsidRPr="004B19E9">
        <w:rPr>
          <w:rFonts w:ascii="Times New Roman" w:hAnsi="Times New Roman" w:cs="Times New Roman"/>
          <w:sz w:val="28"/>
          <w:szCs w:val="28"/>
          <w:lang w:val="uk-UA"/>
        </w:rPr>
        <w:t>му</w:t>
      </w:r>
      <w:r w:rsidR="00F6712F" w:rsidRPr="004B19E9">
        <w:rPr>
          <w:rFonts w:ascii="Times New Roman" w:hAnsi="Times New Roman" w:cs="Times New Roman"/>
          <w:sz w:val="28"/>
          <w:szCs w:val="28"/>
          <w:lang w:val="uk-UA"/>
        </w:rPr>
        <w:t xml:space="preserve"> кодекс</w:t>
      </w:r>
      <w:r w:rsidRPr="004B19E9">
        <w:rPr>
          <w:rFonts w:ascii="Times New Roman" w:hAnsi="Times New Roman" w:cs="Times New Roman"/>
          <w:sz w:val="28"/>
          <w:szCs w:val="28"/>
          <w:lang w:val="uk-UA"/>
        </w:rPr>
        <w:t>і</w:t>
      </w:r>
      <w:r w:rsidR="00F6712F" w:rsidRPr="004B19E9">
        <w:rPr>
          <w:rFonts w:ascii="Times New Roman" w:hAnsi="Times New Roman" w:cs="Times New Roman"/>
          <w:sz w:val="28"/>
          <w:szCs w:val="28"/>
          <w:lang w:val="uk-UA"/>
        </w:rPr>
        <w:t xml:space="preserve"> </w:t>
      </w:r>
      <w:r w:rsidR="00E34EF6" w:rsidRPr="004B19E9">
        <w:rPr>
          <w:rFonts w:ascii="Times New Roman" w:hAnsi="Times New Roman" w:cs="Times New Roman"/>
          <w:sz w:val="28"/>
          <w:szCs w:val="28"/>
          <w:lang w:val="uk-UA"/>
        </w:rPr>
        <w:t>України</w:t>
      </w:r>
      <w:r w:rsidR="004677F6" w:rsidRPr="004B19E9">
        <w:rPr>
          <w:rFonts w:ascii="Times New Roman" w:hAnsi="Times New Roman" w:cs="Times New Roman"/>
          <w:sz w:val="28"/>
          <w:szCs w:val="28"/>
          <w:lang w:val="uk-UA"/>
        </w:rPr>
        <w:t xml:space="preserve"> (</w:t>
      </w:r>
      <w:r w:rsidR="004677F6" w:rsidRPr="004B19E9">
        <w:rPr>
          <w:rFonts w:ascii="Times New Roman" w:hAnsi="Times New Roman" w:cs="Times New Roman"/>
          <w:bCs/>
          <w:sz w:val="28"/>
          <w:szCs w:val="28"/>
          <w:shd w:val="clear" w:color="auto" w:fill="FFFFFF"/>
          <w:lang w:val="uk-UA"/>
        </w:rPr>
        <w:t>Відомості Верховної Ради України, 2001, № 25-26, ст.131</w:t>
      </w:r>
      <w:r w:rsidR="004677F6" w:rsidRPr="004B19E9">
        <w:rPr>
          <w:rFonts w:ascii="Times New Roman" w:hAnsi="Times New Roman" w:cs="Times New Roman"/>
          <w:sz w:val="28"/>
          <w:szCs w:val="28"/>
          <w:lang w:val="uk-UA"/>
        </w:rPr>
        <w:t>)</w:t>
      </w:r>
      <w:r w:rsidR="00E34EF6" w:rsidRPr="004B19E9">
        <w:rPr>
          <w:rFonts w:ascii="Times New Roman" w:hAnsi="Times New Roman" w:cs="Times New Roman"/>
          <w:sz w:val="28"/>
          <w:szCs w:val="28"/>
          <w:lang w:val="uk-UA"/>
        </w:rPr>
        <w:t>:</w:t>
      </w:r>
    </w:p>
    <w:p w:rsidR="000D7F9B" w:rsidRPr="004B19E9" w:rsidRDefault="000D7F9B" w:rsidP="003527E3">
      <w:pPr>
        <w:pStyle w:val="a3"/>
        <w:ind w:firstLine="567"/>
        <w:jc w:val="both"/>
        <w:rPr>
          <w:rFonts w:ascii="Times New Roman" w:hAnsi="Times New Roman" w:cs="Times New Roman"/>
          <w:sz w:val="28"/>
          <w:szCs w:val="28"/>
          <w:lang w:val="uk-UA"/>
        </w:rPr>
      </w:pPr>
    </w:p>
    <w:p w:rsidR="00143968" w:rsidRPr="004B19E9" w:rsidRDefault="00C16907" w:rsidP="003527E3">
      <w:pPr>
        <w:pStyle w:val="a3"/>
        <w:numPr>
          <w:ilvl w:val="0"/>
          <w:numId w:val="3"/>
        </w:numPr>
        <w:tabs>
          <w:tab w:val="left" w:pos="993"/>
        </w:tabs>
        <w:ind w:left="0"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частину першу статті </w:t>
      </w:r>
      <w:r w:rsidRPr="004B19E9">
        <w:rPr>
          <w:rFonts w:ascii="Times New Roman" w:eastAsia="Times New Roman" w:hAnsi="Times New Roman" w:cs="Times New Roman"/>
          <w:sz w:val="28"/>
          <w:szCs w:val="28"/>
          <w:lang w:val="uk-UA"/>
        </w:rPr>
        <w:t>96</w:t>
      </w:r>
      <w:r w:rsidRPr="004B19E9">
        <w:rPr>
          <w:rFonts w:ascii="Times New Roman" w:eastAsia="Times New Roman" w:hAnsi="Times New Roman" w:cs="Times New Roman"/>
          <w:sz w:val="28"/>
          <w:szCs w:val="28"/>
          <w:vertAlign w:val="superscript"/>
          <w:lang w:val="uk-UA"/>
        </w:rPr>
        <w:t>-1</w:t>
      </w:r>
      <w:r w:rsidRPr="004B19E9">
        <w:rPr>
          <w:rFonts w:ascii="Times New Roman" w:eastAsia="Times New Roman" w:hAnsi="Times New Roman" w:cs="Times New Roman"/>
          <w:sz w:val="28"/>
          <w:szCs w:val="28"/>
          <w:lang w:val="uk-UA"/>
        </w:rPr>
        <w:t xml:space="preserve"> </w:t>
      </w:r>
      <w:r w:rsidR="00D07409" w:rsidRPr="004B19E9">
        <w:rPr>
          <w:rFonts w:ascii="Times New Roman" w:eastAsia="Times New Roman" w:hAnsi="Times New Roman" w:cs="Times New Roman"/>
          <w:sz w:val="28"/>
          <w:szCs w:val="28"/>
          <w:lang w:val="uk-UA"/>
        </w:rPr>
        <w:t xml:space="preserve">після </w:t>
      </w:r>
      <w:r w:rsidR="000C3523" w:rsidRPr="004B19E9">
        <w:rPr>
          <w:rFonts w:ascii="Times New Roman" w:eastAsia="Times New Roman" w:hAnsi="Times New Roman" w:cs="Times New Roman"/>
          <w:sz w:val="28"/>
          <w:szCs w:val="28"/>
          <w:lang w:val="uk-UA"/>
        </w:rPr>
        <w:t>цифр</w:t>
      </w:r>
      <w:r w:rsidR="00D07409" w:rsidRPr="004B19E9">
        <w:rPr>
          <w:rFonts w:ascii="Times New Roman" w:eastAsia="Times New Roman" w:hAnsi="Times New Roman" w:cs="Times New Roman"/>
          <w:sz w:val="28"/>
          <w:szCs w:val="28"/>
          <w:lang w:val="uk-UA"/>
        </w:rPr>
        <w:t xml:space="preserve"> «, </w:t>
      </w:r>
      <w:hyperlink r:id="rId7" w:anchor="n2564">
        <w:r w:rsidR="00D07409" w:rsidRPr="004B19E9">
          <w:rPr>
            <w:rFonts w:ascii="Times New Roman" w:eastAsia="Times New Roman" w:hAnsi="Times New Roman" w:cs="Times New Roman"/>
            <w:sz w:val="28"/>
            <w:szCs w:val="28"/>
            <w:lang w:val="uk-UA"/>
          </w:rPr>
          <w:t>365</w:t>
        </w:r>
      </w:hyperlink>
      <w:hyperlink r:id="rId8" w:anchor="n2564">
        <w:r w:rsidR="00D07409" w:rsidRPr="004B19E9">
          <w:rPr>
            <w:rFonts w:ascii="Times New Roman" w:eastAsia="Times New Roman" w:hAnsi="Times New Roman" w:cs="Times New Roman"/>
            <w:sz w:val="28"/>
            <w:szCs w:val="28"/>
            <w:vertAlign w:val="superscript"/>
            <w:lang w:val="uk-UA"/>
          </w:rPr>
          <w:t>-2</w:t>
        </w:r>
      </w:hyperlink>
      <w:r w:rsidR="00D07409" w:rsidRPr="004B19E9">
        <w:rPr>
          <w:rFonts w:ascii="Times New Roman" w:eastAsia="Times New Roman" w:hAnsi="Times New Roman" w:cs="Times New Roman"/>
          <w:sz w:val="28"/>
          <w:szCs w:val="28"/>
          <w:lang w:val="uk-UA"/>
        </w:rPr>
        <w:t xml:space="preserve">» </w:t>
      </w:r>
      <w:r w:rsidR="000C3523" w:rsidRPr="004B19E9">
        <w:rPr>
          <w:rFonts w:ascii="Times New Roman" w:eastAsia="Times New Roman" w:hAnsi="Times New Roman" w:cs="Times New Roman"/>
          <w:sz w:val="28"/>
          <w:szCs w:val="28"/>
          <w:lang w:val="uk-UA"/>
        </w:rPr>
        <w:t>цифрами</w:t>
      </w:r>
      <w:r w:rsidR="00D07409" w:rsidRPr="004B19E9">
        <w:rPr>
          <w:rFonts w:ascii="Times New Roman" w:eastAsia="Times New Roman" w:hAnsi="Times New Roman" w:cs="Times New Roman"/>
          <w:sz w:val="28"/>
          <w:szCs w:val="28"/>
          <w:lang w:val="uk-UA"/>
        </w:rPr>
        <w:t xml:space="preserve"> «, 45</w:t>
      </w:r>
      <w:r w:rsidR="00F53018" w:rsidRPr="004B19E9">
        <w:rPr>
          <w:rFonts w:ascii="Times New Roman" w:eastAsia="Times New Roman" w:hAnsi="Times New Roman" w:cs="Times New Roman"/>
          <w:sz w:val="28"/>
          <w:szCs w:val="28"/>
          <w:lang w:val="uk-UA"/>
        </w:rPr>
        <w:t>0</w:t>
      </w:r>
      <w:r w:rsidR="00D07409" w:rsidRPr="004B19E9">
        <w:rPr>
          <w:rFonts w:ascii="Times New Roman" w:eastAsia="Times New Roman" w:hAnsi="Times New Roman" w:cs="Times New Roman"/>
          <w:sz w:val="28"/>
          <w:szCs w:val="28"/>
          <w:lang w:val="uk-UA"/>
        </w:rPr>
        <w:t>»</w:t>
      </w:r>
      <w:r w:rsidR="00D07409" w:rsidRPr="004B19E9">
        <w:rPr>
          <w:rFonts w:ascii="Times New Roman" w:hAnsi="Times New Roman" w:cs="Times New Roman"/>
          <w:sz w:val="28"/>
          <w:szCs w:val="28"/>
          <w:lang w:val="uk-UA"/>
        </w:rPr>
        <w:t>;</w:t>
      </w:r>
    </w:p>
    <w:p w:rsidR="000D7F9B" w:rsidRPr="004B19E9" w:rsidRDefault="000D7F9B" w:rsidP="000D7F9B">
      <w:pPr>
        <w:pStyle w:val="a3"/>
        <w:tabs>
          <w:tab w:val="left" w:pos="993"/>
        </w:tabs>
        <w:jc w:val="both"/>
        <w:rPr>
          <w:rFonts w:ascii="Times New Roman" w:hAnsi="Times New Roman" w:cs="Times New Roman"/>
          <w:sz w:val="28"/>
          <w:szCs w:val="28"/>
          <w:lang w:val="uk-UA"/>
        </w:rPr>
      </w:pPr>
    </w:p>
    <w:p w:rsidR="000C3523" w:rsidRPr="004B19E9" w:rsidRDefault="00D07409" w:rsidP="003527E3">
      <w:pPr>
        <w:pStyle w:val="a3"/>
        <w:numPr>
          <w:ilvl w:val="0"/>
          <w:numId w:val="3"/>
        </w:numPr>
        <w:tabs>
          <w:tab w:val="left" w:pos="993"/>
        </w:tabs>
        <w:ind w:left="0"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у </w:t>
      </w:r>
      <w:r w:rsidR="00786204" w:rsidRPr="004B19E9">
        <w:rPr>
          <w:rFonts w:ascii="Times New Roman" w:hAnsi="Times New Roman" w:cs="Times New Roman"/>
          <w:sz w:val="28"/>
          <w:szCs w:val="28"/>
          <w:lang w:val="uk-UA"/>
        </w:rPr>
        <w:t xml:space="preserve">назві </w:t>
      </w:r>
      <w:r w:rsidRPr="004B19E9">
        <w:rPr>
          <w:rFonts w:ascii="Times New Roman" w:hAnsi="Times New Roman" w:cs="Times New Roman"/>
          <w:sz w:val="28"/>
          <w:szCs w:val="28"/>
          <w:lang w:val="uk-UA"/>
        </w:rPr>
        <w:t xml:space="preserve">статті </w:t>
      </w:r>
      <w:r w:rsidRPr="004B19E9">
        <w:rPr>
          <w:rFonts w:ascii="Times New Roman" w:eastAsia="Times New Roman" w:hAnsi="Times New Roman" w:cs="Times New Roman"/>
          <w:sz w:val="28"/>
          <w:szCs w:val="28"/>
          <w:lang w:val="uk-UA"/>
        </w:rPr>
        <w:t>197</w:t>
      </w:r>
      <w:r w:rsidRPr="004B19E9">
        <w:rPr>
          <w:rFonts w:ascii="Times New Roman" w:eastAsia="Times New Roman" w:hAnsi="Times New Roman" w:cs="Times New Roman"/>
          <w:sz w:val="28"/>
          <w:szCs w:val="28"/>
          <w:vertAlign w:val="superscript"/>
          <w:lang w:val="uk-UA"/>
        </w:rPr>
        <w:t>-1</w:t>
      </w:r>
      <w:r w:rsidR="00786204" w:rsidRPr="004B19E9">
        <w:rPr>
          <w:rFonts w:ascii="Times New Roman" w:eastAsia="Times New Roman" w:hAnsi="Times New Roman" w:cs="Times New Roman"/>
          <w:sz w:val="28"/>
          <w:szCs w:val="28"/>
          <w:lang w:val="uk-UA"/>
        </w:rPr>
        <w:t xml:space="preserve"> </w:t>
      </w:r>
      <w:r w:rsidR="000C3523" w:rsidRPr="004B19E9">
        <w:rPr>
          <w:rFonts w:ascii="Times New Roman" w:eastAsia="Times New Roman" w:hAnsi="Times New Roman" w:cs="Times New Roman"/>
          <w:sz w:val="28"/>
          <w:szCs w:val="28"/>
          <w:lang w:val="uk-UA"/>
        </w:rPr>
        <w:t xml:space="preserve">  статті слова </w:t>
      </w:r>
      <w:r w:rsidR="00786204" w:rsidRPr="004B19E9">
        <w:rPr>
          <w:rFonts w:ascii="Times New Roman" w:eastAsia="Times New Roman" w:hAnsi="Times New Roman" w:cs="Times New Roman"/>
          <w:sz w:val="28"/>
          <w:szCs w:val="28"/>
          <w:lang w:val="uk-UA"/>
        </w:rPr>
        <w:t>«</w:t>
      </w:r>
      <w:r w:rsidR="000C3523" w:rsidRPr="004B19E9">
        <w:rPr>
          <w:rFonts w:ascii="Times New Roman" w:eastAsia="Times New Roman" w:hAnsi="Times New Roman" w:cs="Times New Roman"/>
          <w:sz w:val="28"/>
          <w:szCs w:val="28"/>
          <w:lang w:val="uk-UA"/>
        </w:rPr>
        <w:t>самовільне будівництво</w:t>
      </w:r>
      <w:r w:rsidR="00786204" w:rsidRPr="004B19E9">
        <w:rPr>
          <w:rFonts w:ascii="Times New Roman" w:eastAsia="Times New Roman" w:hAnsi="Times New Roman" w:cs="Times New Roman"/>
          <w:sz w:val="28"/>
          <w:szCs w:val="28"/>
          <w:lang w:val="uk-UA"/>
        </w:rPr>
        <w:t>»</w:t>
      </w:r>
      <w:r w:rsidR="000C3523" w:rsidRPr="004B19E9">
        <w:rPr>
          <w:rFonts w:ascii="Times New Roman" w:eastAsia="Times New Roman" w:hAnsi="Times New Roman" w:cs="Times New Roman"/>
          <w:sz w:val="28"/>
          <w:szCs w:val="28"/>
          <w:lang w:val="uk-UA"/>
        </w:rPr>
        <w:t xml:space="preserve"> виключити;</w:t>
      </w:r>
    </w:p>
    <w:p w:rsidR="00786204" w:rsidRPr="004B19E9" w:rsidRDefault="00786204" w:rsidP="00786204">
      <w:pPr>
        <w:pStyle w:val="a6"/>
        <w:rPr>
          <w:rFonts w:cs="Times New Roman"/>
          <w:szCs w:val="28"/>
        </w:rPr>
      </w:pPr>
    </w:p>
    <w:p w:rsidR="00D07409" w:rsidRPr="004B19E9" w:rsidRDefault="00786204" w:rsidP="00786204">
      <w:pPr>
        <w:pStyle w:val="a3"/>
        <w:tabs>
          <w:tab w:val="left" w:pos="993"/>
        </w:tabs>
        <w:ind w:left="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у статті </w:t>
      </w:r>
      <w:r w:rsidRPr="004B19E9">
        <w:rPr>
          <w:rFonts w:ascii="Times New Roman" w:eastAsia="Times New Roman" w:hAnsi="Times New Roman" w:cs="Times New Roman"/>
          <w:sz w:val="28"/>
          <w:szCs w:val="28"/>
          <w:lang w:val="uk-UA"/>
        </w:rPr>
        <w:t>197</w:t>
      </w:r>
      <w:r w:rsidRPr="004B19E9">
        <w:rPr>
          <w:rFonts w:ascii="Times New Roman" w:eastAsia="Times New Roman" w:hAnsi="Times New Roman" w:cs="Times New Roman"/>
          <w:sz w:val="28"/>
          <w:szCs w:val="28"/>
          <w:vertAlign w:val="superscript"/>
          <w:lang w:val="uk-UA"/>
        </w:rPr>
        <w:t>-1</w:t>
      </w:r>
      <w:r w:rsidRPr="004B19E9">
        <w:rPr>
          <w:rFonts w:ascii="Times New Roman" w:eastAsia="Times New Roman" w:hAnsi="Times New Roman" w:cs="Times New Roman"/>
          <w:sz w:val="28"/>
          <w:szCs w:val="28"/>
          <w:lang w:val="uk-UA"/>
        </w:rPr>
        <w:t xml:space="preserve">   </w:t>
      </w:r>
      <w:r w:rsidR="004C11C3" w:rsidRPr="004B19E9">
        <w:rPr>
          <w:rFonts w:ascii="Times New Roman" w:eastAsia="Times New Roman" w:hAnsi="Times New Roman" w:cs="Times New Roman"/>
          <w:sz w:val="28"/>
          <w:szCs w:val="28"/>
          <w:lang w:val="uk-UA"/>
        </w:rPr>
        <w:t>частини третю, четверту виключити;</w:t>
      </w:r>
    </w:p>
    <w:p w:rsidR="000D7F9B" w:rsidRPr="004B19E9" w:rsidRDefault="000D7F9B" w:rsidP="000D7F9B">
      <w:pPr>
        <w:pStyle w:val="a3"/>
        <w:tabs>
          <w:tab w:val="left" w:pos="993"/>
        </w:tabs>
        <w:jc w:val="both"/>
        <w:rPr>
          <w:rFonts w:ascii="Times New Roman" w:hAnsi="Times New Roman" w:cs="Times New Roman"/>
          <w:sz w:val="28"/>
          <w:szCs w:val="28"/>
          <w:lang w:val="uk-UA"/>
        </w:rPr>
      </w:pPr>
    </w:p>
    <w:p w:rsidR="00F35BEF" w:rsidRPr="004B19E9" w:rsidRDefault="00786204" w:rsidP="003527E3">
      <w:pPr>
        <w:pStyle w:val="a3"/>
        <w:numPr>
          <w:ilvl w:val="0"/>
          <w:numId w:val="3"/>
        </w:numPr>
        <w:tabs>
          <w:tab w:val="left" w:pos="993"/>
        </w:tabs>
        <w:ind w:left="0"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у </w:t>
      </w:r>
      <w:r w:rsidR="00F35BEF" w:rsidRPr="004B19E9">
        <w:rPr>
          <w:rFonts w:ascii="Times New Roman" w:hAnsi="Times New Roman" w:cs="Times New Roman"/>
          <w:sz w:val="28"/>
          <w:szCs w:val="28"/>
          <w:lang w:val="uk-UA"/>
        </w:rPr>
        <w:t>назві статті 275 слова «</w:t>
      </w:r>
      <w:r w:rsidR="00F35BEF" w:rsidRPr="004B19E9">
        <w:rPr>
          <w:rFonts w:ascii="Times New Roman" w:eastAsia="Times New Roman" w:hAnsi="Times New Roman" w:cs="Times New Roman"/>
          <w:sz w:val="28"/>
          <w:szCs w:val="28"/>
          <w:lang w:val="uk-UA"/>
        </w:rPr>
        <w:t>або безпечної експлуатації будівель і споруд</w:t>
      </w:r>
      <w:r w:rsidR="00F35BEF" w:rsidRPr="004B19E9">
        <w:rPr>
          <w:rFonts w:ascii="Times New Roman" w:hAnsi="Times New Roman" w:cs="Times New Roman"/>
          <w:sz w:val="28"/>
          <w:szCs w:val="28"/>
          <w:lang w:val="uk-UA"/>
        </w:rPr>
        <w:t>» виключити;</w:t>
      </w:r>
    </w:p>
    <w:p w:rsidR="00786204" w:rsidRPr="004B19E9" w:rsidRDefault="00786204" w:rsidP="00786204">
      <w:pPr>
        <w:pStyle w:val="a3"/>
        <w:tabs>
          <w:tab w:val="left" w:pos="993"/>
        </w:tabs>
        <w:ind w:left="567"/>
        <w:jc w:val="both"/>
        <w:rPr>
          <w:rFonts w:ascii="Times New Roman" w:hAnsi="Times New Roman" w:cs="Times New Roman"/>
          <w:sz w:val="28"/>
          <w:szCs w:val="28"/>
          <w:lang w:val="uk-UA"/>
        </w:rPr>
      </w:pPr>
    </w:p>
    <w:p w:rsidR="004C11C3" w:rsidRPr="004B19E9" w:rsidRDefault="00786204" w:rsidP="00786204">
      <w:pPr>
        <w:pStyle w:val="a3"/>
        <w:tabs>
          <w:tab w:val="left" w:pos="993"/>
        </w:tabs>
        <w:ind w:firstLine="709"/>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у статті 275 в частині першій </w:t>
      </w:r>
      <w:r w:rsidR="00676896" w:rsidRPr="004B19E9">
        <w:rPr>
          <w:rFonts w:ascii="Times New Roman" w:hAnsi="Times New Roman" w:cs="Times New Roman"/>
          <w:sz w:val="28"/>
          <w:szCs w:val="28"/>
          <w:lang w:val="uk-UA"/>
        </w:rPr>
        <w:t xml:space="preserve">слова та </w:t>
      </w:r>
      <w:r w:rsidR="000C3523" w:rsidRPr="004B19E9">
        <w:rPr>
          <w:rFonts w:ascii="Times New Roman" w:hAnsi="Times New Roman" w:cs="Times New Roman"/>
          <w:sz w:val="28"/>
          <w:szCs w:val="28"/>
          <w:lang w:val="uk-UA"/>
        </w:rPr>
        <w:t>цифри</w:t>
      </w:r>
      <w:r w:rsidR="00676896" w:rsidRPr="004B19E9">
        <w:rPr>
          <w:rFonts w:ascii="Times New Roman" w:hAnsi="Times New Roman" w:cs="Times New Roman"/>
          <w:sz w:val="28"/>
          <w:szCs w:val="28"/>
          <w:lang w:val="uk-UA"/>
        </w:rPr>
        <w:t xml:space="preserve"> «</w:t>
      </w:r>
      <w:r w:rsidR="00676896" w:rsidRPr="004B19E9">
        <w:rPr>
          <w:rFonts w:ascii="Times New Roman" w:eastAsia="Times New Roman" w:hAnsi="Times New Roman" w:cs="Times New Roman"/>
          <w:sz w:val="28"/>
          <w:szCs w:val="28"/>
          <w:lang w:val="uk-UA"/>
        </w:rPr>
        <w:t>а також порушення під час проектування чи будівництва правил, що стосуються безпечної експлуатації будівель і споруд,</w:t>
      </w:r>
      <w:r w:rsidR="00676896" w:rsidRPr="004B19E9">
        <w:rPr>
          <w:rFonts w:ascii="Times New Roman" w:hAnsi="Times New Roman" w:cs="Times New Roman"/>
          <w:sz w:val="28"/>
          <w:szCs w:val="28"/>
          <w:lang w:val="uk-UA"/>
        </w:rPr>
        <w:t>» виключити;</w:t>
      </w:r>
    </w:p>
    <w:p w:rsidR="000D7F9B" w:rsidRPr="004B19E9" w:rsidRDefault="000D7F9B" w:rsidP="000D7F9B">
      <w:pPr>
        <w:pStyle w:val="a3"/>
        <w:tabs>
          <w:tab w:val="left" w:pos="993"/>
        </w:tabs>
        <w:jc w:val="both"/>
        <w:rPr>
          <w:rFonts w:ascii="Times New Roman" w:hAnsi="Times New Roman" w:cs="Times New Roman"/>
          <w:sz w:val="28"/>
          <w:szCs w:val="28"/>
          <w:lang w:val="uk-UA"/>
        </w:rPr>
      </w:pPr>
    </w:p>
    <w:p w:rsidR="00676896" w:rsidRPr="004B19E9" w:rsidRDefault="00D14ECF" w:rsidP="003527E3">
      <w:pPr>
        <w:pStyle w:val="a3"/>
        <w:numPr>
          <w:ilvl w:val="0"/>
          <w:numId w:val="3"/>
        </w:numPr>
        <w:tabs>
          <w:tab w:val="left" w:pos="993"/>
        </w:tabs>
        <w:ind w:left="0"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lastRenderedPageBreak/>
        <w:t xml:space="preserve">частину першу статті </w:t>
      </w:r>
      <w:r w:rsidRPr="004B19E9">
        <w:rPr>
          <w:rFonts w:ascii="Times New Roman" w:eastAsia="Times New Roman" w:hAnsi="Times New Roman" w:cs="Times New Roman"/>
          <w:sz w:val="28"/>
          <w:szCs w:val="28"/>
          <w:lang w:val="uk-UA"/>
        </w:rPr>
        <w:t>365</w:t>
      </w:r>
      <w:r w:rsidRPr="004B19E9">
        <w:rPr>
          <w:rFonts w:ascii="Times New Roman" w:eastAsia="Times New Roman" w:hAnsi="Times New Roman" w:cs="Times New Roman"/>
          <w:sz w:val="28"/>
          <w:szCs w:val="28"/>
          <w:vertAlign w:val="superscript"/>
          <w:lang w:val="uk-UA"/>
        </w:rPr>
        <w:t>2</w:t>
      </w:r>
      <w:r w:rsidRPr="004B19E9">
        <w:rPr>
          <w:rFonts w:ascii="Times New Roman" w:hAnsi="Times New Roman" w:cs="Times New Roman"/>
          <w:sz w:val="28"/>
          <w:szCs w:val="28"/>
          <w:lang w:val="uk-UA"/>
        </w:rPr>
        <w:t xml:space="preserve"> після слів «</w:t>
      </w:r>
      <w:r w:rsidRPr="004B19E9">
        <w:rPr>
          <w:rFonts w:ascii="Times New Roman" w:eastAsia="Times New Roman" w:hAnsi="Times New Roman" w:cs="Times New Roman"/>
          <w:sz w:val="28"/>
          <w:szCs w:val="28"/>
          <w:lang w:val="uk-UA"/>
        </w:rPr>
        <w:t>приватним виконавцем</w:t>
      </w:r>
      <w:r w:rsidR="00D8454E" w:rsidRPr="004B19E9">
        <w:rPr>
          <w:rFonts w:ascii="Times New Roman" w:hAnsi="Times New Roman" w:cs="Times New Roman"/>
          <w:sz w:val="28"/>
          <w:szCs w:val="28"/>
          <w:lang w:val="uk-UA"/>
        </w:rPr>
        <w:t>» доповнити словами «,</w:t>
      </w:r>
      <w:r w:rsidRPr="004B19E9">
        <w:rPr>
          <w:rFonts w:ascii="Times New Roman" w:eastAsia="Times New Roman" w:hAnsi="Times New Roman" w:cs="Times New Roman"/>
          <w:sz w:val="28"/>
          <w:szCs w:val="28"/>
          <w:highlight w:val="white"/>
          <w:lang w:val="uk-UA"/>
        </w:rPr>
        <w:t>відповіда</w:t>
      </w:r>
      <w:r w:rsidR="00D8454E" w:rsidRPr="004B19E9">
        <w:rPr>
          <w:rFonts w:ascii="Times New Roman" w:eastAsia="Times New Roman" w:hAnsi="Times New Roman" w:cs="Times New Roman"/>
          <w:sz w:val="28"/>
          <w:szCs w:val="28"/>
          <w:highlight w:val="white"/>
          <w:lang w:val="uk-UA"/>
        </w:rPr>
        <w:t>льним виконавцем</w:t>
      </w:r>
      <w:r w:rsidRPr="004B19E9">
        <w:rPr>
          <w:rFonts w:ascii="Times New Roman" w:eastAsia="Times New Roman" w:hAnsi="Times New Roman" w:cs="Times New Roman"/>
          <w:sz w:val="28"/>
          <w:szCs w:val="28"/>
          <w:highlight w:val="white"/>
          <w:lang w:val="uk-UA"/>
        </w:rPr>
        <w:t xml:space="preserve"> окремих видів робіт (послуг), пов'язаних із створенням об'єктів архітектури,</w:t>
      </w:r>
      <w:r w:rsidRPr="004B19E9">
        <w:rPr>
          <w:rFonts w:ascii="Times New Roman" w:hAnsi="Times New Roman" w:cs="Times New Roman"/>
          <w:sz w:val="28"/>
          <w:szCs w:val="28"/>
          <w:lang w:val="uk-UA"/>
        </w:rPr>
        <w:t>»;</w:t>
      </w:r>
    </w:p>
    <w:p w:rsidR="000D7F9B" w:rsidRPr="004B19E9" w:rsidRDefault="000D7F9B" w:rsidP="000D7F9B">
      <w:pPr>
        <w:pStyle w:val="a3"/>
        <w:tabs>
          <w:tab w:val="left" w:pos="993"/>
        </w:tabs>
        <w:jc w:val="both"/>
        <w:rPr>
          <w:rFonts w:ascii="Times New Roman" w:hAnsi="Times New Roman" w:cs="Times New Roman"/>
          <w:sz w:val="28"/>
          <w:szCs w:val="28"/>
          <w:lang w:val="uk-UA"/>
        </w:rPr>
      </w:pPr>
    </w:p>
    <w:p w:rsidR="00786204" w:rsidRPr="004B19E9" w:rsidRDefault="00786204" w:rsidP="003527E3">
      <w:pPr>
        <w:pStyle w:val="a3"/>
        <w:numPr>
          <w:ilvl w:val="0"/>
          <w:numId w:val="3"/>
        </w:numPr>
        <w:tabs>
          <w:tab w:val="left" w:pos="993"/>
        </w:tabs>
        <w:ind w:left="0"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у статті </w:t>
      </w:r>
      <w:r w:rsidRPr="004B19E9">
        <w:rPr>
          <w:rFonts w:ascii="Times New Roman" w:eastAsia="Times New Roman" w:hAnsi="Times New Roman" w:cs="Times New Roman"/>
          <w:sz w:val="28"/>
          <w:szCs w:val="28"/>
          <w:lang w:val="uk-UA"/>
        </w:rPr>
        <w:t>368</w:t>
      </w:r>
      <w:r w:rsidRPr="004B19E9">
        <w:rPr>
          <w:rFonts w:ascii="Times New Roman" w:eastAsia="Times New Roman" w:hAnsi="Times New Roman" w:cs="Times New Roman"/>
          <w:sz w:val="28"/>
          <w:szCs w:val="28"/>
          <w:vertAlign w:val="superscript"/>
          <w:lang w:val="uk-UA"/>
        </w:rPr>
        <w:t xml:space="preserve">4 </w:t>
      </w:r>
    </w:p>
    <w:p w:rsidR="00786204" w:rsidRPr="004B19E9" w:rsidRDefault="00786204" w:rsidP="00786204">
      <w:pPr>
        <w:pStyle w:val="a6"/>
        <w:rPr>
          <w:rFonts w:cs="Times New Roman"/>
          <w:szCs w:val="28"/>
        </w:rPr>
      </w:pPr>
    </w:p>
    <w:p w:rsidR="00D14ECF" w:rsidRPr="004B19E9" w:rsidRDefault="00786204" w:rsidP="00786204">
      <w:pPr>
        <w:pStyle w:val="a3"/>
        <w:tabs>
          <w:tab w:val="left" w:pos="993"/>
        </w:tabs>
        <w:ind w:left="142" w:firstLine="425"/>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у частині </w:t>
      </w:r>
      <w:proofErr w:type="spellStart"/>
      <w:r w:rsidRPr="004B19E9">
        <w:rPr>
          <w:rFonts w:ascii="Times New Roman" w:hAnsi="Times New Roman" w:cs="Times New Roman"/>
          <w:sz w:val="28"/>
          <w:szCs w:val="28"/>
          <w:lang w:val="uk-UA"/>
        </w:rPr>
        <w:t>частині</w:t>
      </w:r>
      <w:proofErr w:type="spellEnd"/>
      <w:r w:rsidR="00237F95" w:rsidRPr="004B19E9">
        <w:rPr>
          <w:rFonts w:ascii="Times New Roman" w:hAnsi="Times New Roman" w:cs="Times New Roman"/>
          <w:sz w:val="28"/>
          <w:szCs w:val="28"/>
          <w:lang w:val="uk-UA"/>
        </w:rPr>
        <w:t xml:space="preserve"> перш</w:t>
      </w:r>
      <w:r w:rsidRPr="004B19E9">
        <w:rPr>
          <w:rFonts w:ascii="Times New Roman" w:hAnsi="Times New Roman" w:cs="Times New Roman"/>
          <w:sz w:val="28"/>
          <w:szCs w:val="28"/>
          <w:lang w:val="uk-UA"/>
        </w:rPr>
        <w:t>ій</w:t>
      </w:r>
      <w:r w:rsidR="00237F95" w:rsidRPr="004B19E9">
        <w:rPr>
          <w:rFonts w:ascii="Times New Roman" w:hAnsi="Times New Roman" w:cs="Times New Roman"/>
          <w:sz w:val="28"/>
          <w:szCs w:val="28"/>
          <w:lang w:val="uk-UA"/>
        </w:rPr>
        <w:t xml:space="preserve"> </w:t>
      </w:r>
      <w:r w:rsidR="00237F95" w:rsidRPr="004B19E9">
        <w:rPr>
          <w:rFonts w:ascii="Times New Roman" w:eastAsia="Times New Roman" w:hAnsi="Times New Roman" w:cs="Times New Roman"/>
          <w:sz w:val="28"/>
          <w:szCs w:val="28"/>
          <w:lang w:val="uk-UA"/>
        </w:rPr>
        <w:t xml:space="preserve">після слів «третейського судді» доповнити словами «, </w:t>
      </w:r>
      <w:r w:rsidR="003D646E" w:rsidRPr="004B19E9">
        <w:rPr>
          <w:rFonts w:ascii="Times New Roman" w:eastAsia="Times New Roman" w:hAnsi="Times New Roman" w:cs="Times New Roman"/>
          <w:sz w:val="28"/>
          <w:szCs w:val="28"/>
          <w:highlight w:val="white"/>
          <w:lang w:val="uk-UA"/>
        </w:rPr>
        <w:t>відповідального виконавця</w:t>
      </w:r>
      <w:r w:rsidR="00237F95" w:rsidRPr="004B19E9">
        <w:rPr>
          <w:rFonts w:ascii="Times New Roman" w:eastAsia="Times New Roman" w:hAnsi="Times New Roman" w:cs="Times New Roman"/>
          <w:sz w:val="28"/>
          <w:szCs w:val="28"/>
          <w:highlight w:val="white"/>
          <w:lang w:val="uk-UA"/>
        </w:rPr>
        <w:t xml:space="preserve"> окремих видів робіт (послуг), пов'язаних із створенням об'єктів архітектури,</w:t>
      </w:r>
      <w:r w:rsidR="00237F95" w:rsidRPr="004B19E9">
        <w:rPr>
          <w:rFonts w:ascii="Times New Roman" w:eastAsia="Times New Roman" w:hAnsi="Times New Roman" w:cs="Times New Roman"/>
          <w:sz w:val="28"/>
          <w:szCs w:val="28"/>
          <w:lang w:val="uk-UA"/>
        </w:rPr>
        <w:t>»;</w:t>
      </w:r>
    </w:p>
    <w:p w:rsidR="000D7F9B" w:rsidRPr="004B19E9" w:rsidRDefault="000D7F9B" w:rsidP="000D7F9B">
      <w:pPr>
        <w:pStyle w:val="a3"/>
        <w:tabs>
          <w:tab w:val="left" w:pos="993"/>
        </w:tabs>
        <w:ind w:left="567"/>
        <w:jc w:val="both"/>
        <w:rPr>
          <w:rFonts w:ascii="Times New Roman" w:hAnsi="Times New Roman" w:cs="Times New Roman"/>
          <w:sz w:val="28"/>
          <w:szCs w:val="28"/>
          <w:lang w:val="uk-UA"/>
        </w:rPr>
      </w:pPr>
    </w:p>
    <w:p w:rsidR="00237F95" w:rsidRPr="004B19E9" w:rsidRDefault="00786204" w:rsidP="00786204">
      <w:pPr>
        <w:pStyle w:val="a3"/>
        <w:tabs>
          <w:tab w:val="left" w:pos="993"/>
        </w:tabs>
        <w:ind w:firstLine="709"/>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у </w:t>
      </w:r>
      <w:r w:rsidR="00237F95" w:rsidRPr="004B19E9">
        <w:rPr>
          <w:rFonts w:ascii="Times New Roman" w:hAnsi="Times New Roman" w:cs="Times New Roman"/>
          <w:sz w:val="28"/>
          <w:szCs w:val="28"/>
          <w:lang w:val="uk-UA"/>
        </w:rPr>
        <w:t>частин</w:t>
      </w:r>
      <w:r w:rsidRPr="004B19E9">
        <w:rPr>
          <w:rFonts w:ascii="Times New Roman" w:hAnsi="Times New Roman" w:cs="Times New Roman"/>
          <w:sz w:val="28"/>
          <w:szCs w:val="28"/>
          <w:lang w:val="uk-UA"/>
        </w:rPr>
        <w:t>і</w:t>
      </w:r>
      <w:r w:rsidR="00237F95" w:rsidRPr="004B19E9">
        <w:rPr>
          <w:rFonts w:ascii="Times New Roman" w:hAnsi="Times New Roman" w:cs="Times New Roman"/>
          <w:sz w:val="28"/>
          <w:szCs w:val="28"/>
          <w:lang w:val="uk-UA"/>
        </w:rPr>
        <w:t xml:space="preserve"> третю після слів «публічних послуг» доповнити словами та </w:t>
      </w:r>
      <w:r w:rsidR="000C3523" w:rsidRPr="004B19E9">
        <w:rPr>
          <w:rFonts w:ascii="Times New Roman" w:hAnsi="Times New Roman" w:cs="Times New Roman"/>
          <w:sz w:val="28"/>
          <w:szCs w:val="28"/>
          <w:lang w:val="uk-UA"/>
        </w:rPr>
        <w:t>цифрами</w:t>
      </w:r>
      <w:r w:rsidR="00237F95" w:rsidRPr="004B19E9">
        <w:rPr>
          <w:rFonts w:ascii="Times New Roman" w:hAnsi="Times New Roman" w:cs="Times New Roman"/>
          <w:sz w:val="28"/>
          <w:szCs w:val="28"/>
          <w:lang w:val="uk-UA"/>
        </w:rPr>
        <w:t xml:space="preserve"> «</w:t>
      </w:r>
      <w:r w:rsidR="00237F95" w:rsidRPr="004B19E9">
        <w:rPr>
          <w:rFonts w:ascii="Times New Roman" w:eastAsia="Times New Roman" w:hAnsi="Times New Roman" w:cs="Times New Roman"/>
          <w:sz w:val="28"/>
          <w:szCs w:val="28"/>
          <w:lang w:val="uk-UA"/>
        </w:rPr>
        <w:t xml:space="preserve">, </w:t>
      </w:r>
      <w:r w:rsidR="003D646E" w:rsidRPr="004B19E9">
        <w:rPr>
          <w:rFonts w:ascii="Times New Roman" w:eastAsia="Times New Roman" w:hAnsi="Times New Roman" w:cs="Times New Roman"/>
          <w:sz w:val="28"/>
          <w:szCs w:val="28"/>
          <w:highlight w:val="white"/>
          <w:lang w:val="uk-UA"/>
        </w:rPr>
        <w:t>відповідального виконавця</w:t>
      </w:r>
      <w:r w:rsidR="00237F95" w:rsidRPr="004B19E9">
        <w:rPr>
          <w:rFonts w:ascii="Times New Roman" w:eastAsia="Times New Roman" w:hAnsi="Times New Roman" w:cs="Times New Roman"/>
          <w:sz w:val="28"/>
          <w:szCs w:val="28"/>
          <w:highlight w:val="white"/>
          <w:lang w:val="uk-UA"/>
        </w:rPr>
        <w:t xml:space="preserve"> окремих видів робіт (послуг), пов'язаних із створенням об'єктів архітектури</w:t>
      </w:r>
      <w:r w:rsidR="00237F95" w:rsidRPr="004B19E9">
        <w:rPr>
          <w:rFonts w:ascii="Times New Roman" w:hAnsi="Times New Roman" w:cs="Times New Roman"/>
          <w:sz w:val="28"/>
          <w:szCs w:val="28"/>
          <w:lang w:val="uk-UA"/>
        </w:rPr>
        <w:t>»</w:t>
      </w:r>
      <w:r w:rsidR="006022EC" w:rsidRPr="004B19E9">
        <w:rPr>
          <w:rFonts w:ascii="Times New Roman" w:hAnsi="Times New Roman" w:cs="Times New Roman"/>
          <w:sz w:val="28"/>
          <w:szCs w:val="28"/>
          <w:lang w:val="uk-UA"/>
        </w:rPr>
        <w:t>;</w:t>
      </w:r>
    </w:p>
    <w:p w:rsidR="000D7F9B" w:rsidRPr="004B19E9" w:rsidRDefault="000D7F9B" w:rsidP="000D7F9B">
      <w:pPr>
        <w:pStyle w:val="a3"/>
        <w:tabs>
          <w:tab w:val="left" w:pos="993"/>
        </w:tabs>
        <w:jc w:val="both"/>
        <w:rPr>
          <w:rFonts w:ascii="Times New Roman" w:hAnsi="Times New Roman" w:cs="Times New Roman"/>
          <w:sz w:val="28"/>
          <w:szCs w:val="28"/>
          <w:lang w:val="uk-UA"/>
        </w:rPr>
      </w:pPr>
    </w:p>
    <w:p w:rsidR="004D0231" w:rsidRPr="004B19E9" w:rsidRDefault="004D0231" w:rsidP="003527E3">
      <w:pPr>
        <w:pStyle w:val="a6"/>
        <w:numPr>
          <w:ilvl w:val="0"/>
          <w:numId w:val="3"/>
        </w:numPr>
        <w:pBdr>
          <w:top w:val="nil"/>
          <w:left w:val="nil"/>
          <w:bottom w:val="nil"/>
          <w:right w:val="nil"/>
          <w:between w:val="nil"/>
        </w:pBdr>
        <w:tabs>
          <w:tab w:val="left" w:pos="993"/>
        </w:tabs>
        <w:ind w:left="0" w:firstLine="567"/>
        <w:jc w:val="both"/>
        <w:rPr>
          <w:rStyle w:val="rvts15"/>
          <w:rFonts w:cs="Times New Roman"/>
          <w:bCs/>
          <w:szCs w:val="28"/>
          <w:shd w:val="clear" w:color="auto" w:fill="FFFFFF"/>
        </w:rPr>
      </w:pPr>
      <w:r w:rsidRPr="004B19E9">
        <w:rPr>
          <w:rFonts w:cs="Times New Roman"/>
          <w:szCs w:val="28"/>
        </w:rPr>
        <w:t xml:space="preserve">доповнити Особливу частину Кримінального кодексу України новим розділом </w:t>
      </w:r>
      <w:r w:rsidRPr="004B19E9">
        <w:rPr>
          <w:rStyle w:val="rvts15"/>
          <w:rFonts w:cs="Times New Roman"/>
          <w:bCs/>
          <w:szCs w:val="28"/>
          <w:shd w:val="clear" w:color="auto" w:fill="FFFFFF"/>
        </w:rPr>
        <w:t>XXI КРИМІНАЛЬНІ ПРАВОПОРУШЕННЯ У СФЕРІ МІСТОБУДІВНОЇ ДІЯЛЬНОСТІ;</w:t>
      </w:r>
    </w:p>
    <w:p w:rsidR="00786204" w:rsidRPr="004B19E9" w:rsidRDefault="00786204" w:rsidP="003527E3">
      <w:pPr>
        <w:pStyle w:val="a6"/>
        <w:numPr>
          <w:ilvl w:val="0"/>
          <w:numId w:val="3"/>
        </w:numPr>
        <w:pBdr>
          <w:top w:val="nil"/>
          <w:left w:val="nil"/>
          <w:bottom w:val="nil"/>
          <w:right w:val="nil"/>
          <w:between w:val="nil"/>
        </w:pBdr>
        <w:tabs>
          <w:tab w:val="left" w:pos="993"/>
        </w:tabs>
        <w:ind w:left="0" w:firstLine="567"/>
        <w:jc w:val="both"/>
        <w:rPr>
          <w:rStyle w:val="rvts15"/>
          <w:rFonts w:cs="Times New Roman"/>
          <w:bCs/>
          <w:szCs w:val="28"/>
          <w:shd w:val="clear" w:color="auto" w:fill="FFFFFF"/>
        </w:rPr>
      </w:pPr>
    </w:p>
    <w:p w:rsidR="00786204" w:rsidRPr="004B19E9" w:rsidRDefault="00786204" w:rsidP="00786204">
      <w:pPr>
        <w:pBdr>
          <w:top w:val="nil"/>
          <w:left w:val="nil"/>
          <w:bottom w:val="nil"/>
          <w:right w:val="nil"/>
          <w:between w:val="nil"/>
        </w:pBdr>
        <w:tabs>
          <w:tab w:val="left" w:pos="993"/>
        </w:tabs>
        <w:ind w:firstLine="567"/>
        <w:jc w:val="both"/>
        <w:rPr>
          <w:rFonts w:cs="Times New Roman"/>
          <w:szCs w:val="28"/>
        </w:rPr>
      </w:pPr>
      <w:r w:rsidRPr="004B19E9">
        <w:rPr>
          <w:rStyle w:val="rvts15"/>
          <w:rFonts w:cs="Times New Roman"/>
          <w:bCs/>
          <w:szCs w:val="28"/>
          <w:shd w:val="clear" w:color="auto" w:fill="FFFFFF"/>
        </w:rPr>
        <w:t>«</w:t>
      </w:r>
      <w:r w:rsidRPr="004B19E9">
        <w:rPr>
          <w:rFonts w:cs="Times New Roman"/>
          <w:szCs w:val="28"/>
        </w:rPr>
        <w:t xml:space="preserve">Розділ </w:t>
      </w:r>
      <w:r w:rsidRPr="004B19E9">
        <w:rPr>
          <w:rStyle w:val="rvts15"/>
          <w:rFonts w:cs="Times New Roman"/>
          <w:bCs/>
          <w:szCs w:val="28"/>
          <w:shd w:val="clear" w:color="auto" w:fill="FFFFFF"/>
        </w:rPr>
        <w:t>XXI КРИМІНАЛЬНІ ПРАВОПОРУШЕННЯ У СФЕРІ МІСТОБУДІВНОЇ ДІЯЛЬНОСТІ</w:t>
      </w:r>
      <w:r w:rsidRPr="004B19E9">
        <w:rPr>
          <w:rFonts w:cs="Times New Roman"/>
          <w:szCs w:val="28"/>
        </w:rPr>
        <w:t xml:space="preserve"> новою статтею 448 такого змісту: </w:t>
      </w:r>
    </w:p>
    <w:p w:rsidR="00786204" w:rsidRPr="004B19E9" w:rsidRDefault="00786204" w:rsidP="00786204">
      <w:pPr>
        <w:pStyle w:val="a6"/>
        <w:pBdr>
          <w:top w:val="nil"/>
          <w:left w:val="nil"/>
          <w:bottom w:val="nil"/>
          <w:right w:val="nil"/>
          <w:between w:val="nil"/>
        </w:pBdr>
        <w:tabs>
          <w:tab w:val="left" w:pos="993"/>
        </w:tabs>
        <w:ind w:left="567"/>
        <w:jc w:val="both"/>
        <w:rPr>
          <w:rFonts w:cs="Times New Roman"/>
          <w:szCs w:val="28"/>
        </w:rPr>
      </w:pP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Стаття 448. Порушення вимог законодавства у сфері містобудівної діяльності</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1. Порушення вимог законодавства у сфері містобудування, нормативних документів, обов'язковість застосування яких встановлена законодавством, під час будівництва, у зв'язку з чим заподіяно потерпілому тілесні ушкодження середньої тяжкості чи тяжкі тілесні ушкодження або майнову шкоду у великому розмірі,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карається штрафом від двох тисяч до восьми тисяч неоподатковуваних мінімумів доходів громадян.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 2. Те саме діяння, якщо воно спричинило загибель людей, майнову шкоду в особливо великому розмірі або інші тяжкі наслідки, -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виправними роботами на строк до двох років, або обмеженням волі на строк до трьох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3. Експлуатація об’єктів будівництва, не прийнятих в експлуатацію, що за класом наслідків (відповідальності) належать до об’єктів з середніми наслідками (СС2) та значними (СС3), у зв'язку з чим заподіяно потерпілому </w:t>
      </w:r>
      <w:r w:rsidRPr="004B19E9">
        <w:rPr>
          <w:rFonts w:eastAsia="Times New Roman" w:cs="Times New Roman"/>
          <w:szCs w:val="28"/>
          <w:highlight w:val="white"/>
        </w:rPr>
        <w:t xml:space="preserve">середньої тяжкості чи тяжкі тілесні ушкодження </w:t>
      </w:r>
      <w:r w:rsidRPr="004B19E9">
        <w:rPr>
          <w:rFonts w:eastAsia="Times New Roman" w:cs="Times New Roman"/>
          <w:szCs w:val="28"/>
        </w:rPr>
        <w:t>або майнову шкоду у великому розмірі,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штрафом від двох тисяч до восьми тисяч неоподатковуваних мінімумів доходів громадян або виправними роботами на строк до двох років, або обмеженням волі на строк до трьох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4. Те саме діяння, якщо воно спричинило загибель людей, майнову шкоду в особливо великому розмірі або інші тяжкі наслідки,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позбавленням волі на строк до  трьох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lastRenderedPageBreak/>
        <w:t xml:space="preserve">5. Незабезпечення замовником будівництва здійснення авторського нагляду та технічного нагляду, якщо такий нагляд є обов’язковим згідно з вимогами законодавства, чим заподіяно </w:t>
      </w:r>
      <w:r w:rsidRPr="004B19E9">
        <w:rPr>
          <w:rFonts w:eastAsia="Times New Roman" w:cs="Times New Roman"/>
          <w:szCs w:val="28"/>
          <w:highlight w:val="white"/>
        </w:rPr>
        <w:t xml:space="preserve">середньої тяжкості чи тяжкі тілесні ушкодження </w:t>
      </w:r>
      <w:r w:rsidRPr="004B19E9">
        <w:rPr>
          <w:rFonts w:eastAsia="Times New Roman" w:cs="Times New Roman"/>
          <w:szCs w:val="28"/>
        </w:rPr>
        <w:t>або майнову шкоду у великому розмірі,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карається штрафом від двох тисяч до восьми тисяч неоподатковуваних мінімумів доходів громадян або виправними роботами на строк до двох років, або обмеженням волі на строк до трьох років.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6. Те саме діяння, якщо воно спричинило загибель людей, майнову шкоду в особливо великому розмірі або інші тяжкі наслідки,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позбавленням волі на строк від трьох до п'яти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7. Надання керівником проектної організації, замовнику будівництва проектної документації для виконання будівельних робіт на об’єкті, розробленої з порушенням вимог законодавства, містобудівної документації, нормативних документів, </w:t>
      </w:r>
      <w:r w:rsidRPr="004B19E9">
        <w:rPr>
          <w:rFonts w:eastAsia="Times New Roman" w:cs="Times New Roman"/>
          <w:szCs w:val="28"/>
          <w:highlight w:val="white"/>
        </w:rPr>
        <w:t>обов'язковість застосування яких встановлена законодавством</w:t>
      </w:r>
      <w:r w:rsidRPr="004B19E9">
        <w:rPr>
          <w:rFonts w:eastAsia="Times New Roman" w:cs="Times New Roman"/>
          <w:szCs w:val="28"/>
        </w:rPr>
        <w:t>, заниженням класу наслідків (відповідальності) об’єкта, чим заподіяно майнову шкоду у великому розмірі, -</w:t>
      </w:r>
    </w:p>
    <w:p w:rsidR="00786204" w:rsidRPr="004B19E9" w:rsidRDefault="00786204" w:rsidP="00786204">
      <w:pPr>
        <w:pBdr>
          <w:top w:val="nil"/>
          <w:left w:val="nil"/>
          <w:bottom w:val="nil"/>
          <w:right w:val="nil"/>
          <w:between w:val="nil"/>
        </w:pBdr>
        <w:ind w:firstLine="567"/>
        <w:jc w:val="both"/>
        <w:rPr>
          <w:rFonts w:eastAsia="Times New Roman" w:cs="Times New Roman"/>
          <w:strike/>
          <w:szCs w:val="28"/>
        </w:rPr>
      </w:pPr>
      <w:r w:rsidRPr="004B19E9">
        <w:rPr>
          <w:rFonts w:eastAsia="Times New Roman" w:cs="Times New Roman"/>
          <w:szCs w:val="28"/>
        </w:rPr>
        <w:t>карається штрафом від двох тисяч до п’яти тисяч неоподатковуваних мінімумів доходів громадян або виправними роботами на строк до двох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8. Внесення до Єдиної державної електронної системи у сфері будівництва завідомо недостовірної інформації та документів, що підлягають внесенню до цієї електронної системи, -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штрафом від п'ятисот до тисячі неоподатковуваних мінімумів доходів громадян або виправними роботами на строк до двох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9. Ті самі дії, вчинені повторно, або за попередньою змовою групою осіб,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караються штрафом від двох тисяч до п'яти тисяч неоподатковуваних мінімумів доходів громадян або обмеженням волі на строк від трьох до п'яти років.</w:t>
      </w:r>
    </w:p>
    <w:p w:rsidR="00786204" w:rsidRPr="004B19E9" w:rsidRDefault="00786204" w:rsidP="00786204">
      <w:pPr>
        <w:ind w:firstLine="567"/>
        <w:jc w:val="both"/>
        <w:rPr>
          <w:rFonts w:cs="Times New Roman"/>
          <w:szCs w:val="28"/>
        </w:rPr>
      </w:pPr>
      <w:r w:rsidRPr="004B19E9">
        <w:rPr>
          <w:rFonts w:eastAsia="Times New Roman" w:cs="Times New Roman"/>
          <w:szCs w:val="28"/>
        </w:rPr>
        <w:t> Примітка. У цій статті майнова шкода вважається заподіяною у великих розмірах, якщо прямі збитки становлять суму, яка в триста і більше разів перевищує неоподатковуваний мінімум доходів громадян, а в особливо великих розмірах - якщо прямі збитки становлять суму, яка в тисячу і більше разів перевищує неоподатковуваний мінімум доходів громадян.</w:t>
      </w:r>
      <w:r w:rsidRPr="004B19E9">
        <w:rPr>
          <w:rFonts w:cs="Times New Roman"/>
          <w:szCs w:val="28"/>
        </w:rPr>
        <w:t>»;</w:t>
      </w:r>
    </w:p>
    <w:p w:rsidR="00786204" w:rsidRPr="004B19E9" w:rsidRDefault="00786204" w:rsidP="00786204">
      <w:pPr>
        <w:ind w:firstLine="567"/>
        <w:jc w:val="both"/>
        <w:rPr>
          <w:rFonts w:eastAsia="Times New Roman" w:cs="Times New Roman"/>
          <w:szCs w:val="28"/>
        </w:rPr>
      </w:pP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cs="Times New Roman"/>
          <w:szCs w:val="28"/>
        </w:rPr>
        <w:t>«</w:t>
      </w:r>
      <w:r w:rsidRPr="004B19E9">
        <w:rPr>
          <w:rFonts w:eastAsia="Times New Roman" w:cs="Times New Roman"/>
          <w:szCs w:val="28"/>
        </w:rPr>
        <w:t>Стаття 449. Порушення законодавства під час планування і забудови територій</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1. Здійснення технічного нагляду з порушенням вимог законодавства під час планування і забудови територій, чим заподіяно майнову шкоду у великому розмірі, особливо великому розмірі</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штрафом від шестисот до тисячі неоподатковуваних мінімумів доходів громадян або виправними роботами на строк до двох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2. Виконання робіт (послуг), пов'язаних із створенням об'єктів архітектури, виконавцем, без отримання кваліфікаційного сертифіката, у разі коли наявність </w:t>
      </w:r>
      <w:r w:rsidRPr="004B19E9">
        <w:rPr>
          <w:rFonts w:eastAsia="Times New Roman" w:cs="Times New Roman"/>
          <w:i/>
          <w:szCs w:val="28"/>
        </w:rPr>
        <w:t>такого</w:t>
      </w:r>
      <w:r w:rsidRPr="004B19E9">
        <w:rPr>
          <w:rFonts w:eastAsia="Times New Roman" w:cs="Times New Roman"/>
          <w:szCs w:val="28"/>
        </w:rPr>
        <w:t xml:space="preserve"> сертифіката згідно законодавства є обов’язковою,   чим заподіяно майнову шкоду у великому розмірі, чи особливо великому розмірі</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lastRenderedPageBreak/>
        <w:t>карається штрафом від шестисот до тисячі неоподатковуваних мінімумів доходів громадян або виправними роботами на строк до двох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3. Ведення виконавчої документації з порушенням будівельних норм, нормативних документів, обов'язковість застосування яких встановлена законодавством, чим заподіяно майнову шкоду у великому розмірі, особливо великому розмірі,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штрафом від шестисот до тисячі неоподатковуваних мінімумів доходів громадян або виправними роботами на строк до двох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4. Застосування будівельних матеріалів, виробів і конструкцій, що не відповідають технічним регламентам, будівельним нормам, нормативним документам, обов'язковість застосування яких встановлена законодавством, проектним рішенням, чим заподіяно майнову шкоду у великому розмірі чи особливо великому розмірі, -</w:t>
      </w:r>
      <w:r w:rsidRPr="004B19E9">
        <w:rPr>
          <w:rFonts w:eastAsia="Times New Roman" w:cs="Times New Roman"/>
          <w:b/>
          <w:szCs w:val="28"/>
          <w:lang w:eastAsia="uk-UA"/>
        </w:rPr>
        <w:t xml:space="preserve"> </w:t>
      </w:r>
      <w:r w:rsidRPr="004B19E9">
        <w:rPr>
          <w:rFonts w:eastAsia="Times New Roman" w:cs="Times New Roman"/>
          <w:szCs w:val="28"/>
        </w:rPr>
        <w:t>карається штрафом від тисячі до трьох неоподатковуваних мінімумів доходів громадян або виправними роботами на строк до двох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5. Виробництво або виготовлення будівельних матеріалів, виробів, конструкцій, які не відповідають технічним регламентам, будівельним нормам, нормативним документам, обов'язковість застосування яких встановлена законодавством, -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штрафом від двох тисяч до п’яти тисяч неоподатковуваних мінімумів доходів громадян або виправними роботами на строк до двох років.</w:t>
      </w:r>
      <w:r w:rsidRPr="004B19E9">
        <w:rPr>
          <w:rFonts w:cs="Times New Roman"/>
          <w:szCs w:val="28"/>
        </w:rPr>
        <w:t>»;</w:t>
      </w:r>
    </w:p>
    <w:p w:rsidR="00786204" w:rsidRPr="004B19E9" w:rsidRDefault="00786204" w:rsidP="00786204">
      <w:pPr>
        <w:ind w:firstLine="567"/>
        <w:jc w:val="both"/>
        <w:rPr>
          <w:rFonts w:cs="Times New Roman"/>
          <w:szCs w:val="28"/>
        </w:rPr>
      </w:pPr>
      <w:r w:rsidRPr="004B19E9">
        <w:rPr>
          <w:rFonts w:eastAsia="Times New Roman" w:cs="Times New Roman"/>
          <w:szCs w:val="28"/>
        </w:rPr>
        <w:t>Примітка. У цій статті майнова шкода вважається заподіяною у великих розмірах, якщо прямі збитки становлять суму, яка в триста і більше разів перевищує неоподатковуваний мінімум доходів громадян, а в особливо великих розмірах - якщо прямі збитки становлять суму, яка в тисячу і більше разів перевищує неоподатковуваний мінімум доходів громадян.</w:t>
      </w:r>
      <w:r w:rsidRPr="004B19E9">
        <w:rPr>
          <w:rFonts w:cs="Times New Roman"/>
          <w:szCs w:val="28"/>
        </w:rPr>
        <w:t>»;</w:t>
      </w:r>
    </w:p>
    <w:p w:rsidR="00786204" w:rsidRPr="004B19E9" w:rsidRDefault="00786204" w:rsidP="00786204">
      <w:pPr>
        <w:pBdr>
          <w:top w:val="nil"/>
          <w:left w:val="nil"/>
          <w:bottom w:val="nil"/>
          <w:right w:val="nil"/>
          <w:between w:val="nil"/>
        </w:pBdr>
        <w:tabs>
          <w:tab w:val="left" w:pos="993"/>
        </w:tabs>
        <w:ind w:firstLine="709"/>
        <w:jc w:val="both"/>
        <w:rPr>
          <w:rFonts w:cs="Times New Roman"/>
          <w:szCs w:val="28"/>
        </w:rPr>
      </w:pP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cs="Times New Roman"/>
          <w:szCs w:val="28"/>
        </w:rPr>
        <w:t>«</w:t>
      </w:r>
      <w:r w:rsidRPr="004B19E9">
        <w:rPr>
          <w:rFonts w:eastAsia="Times New Roman" w:cs="Times New Roman"/>
          <w:szCs w:val="28"/>
        </w:rPr>
        <w:t>Стаття 450. Самочинне (самовільне) будівництво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1. Самочинне (самовільне) будівництво (що здійснюється або збудовано на земельній ділянці, що не була відведена для цієї мети, або без набуття права на виконання будівельних робіт,  </w:t>
      </w:r>
      <w:r w:rsidRPr="004B19E9">
        <w:rPr>
          <w:rFonts w:eastAsia="Times New Roman" w:cs="Times New Roman"/>
          <w:szCs w:val="28"/>
          <w:highlight w:val="white"/>
        </w:rPr>
        <w:t>або з істотними порушеннями будівельних норм</w:t>
      </w:r>
      <w:r w:rsidRPr="004B19E9">
        <w:rPr>
          <w:rFonts w:eastAsia="Times New Roman" w:cs="Times New Roman"/>
          <w:szCs w:val="28"/>
        </w:rPr>
        <w:t>, нормативних документів, обов'язковість застосування яких встановлена законодавством</w:t>
      </w:r>
      <w:r w:rsidRPr="004B19E9">
        <w:rPr>
          <w:rFonts w:eastAsia="Times New Roman" w:cs="Times New Roman"/>
          <w:szCs w:val="28"/>
          <w:highlight w:val="white"/>
        </w:rPr>
        <w:t>, чим</w:t>
      </w:r>
      <w:r w:rsidRPr="004B19E9">
        <w:rPr>
          <w:rFonts w:eastAsia="Times New Roman" w:cs="Times New Roman"/>
          <w:szCs w:val="28"/>
        </w:rPr>
        <w:t xml:space="preserve"> заподіяно середньої тяжкості чи тяжкі тілесні ушкодження або значну майнову шкоду - щодо будівництва об’єктів з незначним класом наслідків (СС1),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штрафом від п'ятисот до тисячі неоподатковуваних мінімумів доходів громадян або виправними роботами на строк до двох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2. Самочинне (самовільне) будівництво (що здійснюється або збудовано на земельній ділянці, що не була відведена для цієї мети, або без набуття права на виконання будівельних робіт, чи належно затвердженого проекту), </w:t>
      </w:r>
      <w:r w:rsidRPr="004B19E9">
        <w:rPr>
          <w:rFonts w:eastAsia="Times New Roman" w:cs="Times New Roman"/>
          <w:szCs w:val="28"/>
          <w:highlight w:val="white"/>
        </w:rPr>
        <w:t>або з істотними порушеннями будівельних норм</w:t>
      </w:r>
      <w:r w:rsidRPr="004B19E9">
        <w:rPr>
          <w:rFonts w:eastAsia="Times New Roman" w:cs="Times New Roman"/>
          <w:szCs w:val="28"/>
        </w:rPr>
        <w:t>, нормативних документів, обов'язковість застосування яких встановлена законодавством</w:t>
      </w:r>
      <w:r w:rsidRPr="004B19E9">
        <w:rPr>
          <w:rFonts w:eastAsia="Times New Roman" w:cs="Times New Roman"/>
          <w:szCs w:val="28"/>
          <w:highlight w:val="white"/>
        </w:rPr>
        <w:t>, чим</w:t>
      </w:r>
      <w:r w:rsidRPr="004B19E9">
        <w:rPr>
          <w:rFonts w:eastAsia="Times New Roman" w:cs="Times New Roman"/>
          <w:szCs w:val="28"/>
        </w:rPr>
        <w:t xml:space="preserve"> заподіяно середньої тяжкості чи тяжкі тілесні ушкодження або значну майнову шкоду - щодо будівництва об’єктів з середнім класом наслідків (СС2), -</w:t>
      </w:r>
    </w:p>
    <w:p w:rsidR="00786204" w:rsidRPr="004B19E9" w:rsidRDefault="00786204" w:rsidP="00786204">
      <w:pPr>
        <w:ind w:firstLine="567"/>
        <w:jc w:val="both"/>
        <w:rPr>
          <w:rFonts w:eastAsia="Times New Roman" w:cs="Times New Roman"/>
          <w:szCs w:val="28"/>
        </w:rPr>
      </w:pPr>
      <w:r w:rsidRPr="004B19E9">
        <w:rPr>
          <w:rFonts w:eastAsia="Times New Roman" w:cs="Times New Roman"/>
          <w:szCs w:val="28"/>
        </w:rPr>
        <w:lastRenderedPageBreak/>
        <w:t>карається штрафом від тридцяти тисяч до вісімдесяти тисяч неоподатковуваних мінімумів доходів громадян або виправними роботами на строк до двох років або обмеженням волі на строк до трьох років.</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 xml:space="preserve">3. Самочинне (самовільне) будівництво (що здійснюється або збудовано на земельній ділянці, що не була відведена для цієї мети, або без набуття права на виконання будівельних робіт, чи належно затвердженого проекту), </w:t>
      </w:r>
      <w:r w:rsidRPr="004B19E9">
        <w:rPr>
          <w:rFonts w:eastAsia="Times New Roman" w:cs="Times New Roman"/>
          <w:szCs w:val="28"/>
          <w:highlight w:val="white"/>
        </w:rPr>
        <w:t>або з істотними порушеннями будівельних норм</w:t>
      </w:r>
      <w:r w:rsidRPr="004B19E9">
        <w:rPr>
          <w:rFonts w:eastAsia="Times New Roman" w:cs="Times New Roman"/>
          <w:szCs w:val="28"/>
        </w:rPr>
        <w:t>, нормативних документів, обов'язковість застосування яких встановлена законодавством</w:t>
      </w:r>
      <w:r w:rsidRPr="004B19E9">
        <w:rPr>
          <w:rFonts w:eastAsia="Times New Roman" w:cs="Times New Roman"/>
          <w:szCs w:val="28"/>
          <w:highlight w:val="white"/>
        </w:rPr>
        <w:t>, чим</w:t>
      </w:r>
      <w:r w:rsidRPr="004B19E9">
        <w:rPr>
          <w:rFonts w:eastAsia="Times New Roman" w:cs="Times New Roman"/>
          <w:szCs w:val="28"/>
        </w:rPr>
        <w:t xml:space="preserve"> заподіяно середньої тяжкості чи тяжкі тілесні ушкодження або значну майнову шкоду - щодо будівництва об’єктів з значним класом наслідків (СС3), -</w:t>
      </w:r>
    </w:p>
    <w:p w:rsidR="00786204" w:rsidRPr="004B19E9" w:rsidRDefault="00786204" w:rsidP="00786204">
      <w:pPr>
        <w:ind w:firstLine="567"/>
        <w:jc w:val="both"/>
        <w:rPr>
          <w:rFonts w:eastAsia="Times New Roman" w:cs="Times New Roman"/>
          <w:szCs w:val="28"/>
        </w:rPr>
      </w:pPr>
      <w:r w:rsidRPr="004B19E9">
        <w:rPr>
          <w:rFonts w:eastAsia="Times New Roman" w:cs="Times New Roman"/>
          <w:szCs w:val="28"/>
        </w:rPr>
        <w:t xml:space="preserve">карається штрафом від вісімдесяти тисяч до ста п’ятдесяти тисяч неоподатковуваних мінімумів доходів громадян або </w:t>
      </w:r>
      <w:r w:rsidRPr="004B19E9">
        <w:rPr>
          <w:rFonts w:eastAsia="Times New Roman" w:cs="Times New Roman"/>
          <w:szCs w:val="28"/>
          <w:highlight w:val="white"/>
        </w:rPr>
        <w:t>обмеженням волі на строк до п’яти років або позбавленням волі на той самий строк.</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4. Дії передбачені частиною другою, третьою цієї статті, вчинені повторно, якими заподіяно велику майнову шкоду або загибель людей, -</w:t>
      </w:r>
    </w:p>
    <w:p w:rsidR="00786204" w:rsidRPr="004B19E9" w:rsidRDefault="00786204" w:rsidP="00786204">
      <w:pPr>
        <w:pBdr>
          <w:top w:val="nil"/>
          <w:left w:val="nil"/>
          <w:bottom w:val="nil"/>
          <w:right w:val="nil"/>
          <w:between w:val="nil"/>
        </w:pBdr>
        <w:ind w:firstLine="567"/>
        <w:jc w:val="both"/>
        <w:rPr>
          <w:rFonts w:eastAsia="Times New Roman" w:cs="Times New Roman"/>
          <w:szCs w:val="28"/>
        </w:rPr>
      </w:pPr>
      <w:r w:rsidRPr="004B19E9">
        <w:rPr>
          <w:rFonts w:eastAsia="Times New Roman" w:cs="Times New Roman"/>
          <w:szCs w:val="28"/>
        </w:rPr>
        <w:t>карається штрафом від ста п’ятдесяти тисяч до двохсот тисяч неоподатковуваних мінімумів доходів громадян або обмеженням волі на строк від двох до п’яти років або позбавленням волі до двох років.</w:t>
      </w:r>
    </w:p>
    <w:p w:rsidR="00786204" w:rsidRPr="004B19E9" w:rsidRDefault="00786204" w:rsidP="00786204">
      <w:pPr>
        <w:pStyle w:val="a3"/>
        <w:ind w:firstLine="567"/>
        <w:jc w:val="both"/>
        <w:rPr>
          <w:rFonts w:ascii="Times New Roman" w:hAnsi="Times New Roman" w:cs="Times New Roman"/>
          <w:sz w:val="28"/>
          <w:szCs w:val="28"/>
          <w:lang w:val="uk-UA"/>
        </w:rPr>
      </w:pPr>
      <w:r w:rsidRPr="004B19E9">
        <w:rPr>
          <w:rFonts w:ascii="Times New Roman" w:eastAsia="Times New Roman" w:hAnsi="Times New Roman" w:cs="Times New Roman"/>
          <w:sz w:val="28"/>
          <w:szCs w:val="28"/>
          <w:lang w:val="uk-UA"/>
        </w:rPr>
        <w:t> Примітка. Відповідно до цієї статті майнова шкода визнається значною, якщо вона у триста і більше разів перевищує неоподатковуваний мінімум доходів громадян, а у великих розмірах - така, що у три тисячі і більше разів перевищує неоподатковуваний мінімум доходів громадян.</w:t>
      </w:r>
      <w:r w:rsidRPr="004B19E9">
        <w:rPr>
          <w:rFonts w:ascii="Times New Roman" w:hAnsi="Times New Roman" w:cs="Times New Roman"/>
          <w:sz w:val="28"/>
          <w:szCs w:val="28"/>
          <w:lang w:val="uk-UA"/>
        </w:rPr>
        <w:t>».</w:t>
      </w:r>
    </w:p>
    <w:p w:rsidR="003D646E" w:rsidRPr="004B19E9" w:rsidRDefault="003D646E" w:rsidP="003527E3">
      <w:pPr>
        <w:pStyle w:val="a3"/>
        <w:ind w:firstLine="567"/>
        <w:jc w:val="both"/>
        <w:rPr>
          <w:rFonts w:ascii="Times New Roman" w:hAnsi="Times New Roman" w:cs="Times New Roman"/>
          <w:sz w:val="28"/>
          <w:szCs w:val="28"/>
          <w:lang w:val="uk-UA"/>
        </w:rPr>
      </w:pPr>
    </w:p>
    <w:p w:rsidR="003D646E" w:rsidRPr="004B19E9" w:rsidRDefault="00773FC5"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2</w:t>
      </w:r>
      <w:r w:rsidR="003D646E" w:rsidRPr="004B19E9">
        <w:rPr>
          <w:rFonts w:ascii="Times New Roman" w:hAnsi="Times New Roman" w:cs="Times New Roman"/>
          <w:sz w:val="28"/>
          <w:szCs w:val="28"/>
          <w:lang w:val="uk-UA"/>
        </w:rPr>
        <w:t>.</w:t>
      </w:r>
      <w:r w:rsidR="003D646E" w:rsidRPr="004B19E9">
        <w:rPr>
          <w:rFonts w:ascii="Times New Roman" w:hAnsi="Times New Roman" w:cs="Times New Roman"/>
          <w:sz w:val="28"/>
          <w:szCs w:val="28"/>
          <w:lang w:val="uk-UA"/>
        </w:rPr>
        <w:tab/>
        <w:t xml:space="preserve">У Кодексі України про адміністративні правопорушення (Відомості Верховної Ради </w:t>
      </w:r>
      <w:r w:rsidR="00786204" w:rsidRPr="004B19E9">
        <w:rPr>
          <w:rFonts w:ascii="Times New Roman" w:hAnsi="Times New Roman" w:cs="Times New Roman"/>
          <w:sz w:val="28"/>
          <w:szCs w:val="28"/>
          <w:lang w:val="uk-UA"/>
        </w:rPr>
        <w:t>У</w:t>
      </w:r>
      <w:r w:rsidR="003D646E" w:rsidRPr="004B19E9">
        <w:rPr>
          <w:rFonts w:ascii="Times New Roman" w:hAnsi="Times New Roman" w:cs="Times New Roman"/>
          <w:sz w:val="28"/>
          <w:szCs w:val="28"/>
          <w:lang w:val="uk-UA"/>
        </w:rPr>
        <w:t xml:space="preserve"> РСР 1984, додаток до № 51, ст. 1122):</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1)</w:t>
      </w:r>
      <w:r w:rsidRPr="004B19E9">
        <w:rPr>
          <w:rFonts w:ascii="Times New Roman" w:hAnsi="Times New Roman" w:cs="Times New Roman"/>
          <w:sz w:val="28"/>
          <w:szCs w:val="28"/>
          <w:lang w:val="uk-UA"/>
        </w:rPr>
        <w:tab/>
        <w:t>у статті 96:</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786204"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у назві </w:t>
      </w:r>
      <w:r w:rsidR="003D646E" w:rsidRPr="004B19E9">
        <w:rPr>
          <w:rFonts w:ascii="Times New Roman" w:hAnsi="Times New Roman" w:cs="Times New Roman"/>
          <w:sz w:val="28"/>
          <w:szCs w:val="28"/>
          <w:lang w:val="uk-UA"/>
        </w:rPr>
        <w:t>слова «стандартів і правил» замінити словами «нормативних документів, обов’язковість застосування яких встановлена законодавством,»;</w:t>
      </w:r>
    </w:p>
    <w:p w:rsidR="004B19E9" w:rsidRPr="004B19E9" w:rsidRDefault="004B19E9" w:rsidP="003D646E">
      <w:pPr>
        <w:pStyle w:val="a3"/>
        <w:ind w:firstLine="567"/>
        <w:jc w:val="both"/>
        <w:rPr>
          <w:rFonts w:ascii="Times New Roman" w:hAnsi="Times New Roman" w:cs="Times New Roman"/>
          <w:sz w:val="28"/>
          <w:szCs w:val="28"/>
          <w:lang w:val="uk-UA"/>
        </w:rPr>
      </w:pPr>
    </w:p>
    <w:p w:rsidR="004B19E9" w:rsidRPr="004B19E9" w:rsidRDefault="004B19E9"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частину першу викласти в новій редакції:</w:t>
      </w:r>
    </w:p>
    <w:p w:rsidR="004B19E9" w:rsidRPr="004B19E9" w:rsidRDefault="004B19E9" w:rsidP="003D646E">
      <w:pPr>
        <w:pStyle w:val="a3"/>
        <w:ind w:firstLine="567"/>
        <w:jc w:val="both"/>
        <w:rPr>
          <w:rFonts w:ascii="Times New Roman" w:hAnsi="Times New Roman" w:cs="Times New Roman"/>
          <w:sz w:val="28"/>
          <w:szCs w:val="28"/>
          <w:lang w:val="uk-UA"/>
        </w:rPr>
      </w:pPr>
    </w:p>
    <w:p w:rsidR="004B19E9" w:rsidRPr="004B19E9" w:rsidRDefault="004B19E9"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w:t>
      </w:r>
      <w:r w:rsidRPr="004B19E9">
        <w:rPr>
          <w:rFonts w:ascii="Times New Roman" w:eastAsia="Times New Roman" w:hAnsi="Times New Roman" w:cs="Times New Roman"/>
          <w:color w:val="000000"/>
          <w:sz w:val="28"/>
          <w:szCs w:val="28"/>
          <w:lang w:val="uk-UA"/>
        </w:rPr>
        <w:t xml:space="preserve">Порушення вимог законодавства, будівельних норм, </w:t>
      </w:r>
      <w:r w:rsidRPr="004B19E9">
        <w:rPr>
          <w:rFonts w:ascii="Times New Roman" w:eastAsia="Times New Roman" w:hAnsi="Times New Roman" w:cs="Times New Roman"/>
          <w:sz w:val="28"/>
          <w:szCs w:val="28"/>
          <w:lang w:val="uk-UA"/>
        </w:rPr>
        <w:t>нормативних документів</w:t>
      </w:r>
      <w:r w:rsidRPr="004B19E9">
        <w:rPr>
          <w:rFonts w:ascii="Times New Roman" w:eastAsia="Times New Roman" w:hAnsi="Times New Roman" w:cs="Times New Roman"/>
          <w:color w:val="000000"/>
          <w:sz w:val="28"/>
          <w:szCs w:val="28"/>
          <w:lang w:val="uk-UA"/>
        </w:rPr>
        <w:t>, обов’язковість застосування яких встановлена законодавством, та затверджених проектних рішень під час нового будівництва, реконструкції, реставрації, капітального ремонту об’єктів чи споруд</w:t>
      </w:r>
      <w:r w:rsidRPr="004B19E9">
        <w:rPr>
          <w:rFonts w:ascii="Times New Roman" w:hAnsi="Times New Roman" w:cs="Times New Roman"/>
          <w:sz w:val="28"/>
          <w:szCs w:val="28"/>
          <w:lang w:val="uk-UA"/>
        </w:rPr>
        <w:t>»</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частину шосту викласти у такій редакції:</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«Виконання будівельних робіт без набуття права на їх виконання, щодо об’єктів, що за класом наслідків (відповідальності) належать до об’єктів з середніми наслідками (СС2), -</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lastRenderedPageBreak/>
        <w:t>тягне за собою накладення штрафу від чотирьох до п'яти тисяч неоподатковуваних мінімумів доходів громадян.»;</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4B19E9"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в абзаці другому </w:t>
      </w:r>
      <w:r w:rsidR="003D646E" w:rsidRPr="004B19E9">
        <w:rPr>
          <w:rFonts w:ascii="Times New Roman" w:hAnsi="Times New Roman" w:cs="Times New Roman"/>
          <w:sz w:val="28"/>
          <w:szCs w:val="28"/>
          <w:lang w:val="uk-UA"/>
        </w:rPr>
        <w:t>у частин</w:t>
      </w:r>
      <w:r w:rsidRPr="004B19E9">
        <w:rPr>
          <w:rFonts w:ascii="Times New Roman" w:hAnsi="Times New Roman" w:cs="Times New Roman"/>
          <w:sz w:val="28"/>
          <w:szCs w:val="28"/>
          <w:lang w:val="uk-UA"/>
        </w:rPr>
        <w:t>и</w:t>
      </w:r>
      <w:r w:rsidR="003D646E" w:rsidRPr="004B19E9">
        <w:rPr>
          <w:rFonts w:ascii="Times New Roman" w:hAnsi="Times New Roman" w:cs="Times New Roman"/>
          <w:sz w:val="28"/>
          <w:szCs w:val="28"/>
          <w:lang w:val="uk-UA"/>
        </w:rPr>
        <w:t xml:space="preserve"> сьом</w:t>
      </w:r>
      <w:r w:rsidRPr="004B19E9">
        <w:rPr>
          <w:rFonts w:ascii="Times New Roman" w:hAnsi="Times New Roman" w:cs="Times New Roman"/>
          <w:sz w:val="28"/>
          <w:szCs w:val="28"/>
          <w:lang w:val="uk-UA"/>
        </w:rPr>
        <w:t>ої</w:t>
      </w:r>
      <w:r w:rsidR="003D646E" w:rsidRPr="004B19E9">
        <w:rPr>
          <w:rFonts w:ascii="Times New Roman" w:hAnsi="Times New Roman" w:cs="Times New Roman"/>
          <w:sz w:val="28"/>
          <w:szCs w:val="28"/>
          <w:lang w:val="uk-UA"/>
        </w:rPr>
        <w:t xml:space="preserve"> слова </w:t>
      </w:r>
      <w:r w:rsidRPr="004B19E9">
        <w:rPr>
          <w:rFonts w:ascii="Times New Roman" w:hAnsi="Times New Roman" w:cs="Times New Roman"/>
          <w:sz w:val="28"/>
          <w:szCs w:val="28"/>
          <w:lang w:val="uk-UA"/>
        </w:rPr>
        <w:t xml:space="preserve">від </w:t>
      </w:r>
      <w:r w:rsidR="003D646E" w:rsidRPr="004B19E9">
        <w:rPr>
          <w:rFonts w:ascii="Times New Roman" w:hAnsi="Times New Roman" w:cs="Times New Roman"/>
          <w:sz w:val="28"/>
          <w:szCs w:val="28"/>
          <w:lang w:val="uk-UA"/>
        </w:rPr>
        <w:t xml:space="preserve">«двох до трьох» замінити словами </w:t>
      </w:r>
      <w:r w:rsidRPr="004B19E9">
        <w:rPr>
          <w:rFonts w:ascii="Times New Roman" w:hAnsi="Times New Roman" w:cs="Times New Roman"/>
          <w:sz w:val="28"/>
          <w:szCs w:val="28"/>
          <w:lang w:val="uk-UA"/>
        </w:rPr>
        <w:t xml:space="preserve">від </w:t>
      </w:r>
      <w:r w:rsidR="003D646E" w:rsidRPr="004B19E9">
        <w:rPr>
          <w:rFonts w:ascii="Times New Roman" w:hAnsi="Times New Roman" w:cs="Times New Roman"/>
          <w:sz w:val="28"/>
          <w:szCs w:val="28"/>
          <w:lang w:val="uk-UA"/>
        </w:rPr>
        <w:t>«восьми до десяти»;</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частинах восьмій слово «декларації» замінити словом «повідомленні»;</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2)</w:t>
      </w:r>
      <w:r w:rsidRPr="004B19E9">
        <w:rPr>
          <w:rFonts w:ascii="Times New Roman" w:hAnsi="Times New Roman" w:cs="Times New Roman"/>
          <w:sz w:val="28"/>
          <w:szCs w:val="28"/>
          <w:lang w:val="uk-UA"/>
        </w:rPr>
        <w:tab/>
        <w:t>у статті 96</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частину першу викласти в такій редакції:</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«Передача замовнику проектної документації для виконання будівельних робіт на об’єкті, розробленої з порушенням вимог законодавства, містобудівної документації, вихідних даних для проектування об’єктів, будівельних норм, нормативних документів, обов’язковість застосування яких встановлена законодавством, у тому числі щодо створення безперешкодного життєвого середовища для осіб з обмеженими фізичними можливостями та інших маломобільних груп населення, передбачення приладів обліку води і теплової енергії, а також заниження класу наслідків (відповідальності) об’єкта –</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тягнуть за собою накладення штрафу на головного архітектора проекту, головного інженера проекту,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двох тисяч до трьох тисяч неоподатковуваних мінімумів доходів громадян - щодо об’єктів, що за класом наслідків (відповідальності) належать до об’єктів з середніми наслідками (СС2);</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трьох тисяч до чотирьох тисяч неоподатковуваних мінімумів доходів громадян - щодо об’єктів, що за класом наслідків (відповідальності) належать до об’єктів із значними наслідками (СС3).»;</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частину другу викласти в такій редакції:</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«Дії, передбачені частиною першою цієї статті, вчинені особою, яку протягом року було піддано адміністративному стягненню за такі ж порушення, – </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тягнуть за собою накладення штрафу на головного архітектора проекту, головного інженера проекту,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 </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lastRenderedPageBreak/>
        <w:t>від чотирьох тисяч до п'яти тисяч неоподатковуваних мінімумів доходів громадян - щодо об’єктів, що за класом наслідків (відповідальності) належать до об’єктів з середніми наслідками (СС2);</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п'яти тисяч до шести тисяч неоподатковуваних мінімумів доходів громадян - щодо об’єктів, що за класом наслідків (відповідальності) належать до об’єктів із значними наслідками (СС3).»;</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доповнити частинами третьою – четвертою такого змісту:</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«Надання позитивного звіту щодо проектної документації та/або частин проектної документації, проекту містобудівної документації, розроблених з порушенням вимог законодавства, будівельних норм, нормативних документів, обов’язковість застосування яких встановлена законодавством,</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 xml:space="preserve"> тягнуть за собою накладення штрафу на експерта/експертів, який/які мають кваліфікаційний сертифікат:</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двох тисяч до трьох тисяч неоподатковуваних мінімумів доходів громадян - щодо об’єктів, що за класом наслідків (відповідальності) належать до об’єктів з середніми наслідками (СС2);</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трьох тисяч до чотирьох тисяч неоподатковуваних мінімумів доходів громадян - щодо об’єктів, що за класом наслідків (відповідальності) належать до об’єктів із значними наслідками (СС3).</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Дії, передбачені частиною третьою цієї статті, вчинені особою, яку протягом року було піддано адміністративному стягненню за такі ж порушення, -</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тягнуть за собою накладення штрафу на експерта/експертів, який/які мають кваліфікаційний сертифікат:</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чотирьох тисяч до п'яти тисяч неоподатковуваних мінімумів доходів громадян - щодо об’єктів, що за класом наслідків (відповідальності) належать до об’єктів з середніми наслідками (СС2);</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п'яти тисяч до шести тисяч неоподатковуваних мінімумів доходів громадян - щодо об’єктів, що за класом наслідків (відповідальності) належать до об’єктів із значними наслідками (СС3).», у зв’язку з чим вважати частини третю – вісімнадцяту статті 96</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 xml:space="preserve"> частинами п’ятою – двадцять першою»;</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п’ятій слова «стандартів і правил,» замінити словами «нормативних документів, обов’язковість застосування яких встановлена законодавством,»;</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lastRenderedPageBreak/>
        <w:t xml:space="preserve">доповнити частиною шостою такого змісту: </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«Надання містобудівних умов та обмежень, які не відповідають на час їх надання містобудівній документації на місцевому рівні, -</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тягне за собою накладення штрафу на посадову особу від двох тисяч до п'яти тисяч неоподатковуваних доходів громадян та позбавлення права займати посади в органах виконавчої влади строком на п'ять років», у зв’язку з чим частини сьому – двадцять першу статті 961 Кодексу України про адміністративні правопорушення вважати частинами восьмою – двадцять другою статті 961 Кодексу України про адміністративні правопорушення.»;</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абзац перший частини сьомої викласти в такій редакції:</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«Порушення вимог закону та строків внесення до Реєстру будівельної діяльності відомостей про набуття права на виконання підготовчих, будівельних робіт, засвідчення готовності об’єкта до експлуатації та (або) вимагання під час зазначених дій, документів, не передбачених законодавством, а також засвідчення готовності до експлуатації, щодо об’єктів, що за класом наслідків (відповідальності) належать до об’єктів із середніми (СС2) та значними (СС3) наслідками, які побудовані з порушенням будівельних норм, -»;</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восьмій слова «третьою або четвертою» замінити словами «шостою або сьомою»;</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одинадцятій слова «шостою або сьомою» замінити словами «дев’ятою або десятою»;</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тринадцятій слово «дев’ятою» замінити словом «дванадцятою»;</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чотирнадцятій слова «державних стандартів і правил» замінити словами і символом «нормативних документів, обов’язковість застосування яких встановлена законодавством»;</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п’ятнадцятій слово «одинадцятою» замінити словом «чотирнадцятою»;</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шістнадцятій слова і символи «державним нормам, стандартам, технічним умовам, проектним рішенням, а також тих, що підлягають обов’язковій сертифікації, але не пройшли її» замінити словами «вимогам технічних регламентів»;</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сімнадцятій слово «тринадцятою» замінити словом «шістнадцятою»;</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lastRenderedPageBreak/>
        <w:t>у частині дев’ятнадцятій слово «п’ятнадцятою» замінити словом «вісімнадцятою»;</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двадцятій слова і символ «державних норм, стандартів або технічним умовам» замінити словами «технічних регламентів»;</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двадцять першій слово «сімнадцятою» замінити словом «двадцятою»;</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3)</w:t>
      </w:r>
      <w:r w:rsidRPr="004B19E9">
        <w:rPr>
          <w:rFonts w:ascii="Times New Roman" w:hAnsi="Times New Roman" w:cs="Times New Roman"/>
          <w:sz w:val="28"/>
          <w:szCs w:val="28"/>
          <w:lang w:val="uk-UA"/>
        </w:rPr>
        <w:tab/>
        <w:t>статтю 188</w:t>
      </w:r>
      <w:r w:rsidRPr="004B19E9">
        <w:rPr>
          <w:rFonts w:ascii="Times New Roman" w:hAnsi="Times New Roman" w:cs="Times New Roman"/>
          <w:sz w:val="28"/>
          <w:szCs w:val="28"/>
          <w:vertAlign w:val="superscript"/>
          <w:lang w:val="uk-UA"/>
        </w:rPr>
        <w:t xml:space="preserve">42 </w:t>
      </w:r>
      <w:r w:rsidRPr="004B19E9">
        <w:rPr>
          <w:rFonts w:ascii="Times New Roman" w:hAnsi="Times New Roman" w:cs="Times New Roman"/>
          <w:sz w:val="28"/>
          <w:szCs w:val="28"/>
          <w:lang w:val="uk-UA"/>
        </w:rPr>
        <w:t>викласти в такій редакції:</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«Стаття 188</w:t>
      </w:r>
      <w:r w:rsidRPr="004B19E9">
        <w:rPr>
          <w:rFonts w:ascii="Times New Roman" w:hAnsi="Times New Roman" w:cs="Times New Roman"/>
          <w:sz w:val="28"/>
          <w:szCs w:val="28"/>
          <w:vertAlign w:val="superscript"/>
          <w:lang w:val="uk-UA"/>
        </w:rPr>
        <w:t>42</w:t>
      </w:r>
      <w:r w:rsidRPr="004B19E9">
        <w:rPr>
          <w:rFonts w:ascii="Times New Roman" w:hAnsi="Times New Roman" w:cs="Times New Roman"/>
          <w:sz w:val="28"/>
          <w:szCs w:val="28"/>
          <w:lang w:val="uk-UA"/>
        </w:rPr>
        <w:t>. Невиконання законних вимог (приписів) посадових осіб органів державного містобудівного контролю та нагляду</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Невиконання законних вимог (приписів) посадових осіб органу державного містобудівного контролю –</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тягне за собою накладення штрафу від двох тисяч до трьох тисяч неоподатковуваних мінімумів доходів громадян.</w:t>
      </w:r>
    </w:p>
    <w:p w:rsidR="00746F28" w:rsidRPr="004B19E9" w:rsidRDefault="00746F28" w:rsidP="003D646E">
      <w:pPr>
        <w:pStyle w:val="a3"/>
        <w:ind w:firstLine="567"/>
        <w:jc w:val="both"/>
        <w:rPr>
          <w:rFonts w:ascii="Times New Roman" w:hAnsi="Times New Roman" w:cs="Times New Roman"/>
          <w:sz w:val="28"/>
          <w:szCs w:val="28"/>
          <w:lang w:val="uk-UA"/>
        </w:rPr>
      </w:pPr>
    </w:p>
    <w:p w:rsidR="00A27C70" w:rsidRPr="004B19E9" w:rsidRDefault="00A27C70" w:rsidP="00A27C70">
      <w:pPr>
        <w:ind w:firstLine="709"/>
        <w:jc w:val="both"/>
        <w:rPr>
          <w:rFonts w:eastAsia="Times New Roman" w:cs="Times New Roman"/>
          <w:szCs w:val="28"/>
        </w:rPr>
      </w:pPr>
      <w:r w:rsidRPr="004B19E9">
        <w:rPr>
          <w:rFonts w:eastAsia="Times New Roman" w:cs="Times New Roman"/>
          <w:szCs w:val="28"/>
        </w:rPr>
        <w:t>Перешкоджання суб’єктами містобудування посадовим особам органу державного містобудівного контролю під час здійснення посадовими особами заходів державного містобудівного контролю,  -</w:t>
      </w:r>
    </w:p>
    <w:p w:rsidR="00A27C70" w:rsidRPr="004B19E9" w:rsidRDefault="00A27C70" w:rsidP="00A27C70">
      <w:pPr>
        <w:ind w:firstLine="709"/>
        <w:jc w:val="both"/>
        <w:rPr>
          <w:rFonts w:eastAsia="Times New Roman" w:cs="Times New Roman"/>
          <w:szCs w:val="28"/>
        </w:rPr>
      </w:pPr>
    </w:p>
    <w:p w:rsidR="00A27C70" w:rsidRPr="004B19E9" w:rsidRDefault="00A27C70" w:rsidP="00A27C70">
      <w:pPr>
        <w:widowControl w:val="0"/>
        <w:ind w:firstLine="709"/>
        <w:jc w:val="both"/>
        <w:rPr>
          <w:rFonts w:eastAsia="Times New Roman" w:cs="Times New Roman"/>
          <w:szCs w:val="28"/>
        </w:rPr>
      </w:pPr>
      <w:r w:rsidRPr="004B19E9">
        <w:rPr>
          <w:rFonts w:eastAsia="Times New Roman" w:cs="Times New Roman"/>
          <w:szCs w:val="28"/>
        </w:rPr>
        <w:t>щодо будівництва об’єктів з незначним класом наслідків (СС1), -тягне за собою накладення штрафу на керівника суб'єкта містобудування від п’ятисот  до тисячі неоподатковуваних мінімумів доходів громадян;</w:t>
      </w:r>
    </w:p>
    <w:p w:rsidR="00A27C70" w:rsidRPr="004B19E9" w:rsidRDefault="00A27C70" w:rsidP="00A27C70">
      <w:pPr>
        <w:widowControl w:val="0"/>
        <w:ind w:firstLine="709"/>
        <w:jc w:val="both"/>
        <w:rPr>
          <w:rFonts w:eastAsia="Times New Roman" w:cs="Times New Roman"/>
          <w:szCs w:val="28"/>
        </w:rPr>
      </w:pPr>
    </w:p>
    <w:p w:rsidR="00A27C70" w:rsidRPr="004B19E9" w:rsidRDefault="00A27C70" w:rsidP="00A27C70">
      <w:pPr>
        <w:widowControl w:val="0"/>
        <w:ind w:firstLine="709"/>
        <w:jc w:val="both"/>
        <w:rPr>
          <w:rFonts w:eastAsia="Times New Roman" w:cs="Times New Roman"/>
          <w:szCs w:val="28"/>
        </w:rPr>
      </w:pPr>
      <w:r w:rsidRPr="004B19E9">
        <w:rPr>
          <w:rFonts w:eastAsia="Times New Roman" w:cs="Times New Roman"/>
          <w:szCs w:val="28"/>
        </w:rPr>
        <w:t>щодо будівництва об’єктів з середнім класом наслідків (СС2), -тягне за собою накладення штрафу на керівника суб'єкта містобудування від тисячі до шести тисяч неоподатковуваних мінімумів доходів громадян;</w:t>
      </w:r>
    </w:p>
    <w:p w:rsidR="00A27C70" w:rsidRPr="004B19E9" w:rsidRDefault="00A27C70" w:rsidP="00A27C70">
      <w:pPr>
        <w:widowControl w:val="0"/>
        <w:ind w:firstLine="709"/>
        <w:jc w:val="both"/>
        <w:rPr>
          <w:rFonts w:eastAsia="Times New Roman" w:cs="Times New Roman"/>
          <w:szCs w:val="28"/>
        </w:rPr>
      </w:pPr>
    </w:p>
    <w:p w:rsidR="00A27C70" w:rsidRPr="004B19E9" w:rsidRDefault="00A27C70" w:rsidP="00A27C70">
      <w:pPr>
        <w:widowControl w:val="0"/>
        <w:ind w:firstLine="709"/>
        <w:jc w:val="both"/>
        <w:rPr>
          <w:rFonts w:eastAsia="Times New Roman" w:cs="Times New Roman"/>
          <w:szCs w:val="28"/>
        </w:rPr>
      </w:pPr>
      <w:r w:rsidRPr="004B19E9">
        <w:rPr>
          <w:rFonts w:eastAsia="Times New Roman" w:cs="Times New Roman"/>
          <w:szCs w:val="28"/>
        </w:rPr>
        <w:t>щодо будівництва об’єктів з незначним класом наслідків (СС3), -тягне за собою накладення штрафу на керівника суб'єкта містобудування від шести тисяч  до восьми тисяч неоподатковуваних мінімумів доходів громадян.</w:t>
      </w:r>
    </w:p>
    <w:p w:rsidR="00A27C70" w:rsidRPr="004B19E9" w:rsidRDefault="00A27C70" w:rsidP="00A27C70">
      <w:pPr>
        <w:widowControl w:val="0"/>
        <w:ind w:firstLine="709"/>
        <w:jc w:val="both"/>
        <w:rPr>
          <w:rFonts w:eastAsia="Times New Roman" w:cs="Times New Roman"/>
          <w:b/>
          <w:szCs w:val="28"/>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Невиконання законних вимог (приписів) посадових осіб органу державного містобудівного нагляду, виданих ними під час здійснення державного містобудівного нагляду, -</w:t>
      </w:r>
    </w:p>
    <w:p w:rsidR="00746F28" w:rsidRPr="004B19E9" w:rsidRDefault="00746F28" w:rsidP="003D646E">
      <w:pPr>
        <w:pStyle w:val="a3"/>
        <w:ind w:firstLine="567"/>
        <w:jc w:val="both"/>
        <w:rPr>
          <w:rFonts w:ascii="Times New Roman" w:hAnsi="Times New Roman" w:cs="Times New Roman"/>
          <w:sz w:val="28"/>
          <w:szCs w:val="28"/>
          <w:lang w:val="uk-UA"/>
        </w:rPr>
      </w:pPr>
    </w:p>
    <w:p w:rsidR="00C95C7E" w:rsidRPr="004B19E9" w:rsidRDefault="00C95C7E" w:rsidP="00C95C7E">
      <w:pPr>
        <w:widowControl w:val="0"/>
        <w:ind w:firstLine="709"/>
        <w:jc w:val="both"/>
        <w:rPr>
          <w:rFonts w:eastAsia="Times New Roman" w:cs="Times New Roman"/>
          <w:szCs w:val="28"/>
        </w:rPr>
      </w:pPr>
      <w:r w:rsidRPr="004B19E9">
        <w:rPr>
          <w:rFonts w:eastAsia="Times New Roman" w:cs="Times New Roman"/>
          <w:szCs w:val="28"/>
        </w:rPr>
        <w:t>щодо будівництва об’єктів з незначним класом наслідків (СС1), -тягне за собою накладення штрафу на керівника суб'єкта містобудування від ста до п’ятисот  неоподатковуваних мінімумів доходів громадян;</w:t>
      </w:r>
    </w:p>
    <w:p w:rsidR="00C95C7E" w:rsidRPr="004B19E9" w:rsidRDefault="00C95C7E" w:rsidP="00C95C7E">
      <w:pPr>
        <w:widowControl w:val="0"/>
        <w:ind w:firstLine="709"/>
        <w:jc w:val="both"/>
        <w:rPr>
          <w:rFonts w:eastAsia="Times New Roman" w:cs="Times New Roman"/>
          <w:szCs w:val="28"/>
        </w:rPr>
      </w:pPr>
    </w:p>
    <w:p w:rsidR="00C95C7E" w:rsidRPr="004B19E9" w:rsidRDefault="00C95C7E" w:rsidP="00C95C7E">
      <w:pPr>
        <w:widowControl w:val="0"/>
        <w:ind w:firstLine="709"/>
        <w:jc w:val="both"/>
        <w:rPr>
          <w:rFonts w:eastAsia="Times New Roman" w:cs="Times New Roman"/>
          <w:szCs w:val="28"/>
        </w:rPr>
      </w:pPr>
      <w:r w:rsidRPr="004B19E9">
        <w:rPr>
          <w:rFonts w:eastAsia="Times New Roman" w:cs="Times New Roman"/>
          <w:szCs w:val="28"/>
        </w:rPr>
        <w:t xml:space="preserve">щодо будівництва об’єктів з середнім класом наслідків (СС2), -тягне за </w:t>
      </w:r>
      <w:r w:rsidRPr="004B19E9">
        <w:rPr>
          <w:rFonts w:eastAsia="Times New Roman" w:cs="Times New Roman"/>
          <w:szCs w:val="28"/>
        </w:rPr>
        <w:lastRenderedPageBreak/>
        <w:t>собою накладення штрафу на керівника суб'єкта містобудування від п’ятисот до шести тисяч неоподатковуваних мінімумів доходів громадян;</w:t>
      </w:r>
    </w:p>
    <w:p w:rsidR="00C95C7E" w:rsidRPr="004B19E9" w:rsidRDefault="00C95C7E" w:rsidP="00C95C7E">
      <w:pPr>
        <w:pStyle w:val="a3"/>
        <w:ind w:firstLine="567"/>
        <w:jc w:val="both"/>
        <w:rPr>
          <w:rFonts w:ascii="Times New Roman" w:eastAsia="Times New Roman" w:hAnsi="Times New Roman" w:cs="Times New Roman"/>
          <w:sz w:val="28"/>
          <w:szCs w:val="28"/>
          <w:lang w:val="uk-UA"/>
        </w:rPr>
      </w:pPr>
    </w:p>
    <w:p w:rsidR="003D646E" w:rsidRPr="004B19E9" w:rsidRDefault="00C95C7E" w:rsidP="00C95C7E">
      <w:pPr>
        <w:pStyle w:val="a3"/>
        <w:ind w:firstLine="567"/>
        <w:jc w:val="both"/>
        <w:rPr>
          <w:rFonts w:ascii="Times New Roman" w:hAnsi="Times New Roman" w:cs="Times New Roman"/>
          <w:sz w:val="28"/>
          <w:szCs w:val="28"/>
          <w:lang w:val="uk-UA"/>
        </w:rPr>
      </w:pPr>
      <w:r w:rsidRPr="004B19E9">
        <w:rPr>
          <w:rFonts w:ascii="Times New Roman" w:eastAsia="Times New Roman" w:hAnsi="Times New Roman" w:cs="Times New Roman"/>
          <w:sz w:val="28"/>
          <w:szCs w:val="28"/>
          <w:lang w:val="uk-UA"/>
        </w:rPr>
        <w:t>щодо будівництва об’єктів з незначним класом наслідків (СС3), -тягне за собою накладення штрафу на керівника суб'єкта містобудування від шести тисяч  до восьми тисяч неоподатковуваних мінімумів доходів громадян</w:t>
      </w:r>
      <w:r w:rsidRPr="004B19E9">
        <w:rPr>
          <w:rFonts w:ascii="Times New Roman" w:eastAsia="Times New Roman" w:hAnsi="Times New Roman" w:cs="Times New Roman"/>
          <w:color w:val="000000"/>
          <w:sz w:val="28"/>
          <w:szCs w:val="28"/>
          <w:lang w:val="uk-UA"/>
        </w:rPr>
        <w:t>.</w:t>
      </w:r>
      <w:r w:rsidR="003D646E" w:rsidRPr="004B19E9">
        <w:rPr>
          <w:rFonts w:ascii="Times New Roman" w:hAnsi="Times New Roman" w:cs="Times New Roman"/>
          <w:sz w:val="28"/>
          <w:szCs w:val="28"/>
          <w:lang w:val="uk-UA"/>
        </w:rPr>
        <w:t>.»;</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4)</w:t>
      </w:r>
      <w:r w:rsidRPr="004B19E9">
        <w:rPr>
          <w:rFonts w:ascii="Times New Roman" w:hAnsi="Times New Roman" w:cs="Times New Roman"/>
          <w:sz w:val="28"/>
          <w:szCs w:val="28"/>
          <w:lang w:val="uk-UA"/>
        </w:rPr>
        <w:tab/>
        <w:t>статтю 244</w:t>
      </w:r>
      <w:r w:rsidRPr="004B19E9">
        <w:rPr>
          <w:rFonts w:ascii="Times New Roman" w:hAnsi="Times New Roman" w:cs="Times New Roman"/>
          <w:sz w:val="28"/>
          <w:szCs w:val="28"/>
          <w:vertAlign w:val="superscript"/>
          <w:lang w:val="uk-UA"/>
        </w:rPr>
        <w:t>6</w:t>
      </w:r>
      <w:r w:rsidRPr="004B19E9">
        <w:rPr>
          <w:rFonts w:ascii="Times New Roman" w:hAnsi="Times New Roman" w:cs="Times New Roman"/>
          <w:sz w:val="28"/>
          <w:szCs w:val="28"/>
          <w:lang w:val="uk-UA"/>
        </w:rPr>
        <w:t xml:space="preserve"> викласти в такій редакції:</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«Стаття 244</w:t>
      </w:r>
      <w:r w:rsidRPr="004B19E9">
        <w:rPr>
          <w:rFonts w:ascii="Times New Roman" w:hAnsi="Times New Roman" w:cs="Times New Roman"/>
          <w:sz w:val="28"/>
          <w:szCs w:val="28"/>
          <w:vertAlign w:val="superscript"/>
          <w:lang w:val="uk-UA"/>
        </w:rPr>
        <w:t>6</w:t>
      </w:r>
      <w:r w:rsidRPr="004B19E9">
        <w:rPr>
          <w:rFonts w:ascii="Times New Roman" w:hAnsi="Times New Roman" w:cs="Times New Roman"/>
          <w:sz w:val="28"/>
          <w:szCs w:val="28"/>
          <w:lang w:val="uk-UA"/>
        </w:rPr>
        <w:t>. Органи державного містобудівного контролю та нагляду</w:t>
      </w:r>
    </w:p>
    <w:p w:rsidR="00264774" w:rsidRPr="004B19E9" w:rsidRDefault="00264774" w:rsidP="00264774">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Органи державного містобудівного контролю розглядають справи про адміністративні правопорушення, пов’язані з порушенням вимог законодавства, будівельних норм, нормативних документів, обов’язковість застосування яких встановлена законодавством, під час будівництва,  планування територій та невиконанням законних вимог (приписів) посадових осіб органу державного містобудівного контролю (</w:t>
      </w:r>
      <w:hyperlink r:id="rId9" w:anchor="n675">
        <w:r w:rsidRPr="004B19E9">
          <w:rPr>
            <w:rStyle w:val="a7"/>
            <w:rFonts w:ascii="Times New Roman" w:hAnsi="Times New Roman" w:cs="Times New Roman"/>
            <w:color w:val="auto"/>
            <w:sz w:val="28"/>
            <w:szCs w:val="28"/>
            <w:lang w:val="uk-UA"/>
          </w:rPr>
          <w:t>статті 96</w:t>
        </w:r>
      </w:hyperlink>
      <w:r w:rsidRPr="004B19E9">
        <w:rPr>
          <w:rFonts w:ascii="Times New Roman" w:hAnsi="Times New Roman" w:cs="Times New Roman"/>
          <w:sz w:val="28"/>
          <w:szCs w:val="28"/>
          <w:lang w:val="uk-UA"/>
        </w:rPr>
        <w:t>, </w:t>
      </w:r>
      <w:hyperlink r:id="rId10" w:anchor="n713">
        <w:r w:rsidRPr="004B19E9">
          <w:rPr>
            <w:rStyle w:val="a7"/>
            <w:rFonts w:ascii="Times New Roman" w:hAnsi="Times New Roman" w:cs="Times New Roman"/>
            <w:color w:val="auto"/>
            <w:sz w:val="28"/>
            <w:szCs w:val="28"/>
            <w:lang w:val="uk-UA"/>
          </w:rPr>
          <w:t>96</w:t>
        </w:r>
      </w:hyperlink>
      <w:hyperlink r:id="rId11" w:anchor="n713">
        <w:r w:rsidRPr="004B19E9">
          <w:rPr>
            <w:rStyle w:val="a7"/>
            <w:rFonts w:ascii="Times New Roman" w:hAnsi="Times New Roman" w:cs="Times New Roman"/>
            <w:color w:val="auto"/>
            <w:sz w:val="28"/>
            <w:szCs w:val="28"/>
            <w:vertAlign w:val="superscript"/>
            <w:lang w:val="uk-UA"/>
          </w:rPr>
          <w:t>-1</w:t>
        </w:r>
      </w:hyperlink>
      <w:r w:rsidRPr="004B19E9">
        <w:rPr>
          <w:rFonts w:ascii="Times New Roman" w:hAnsi="Times New Roman" w:cs="Times New Roman"/>
          <w:sz w:val="28"/>
          <w:szCs w:val="28"/>
          <w:lang w:val="uk-UA"/>
        </w:rPr>
        <w:t> (крім частин четвертої - шостої), </w:t>
      </w:r>
      <w:hyperlink r:id="rId12" w:anchor="n2265">
        <w:r w:rsidRPr="004B19E9">
          <w:rPr>
            <w:rStyle w:val="a7"/>
            <w:rFonts w:ascii="Times New Roman" w:hAnsi="Times New Roman" w:cs="Times New Roman"/>
            <w:color w:val="auto"/>
            <w:sz w:val="28"/>
            <w:szCs w:val="28"/>
            <w:lang w:val="uk-UA"/>
          </w:rPr>
          <w:t>частини перша</w:t>
        </w:r>
      </w:hyperlink>
      <w:r w:rsidRPr="004B19E9">
        <w:rPr>
          <w:rFonts w:ascii="Times New Roman" w:hAnsi="Times New Roman" w:cs="Times New Roman"/>
          <w:sz w:val="28"/>
          <w:szCs w:val="28"/>
          <w:lang w:val="uk-UA"/>
        </w:rPr>
        <w:t> та </w:t>
      </w:r>
      <w:hyperlink r:id="rId13" w:anchor="n2267">
        <w:r w:rsidRPr="004B19E9">
          <w:rPr>
            <w:rStyle w:val="a7"/>
            <w:rFonts w:ascii="Times New Roman" w:hAnsi="Times New Roman" w:cs="Times New Roman"/>
            <w:color w:val="auto"/>
            <w:sz w:val="28"/>
            <w:szCs w:val="28"/>
            <w:lang w:val="uk-UA"/>
          </w:rPr>
          <w:t>друга статті 188</w:t>
        </w:r>
      </w:hyperlink>
      <w:hyperlink r:id="rId14" w:anchor="n2267">
        <w:r w:rsidRPr="004B19E9">
          <w:rPr>
            <w:rStyle w:val="a7"/>
            <w:rFonts w:ascii="Times New Roman" w:hAnsi="Times New Roman" w:cs="Times New Roman"/>
            <w:color w:val="auto"/>
            <w:sz w:val="28"/>
            <w:szCs w:val="28"/>
            <w:vertAlign w:val="superscript"/>
            <w:lang w:val="uk-UA"/>
          </w:rPr>
          <w:t>-42</w:t>
        </w:r>
      </w:hyperlink>
      <w:r w:rsidRPr="004B19E9">
        <w:rPr>
          <w:rFonts w:ascii="Times New Roman" w:hAnsi="Times New Roman" w:cs="Times New Roman"/>
          <w:sz w:val="28"/>
          <w:szCs w:val="28"/>
          <w:lang w:val="uk-UA"/>
        </w:rPr>
        <w:t>).</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імені органів державного містобудівного контролю розглядати справи про адміністративні правопорушення (статті 96, 96</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 xml:space="preserve"> (крім частин четвертої - шостої), частини перша та друга статті 188</w:t>
      </w:r>
      <w:r w:rsidRPr="004B19E9">
        <w:rPr>
          <w:rFonts w:ascii="Times New Roman" w:hAnsi="Times New Roman" w:cs="Times New Roman"/>
          <w:sz w:val="28"/>
          <w:szCs w:val="28"/>
          <w:vertAlign w:val="superscript"/>
          <w:lang w:val="uk-UA"/>
        </w:rPr>
        <w:t>42</w:t>
      </w:r>
      <w:r w:rsidRPr="004B19E9">
        <w:rPr>
          <w:rFonts w:ascii="Times New Roman" w:hAnsi="Times New Roman" w:cs="Times New Roman"/>
          <w:sz w:val="28"/>
          <w:szCs w:val="28"/>
          <w:lang w:val="uk-UA"/>
        </w:rPr>
        <w:t>) і накладати адміністративні стягнення мають право:</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керівники  виконавчих органів сільських, селищних, міських рад та структурних підрозділів Київської та Севастопольської міських державних адміністрацій з питань державного містобудівного контролю;</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керівники територіальних органів центрального органу виконавчої влади, що реалізує державну політику з питань державного містобудівного контролю та нагляду.</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Орган державного містобудівного нагляду розглядає справи про адміністративні правопорушення, пов’язані з порушенням законодавства з питань надання документів, необхідних для здійснення будівництва, невиконанням вимог (приписів) уповноважених посадових  осіб центрального органу виконавчої влади, що реалізує державну політику з питань державного містобудівного контролю та нагляду (частини четверта - шоста статті 96</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 частина третя, четверта статті 188</w:t>
      </w:r>
      <w:r w:rsidRPr="004B19E9">
        <w:rPr>
          <w:rFonts w:ascii="Times New Roman" w:hAnsi="Times New Roman" w:cs="Times New Roman"/>
          <w:sz w:val="28"/>
          <w:szCs w:val="28"/>
          <w:vertAlign w:val="superscript"/>
          <w:lang w:val="uk-UA"/>
        </w:rPr>
        <w:t>42</w:t>
      </w:r>
      <w:r w:rsidRPr="004B19E9">
        <w:rPr>
          <w:rFonts w:ascii="Times New Roman" w:hAnsi="Times New Roman" w:cs="Times New Roman"/>
          <w:sz w:val="28"/>
          <w:szCs w:val="28"/>
          <w:lang w:val="uk-UA"/>
        </w:rPr>
        <w:t>).</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Від імені органу державного містобудівного нагляду розглядати справи про адміністративні правопорушення і накладати адміністративні стягнення має право керівник центрального органу виконавчої влади, що реалізує державну політику з питань державного містобудівного нагляду (частини четверта - шоста статті 96</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 частина третя, четверта статті 188</w:t>
      </w:r>
      <w:r w:rsidRPr="004B19E9">
        <w:rPr>
          <w:rFonts w:ascii="Times New Roman" w:hAnsi="Times New Roman" w:cs="Times New Roman"/>
          <w:sz w:val="28"/>
          <w:szCs w:val="28"/>
          <w:vertAlign w:val="superscript"/>
          <w:lang w:val="uk-UA"/>
        </w:rPr>
        <w:t>42</w:t>
      </w:r>
      <w:r w:rsidRPr="004B19E9">
        <w:rPr>
          <w:rFonts w:ascii="Times New Roman" w:hAnsi="Times New Roman" w:cs="Times New Roman"/>
          <w:sz w:val="28"/>
          <w:szCs w:val="28"/>
          <w:lang w:val="uk-UA"/>
        </w:rPr>
        <w:t>)»;</w:t>
      </w:r>
    </w:p>
    <w:p w:rsidR="003D646E" w:rsidRPr="004B19E9" w:rsidRDefault="003D646E"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5)</w:t>
      </w:r>
      <w:r w:rsidRPr="004B19E9">
        <w:rPr>
          <w:rFonts w:ascii="Times New Roman" w:hAnsi="Times New Roman" w:cs="Times New Roman"/>
          <w:sz w:val="28"/>
          <w:szCs w:val="28"/>
          <w:lang w:val="uk-UA"/>
        </w:rPr>
        <w:tab/>
        <w:t>у статті 255:</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у частині другій пункт 19 викласти в такій редакції:</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lastRenderedPageBreak/>
        <w:t>«19) особи, уповноважені на проведення перевірок під час здійснення ними містобудівного контролю (статті 96, 96</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 xml:space="preserve"> (крім частин четвертої – шостою), частини перша та друга статті 188</w:t>
      </w:r>
      <w:r w:rsidRPr="004B19E9">
        <w:rPr>
          <w:rFonts w:ascii="Times New Roman" w:hAnsi="Times New Roman" w:cs="Times New Roman"/>
          <w:sz w:val="28"/>
          <w:szCs w:val="28"/>
          <w:vertAlign w:val="superscript"/>
          <w:lang w:val="uk-UA"/>
        </w:rPr>
        <w:t>42</w:t>
      </w:r>
      <w:r w:rsidRPr="004B19E9">
        <w:rPr>
          <w:rFonts w:ascii="Times New Roman" w:hAnsi="Times New Roman" w:cs="Times New Roman"/>
          <w:sz w:val="28"/>
          <w:szCs w:val="28"/>
          <w:lang w:val="uk-UA"/>
        </w:rPr>
        <w:t>);»;</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частину другу доповнити пунктом 19</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 xml:space="preserve"> такого змісту:</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«19</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 особи, уповноважені на проведення перевірок під час здійснення ними державного містобудівного нагляду (частина четверта – шоста статті 96</w:t>
      </w:r>
      <w:r w:rsidRPr="004B19E9">
        <w:rPr>
          <w:rFonts w:ascii="Times New Roman" w:hAnsi="Times New Roman" w:cs="Times New Roman"/>
          <w:sz w:val="28"/>
          <w:szCs w:val="28"/>
          <w:vertAlign w:val="superscript"/>
          <w:lang w:val="uk-UA"/>
        </w:rPr>
        <w:t>1</w:t>
      </w:r>
      <w:r w:rsidRPr="004B19E9">
        <w:rPr>
          <w:rFonts w:ascii="Times New Roman" w:hAnsi="Times New Roman" w:cs="Times New Roman"/>
          <w:sz w:val="28"/>
          <w:szCs w:val="28"/>
          <w:lang w:val="uk-UA"/>
        </w:rPr>
        <w:t>, частина третя-четверта статті 188</w:t>
      </w:r>
      <w:r w:rsidRPr="004B19E9">
        <w:rPr>
          <w:rFonts w:ascii="Times New Roman" w:hAnsi="Times New Roman" w:cs="Times New Roman"/>
          <w:sz w:val="28"/>
          <w:szCs w:val="28"/>
          <w:vertAlign w:val="superscript"/>
          <w:lang w:val="uk-UA"/>
        </w:rPr>
        <w:t>42</w:t>
      </w:r>
      <w:r w:rsidRPr="004B19E9">
        <w:rPr>
          <w:rFonts w:ascii="Times New Roman" w:hAnsi="Times New Roman" w:cs="Times New Roman"/>
          <w:sz w:val="28"/>
          <w:szCs w:val="28"/>
          <w:lang w:val="uk-UA"/>
        </w:rPr>
        <w:t>);».</w:t>
      </w:r>
    </w:p>
    <w:p w:rsidR="00746F28" w:rsidRPr="004B19E9" w:rsidRDefault="00746F28" w:rsidP="003D646E">
      <w:pPr>
        <w:pStyle w:val="a3"/>
        <w:ind w:firstLine="567"/>
        <w:jc w:val="both"/>
        <w:rPr>
          <w:rFonts w:ascii="Times New Roman" w:hAnsi="Times New Roman" w:cs="Times New Roman"/>
          <w:sz w:val="28"/>
          <w:szCs w:val="28"/>
          <w:lang w:val="uk-UA"/>
        </w:rPr>
      </w:pPr>
    </w:p>
    <w:p w:rsidR="00773FC5" w:rsidRPr="004B19E9" w:rsidRDefault="00773FC5"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II. Прикінцеві положення</w:t>
      </w:r>
    </w:p>
    <w:p w:rsidR="00746F28" w:rsidRPr="004B19E9" w:rsidRDefault="00746F28" w:rsidP="003D646E">
      <w:pPr>
        <w:pStyle w:val="a3"/>
        <w:ind w:firstLine="567"/>
        <w:jc w:val="both"/>
        <w:rPr>
          <w:rFonts w:ascii="Times New Roman" w:hAnsi="Times New Roman" w:cs="Times New Roman"/>
          <w:sz w:val="28"/>
          <w:szCs w:val="28"/>
          <w:lang w:val="uk-UA"/>
        </w:rPr>
      </w:pPr>
    </w:p>
    <w:p w:rsidR="00746F28" w:rsidRPr="004B19E9" w:rsidRDefault="003D646E" w:rsidP="00746F28">
      <w:pPr>
        <w:pStyle w:val="a3"/>
        <w:ind w:firstLine="567"/>
        <w:jc w:val="both"/>
        <w:rPr>
          <w:rFonts w:ascii="Times New Roman" w:hAnsi="Times New Roman" w:cs="Times New Roman"/>
          <w:bCs/>
          <w:sz w:val="28"/>
          <w:szCs w:val="28"/>
          <w:bdr w:val="none" w:sz="0" w:space="0" w:color="auto" w:frame="1"/>
          <w:lang w:val="uk-UA" w:eastAsia="ru-RU"/>
        </w:rPr>
      </w:pPr>
      <w:r w:rsidRPr="004B19E9">
        <w:rPr>
          <w:rFonts w:ascii="Times New Roman" w:hAnsi="Times New Roman" w:cs="Times New Roman"/>
          <w:sz w:val="28"/>
          <w:szCs w:val="28"/>
          <w:lang w:val="uk-UA"/>
        </w:rPr>
        <w:t xml:space="preserve">1. </w:t>
      </w:r>
      <w:r w:rsidR="00746F28" w:rsidRPr="004B19E9">
        <w:rPr>
          <w:rFonts w:ascii="Times New Roman" w:hAnsi="Times New Roman" w:cs="Times New Roman"/>
          <w:sz w:val="28"/>
          <w:szCs w:val="28"/>
          <w:lang w:val="uk-UA"/>
        </w:rPr>
        <w:t xml:space="preserve">Цей Закон набирає чинності </w:t>
      </w:r>
      <w:r w:rsidR="00746F28" w:rsidRPr="004B19E9">
        <w:rPr>
          <w:rFonts w:ascii="Times New Roman" w:hAnsi="Times New Roman" w:cs="Times New Roman"/>
          <w:bCs/>
          <w:sz w:val="28"/>
          <w:szCs w:val="28"/>
          <w:bdr w:val="none" w:sz="0" w:space="0" w:color="auto" w:frame="1"/>
          <w:lang w:val="uk-UA" w:eastAsia="ru-RU"/>
        </w:rPr>
        <w:t>з дня, наступного за днем його опублікування, крім:</w:t>
      </w:r>
    </w:p>
    <w:p w:rsidR="008C6E41" w:rsidRPr="004B19E9" w:rsidRDefault="008C6E41" w:rsidP="00746F28">
      <w:pPr>
        <w:pStyle w:val="a3"/>
        <w:ind w:firstLine="567"/>
        <w:jc w:val="both"/>
        <w:rPr>
          <w:rFonts w:ascii="Times New Roman" w:hAnsi="Times New Roman" w:cs="Times New Roman"/>
          <w:bCs/>
          <w:sz w:val="28"/>
          <w:szCs w:val="28"/>
          <w:bdr w:val="none" w:sz="0" w:space="0" w:color="auto" w:frame="1"/>
          <w:lang w:val="uk-UA" w:eastAsia="ru-RU"/>
        </w:rPr>
      </w:pPr>
    </w:p>
    <w:p w:rsidR="00746F28" w:rsidRPr="004B19E9" w:rsidRDefault="00746F28" w:rsidP="00746F28">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частини дев’ятої статті 448 Кримінального кодексу України, яка набирає чинності 1 грудня 2020 року.</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2. Кабінету Міністрів України у місячний строк з дня набрання чинності цим Законом:</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привести свої нормативно-правові акти у відповідність із цим Законом;</w:t>
      </w:r>
    </w:p>
    <w:p w:rsidR="00746F28" w:rsidRPr="004B19E9" w:rsidRDefault="00746F28" w:rsidP="003D646E">
      <w:pPr>
        <w:pStyle w:val="a3"/>
        <w:ind w:firstLine="567"/>
        <w:jc w:val="both"/>
        <w:rPr>
          <w:rFonts w:ascii="Times New Roman" w:hAnsi="Times New Roman" w:cs="Times New Roman"/>
          <w:sz w:val="28"/>
          <w:szCs w:val="28"/>
          <w:lang w:val="uk-UA"/>
        </w:rPr>
      </w:pP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D646E" w:rsidRPr="004B19E9" w:rsidRDefault="003D646E" w:rsidP="003D646E">
      <w:pPr>
        <w:pStyle w:val="a3"/>
        <w:ind w:firstLine="567"/>
        <w:jc w:val="both"/>
        <w:rPr>
          <w:rFonts w:ascii="Times New Roman" w:hAnsi="Times New Roman" w:cs="Times New Roman"/>
          <w:sz w:val="28"/>
          <w:szCs w:val="28"/>
          <w:lang w:val="uk-UA"/>
        </w:rPr>
      </w:pPr>
      <w:r w:rsidRPr="004B19E9">
        <w:rPr>
          <w:rFonts w:ascii="Times New Roman" w:hAnsi="Times New Roman" w:cs="Times New Roman"/>
          <w:sz w:val="28"/>
          <w:szCs w:val="28"/>
          <w:lang w:val="uk-UA"/>
        </w:rPr>
        <w:t>забезпечити організацію заходів, спрямованих на реалізацію цього Закону.</w:t>
      </w:r>
    </w:p>
    <w:p w:rsidR="003D646E" w:rsidRDefault="003D646E" w:rsidP="003D646E">
      <w:pPr>
        <w:pStyle w:val="a3"/>
        <w:ind w:firstLine="567"/>
        <w:jc w:val="both"/>
        <w:rPr>
          <w:rFonts w:ascii="Times New Roman" w:hAnsi="Times New Roman" w:cs="Times New Roman"/>
          <w:sz w:val="28"/>
          <w:szCs w:val="28"/>
          <w:lang w:val="uk-UA"/>
        </w:rPr>
      </w:pPr>
    </w:p>
    <w:p w:rsidR="005A5C93" w:rsidRPr="004B19E9" w:rsidRDefault="005A5C93" w:rsidP="003D646E">
      <w:pPr>
        <w:pStyle w:val="a3"/>
        <w:ind w:firstLine="567"/>
        <w:jc w:val="both"/>
        <w:rPr>
          <w:rFonts w:ascii="Times New Roman" w:hAnsi="Times New Roman" w:cs="Times New Roman"/>
          <w:sz w:val="28"/>
          <w:szCs w:val="28"/>
          <w:lang w:val="uk-UA"/>
        </w:rPr>
      </w:pPr>
    </w:p>
    <w:p w:rsidR="005A5C93" w:rsidRPr="00681DE9" w:rsidRDefault="005A5C93" w:rsidP="005A5C93">
      <w:pPr>
        <w:tabs>
          <w:tab w:val="left" w:pos="6663"/>
        </w:tabs>
        <w:ind w:firstLine="720"/>
        <w:jc w:val="both"/>
        <w:rPr>
          <w:szCs w:val="28"/>
          <w:lang w:eastAsia="ru-RU"/>
        </w:rPr>
      </w:pPr>
      <w:r w:rsidRPr="00681DE9">
        <w:rPr>
          <w:szCs w:val="28"/>
          <w:lang w:eastAsia="ru-RU"/>
        </w:rPr>
        <w:t xml:space="preserve">Голова Верховної Ради </w:t>
      </w:r>
      <w:r w:rsidRPr="00681DE9">
        <w:rPr>
          <w:szCs w:val="28"/>
          <w:lang w:eastAsia="ru-RU"/>
        </w:rPr>
        <w:tab/>
        <w:t>Дмитро РАЗУМКОВ</w:t>
      </w:r>
    </w:p>
    <w:p w:rsidR="005A5C93" w:rsidRPr="00681DE9" w:rsidRDefault="005A5C93" w:rsidP="005A5C93">
      <w:pPr>
        <w:ind w:firstLine="1701"/>
        <w:jc w:val="both"/>
        <w:rPr>
          <w:szCs w:val="28"/>
          <w:lang w:eastAsia="ru-RU"/>
        </w:rPr>
      </w:pPr>
      <w:r w:rsidRPr="00681DE9">
        <w:rPr>
          <w:szCs w:val="28"/>
          <w:lang w:eastAsia="ru-RU"/>
        </w:rPr>
        <w:t>України</w:t>
      </w:r>
      <w:r w:rsidRPr="00681DE9">
        <w:rPr>
          <w:szCs w:val="28"/>
          <w:lang w:eastAsia="ru-RU"/>
        </w:rPr>
        <w:tab/>
      </w:r>
      <w:r w:rsidRPr="00681DE9">
        <w:rPr>
          <w:szCs w:val="28"/>
          <w:lang w:eastAsia="ru-RU"/>
        </w:rPr>
        <w:tab/>
      </w:r>
      <w:r w:rsidRPr="00681DE9">
        <w:rPr>
          <w:szCs w:val="28"/>
          <w:lang w:eastAsia="ru-RU"/>
        </w:rPr>
        <w:tab/>
        <w:t xml:space="preserve">                            </w:t>
      </w:r>
      <w:r w:rsidRPr="00681DE9">
        <w:rPr>
          <w:szCs w:val="28"/>
          <w:lang w:eastAsia="ru-RU"/>
        </w:rPr>
        <w:tab/>
      </w:r>
      <w:r w:rsidRPr="00681DE9">
        <w:rPr>
          <w:szCs w:val="28"/>
          <w:lang w:eastAsia="ru-RU"/>
        </w:rPr>
        <w:tab/>
      </w:r>
      <w:r w:rsidRPr="00681DE9">
        <w:rPr>
          <w:szCs w:val="28"/>
          <w:lang w:eastAsia="ru-RU"/>
        </w:rPr>
        <w:tab/>
      </w:r>
    </w:p>
    <w:p w:rsidR="005A5C93" w:rsidRPr="00681DE9" w:rsidRDefault="005A5C93" w:rsidP="005A5C93">
      <w:pPr>
        <w:pStyle w:val="a3"/>
        <w:tabs>
          <w:tab w:val="left" w:pos="993"/>
        </w:tabs>
        <w:ind w:firstLine="709"/>
        <w:jc w:val="both"/>
        <w:rPr>
          <w:rFonts w:ascii="Times New Roman" w:hAnsi="Times New Roman" w:cs="Times New Roman"/>
          <w:sz w:val="28"/>
          <w:szCs w:val="28"/>
          <w:lang w:val="uk-UA"/>
        </w:rPr>
      </w:pPr>
    </w:p>
    <w:p w:rsidR="00D8454E" w:rsidRPr="004B19E9" w:rsidRDefault="00D8454E" w:rsidP="003527E3">
      <w:pPr>
        <w:pStyle w:val="a3"/>
        <w:ind w:firstLine="567"/>
        <w:jc w:val="both"/>
        <w:rPr>
          <w:rFonts w:ascii="Times New Roman" w:hAnsi="Times New Roman" w:cs="Times New Roman"/>
          <w:sz w:val="28"/>
          <w:szCs w:val="28"/>
          <w:lang w:val="uk-UA"/>
        </w:rPr>
      </w:pPr>
    </w:p>
    <w:p w:rsidR="00D8454E" w:rsidRPr="004B19E9" w:rsidRDefault="00D8454E" w:rsidP="003527E3">
      <w:pPr>
        <w:pStyle w:val="a3"/>
        <w:ind w:firstLine="567"/>
        <w:jc w:val="both"/>
        <w:rPr>
          <w:rFonts w:ascii="Times New Roman" w:hAnsi="Times New Roman" w:cs="Times New Roman"/>
          <w:sz w:val="28"/>
          <w:szCs w:val="28"/>
          <w:lang w:val="uk-UA"/>
        </w:rPr>
      </w:pPr>
    </w:p>
    <w:p w:rsidR="00D8454E" w:rsidRPr="004B19E9" w:rsidRDefault="00D8454E" w:rsidP="003527E3">
      <w:pPr>
        <w:pStyle w:val="a3"/>
        <w:ind w:firstLine="567"/>
        <w:jc w:val="both"/>
        <w:rPr>
          <w:rFonts w:ascii="Times New Roman" w:hAnsi="Times New Roman" w:cs="Times New Roman"/>
          <w:sz w:val="28"/>
          <w:szCs w:val="28"/>
          <w:lang w:val="uk-UA"/>
        </w:rPr>
      </w:pPr>
    </w:p>
    <w:p w:rsidR="000F6733" w:rsidRPr="004B19E9" w:rsidRDefault="000F6733" w:rsidP="00EE776C">
      <w:pPr>
        <w:pStyle w:val="a3"/>
        <w:rPr>
          <w:rFonts w:ascii="Times New Roman" w:hAnsi="Times New Roman" w:cs="Times New Roman"/>
          <w:sz w:val="28"/>
          <w:szCs w:val="28"/>
          <w:lang w:val="uk-UA"/>
        </w:rPr>
      </w:pPr>
    </w:p>
    <w:sectPr w:rsidR="000F6733" w:rsidRPr="004B19E9" w:rsidSect="00773FC5">
      <w:headerReference w:type="default" r:id="rId15"/>
      <w:pgSz w:w="11906" w:h="16838"/>
      <w:pgMar w:top="1134" w:right="567" w:bottom="1134" w:left="1701" w:header="454" w:footer="454"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CB8" w:rsidRDefault="00873CB8">
      <w:r>
        <w:separator/>
      </w:r>
    </w:p>
  </w:endnote>
  <w:endnote w:type="continuationSeparator" w:id="0">
    <w:p w:rsidR="00873CB8" w:rsidRDefault="00873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urier New">
    <w:altName w:val="Courier"/>
    <w:panose1 w:val="02070309020205020404"/>
    <w:charset w:val="CC"/>
    <w:family w:val="modern"/>
    <w:pitch w:val="fixed"/>
    <w:sig w:usb0="20002A87" w:usb1="00000000" w:usb2="00000000" w:usb3="00000000" w:csb0="000001FF" w:csb1="00000000"/>
  </w:font>
  <w:font w:name="Antiqua">
    <w:altName w:val="Arial"/>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Verdana">
    <w:altName w:val=" Arial"/>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CB8" w:rsidRDefault="00873CB8">
      <w:r>
        <w:separator/>
      </w:r>
    </w:p>
  </w:footnote>
  <w:footnote w:type="continuationSeparator" w:id="0">
    <w:p w:rsidR="00873CB8" w:rsidRDefault="00873C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306726"/>
      <w:docPartObj>
        <w:docPartGallery w:val="Page Numbers (Top of Page)"/>
        <w:docPartUnique/>
      </w:docPartObj>
    </w:sdtPr>
    <w:sdtEndPr>
      <w:rPr>
        <w:sz w:val="20"/>
        <w:szCs w:val="20"/>
      </w:rPr>
    </w:sdtEndPr>
    <w:sdtContent>
      <w:p w:rsidR="000B72C8" w:rsidRPr="00B933A7" w:rsidRDefault="00041CE0">
        <w:pPr>
          <w:pStyle w:val="a4"/>
          <w:jc w:val="center"/>
          <w:rPr>
            <w:sz w:val="20"/>
            <w:szCs w:val="20"/>
          </w:rPr>
        </w:pPr>
        <w:r w:rsidRPr="00B933A7">
          <w:rPr>
            <w:sz w:val="20"/>
            <w:szCs w:val="20"/>
          </w:rPr>
          <w:fldChar w:fldCharType="begin"/>
        </w:r>
        <w:r w:rsidRPr="00B933A7">
          <w:rPr>
            <w:sz w:val="20"/>
            <w:szCs w:val="20"/>
          </w:rPr>
          <w:instrText>PAGE   \* MERGEFORMAT</w:instrText>
        </w:r>
        <w:r w:rsidRPr="00B933A7">
          <w:rPr>
            <w:sz w:val="20"/>
            <w:szCs w:val="20"/>
          </w:rPr>
          <w:fldChar w:fldCharType="separate"/>
        </w:r>
        <w:r w:rsidR="00D46C7A" w:rsidRPr="00D46C7A">
          <w:rPr>
            <w:noProof/>
            <w:sz w:val="20"/>
            <w:szCs w:val="20"/>
            <w:lang w:val="ru-RU"/>
          </w:rPr>
          <w:t>11</w:t>
        </w:r>
        <w:r w:rsidRPr="00B933A7">
          <w:rPr>
            <w:sz w:val="20"/>
            <w:szCs w:val="20"/>
          </w:rPr>
          <w:fldChar w:fldCharType="end"/>
        </w:r>
      </w:p>
    </w:sdtContent>
  </w:sdt>
  <w:p w:rsidR="000B72C8" w:rsidRDefault="00873CB8">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80877"/>
    <w:multiLevelType w:val="hybridMultilevel"/>
    <w:tmpl w:val="B5529AFC"/>
    <w:lvl w:ilvl="0" w:tplc="CE8C85DC">
      <w:start w:val="1"/>
      <w:numFmt w:val="decimal"/>
      <w:lvlText w:val="%1)"/>
      <w:lvlJc w:val="left"/>
      <w:pPr>
        <w:ind w:left="1556" w:hanging="11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FE6498D"/>
    <w:multiLevelType w:val="hybridMultilevel"/>
    <w:tmpl w:val="6340F1DA"/>
    <w:lvl w:ilvl="0" w:tplc="52F85E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7CA79B4"/>
    <w:multiLevelType w:val="hybridMultilevel"/>
    <w:tmpl w:val="B5529AFC"/>
    <w:lvl w:ilvl="0" w:tplc="CE8C85DC">
      <w:start w:val="1"/>
      <w:numFmt w:val="decimal"/>
      <w:lvlText w:val="%1)"/>
      <w:lvlJc w:val="left"/>
      <w:pPr>
        <w:ind w:left="1850" w:hanging="11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0150B67"/>
    <w:multiLevelType w:val="hybridMultilevel"/>
    <w:tmpl w:val="B5529AFC"/>
    <w:lvl w:ilvl="0" w:tplc="CE8C85DC">
      <w:start w:val="1"/>
      <w:numFmt w:val="decimal"/>
      <w:lvlText w:val="%1)"/>
      <w:lvlJc w:val="left"/>
      <w:pPr>
        <w:ind w:left="1850" w:hanging="11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C0332A2"/>
    <w:multiLevelType w:val="hybridMultilevel"/>
    <w:tmpl w:val="83783C9A"/>
    <w:lvl w:ilvl="0" w:tplc="82DEF6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EB7254C"/>
    <w:multiLevelType w:val="hybridMultilevel"/>
    <w:tmpl w:val="B5529AFC"/>
    <w:lvl w:ilvl="0" w:tplc="CE8C85DC">
      <w:start w:val="1"/>
      <w:numFmt w:val="decimal"/>
      <w:lvlText w:val="%1)"/>
      <w:lvlJc w:val="left"/>
      <w:pPr>
        <w:ind w:left="1850" w:hanging="11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7B94422D"/>
    <w:multiLevelType w:val="hybridMultilevel"/>
    <w:tmpl w:val="B5529AFC"/>
    <w:lvl w:ilvl="0" w:tplc="CE8C85DC">
      <w:start w:val="1"/>
      <w:numFmt w:val="decimal"/>
      <w:lvlText w:val="%1)"/>
      <w:lvlJc w:val="left"/>
      <w:pPr>
        <w:ind w:left="1850" w:hanging="11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1"/>
  </w:num>
  <w:num w:numId="3">
    <w:abstractNumId w:val="0"/>
  </w:num>
  <w:num w:numId="4">
    <w:abstractNumId w:val="2"/>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9C6"/>
    <w:rsid w:val="0000263F"/>
    <w:rsid w:val="00023078"/>
    <w:rsid w:val="000338BA"/>
    <w:rsid w:val="00041CE0"/>
    <w:rsid w:val="00046561"/>
    <w:rsid w:val="000469F1"/>
    <w:rsid w:val="0005067C"/>
    <w:rsid w:val="00051B9A"/>
    <w:rsid w:val="00061E80"/>
    <w:rsid w:val="00064D3D"/>
    <w:rsid w:val="00067688"/>
    <w:rsid w:val="00096572"/>
    <w:rsid w:val="000C3523"/>
    <w:rsid w:val="000C5F4D"/>
    <w:rsid w:val="000D0998"/>
    <w:rsid w:val="000D7F9B"/>
    <w:rsid w:val="000E25DB"/>
    <w:rsid w:val="000E38E1"/>
    <w:rsid w:val="000E6382"/>
    <w:rsid w:val="000F078F"/>
    <w:rsid w:val="000F3C02"/>
    <w:rsid w:val="000F6733"/>
    <w:rsid w:val="001026EE"/>
    <w:rsid w:val="00143968"/>
    <w:rsid w:val="001458AA"/>
    <w:rsid w:val="00156709"/>
    <w:rsid w:val="00157BA2"/>
    <w:rsid w:val="0017034A"/>
    <w:rsid w:val="00172320"/>
    <w:rsid w:val="00174902"/>
    <w:rsid w:val="0017510A"/>
    <w:rsid w:val="001772A5"/>
    <w:rsid w:val="00184694"/>
    <w:rsid w:val="00190A9D"/>
    <w:rsid w:val="00194A92"/>
    <w:rsid w:val="0019660C"/>
    <w:rsid w:val="001A2043"/>
    <w:rsid w:val="001A681E"/>
    <w:rsid w:val="001B3CB7"/>
    <w:rsid w:val="001C49D7"/>
    <w:rsid w:val="001D729F"/>
    <w:rsid w:val="001D7636"/>
    <w:rsid w:val="001E4E44"/>
    <w:rsid w:val="001F3389"/>
    <w:rsid w:val="00223282"/>
    <w:rsid w:val="00237F95"/>
    <w:rsid w:val="00253E8A"/>
    <w:rsid w:val="00255BF4"/>
    <w:rsid w:val="00264774"/>
    <w:rsid w:val="0028624F"/>
    <w:rsid w:val="002B3203"/>
    <w:rsid w:val="002B33DA"/>
    <w:rsid w:val="002B5649"/>
    <w:rsid w:val="002C1AF3"/>
    <w:rsid w:val="002C4A2E"/>
    <w:rsid w:val="002C7696"/>
    <w:rsid w:val="002E22A1"/>
    <w:rsid w:val="002F6AED"/>
    <w:rsid w:val="00300F14"/>
    <w:rsid w:val="00322E90"/>
    <w:rsid w:val="00331ED0"/>
    <w:rsid w:val="00334F25"/>
    <w:rsid w:val="0034314F"/>
    <w:rsid w:val="003527E3"/>
    <w:rsid w:val="003652F7"/>
    <w:rsid w:val="003B557F"/>
    <w:rsid w:val="003C1E90"/>
    <w:rsid w:val="003C6BA7"/>
    <w:rsid w:val="003D646E"/>
    <w:rsid w:val="003D7DA4"/>
    <w:rsid w:val="003F7289"/>
    <w:rsid w:val="004122CE"/>
    <w:rsid w:val="00413083"/>
    <w:rsid w:val="0041316E"/>
    <w:rsid w:val="004346E6"/>
    <w:rsid w:val="004450B9"/>
    <w:rsid w:val="00456959"/>
    <w:rsid w:val="004677F6"/>
    <w:rsid w:val="004765A0"/>
    <w:rsid w:val="004909AD"/>
    <w:rsid w:val="004A03B6"/>
    <w:rsid w:val="004A44AE"/>
    <w:rsid w:val="004B19E9"/>
    <w:rsid w:val="004B4435"/>
    <w:rsid w:val="004C11C3"/>
    <w:rsid w:val="004D0231"/>
    <w:rsid w:val="00512530"/>
    <w:rsid w:val="00535561"/>
    <w:rsid w:val="0054306B"/>
    <w:rsid w:val="00553776"/>
    <w:rsid w:val="005606F1"/>
    <w:rsid w:val="00574C4E"/>
    <w:rsid w:val="0057787A"/>
    <w:rsid w:val="005A5C93"/>
    <w:rsid w:val="005A7F19"/>
    <w:rsid w:val="005B2942"/>
    <w:rsid w:val="005D4443"/>
    <w:rsid w:val="005E7F22"/>
    <w:rsid w:val="005F3CF2"/>
    <w:rsid w:val="005F3F38"/>
    <w:rsid w:val="006022EC"/>
    <w:rsid w:val="00610C7A"/>
    <w:rsid w:val="00612CBF"/>
    <w:rsid w:val="00616203"/>
    <w:rsid w:val="00637C90"/>
    <w:rsid w:val="006551D2"/>
    <w:rsid w:val="0067555E"/>
    <w:rsid w:val="006761C9"/>
    <w:rsid w:val="00676896"/>
    <w:rsid w:val="0069015C"/>
    <w:rsid w:val="006B4AFF"/>
    <w:rsid w:val="006B6279"/>
    <w:rsid w:val="006C224D"/>
    <w:rsid w:val="006C2FC2"/>
    <w:rsid w:val="006C79C6"/>
    <w:rsid w:val="006D7353"/>
    <w:rsid w:val="006E4BFF"/>
    <w:rsid w:val="006F0A45"/>
    <w:rsid w:val="006F4E35"/>
    <w:rsid w:val="00701835"/>
    <w:rsid w:val="00722905"/>
    <w:rsid w:val="00723DD5"/>
    <w:rsid w:val="00736FE1"/>
    <w:rsid w:val="0074017B"/>
    <w:rsid w:val="00746F28"/>
    <w:rsid w:val="007475C4"/>
    <w:rsid w:val="00750082"/>
    <w:rsid w:val="007568EB"/>
    <w:rsid w:val="00773FC5"/>
    <w:rsid w:val="00786204"/>
    <w:rsid w:val="007B618A"/>
    <w:rsid w:val="007C4FB3"/>
    <w:rsid w:val="007D5F5F"/>
    <w:rsid w:val="007E6DA2"/>
    <w:rsid w:val="007F782C"/>
    <w:rsid w:val="00805EA8"/>
    <w:rsid w:val="0081182A"/>
    <w:rsid w:val="00812B47"/>
    <w:rsid w:val="00830667"/>
    <w:rsid w:val="00841CD3"/>
    <w:rsid w:val="008429C8"/>
    <w:rsid w:val="0084696B"/>
    <w:rsid w:val="00873CB8"/>
    <w:rsid w:val="008A6031"/>
    <w:rsid w:val="008B3D4A"/>
    <w:rsid w:val="008C19E3"/>
    <w:rsid w:val="008C6E41"/>
    <w:rsid w:val="008D6BD3"/>
    <w:rsid w:val="008D7FE8"/>
    <w:rsid w:val="008E12DB"/>
    <w:rsid w:val="008F3B97"/>
    <w:rsid w:val="00904236"/>
    <w:rsid w:val="00917B7A"/>
    <w:rsid w:val="00925F69"/>
    <w:rsid w:val="009360E8"/>
    <w:rsid w:val="009462D5"/>
    <w:rsid w:val="00953A3C"/>
    <w:rsid w:val="00954EAA"/>
    <w:rsid w:val="00955980"/>
    <w:rsid w:val="00956D2B"/>
    <w:rsid w:val="0096094B"/>
    <w:rsid w:val="009634CC"/>
    <w:rsid w:val="00963B30"/>
    <w:rsid w:val="00970D06"/>
    <w:rsid w:val="009767E0"/>
    <w:rsid w:val="0099491B"/>
    <w:rsid w:val="009B03D3"/>
    <w:rsid w:val="009C20B5"/>
    <w:rsid w:val="009C47A9"/>
    <w:rsid w:val="009C5398"/>
    <w:rsid w:val="009E2118"/>
    <w:rsid w:val="009E5B96"/>
    <w:rsid w:val="00A028FD"/>
    <w:rsid w:val="00A26E5A"/>
    <w:rsid w:val="00A27C70"/>
    <w:rsid w:val="00A44C17"/>
    <w:rsid w:val="00A86B59"/>
    <w:rsid w:val="00A93B11"/>
    <w:rsid w:val="00AB03F7"/>
    <w:rsid w:val="00AE3413"/>
    <w:rsid w:val="00AF5027"/>
    <w:rsid w:val="00B00EB8"/>
    <w:rsid w:val="00B14591"/>
    <w:rsid w:val="00B21BB9"/>
    <w:rsid w:val="00B26669"/>
    <w:rsid w:val="00B37128"/>
    <w:rsid w:val="00B377F0"/>
    <w:rsid w:val="00B55688"/>
    <w:rsid w:val="00B570D5"/>
    <w:rsid w:val="00B662BF"/>
    <w:rsid w:val="00B905D8"/>
    <w:rsid w:val="00B933A7"/>
    <w:rsid w:val="00BB0395"/>
    <w:rsid w:val="00BB430D"/>
    <w:rsid w:val="00BC2C6C"/>
    <w:rsid w:val="00BC2E60"/>
    <w:rsid w:val="00BC6FA9"/>
    <w:rsid w:val="00C033D8"/>
    <w:rsid w:val="00C0658B"/>
    <w:rsid w:val="00C16907"/>
    <w:rsid w:val="00C500D3"/>
    <w:rsid w:val="00C81BA6"/>
    <w:rsid w:val="00C87E4D"/>
    <w:rsid w:val="00C909EE"/>
    <w:rsid w:val="00C92D75"/>
    <w:rsid w:val="00C95C7E"/>
    <w:rsid w:val="00CF7D14"/>
    <w:rsid w:val="00D01FAC"/>
    <w:rsid w:val="00D03B4A"/>
    <w:rsid w:val="00D06FA4"/>
    <w:rsid w:val="00D07409"/>
    <w:rsid w:val="00D07D6F"/>
    <w:rsid w:val="00D1170D"/>
    <w:rsid w:val="00D14ECF"/>
    <w:rsid w:val="00D14FC0"/>
    <w:rsid w:val="00D22F27"/>
    <w:rsid w:val="00D46C7A"/>
    <w:rsid w:val="00D6710C"/>
    <w:rsid w:val="00D67DD9"/>
    <w:rsid w:val="00D8109F"/>
    <w:rsid w:val="00D8454E"/>
    <w:rsid w:val="00D92B73"/>
    <w:rsid w:val="00DA0EE0"/>
    <w:rsid w:val="00DA2912"/>
    <w:rsid w:val="00DA6A77"/>
    <w:rsid w:val="00DE2105"/>
    <w:rsid w:val="00DE46DA"/>
    <w:rsid w:val="00DE75CA"/>
    <w:rsid w:val="00DF0C12"/>
    <w:rsid w:val="00DF2619"/>
    <w:rsid w:val="00E03F8E"/>
    <w:rsid w:val="00E153BD"/>
    <w:rsid w:val="00E2223F"/>
    <w:rsid w:val="00E2638E"/>
    <w:rsid w:val="00E277E7"/>
    <w:rsid w:val="00E34EF6"/>
    <w:rsid w:val="00E82430"/>
    <w:rsid w:val="00EA7DBF"/>
    <w:rsid w:val="00ED0A4D"/>
    <w:rsid w:val="00EE776C"/>
    <w:rsid w:val="00EF368B"/>
    <w:rsid w:val="00F31E01"/>
    <w:rsid w:val="00F34496"/>
    <w:rsid w:val="00F346D3"/>
    <w:rsid w:val="00F349A6"/>
    <w:rsid w:val="00F35BEF"/>
    <w:rsid w:val="00F53018"/>
    <w:rsid w:val="00F55D86"/>
    <w:rsid w:val="00F6712F"/>
    <w:rsid w:val="00F828E5"/>
    <w:rsid w:val="00FA2F4E"/>
    <w:rsid w:val="00FA3C82"/>
    <w:rsid w:val="00FB35E5"/>
    <w:rsid w:val="00FD017F"/>
    <w:rsid w:val="00FF4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4C6B3"/>
  <w15:docId w15:val="{C2C08E45-BC21-4D36-9BF7-FE968EB51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776C"/>
    <w:pPr>
      <w:spacing w:after="0" w:line="240" w:lineRule="auto"/>
    </w:pPr>
    <w:rPr>
      <w:rFonts w:ascii="Times New Roman" w:hAnsi="Times New Roman"/>
      <w:sz w:val="28"/>
      <w:lang w:val="uk-UA"/>
    </w:rPr>
  </w:style>
  <w:style w:type="paragraph" w:styleId="1">
    <w:name w:val="heading 1"/>
    <w:basedOn w:val="a"/>
    <w:next w:val="a"/>
    <w:link w:val="10"/>
    <w:uiPriority w:val="9"/>
    <w:qFormat/>
    <w:rsid w:val="00C95C7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9"/>
    <w:qFormat/>
    <w:rsid w:val="009767E0"/>
    <w:pPr>
      <w:spacing w:before="100" w:beforeAutospacing="1" w:after="100" w:afterAutospacing="1"/>
      <w:outlineLvl w:val="2"/>
    </w:pPr>
    <w:rPr>
      <w:rFonts w:eastAsia="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EE776C"/>
    <w:pPr>
      <w:spacing w:after="0" w:line="240" w:lineRule="auto"/>
    </w:pPr>
  </w:style>
  <w:style w:type="paragraph" w:styleId="a4">
    <w:name w:val="header"/>
    <w:basedOn w:val="a"/>
    <w:link w:val="a5"/>
    <w:uiPriority w:val="99"/>
    <w:unhideWhenUsed/>
    <w:rsid w:val="00EE776C"/>
    <w:pPr>
      <w:tabs>
        <w:tab w:val="center" w:pos="4844"/>
        <w:tab w:val="right" w:pos="9689"/>
      </w:tabs>
    </w:pPr>
  </w:style>
  <w:style w:type="character" w:customStyle="1" w:styleId="a5">
    <w:name w:val="Верхній колонтитул Знак"/>
    <w:basedOn w:val="a0"/>
    <w:link w:val="a4"/>
    <w:uiPriority w:val="99"/>
    <w:rsid w:val="00EE776C"/>
    <w:rPr>
      <w:rFonts w:ascii="Times New Roman" w:hAnsi="Times New Roman"/>
      <w:sz w:val="28"/>
      <w:lang w:val="uk-UA"/>
    </w:rPr>
  </w:style>
  <w:style w:type="paragraph" w:customStyle="1" w:styleId="rvps2">
    <w:name w:val="rvps2"/>
    <w:basedOn w:val="a"/>
    <w:rsid w:val="003D7DA4"/>
    <w:pPr>
      <w:spacing w:before="100" w:beforeAutospacing="1" w:after="100" w:afterAutospacing="1"/>
    </w:pPr>
    <w:rPr>
      <w:rFonts w:eastAsia="Times New Roman" w:cs="Times New Roman"/>
      <w:sz w:val="24"/>
      <w:szCs w:val="24"/>
      <w:lang w:eastAsia="uk-UA"/>
    </w:rPr>
  </w:style>
  <w:style w:type="paragraph" w:styleId="a6">
    <w:name w:val="List Paragraph"/>
    <w:basedOn w:val="a"/>
    <w:uiPriority w:val="34"/>
    <w:qFormat/>
    <w:rsid w:val="00E34EF6"/>
    <w:pPr>
      <w:ind w:left="720"/>
      <w:contextualSpacing/>
    </w:pPr>
  </w:style>
  <w:style w:type="paragraph" w:styleId="HTML">
    <w:name w:val="HTML Preformatted"/>
    <w:basedOn w:val="a"/>
    <w:link w:val="HTML0"/>
    <w:uiPriority w:val="99"/>
    <w:unhideWhenUsed/>
    <w:rsid w:val="002F6A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rPr>
  </w:style>
  <w:style w:type="character" w:customStyle="1" w:styleId="HTML0">
    <w:name w:val="Стандартний HTML Знак"/>
    <w:basedOn w:val="a0"/>
    <w:link w:val="HTML"/>
    <w:uiPriority w:val="99"/>
    <w:rsid w:val="002F6AED"/>
    <w:rPr>
      <w:rFonts w:ascii="Courier New" w:eastAsia="Times New Roman" w:hAnsi="Courier New" w:cs="Courier New"/>
      <w:sz w:val="20"/>
      <w:szCs w:val="20"/>
    </w:rPr>
  </w:style>
  <w:style w:type="character" w:styleId="a7">
    <w:name w:val="Hyperlink"/>
    <w:basedOn w:val="a0"/>
    <w:uiPriority w:val="99"/>
    <w:unhideWhenUsed/>
    <w:rsid w:val="00A028FD"/>
    <w:rPr>
      <w:color w:val="0000FF"/>
      <w:u w:val="single"/>
    </w:rPr>
  </w:style>
  <w:style w:type="character" w:customStyle="1" w:styleId="30">
    <w:name w:val="Заголовок 3 Знак"/>
    <w:basedOn w:val="a0"/>
    <w:link w:val="3"/>
    <w:uiPriority w:val="99"/>
    <w:rsid w:val="009767E0"/>
    <w:rPr>
      <w:rFonts w:ascii="Times New Roman" w:eastAsia="Times New Roman" w:hAnsi="Times New Roman" w:cs="Times New Roman"/>
      <w:b/>
      <w:bCs/>
      <w:sz w:val="27"/>
      <w:szCs w:val="27"/>
      <w:lang w:val="uk-UA" w:eastAsia="uk-UA"/>
    </w:rPr>
  </w:style>
  <w:style w:type="character" w:customStyle="1" w:styleId="rvts46">
    <w:name w:val="rvts46"/>
    <w:basedOn w:val="a0"/>
    <w:rsid w:val="00D8109F"/>
  </w:style>
  <w:style w:type="character" w:customStyle="1" w:styleId="rvts11">
    <w:name w:val="rvts11"/>
    <w:basedOn w:val="a0"/>
    <w:rsid w:val="00D8109F"/>
  </w:style>
  <w:style w:type="paragraph" w:customStyle="1" w:styleId="rvps6">
    <w:name w:val="rvps6"/>
    <w:basedOn w:val="a"/>
    <w:rsid w:val="002C1AF3"/>
    <w:pPr>
      <w:spacing w:before="100" w:beforeAutospacing="1" w:after="100" w:afterAutospacing="1"/>
    </w:pPr>
    <w:rPr>
      <w:rFonts w:eastAsia="Times New Roman" w:cs="Times New Roman"/>
      <w:sz w:val="24"/>
      <w:szCs w:val="24"/>
      <w:lang w:val="en-US"/>
    </w:rPr>
  </w:style>
  <w:style w:type="character" w:customStyle="1" w:styleId="rvts23">
    <w:name w:val="rvts23"/>
    <w:basedOn w:val="a0"/>
    <w:rsid w:val="002C1AF3"/>
  </w:style>
  <w:style w:type="paragraph" w:customStyle="1" w:styleId="rvps7">
    <w:name w:val="rvps7"/>
    <w:basedOn w:val="a"/>
    <w:rsid w:val="002C1AF3"/>
    <w:pPr>
      <w:spacing w:before="100" w:beforeAutospacing="1" w:after="100" w:afterAutospacing="1"/>
    </w:pPr>
    <w:rPr>
      <w:rFonts w:eastAsia="Times New Roman" w:cs="Times New Roman"/>
      <w:sz w:val="24"/>
      <w:szCs w:val="24"/>
      <w:lang w:val="en-US"/>
    </w:rPr>
  </w:style>
  <w:style w:type="character" w:customStyle="1" w:styleId="rvts44">
    <w:name w:val="rvts44"/>
    <w:basedOn w:val="a0"/>
    <w:rsid w:val="002C1AF3"/>
  </w:style>
  <w:style w:type="character" w:customStyle="1" w:styleId="rvts9">
    <w:name w:val="rvts9"/>
    <w:basedOn w:val="a0"/>
    <w:rsid w:val="00E2638E"/>
  </w:style>
  <w:style w:type="paragraph" w:customStyle="1" w:styleId="a8">
    <w:name w:val="Установа"/>
    <w:basedOn w:val="a"/>
    <w:rsid w:val="00637C90"/>
    <w:pPr>
      <w:keepNext/>
      <w:keepLines/>
      <w:spacing w:before="120"/>
      <w:jc w:val="center"/>
    </w:pPr>
    <w:rPr>
      <w:rFonts w:ascii="Antiqua" w:eastAsia="Times New Roman" w:hAnsi="Antiqua" w:cs="Times New Roman"/>
      <w:b/>
      <w:i/>
      <w:caps/>
      <w:sz w:val="48"/>
      <w:szCs w:val="20"/>
      <w:lang w:eastAsia="ru-RU"/>
    </w:rPr>
  </w:style>
  <w:style w:type="paragraph" w:styleId="a9">
    <w:name w:val="footer"/>
    <w:basedOn w:val="a"/>
    <w:link w:val="aa"/>
    <w:uiPriority w:val="99"/>
    <w:unhideWhenUsed/>
    <w:rsid w:val="00D6710C"/>
    <w:pPr>
      <w:tabs>
        <w:tab w:val="center" w:pos="4677"/>
        <w:tab w:val="right" w:pos="9355"/>
      </w:tabs>
    </w:pPr>
  </w:style>
  <w:style w:type="character" w:customStyle="1" w:styleId="aa">
    <w:name w:val="Нижній колонтитул Знак"/>
    <w:basedOn w:val="a0"/>
    <w:link w:val="a9"/>
    <w:uiPriority w:val="99"/>
    <w:rsid w:val="00D6710C"/>
    <w:rPr>
      <w:rFonts w:ascii="Times New Roman" w:hAnsi="Times New Roman"/>
      <w:sz w:val="28"/>
      <w:lang w:val="uk-UA"/>
    </w:rPr>
  </w:style>
  <w:style w:type="paragraph" w:styleId="ab">
    <w:name w:val="Balloon Text"/>
    <w:basedOn w:val="a"/>
    <w:link w:val="ac"/>
    <w:uiPriority w:val="99"/>
    <w:semiHidden/>
    <w:unhideWhenUsed/>
    <w:rsid w:val="00D6710C"/>
    <w:rPr>
      <w:rFonts w:ascii="Segoe UI" w:hAnsi="Segoe UI" w:cs="Segoe UI"/>
      <w:sz w:val="18"/>
      <w:szCs w:val="18"/>
    </w:rPr>
  </w:style>
  <w:style w:type="character" w:customStyle="1" w:styleId="ac">
    <w:name w:val="Текст у виносці Знак"/>
    <w:basedOn w:val="a0"/>
    <w:link w:val="ab"/>
    <w:uiPriority w:val="99"/>
    <w:semiHidden/>
    <w:rsid w:val="00D6710C"/>
    <w:rPr>
      <w:rFonts w:ascii="Segoe UI" w:hAnsi="Segoe UI" w:cs="Segoe UI"/>
      <w:sz w:val="18"/>
      <w:szCs w:val="18"/>
      <w:lang w:val="uk-UA"/>
    </w:rPr>
  </w:style>
  <w:style w:type="character" w:customStyle="1" w:styleId="rvts15">
    <w:name w:val="rvts15"/>
    <w:basedOn w:val="a0"/>
    <w:rsid w:val="004D0231"/>
  </w:style>
  <w:style w:type="character" w:customStyle="1" w:styleId="10">
    <w:name w:val="Заголовок 1 Знак"/>
    <w:basedOn w:val="a0"/>
    <w:link w:val="1"/>
    <w:rsid w:val="00C95C7E"/>
    <w:rPr>
      <w:rFonts w:asciiTheme="majorHAnsi" w:eastAsiaTheme="majorEastAsia" w:hAnsiTheme="majorHAnsi" w:cstheme="majorBidi"/>
      <w:color w:val="2E74B5" w:themeColor="accent1" w:themeShade="BF"/>
      <w:sz w:val="32"/>
      <w:szCs w:val="32"/>
      <w:lang w:val="uk-UA"/>
    </w:rPr>
  </w:style>
  <w:style w:type="table" w:styleId="ad">
    <w:name w:val="Table Grid"/>
    <w:basedOn w:val="a1"/>
    <w:uiPriority w:val="99"/>
    <w:rsid w:val="008C19E3"/>
    <w:pPr>
      <w:spacing w:after="0" w:line="240" w:lineRule="auto"/>
    </w:pPr>
    <w:rPr>
      <w:rFonts w:ascii="Times New Roman" w:eastAsia="Times New Roman" w:hAnsi="Times New Roman" w:cs="Times New Roman"/>
      <w:sz w:val="20"/>
      <w:szCs w:val="20"/>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w:basedOn w:val="a"/>
    <w:uiPriority w:val="99"/>
    <w:rsid w:val="008C19E3"/>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58047">
      <w:bodyDiv w:val="1"/>
      <w:marLeft w:val="0"/>
      <w:marRight w:val="0"/>
      <w:marTop w:val="0"/>
      <w:marBottom w:val="0"/>
      <w:divBdr>
        <w:top w:val="none" w:sz="0" w:space="0" w:color="auto"/>
        <w:left w:val="none" w:sz="0" w:space="0" w:color="auto"/>
        <w:bottom w:val="none" w:sz="0" w:space="0" w:color="auto"/>
        <w:right w:val="none" w:sz="0" w:space="0" w:color="auto"/>
      </w:divBdr>
    </w:div>
    <w:div w:id="545987108">
      <w:bodyDiv w:val="1"/>
      <w:marLeft w:val="0"/>
      <w:marRight w:val="0"/>
      <w:marTop w:val="0"/>
      <w:marBottom w:val="0"/>
      <w:divBdr>
        <w:top w:val="none" w:sz="0" w:space="0" w:color="auto"/>
        <w:left w:val="none" w:sz="0" w:space="0" w:color="auto"/>
        <w:bottom w:val="none" w:sz="0" w:space="0" w:color="auto"/>
        <w:right w:val="none" w:sz="0" w:space="0" w:color="auto"/>
      </w:divBdr>
    </w:div>
    <w:div w:id="760873513">
      <w:bodyDiv w:val="1"/>
      <w:marLeft w:val="0"/>
      <w:marRight w:val="0"/>
      <w:marTop w:val="0"/>
      <w:marBottom w:val="0"/>
      <w:divBdr>
        <w:top w:val="none" w:sz="0" w:space="0" w:color="auto"/>
        <w:left w:val="none" w:sz="0" w:space="0" w:color="auto"/>
        <w:bottom w:val="none" w:sz="0" w:space="0" w:color="auto"/>
        <w:right w:val="none" w:sz="0" w:space="0" w:color="auto"/>
      </w:divBdr>
    </w:div>
    <w:div w:id="880357928">
      <w:bodyDiv w:val="1"/>
      <w:marLeft w:val="0"/>
      <w:marRight w:val="0"/>
      <w:marTop w:val="0"/>
      <w:marBottom w:val="0"/>
      <w:divBdr>
        <w:top w:val="none" w:sz="0" w:space="0" w:color="auto"/>
        <w:left w:val="none" w:sz="0" w:space="0" w:color="auto"/>
        <w:bottom w:val="none" w:sz="0" w:space="0" w:color="auto"/>
        <w:right w:val="none" w:sz="0" w:space="0" w:color="auto"/>
      </w:divBdr>
    </w:div>
    <w:div w:id="1071736033">
      <w:bodyDiv w:val="1"/>
      <w:marLeft w:val="0"/>
      <w:marRight w:val="0"/>
      <w:marTop w:val="0"/>
      <w:marBottom w:val="0"/>
      <w:divBdr>
        <w:top w:val="none" w:sz="0" w:space="0" w:color="auto"/>
        <w:left w:val="none" w:sz="0" w:space="0" w:color="auto"/>
        <w:bottom w:val="none" w:sz="0" w:space="0" w:color="auto"/>
        <w:right w:val="none" w:sz="0" w:space="0" w:color="auto"/>
      </w:divBdr>
    </w:div>
    <w:div w:id="1152983245">
      <w:bodyDiv w:val="1"/>
      <w:marLeft w:val="0"/>
      <w:marRight w:val="0"/>
      <w:marTop w:val="0"/>
      <w:marBottom w:val="0"/>
      <w:divBdr>
        <w:top w:val="none" w:sz="0" w:space="0" w:color="auto"/>
        <w:left w:val="none" w:sz="0" w:space="0" w:color="auto"/>
        <w:bottom w:val="none" w:sz="0" w:space="0" w:color="auto"/>
        <w:right w:val="none" w:sz="0" w:space="0" w:color="auto"/>
      </w:divBdr>
    </w:div>
    <w:div w:id="1564752562">
      <w:bodyDiv w:val="1"/>
      <w:marLeft w:val="0"/>
      <w:marRight w:val="0"/>
      <w:marTop w:val="0"/>
      <w:marBottom w:val="0"/>
      <w:divBdr>
        <w:top w:val="none" w:sz="0" w:space="0" w:color="auto"/>
        <w:left w:val="none" w:sz="0" w:space="0" w:color="auto"/>
        <w:bottom w:val="none" w:sz="0" w:space="0" w:color="auto"/>
        <w:right w:val="none" w:sz="0" w:space="0" w:color="auto"/>
      </w:divBdr>
    </w:div>
    <w:div w:id="1689330696">
      <w:bodyDiv w:val="1"/>
      <w:marLeft w:val="0"/>
      <w:marRight w:val="0"/>
      <w:marTop w:val="0"/>
      <w:marBottom w:val="0"/>
      <w:divBdr>
        <w:top w:val="none" w:sz="0" w:space="0" w:color="auto"/>
        <w:left w:val="none" w:sz="0" w:space="0" w:color="auto"/>
        <w:bottom w:val="none" w:sz="0" w:space="0" w:color="auto"/>
        <w:right w:val="none" w:sz="0" w:space="0" w:color="auto"/>
      </w:divBdr>
    </w:div>
    <w:div w:id="1739597652">
      <w:bodyDiv w:val="1"/>
      <w:marLeft w:val="0"/>
      <w:marRight w:val="0"/>
      <w:marTop w:val="0"/>
      <w:marBottom w:val="0"/>
      <w:divBdr>
        <w:top w:val="none" w:sz="0" w:space="0" w:color="auto"/>
        <w:left w:val="none" w:sz="0" w:space="0" w:color="auto"/>
        <w:bottom w:val="none" w:sz="0" w:space="0" w:color="auto"/>
        <w:right w:val="none" w:sz="0" w:space="0" w:color="auto"/>
      </w:divBdr>
    </w:div>
    <w:div w:id="19572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1-14" TargetMode="External"/><Relationship Id="rId13" Type="http://schemas.openxmlformats.org/officeDocument/2006/relationships/hyperlink" Target="https://zakon.rada.gov.ua/laws/show/80731-10" TargetMode="External"/><Relationship Id="rId3" Type="http://schemas.openxmlformats.org/officeDocument/2006/relationships/settings" Target="settings.xml"/><Relationship Id="rId7" Type="http://schemas.openxmlformats.org/officeDocument/2006/relationships/hyperlink" Target="https://zakon.rada.gov.ua/laws/show/2341-14" TargetMode="External"/><Relationship Id="rId12" Type="http://schemas.openxmlformats.org/officeDocument/2006/relationships/hyperlink" Target="https://zakon.rada.gov.ua/laws/show/80731-1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80731-1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zakon.rada.gov.ua/laws/show/80731-10" TargetMode="External"/><Relationship Id="rId4" Type="http://schemas.openxmlformats.org/officeDocument/2006/relationships/webSettings" Target="webSettings.xml"/><Relationship Id="rId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11</Pages>
  <Words>3559</Words>
  <Characters>20292</Characters>
  <Application>Microsoft Office Word</Application>
  <DocSecurity>0</DocSecurity>
  <Lines>169</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Береза Дар'я Олександрівна</dc:creator>
  <cp:keywords/>
  <dc:description/>
  <cp:lastModifiedBy>Mykhailo Dyadenko</cp:lastModifiedBy>
  <cp:revision>15</cp:revision>
  <cp:lastPrinted>2020-07-16T10:45:00Z</cp:lastPrinted>
  <dcterms:created xsi:type="dcterms:W3CDTF">2020-07-09T05:39:00Z</dcterms:created>
  <dcterms:modified xsi:type="dcterms:W3CDTF">2020-07-16T12:16:00Z</dcterms:modified>
</cp:coreProperties>
</file>