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981" w:rsidRPr="00B94BF2" w:rsidRDefault="00A91981">
      <w:pPr>
        <w:rPr>
          <w:b/>
          <w:szCs w:val="28"/>
        </w:rPr>
      </w:pPr>
    </w:p>
    <w:p w:rsidR="00E046B8" w:rsidRDefault="00E046B8" w:rsidP="00E046B8">
      <w:pPr>
        <w:jc w:val="center"/>
        <w:rPr>
          <w:b/>
          <w:color w:val="000000"/>
          <w:szCs w:val="28"/>
        </w:rPr>
      </w:pPr>
    </w:p>
    <w:p w:rsidR="009439EC" w:rsidRDefault="009439EC" w:rsidP="00E046B8">
      <w:pPr>
        <w:jc w:val="center"/>
        <w:rPr>
          <w:b/>
          <w:color w:val="000000"/>
          <w:szCs w:val="28"/>
        </w:rPr>
      </w:pPr>
    </w:p>
    <w:p w:rsidR="009439EC" w:rsidRDefault="009439EC" w:rsidP="00E046B8">
      <w:pPr>
        <w:jc w:val="center"/>
        <w:rPr>
          <w:b/>
          <w:color w:val="000000"/>
          <w:szCs w:val="28"/>
        </w:rPr>
      </w:pPr>
    </w:p>
    <w:p w:rsidR="00271E6E" w:rsidRPr="002752E6" w:rsidRDefault="00271E6E" w:rsidP="00E046B8">
      <w:pPr>
        <w:jc w:val="center"/>
        <w:rPr>
          <w:b/>
          <w:color w:val="000000"/>
          <w:szCs w:val="28"/>
        </w:rPr>
      </w:pPr>
    </w:p>
    <w:p w:rsidR="00E046B8" w:rsidRPr="00FB2BC2" w:rsidRDefault="00E046B8" w:rsidP="00E046B8">
      <w:pPr>
        <w:jc w:val="center"/>
        <w:rPr>
          <w:b/>
          <w:color w:val="000000"/>
          <w:szCs w:val="28"/>
        </w:rPr>
      </w:pPr>
      <w:r w:rsidRPr="00FB2BC2">
        <w:rPr>
          <w:b/>
          <w:color w:val="000000"/>
          <w:szCs w:val="28"/>
        </w:rPr>
        <w:t>ВИСНОВОК</w:t>
      </w:r>
    </w:p>
    <w:p w:rsidR="00E046B8" w:rsidRDefault="00E046B8" w:rsidP="009439EC">
      <w:pPr>
        <w:jc w:val="center"/>
        <w:rPr>
          <w:b/>
          <w:color w:val="000000"/>
          <w:szCs w:val="28"/>
        </w:rPr>
      </w:pPr>
      <w:r w:rsidRPr="00FB2BC2">
        <w:rPr>
          <w:b/>
          <w:color w:val="000000"/>
          <w:szCs w:val="28"/>
        </w:rPr>
        <w:t>на проект Закону України «</w:t>
      </w:r>
      <w:r w:rsidR="007D025F" w:rsidRPr="007D025F">
        <w:rPr>
          <w:b/>
          <w:color w:val="000000"/>
          <w:szCs w:val="28"/>
        </w:rPr>
        <w:t>Про запровадження базової зарплатні педагогів на рівні трьох мінімальних заробітних плат та запровадження доплати за кваліфікацію та стаж для педагогів»</w:t>
      </w:r>
    </w:p>
    <w:p w:rsidR="009439EC" w:rsidRDefault="009439EC" w:rsidP="009439EC">
      <w:pPr>
        <w:jc w:val="center"/>
        <w:rPr>
          <w:b/>
          <w:color w:val="000000"/>
          <w:szCs w:val="28"/>
        </w:rPr>
      </w:pPr>
    </w:p>
    <w:p w:rsidR="007D025F" w:rsidRPr="007D025F" w:rsidRDefault="004E73DD" w:rsidP="00F978A1">
      <w:pPr>
        <w:pStyle w:val="a9"/>
        <w:spacing w:before="0"/>
        <w:ind w:firstLine="709"/>
        <w:rPr>
          <w:rFonts w:ascii="Times New Roman" w:hAnsi="Times New Roman"/>
          <w:color w:val="000000"/>
          <w:sz w:val="28"/>
          <w:szCs w:val="28"/>
        </w:rPr>
      </w:pPr>
      <w:r w:rsidRPr="004E73DD">
        <w:rPr>
          <w:rFonts w:ascii="Times New Roman" w:hAnsi="Times New Roman"/>
          <w:color w:val="000000"/>
          <w:sz w:val="28"/>
          <w:szCs w:val="28"/>
        </w:rPr>
        <w:t>Суб</w:t>
      </w:r>
      <w:r>
        <w:rPr>
          <w:rFonts w:ascii="Times New Roman" w:hAnsi="Times New Roman"/>
          <w:color w:val="000000"/>
          <w:sz w:val="28"/>
          <w:szCs w:val="28"/>
        </w:rPr>
        <w:t>’є</w:t>
      </w:r>
      <w:r w:rsidRPr="004E73DD">
        <w:rPr>
          <w:rFonts w:ascii="Times New Roman" w:hAnsi="Times New Roman"/>
          <w:color w:val="000000"/>
          <w:sz w:val="28"/>
          <w:szCs w:val="28"/>
        </w:rPr>
        <w:t xml:space="preserve">кт </w:t>
      </w:r>
      <w:r>
        <w:rPr>
          <w:rFonts w:ascii="Times New Roman" w:hAnsi="Times New Roman"/>
          <w:color w:val="000000"/>
          <w:sz w:val="28"/>
          <w:szCs w:val="28"/>
        </w:rPr>
        <w:t xml:space="preserve">права законодавчої ініціативи </w:t>
      </w:r>
      <w:r w:rsidR="007D025F" w:rsidRPr="007D025F">
        <w:rPr>
          <w:rFonts w:ascii="Times New Roman" w:hAnsi="Times New Roman"/>
          <w:color w:val="000000"/>
          <w:sz w:val="28"/>
          <w:szCs w:val="28"/>
        </w:rPr>
        <w:t xml:space="preserve">пропонує </w:t>
      </w:r>
      <w:r w:rsidR="000C0BDA" w:rsidRPr="00622546">
        <w:rPr>
          <w:rFonts w:ascii="Times New Roman" w:hAnsi="Times New Roman"/>
          <w:i/>
          <w:color w:val="000000"/>
          <w:sz w:val="28"/>
          <w:szCs w:val="28"/>
        </w:rPr>
        <w:t>окремим</w:t>
      </w:r>
      <w:r w:rsidR="000C0BDA">
        <w:rPr>
          <w:rFonts w:ascii="Times New Roman" w:hAnsi="Times New Roman"/>
          <w:color w:val="000000"/>
          <w:sz w:val="28"/>
          <w:szCs w:val="28"/>
        </w:rPr>
        <w:t xml:space="preserve"> законом </w:t>
      </w:r>
      <w:r w:rsidR="007D025F" w:rsidRPr="007D025F">
        <w:rPr>
          <w:rFonts w:ascii="Times New Roman" w:hAnsi="Times New Roman"/>
          <w:color w:val="000000"/>
          <w:sz w:val="28"/>
          <w:szCs w:val="28"/>
        </w:rPr>
        <w:t>в</w:t>
      </w:r>
      <w:r>
        <w:rPr>
          <w:rFonts w:ascii="Times New Roman" w:hAnsi="Times New Roman"/>
          <w:color w:val="000000"/>
          <w:sz w:val="28"/>
          <w:szCs w:val="28"/>
        </w:rPr>
        <w:t>становити</w:t>
      </w:r>
      <w:r w:rsidR="007D025F">
        <w:rPr>
          <w:rFonts w:ascii="Times New Roman" w:hAnsi="Times New Roman"/>
          <w:color w:val="000000"/>
          <w:sz w:val="28"/>
          <w:szCs w:val="28"/>
        </w:rPr>
        <w:t xml:space="preserve"> п</w:t>
      </w:r>
      <w:r w:rsidR="007D025F" w:rsidRPr="007D025F">
        <w:rPr>
          <w:rFonts w:ascii="Times New Roman" w:hAnsi="Times New Roman"/>
          <w:color w:val="000000"/>
          <w:sz w:val="28"/>
          <w:szCs w:val="28"/>
        </w:rPr>
        <w:t xml:space="preserve">осадовий оклад педагогічного працівника найнижчої кваліфікаційної категорії на рівні </w:t>
      </w:r>
      <w:r w:rsidR="007D025F" w:rsidRPr="00BB7F83">
        <w:rPr>
          <w:rFonts w:ascii="Times New Roman" w:hAnsi="Times New Roman"/>
          <w:color w:val="000000"/>
          <w:sz w:val="28"/>
          <w:szCs w:val="28"/>
        </w:rPr>
        <w:t>не менше трьох мінімальних заробітних плат</w:t>
      </w:r>
      <w:r w:rsidR="000C0BDA" w:rsidRPr="00BB7F83">
        <w:rPr>
          <w:rFonts w:ascii="Times New Roman" w:hAnsi="Times New Roman"/>
          <w:color w:val="000000"/>
          <w:sz w:val="28"/>
          <w:szCs w:val="28"/>
        </w:rPr>
        <w:t xml:space="preserve"> </w:t>
      </w:r>
      <w:r w:rsidRPr="00BB7F83">
        <w:rPr>
          <w:rFonts w:ascii="Times New Roman" w:hAnsi="Times New Roman"/>
          <w:color w:val="000000"/>
          <w:sz w:val="28"/>
          <w:szCs w:val="28"/>
        </w:rPr>
        <w:t>та виплачувати його з 01.01.2021 (дата набрання чинності цим Законом)</w:t>
      </w:r>
      <w:r w:rsidR="00452229" w:rsidRPr="00BB7F83">
        <w:rPr>
          <w:rFonts w:ascii="Times New Roman" w:hAnsi="Times New Roman"/>
          <w:color w:val="000000"/>
          <w:sz w:val="28"/>
          <w:szCs w:val="28"/>
        </w:rPr>
        <w:t xml:space="preserve">, а також </w:t>
      </w:r>
      <w:r w:rsidRPr="00BB7F83">
        <w:rPr>
          <w:rFonts w:ascii="Times New Roman" w:hAnsi="Times New Roman"/>
          <w:color w:val="000000"/>
          <w:sz w:val="28"/>
          <w:szCs w:val="28"/>
        </w:rPr>
        <w:t>вирішити в ньому деякі інші питання оплати праці педагогічних працівників</w:t>
      </w:r>
      <w:r w:rsidR="000C0BDA" w:rsidRPr="00BB7F83">
        <w:rPr>
          <w:rFonts w:ascii="Times New Roman" w:hAnsi="Times New Roman"/>
          <w:color w:val="000000"/>
          <w:sz w:val="28"/>
          <w:szCs w:val="28"/>
        </w:rPr>
        <w:t>.</w:t>
      </w:r>
      <w:r w:rsidR="00F978A1" w:rsidRPr="00BB7F83">
        <w:rPr>
          <w:rFonts w:ascii="Times New Roman" w:hAnsi="Times New Roman"/>
          <w:color w:val="000000"/>
          <w:sz w:val="28"/>
          <w:szCs w:val="28"/>
        </w:rPr>
        <w:t xml:space="preserve"> </w:t>
      </w:r>
      <w:r w:rsidR="007D025F" w:rsidRPr="00BB7F83">
        <w:rPr>
          <w:rFonts w:ascii="Times New Roman" w:hAnsi="Times New Roman"/>
          <w:color w:val="000000"/>
          <w:sz w:val="28"/>
          <w:szCs w:val="28"/>
        </w:rPr>
        <w:t xml:space="preserve">Як випливає зі змісту пояснювальної записки до проекту, </w:t>
      </w:r>
      <w:r w:rsidRPr="00BB7F83">
        <w:rPr>
          <w:rFonts w:ascii="Times New Roman" w:hAnsi="Times New Roman"/>
          <w:color w:val="000000"/>
          <w:sz w:val="28"/>
          <w:szCs w:val="28"/>
        </w:rPr>
        <w:t xml:space="preserve">його </w:t>
      </w:r>
      <w:r w:rsidR="000C0BDA" w:rsidRPr="00BB7F83">
        <w:rPr>
          <w:rFonts w:ascii="Times New Roman" w:hAnsi="Times New Roman"/>
          <w:color w:val="000000"/>
          <w:sz w:val="28"/>
          <w:szCs w:val="28"/>
        </w:rPr>
        <w:t>прийняття «сприятиме підвищенню престижності праці педагогів, залученню до роботи в педагогічній сфері нових працівників та зменшить дефіцит спеціалістів у сфері освіти. Проект закону</w:t>
      </w:r>
      <w:r w:rsidR="000C0BDA" w:rsidRPr="000C0BDA">
        <w:rPr>
          <w:rFonts w:ascii="Times New Roman" w:hAnsi="Times New Roman"/>
          <w:color w:val="000000"/>
          <w:sz w:val="28"/>
          <w:szCs w:val="28"/>
        </w:rPr>
        <w:t xml:space="preserve"> дозволить покращити матеріальне становище педагогів та позитивно вплине на систему освіти в Україні</w:t>
      </w:r>
      <w:r w:rsidR="000C0BDA">
        <w:rPr>
          <w:rFonts w:ascii="Times New Roman" w:hAnsi="Times New Roman"/>
          <w:color w:val="000000"/>
          <w:sz w:val="28"/>
          <w:szCs w:val="28"/>
        </w:rPr>
        <w:t>»</w:t>
      </w:r>
      <w:r w:rsidR="000C0BDA" w:rsidRPr="000C0BDA">
        <w:rPr>
          <w:rFonts w:ascii="Times New Roman" w:hAnsi="Times New Roman"/>
          <w:color w:val="000000"/>
          <w:sz w:val="28"/>
          <w:szCs w:val="28"/>
        </w:rPr>
        <w:t>.</w:t>
      </w:r>
    </w:p>
    <w:p w:rsidR="007D025F" w:rsidRPr="007D025F" w:rsidRDefault="007D025F" w:rsidP="00F978A1">
      <w:pPr>
        <w:pStyle w:val="a9"/>
        <w:spacing w:before="0"/>
        <w:ind w:firstLine="709"/>
        <w:rPr>
          <w:rFonts w:ascii="Times New Roman" w:hAnsi="Times New Roman"/>
          <w:color w:val="000000"/>
          <w:sz w:val="28"/>
          <w:szCs w:val="28"/>
        </w:rPr>
      </w:pPr>
      <w:r w:rsidRPr="007D025F">
        <w:rPr>
          <w:rFonts w:ascii="Times New Roman" w:hAnsi="Times New Roman"/>
          <w:color w:val="000000"/>
          <w:sz w:val="28"/>
          <w:szCs w:val="28"/>
        </w:rPr>
        <w:t xml:space="preserve">Головне </w:t>
      </w:r>
      <w:r w:rsidR="00FF22A4">
        <w:rPr>
          <w:rFonts w:ascii="Times New Roman" w:hAnsi="Times New Roman"/>
          <w:color w:val="000000"/>
          <w:sz w:val="28"/>
          <w:szCs w:val="28"/>
        </w:rPr>
        <w:t>у</w:t>
      </w:r>
      <w:r w:rsidRPr="007D025F">
        <w:rPr>
          <w:rFonts w:ascii="Times New Roman" w:hAnsi="Times New Roman"/>
          <w:color w:val="000000"/>
          <w:sz w:val="28"/>
          <w:szCs w:val="28"/>
        </w:rPr>
        <w:t xml:space="preserve">правління, </w:t>
      </w:r>
      <w:r w:rsidR="00FF22A4">
        <w:rPr>
          <w:rFonts w:ascii="Times New Roman" w:hAnsi="Times New Roman"/>
          <w:color w:val="000000"/>
          <w:sz w:val="28"/>
          <w:szCs w:val="28"/>
        </w:rPr>
        <w:t xml:space="preserve">погоджуючись у цілому з необхідністю підвищення рівня оплати праці педагогічних працівників, водночас не підтримує вирішення порушеного у законопроекті питання у пропонований спосіб. </w:t>
      </w:r>
    </w:p>
    <w:p w:rsidR="00F25F69" w:rsidRPr="006F5165" w:rsidRDefault="00FF22A4" w:rsidP="006F5165">
      <w:pPr>
        <w:pStyle w:val="a9"/>
        <w:spacing w:before="0"/>
        <w:ind w:firstLine="709"/>
        <w:rPr>
          <w:rFonts w:ascii="Times New Roman" w:hAnsi="Times New Roman"/>
          <w:color w:val="000000"/>
          <w:sz w:val="28"/>
          <w:szCs w:val="28"/>
        </w:rPr>
      </w:pPr>
      <w:r w:rsidRPr="0056680F">
        <w:rPr>
          <w:rFonts w:ascii="Times New Roman" w:hAnsi="Times New Roman"/>
          <w:b/>
          <w:color w:val="000000"/>
          <w:sz w:val="28"/>
          <w:szCs w:val="28"/>
        </w:rPr>
        <w:t>1.</w:t>
      </w:r>
      <w:r>
        <w:rPr>
          <w:rFonts w:ascii="Times New Roman" w:hAnsi="Times New Roman"/>
          <w:color w:val="000000"/>
          <w:sz w:val="28"/>
          <w:szCs w:val="28"/>
        </w:rPr>
        <w:t xml:space="preserve"> </w:t>
      </w:r>
      <w:r w:rsidR="006F5165">
        <w:rPr>
          <w:rFonts w:ascii="Times New Roman" w:hAnsi="Times New Roman"/>
          <w:color w:val="000000"/>
          <w:sz w:val="28"/>
          <w:szCs w:val="28"/>
        </w:rPr>
        <w:t xml:space="preserve">Запропоновані у проекті приписи є предметом регулювання </w:t>
      </w:r>
      <w:r w:rsidR="00622546">
        <w:rPr>
          <w:rFonts w:ascii="Times New Roman" w:hAnsi="Times New Roman"/>
          <w:color w:val="000000"/>
          <w:sz w:val="28"/>
          <w:szCs w:val="28"/>
        </w:rPr>
        <w:t>Закону</w:t>
      </w:r>
      <w:r w:rsidR="006F5165">
        <w:rPr>
          <w:rFonts w:ascii="Times New Roman" w:hAnsi="Times New Roman"/>
          <w:color w:val="000000"/>
          <w:sz w:val="28"/>
          <w:szCs w:val="28"/>
        </w:rPr>
        <w:t xml:space="preserve"> України «Про освіту»</w:t>
      </w:r>
      <w:r w:rsidR="00622546">
        <w:rPr>
          <w:rFonts w:ascii="Times New Roman" w:hAnsi="Times New Roman"/>
          <w:color w:val="000000"/>
          <w:sz w:val="28"/>
          <w:szCs w:val="28"/>
        </w:rPr>
        <w:t xml:space="preserve"> (</w:t>
      </w:r>
      <w:r w:rsidR="00622546" w:rsidRPr="00622546">
        <w:rPr>
          <w:rFonts w:ascii="Times New Roman" w:hAnsi="Times New Roman"/>
          <w:i/>
          <w:color w:val="000000"/>
          <w:sz w:val="28"/>
          <w:szCs w:val="28"/>
        </w:rPr>
        <w:t>який поширюється на всю систем</w:t>
      </w:r>
      <w:r w:rsidR="006F5165">
        <w:rPr>
          <w:rFonts w:ascii="Times New Roman" w:hAnsi="Times New Roman"/>
          <w:i/>
          <w:color w:val="000000"/>
          <w:sz w:val="28"/>
          <w:szCs w:val="28"/>
        </w:rPr>
        <w:t>у</w:t>
      </w:r>
      <w:r w:rsidR="00622546" w:rsidRPr="00622546">
        <w:rPr>
          <w:rFonts w:ascii="Times New Roman" w:hAnsi="Times New Roman"/>
          <w:i/>
          <w:color w:val="000000"/>
          <w:sz w:val="28"/>
          <w:szCs w:val="28"/>
        </w:rPr>
        <w:t xml:space="preserve"> освіти</w:t>
      </w:r>
      <w:r w:rsidR="00622546">
        <w:rPr>
          <w:rFonts w:ascii="Times New Roman" w:hAnsi="Times New Roman"/>
          <w:color w:val="000000"/>
          <w:sz w:val="28"/>
          <w:szCs w:val="28"/>
        </w:rPr>
        <w:t>)</w:t>
      </w:r>
      <w:r w:rsidR="006F5165">
        <w:rPr>
          <w:rFonts w:ascii="Times New Roman" w:hAnsi="Times New Roman"/>
          <w:color w:val="000000"/>
          <w:sz w:val="28"/>
          <w:szCs w:val="28"/>
        </w:rPr>
        <w:t xml:space="preserve">, у ст. 61 якого </w:t>
      </w:r>
      <w:r w:rsidR="0075553B" w:rsidRPr="0075553B">
        <w:rPr>
          <w:rFonts w:ascii="Times New Roman" w:hAnsi="Times New Roman"/>
          <w:color w:val="000000"/>
          <w:sz w:val="28"/>
          <w:szCs w:val="28"/>
        </w:rPr>
        <w:t xml:space="preserve">визначено </w:t>
      </w:r>
      <w:r w:rsidR="00F978A1">
        <w:rPr>
          <w:rFonts w:ascii="Times New Roman" w:hAnsi="Times New Roman"/>
          <w:color w:val="000000"/>
          <w:sz w:val="28"/>
          <w:szCs w:val="28"/>
        </w:rPr>
        <w:t>умови</w:t>
      </w:r>
      <w:r w:rsidR="0075553B" w:rsidRPr="0075553B">
        <w:rPr>
          <w:rFonts w:ascii="Times New Roman" w:hAnsi="Times New Roman"/>
          <w:color w:val="000000"/>
          <w:sz w:val="28"/>
          <w:szCs w:val="28"/>
        </w:rPr>
        <w:t xml:space="preserve"> оплати праці педагогічних і науково-педагогічних працівників</w:t>
      </w:r>
      <w:r w:rsidR="006F5165">
        <w:rPr>
          <w:rFonts w:ascii="Times New Roman" w:hAnsi="Times New Roman"/>
          <w:color w:val="000000"/>
          <w:sz w:val="28"/>
          <w:szCs w:val="28"/>
        </w:rPr>
        <w:t>. Зокрема</w:t>
      </w:r>
      <w:r w:rsidR="002936AE">
        <w:rPr>
          <w:rFonts w:ascii="Times New Roman" w:hAnsi="Times New Roman"/>
          <w:color w:val="000000"/>
          <w:sz w:val="28"/>
          <w:szCs w:val="28"/>
        </w:rPr>
        <w:t>, у цій статті</w:t>
      </w:r>
      <w:r w:rsidR="006F5165">
        <w:rPr>
          <w:rFonts w:ascii="Times New Roman" w:hAnsi="Times New Roman"/>
          <w:color w:val="000000"/>
          <w:sz w:val="28"/>
          <w:szCs w:val="28"/>
        </w:rPr>
        <w:t xml:space="preserve"> </w:t>
      </w:r>
      <w:r w:rsidR="002936AE">
        <w:rPr>
          <w:rFonts w:ascii="Times New Roman" w:hAnsi="Times New Roman"/>
          <w:color w:val="000000"/>
          <w:sz w:val="28"/>
          <w:szCs w:val="28"/>
        </w:rPr>
        <w:t xml:space="preserve">вже </w:t>
      </w:r>
      <w:r w:rsidR="006F5165">
        <w:rPr>
          <w:rFonts w:ascii="Times New Roman" w:hAnsi="Times New Roman"/>
          <w:color w:val="000000"/>
          <w:sz w:val="28"/>
          <w:szCs w:val="28"/>
        </w:rPr>
        <w:t xml:space="preserve">закріплено і вимогу про встановлення </w:t>
      </w:r>
      <w:r w:rsidR="0075553B" w:rsidRPr="0075553B">
        <w:rPr>
          <w:rFonts w:ascii="Times New Roman" w:hAnsi="Times New Roman"/>
          <w:color w:val="000000"/>
          <w:sz w:val="28"/>
          <w:szCs w:val="28"/>
        </w:rPr>
        <w:t>розмір</w:t>
      </w:r>
      <w:r w:rsidR="006F5165">
        <w:rPr>
          <w:rFonts w:ascii="Times New Roman" w:hAnsi="Times New Roman"/>
          <w:color w:val="000000"/>
          <w:sz w:val="28"/>
          <w:szCs w:val="28"/>
        </w:rPr>
        <w:t>у</w:t>
      </w:r>
      <w:r w:rsidR="0075553B" w:rsidRPr="0075553B">
        <w:rPr>
          <w:rFonts w:ascii="Times New Roman" w:hAnsi="Times New Roman"/>
          <w:color w:val="000000"/>
          <w:sz w:val="28"/>
          <w:szCs w:val="28"/>
        </w:rPr>
        <w:t xml:space="preserve"> посадового окладу працівника </w:t>
      </w:r>
      <w:r w:rsidR="0075553B" w:rsidRPr="00BB7F83">
        <w:rPr>
          <w:rFonts w:ascii="Times New Roman" w:hAnsi="Times New Roman"/>
          <w:color w:val="000000"/>
          <w:sz w:val="28"/>
          <w:szCs w:val="28"/>
        </w:rPr>
        <w:t xml:space="preserve">найнижчої кваліфікаційної категорії </w:t>
      </w:r>
      <w:r w:rsidR="006F5165" w:rsidRPr="00BB7F83">
        <w:rPr>
          <w:rFonts w:ascii="Times New Roman" w:hAnsi="Times New Roman"/>
          <w:color w:val="000000"/>
          <w:sz w:val="28"/>
          <w:szCs w:val="28"/>
        </w:rPr>
        <w:t>на рівні</w:t>
      </w:r>
      <w:r w:rsidR="0075553B" w:rsidRPr="00BB7F83">
        <w:rPr>
          <w:rFonts w:ascii="Times New Roman" w:hAnsi="Times New Roman"/>
          <w:color w:val="000000"/>
          <w:sz w:val="28"/>
          <w:szCs w:val="28"/>
        </w:rPr>
        <w:t xml:space="preserve"> трьох мінімальних заробітних плат</w:t>
      </w:r>
      <w:r w:rsidR="006F5165" w:rsidRPr="00BB7F83">
        <w:rPr>
          <w:rFonts w:ascii="Times New Roman" w:hAnsi="Times New Roman"/>
          <w:color w:val="000000"/>
          <w:sz w:val="28"/>
          <w:szCs w:val="28"/>
        </w:rPr>
        <w:t xml:space="preserve">. </w:t>
      </w:r>
      <w:r w:rsidR="004E73DD" w:rsidRPr="00BB7F83">
        <w:rPr>
          <w:rFonts w:ascii="Times New Roman" w:hAnsi="Times New Roman"/>
          <w:color w:val="000000"/>
          <w:sz w:val="28"/>
          <w:szCs w:val="28"/>
        </w:rPr>
        <w:t xml:space="preserve">Водночас в ньому </w:t>
      </w:r>
      <w:r w:rsidR="00BB13CB" w:rsidRPr="00BB7F83">
        <w:rPr>
          <w:rFonts w:ascii="Times New Roman" w:hAnsi="Times New Roman"/>
          <w:color w:val="000000"/>
          <w:sz w:val="28"/>
          <w:szCs w:val="28"/>
        </w:rPr>
        <w:t xml:space="preserve">передбачено </w:t>
      </w:r>
      <w:r w:rsidR="006F5165" w:rsidRPr="00BB7F83">
        <w:rPr>
          <w:rFonts w:ascii="Times New Roman" w:hAnsi="Times New Roman"/>
          <w:color w:val="000000"/>
          <w:sz w:val="28"/>
          <w:szCs w:val="28"/>
        </w:rPr>
        <w:t xml:space="preserve"> поетапний порядок </w:t>
      </w:r>
      <w:r w:rsidR="0075553B" w:rsidRPr="00BB7F83">
        <w:rPr>
          <w:rFonts w:ascii="Times New Roman" w:hAnsi="Times New Roman"/>
          <w:color w:val="000000"/>
          <w:sz w:val="28"/>
          <w:szCs w:val="28"/>
        </w:rPr>
        <w:t>реаліз</w:t>
      </w:r>
      <w:r w:rsidR="006F5165" w:rsidRPr="00BB7F83">
        <w:rPr>
          <w:rFonts w:ascii="Times New Roman" w:hAnsi="Times New Roman"/>
          <w:color w:val="000000"/>
          <w:sz w:val="28"/>
          <w:szCs w:val="28"/>
        </w:rPr>
        <w:t xml:space="preserve">ації </w:t>
      </w:r>
      <w:r w:rsidR="00BB13CB" w:rsidRPr="00BB7F83">
        <w:rPr>
          <w:rFonts w:ascii="Times New Roman" w:hAnsi="Times New Roman"/>
          <w:color w:val="000000"/>
          <w:sz w:val="28"/>
          <w:szCs w:val="28"/>
        </w:rPr>
        <w:t>цього припису. В</w:t>
      </w:r>
      <w:r w:rsidR="0075553B" w:rsidRPr="00BB7F83">
        <w:rPr>
          <w:rFonts w:ascii="Times New Roman" w:hAnsi="Times New Roman"/>
          <w:color w:val="000000"/>
          <w:sz w:val="28"/>
          <w:szCs w:val="28"/>
        </w:rPr>
        <w:t xml:space="preserve">ідповідно до </w:t>
      </w:r>
      <w:proofErr w:type="spellStart"/>
      <w:r w:rsidR="00452229" w:rsidRPr="00BB7F83">
        <w:rPr>
          <w:rFonts w:ascii="Times New Roman" w:hAnsi="Times New Roman"/>
          <w:color w:val="000000"/>
          <w:sz w:val="28"/>
          <w:szCs w:val="28"/>
        </w:rPr>
        <w:t>пп</w:t>
      </w:r>
      <w:proofErr w:type="spellEnd"/>
      <w:r w:rsidR="00452229" w:rsidRPr="00BB7F83">
        <w:rPr>
          <w:rFonts w:ascii="Times New Roman" w:hAnsi="Times New Roman"/>
          <w:color w:val="000000"/>
          <w:sz w:val="28"/>
          <w:szCs w:val="28"/>
        </w:rPr>
        <w:t xml:space="preserve">. </w:t>
      </w:r>
      <w:r w:rsidR="0075553B" w:rsidRPr="00BB7F83">
        <w:rPr>
          <w:rFonts w:ascii="Times New Roman" w:hAnsi="Times New Roman"/>
          <w:color w:val="000000"/>
          <w:sz w:val="28"/>
          <w:szCs w:val="28"/>
        </w:rPr>
        <w:t>1 п</w:t>
      </w:r>
      <w:r w:rsidR="006F5165" w:rsidRPr="00BB7F83">
        <w:rPr>
          <w:rFonts w:ascii="Times New Roman" w:hAnsi="Times New Roman"/>
          <w:color w:val="000000"/>
          <w:sz w:val="28"/>
          <w:szCs w:val="28"/>
        </w:rPr>
        <w:t>.</w:t>
      </w:r>
      <w:r w:rsidR="0075553B" w:rsidRPr="00BB7F83">
        <w:rPr>
          <w:rFonts w:ascii="Times New Roman" w:hAnsi="Times New Roman"/>
          <w:color w:val="000000"/>
          <w:sz w:val="28"/>
          <w:szCs w:val="28"/>
        </w:rPr>
        <w:t xml:space="preserve"> 6 розділу XII </w:t>
      </w:r>
      <w:r w:rsidR="00E34F40" w:rsidRPr="00BB7F83">
        <w:rPr>
          <w:rFonts w:ascii="Times New Roman" w:hAnsi="Times New Roman"/>
          <w:color w:val="000000"/>
          <w:sz w:val="28"/>
          <w:szCs w:val="28"/>
        </w:rPr>
        <w:t xml:space="preserve">«Прикінцеві та перехідні положення» </w:t>
      </w:r>
      <w:r w:rsidR="00BB13CB" w:rsidRPr="00BB7F83">
        <w:rPr>
          <w:rFonts w:ascii="Times New Roman" w:hAnsi="Times New Roman"/>
          <w:color w:val="000000"/>
          <w:sz w:val="28"/>
          <w:szCs w:val="28"/>
        </w:rPr>
        <w:t xml:space="preserve">названого </w:t>
      </w:r>
      <w:r w:rsidR="0075553B" w:rsidRPr="00BB7F83">
        <w:rPr>
          <w:rFonts w:ascii="Times New Roman" w:hAnsi="Times New Roman"/>
          <w:color w:val="000000"/>
          <w:sz w:val="28"/>
          <w:szCs w:val="28"/>
        </w:rPr>
        <w:t>Закону</w:t>
      </w:r>
      <w:r w:rsidR="006F5165" w:rsidRPr="00BB7F83">
        <w:rPr>
          <w:rFonts w:ascii="Times New Roman" w:hAnsi="Times New Roman"/>
          <w:color w:val="000000"/>
          <w:sz w:val="28"/>
          <w:szCs w:val="28"/>
        </w:rPr>
        <w:t xml:space="preserve"> </w:t>
      </w:r>
      <w:r w:rsidR="00F25F69" w:rsidRPr="00BB7F83">
        <w:rPr>
          <w:rFonts w:ascii="Times New Roman" w:hAnsi="Times New Roman"/>
          <w:color w:val="000000"/>
          <w:sz w:val="28"/>
          <w:szCs w:val="28"/>
        </w:rPr>
        <w:t>Кабінету Міністрів України</w:t>
      </w:r>
      <w:r w:rsidR="006F5165" w:rsidRPr="00BB7F83">
        <w:rPr>
          <w:rFonts w:ascii="Times New Roman" w:hAnsi="Times New Roman"/>
          <w:color w:val="000000"/>
          <w:sz w:val="28"/>
          <w:szCs w:val="28"/>
        </w:rPr>
        <w:t xml:space="preserve"> доручено </w:t>
      </w:r>
      <w:bookmarkStart w:id="0" w:name="n2104"/>
      <w:bookmarkEnd w:id="0"/>
      <w:r w:rsidR="006F5165" w:rsidRPr="00BB7F83">
        <w:rPr>
          <w:rFonts w:ascii="Times New Roman" w:hAnsi="Times New Roman"/>
          <w:color w:val="000000"/>
          <w:sz w:val="28"/>
          <w:szCs w:val="28"/>
        </w:rPr>
        <w:t>«</w:t>
      </w:r>
      <w:r w:rsidR="00F25F69" w:rsidRPr="00BB7F83">
        <w:rPr>
          <w:rFonts w:ascii="Times New Roman" w:hAnsi="Times New Roman"/>
          <w:color w:val="000000"/>
          <w:sz w:val="28"/>
          <w:szCs w:val="28"/>
        </w:rPr>
        <w:t xml:space="preserve">забезпечити до 2023 року поетапну реалізацію положення частини другої статті 61 цього Закону, передбачивши при цьому щорічне збільшення посадового окладу педагогічного працівника найнижчої кваліфікаційної категорії до чотирьох прожиткових мінімумів для працездатних осіб </w:t>
      </w:r>
      <w:proofErr w:type="spellStart"/>
      <w:r w:rsidR="00F25F69" w:rsidRPr="00BB7F83">
        <w:rPr>
          <w:rFonts w:ascii="Times New Roman" w:hAnsi="Times New Roman"/>
          <w:color w:val="000000"/>
          <w:sz w:val="28"/>
          <w:szCs w:val="28"/>
        </w:rPr>
        <w:t>пропорційно</w:t>
      </w:r>
      <w:proofErr w:type="spellEnd"/>
      <w:r w:rsidR="00F25F69" w:rsidRPr="00BB7F83">
        <w:rPr>
          <w:rFonts w:ascii="Times New Roman" w:hAnsi="Times New Roman"/>
          <w:color w:val="000000"/>
          <w:sz w:val="28"/>
          <w:szCs w:val="28"/>
        </w:rPr>
        <w:t xml:space="preserve"> розміру збільшення доходів Державного</w:t>
      </w:r>
      <w:r w:rsidR="00F25F69" w:rsidRPr="006F5165">
        <w:rPr>
          <w:rFonts w:ascii="Times New Roman" w:hAnsi="Times New Roman"/>
          <w:color w:val="000000"/>
          <w:sz w:val="28"/>
          <w:szCs w:val="28"/>
        </w:rPr>
        <w:t xml:space="preserve"> бюджету України порівняно з попереднім роком, і затвердити відповідні схеми посадових окладів (ставок заробітної плати)</w:t>
      </w:r>
      <w:r w:rsidR="002936AE">
        <w:rPr>
          <w:rFonts w:ascii="Times New Roman" w:hAnsi="Times New Roman"/>
          <w:color w:val="000000"/>
          <w:sz w:val="28"/>
          <w:szCs w:val="28"/>
        </w:rPr>
        <w:t>»</w:t>
      </w:r>
      <w:r w:rsidR="00807084">
        <w:rPr>
          <w:rFonts w:ascii="Times New Roman" w:hAnsi="Times New Roman"/>
          <w:color w:val="000000"/>
          <w:sz w:val="28"/>
          <w:szCs w:val="28"/>
        </w:rPr>
        <w:t>.</w:t>
      </w:r>
    </w:p>
    <w:p w:rsidR="00622546" w:rsidRPr="00BB7F83" w:rsidRDefault="00622546" w:rsidP="0073759F">
      <w:pPr>
        <w:pStyle w:val="a9"/>
        <w:spacing w:before="0"/>
        <w:ind w:firstLine="709"/>
        <w:rPr>
          <w:rFonts w:ascii="Times New Roman" w:hAnsi="Times New Roman"/>
          <w:color w:val="000000"/>
          <w:sz w:val="28"/>
          <w:szCs w:val="28"/>
        </w:rPr>
      </w:pPr>
      <w:r w:rsidRPr="00BB7F83">
        <w:rPr>
          <w:rFonts w:ascii="Times New Roman" w:hAnsi="Times New Roman"/>
          <w:color w:val="000000"/>
          <w:sz w:val="28"/>
          <w:szCs w:val="28"/>
        </w:rPr>
        <w:t xml:space="preserve">Відтак </w:t>
      </w:r>
      <w:r w:rsidR="00807084" w:rsidRPr="00BB7F83">
        <w:rPr>
          <w:rFonts w:ascii="Times New Roman" w:hAnsi="Times New Roman"/>
          <w:color w:val="000000"/>
          <w:sz w:val="28"/>
          <w:szCs w:val="28"/>
        </w:rPr>
        <w:t xml:space="preserve">вирішення поставленого у проекті завдання полягає не у </w:t>
      </w:r>
      <w:r w:rsidRPr="00BB7F83">
        <w:rPr>
          <w:rFonts w:ascii="Times New Roman" w:hAnsi="Times New Roman"/>
          <w:color w:val="000000"/>
          <w:sz w:val="28"/>
          <w:szCs w:val="28"/>
        </w:rPr>
        <w:t>визначенн</w:t>
      </w:r>
      <w:r w:rsidR="00807084" w:rsidRPr="00BB7F83">
        <w:rPr>
          <w:rFonts w:ascii="Times New Roman" w:hAnsi="Times New Roman"/>
          <w:color w:val="000000"/>
          <w:sz w:val="28"/>
          <w:szCs w:val="28"/>
        </w:rPr>
        <w:t>і</w:t>
      </w:r>
      <w:r w:rsidRPr="00BB7F83">
        <w:rPr>
          <w:rFonts w:ascii="Times New Roman" w:hAnsi="Times New Roman"/>
          <w:color w:val="000000"/>
          <w:sz w:val="28"/>
          <w:szCs w:val="28"/>
        </w:rPr>
        <w:t xml:space="preserve"> окремим законом розміру </w:t>
      </w:r>
      <w:r w:rsidR="00581013" w:rsidRPr="00BB7F83">
        <w:rPr>
          <w:rFonts w:ascii="Times New Roman" w:hAnsi="Times New Roman"/>
          <w:color w:val="000000"/>
          <w:sz w:val="28"/>
          <w:szCs w:val="28"/>
        </w:rPr>
        <w:t xml:space="preserve">мінімального </w:t>
      </w:r>
      <w:r w:rsidRPr="00BB7F83">
        <w:rPr>
          <w:rFonts w:ascii="Times New Roman" w:hAnsi="Times New Roman"/>
          <w:color w:val="000000"/>
          <w:sz w:val="28"/>
          <w:szCs w:val="28"/>
        </w:rPr>
        <w:t>посадового окладу педагог</w:t>
      </w:r>
      <w:r w:rsidR="002936AE" w:rsidRPr="00BB7F83">
        <w:rPr>
          <w:rFonts w:ascii="Times New Roman" w:hAnsi="Times New Roman"/>
          <w:color w:val="000000"/>
          <w:sz w:val="28"/>
          <w:szCs w:val="28"/>
        </w:rPr>
        <w:t>ічного працівника найнижчої кваліфікаційної категорії</w:t>
      </w:r>
      <w:r w:rsidRPr="00BB7F83">
        <w:rPr>
          <w:rFonts w:ascii="Times New Roman" w:hAnsi="Times New Roman"/>
          <w:color w:val="000000"/>
          <w:sz w:val="28"/>
          <w:szCs w:val="28"/>
        </w:rPr>
        <w:t xml:space="preserve">, а </w:t>
      </w:r>
      <w:r w:rsidR="00807084" w:rsidRPr="00BB7F83">
        <w:rPr>
          <w:rFonts w:ascii="Times New Roman" w:hAnsi="Times New Roman"/>
          <w:color w:val="000000"/>
          <w:sz w:val="28"/>
          <w:szCs w:val="28"/>
        </w:rPr>
        <w:t xml:space="preserve">у </w:t>
      </w:r>
      <w:r w:rsidR="00BB13CB" w:rsidRPr="00BB7F83">
        <w:rPr>
          <w:rFonts w:ascii="Times New Roman" w:hAnsi="Times New Roman"/>
          <w:color w:val="000000"/>
          <w:sz w:val="28"/>
          <w:szCs w:val="28"/>
        </w:rPr>
        <w:t xml:space="preserve">пошуку </w:t>
      </w:r>
      <w:r w:rsidR="00014B14" w:rsidRPr="00BB7F83">
        <w:rPr>
          <w:rFonts w:ascii="Times New Roman" w:hAnsi="Times New Roman"/>
          <w:color w:val="000000"/>
          <w:sz w:val="28"/>
          <w:szCs w:val="28"/>
        </w:rPr>
        <w:t xml:space="preserve"> фінансових </w:t>
      </w:r>
      <w:r w:rsidR="00807084" w:rsidRPr="00BB7F83">
        <w:rPr>
          <w:rFonts w:ascii="Times New Roman" w:hAnsi="Times New Roman"/>
          <w:color w:val="000000"/>
          <w:sz w:val="28"/>
          <w:szCs w:val="28"/>
        </w:rPr>
        <w:t>можливост</w:t>
      </w:r>
      <w:r w:rsidR="00014B14" w:rsidRPr="00BB7F83">
        <w:rPr>
          <w:rFonts w:ascii="Times New Roman" w:hAnsi="Times New Roman"/>
          <w:color w:val="000000"/>
          <w:sz w:val="28"/>
          <w:szCs w:val="28"/>
        </w:rPr>
        <w:t xml:space="preserve">ей </w:t>
      </w:r>
      <w:r w:rsidR="000B6053" w:rsidRPr="00BB7F83">
        <w:rPr>
          <w:rFonts w:ascii="Times New Roman" w:hAnsi="Times New Roman"/>
          <w:color w:val="000000"/>
          <w:sz w:val="28"/>
          <w:szCs w:val="28"/>
        </w:rPr>
        <w:t xml:space="preserve">забезпечення </w:t>
      </w:r>
      <w:r w:rsidR="00BB13CB" w:rsidRPr="00BB7F83">
        <w:rPr>
          <w:rFonts w:ascii="Times New Roman" w:hAnsi="Times New Roman"/>
          <w:color w:val="000000"/>
          <w:sz w:val="28"/>
          <w:szCs w:val="28"/>
        </w:rPr>
        <w:t xml:space="preserve">виплати </w:t>
      </w:r>
      <w:r w:rsidR="000B6053" w:rsidRPr="00BB7F83">
        <w:rPr>
          <w:rFonts w:ascii="Times New Roman" w:hAnsi="Times New Roman"/>
          <w:color w:val="000000"/>
          <w:sz w:val="28"/>
          <w:szCs w:val="28"/>
        </w:rPr>
        <w:t xml:space="preserve">вже встановленого </w:t>
      </w:r>
      <w:r w:rsidR="00C8131C" w:rsidRPr="00BB7F83">
        <w:rPr>
          <w:rFonts w:ascii="Times New Roman" w:hAnsi="Times New Roman"/>
          <w:color w:val="000000"/>
          <w:sz w:val="28"/>
          <w:szCs w:val="28"/>
        </w:rPr>
        <w:t xml:space="preserve">у </w:t>
      </w:r>
      <w:r w:rsidR="002936AE" w:rsidRPr="00BB7F83">
        <w:rPr>
          <w:rFonts w:ascii="Times New Roman" w:hAnsi="Times New Roman"/>
          <w:color w:val="000000"/>
          <w:sz w:val="28"/>
          <w:szCs w:val="28"/>
        </w:rPr>
        <w:t xml:space="preserve">ст. 61 </w:t>
      </w:r>
      <w:r w:rsidR="000B6053" w:rsidRPr="00BB7F83">
        <w:rPr>
          <w:rFonts w:ascii="Times New Roman" w:hAnsi="Times New Roman"/>
          <w:color w:val="000000"/>
          <w:sz w:val="28"/>
          <w:szCs w:val="28"/>
        </w:rPr>
        <w:t>Закон</w:t>
      </w:r>
      <w:r w:rsidR="002936AE" w:rsidRPr="00BB7F83">
        <w:rPr>
          <w:rFonts w:ascii="Times New Roman" w:hAnsi="Times New Roman"/>
          <w:color w:val="000000"/>
          <w:sz w:val="28"/>
          <w:szCs w:val="28"/>
        </w:rPr>
        <w:t>у</w:t>
      </w:r>
      <w:r w:rsidR="0042763C" w:rsidRPr="00BB7F83">
        <w:rPr>
          <w:rFonts w:ascii="Times New Roman" w:hAnsi="Times New Roman"/>
          <w:color w:val="000000"/>
          <w:sz w:val="28"/>
          <w:szCs w:val="28"/>
        </w:rPr>
        <w:t xml:space="preserve"> України «Про освіту»</w:t>
      </w:r>
      <w:r w:rsidR="000B6053" w:rsidRPr="00BB7F83">
        <w:rPr>
          <w:rFonts w:ascii="Times New Roman" w:hAnsi="Times New Roman"/>
          <w:color w:val="000000"/>
          <w:sz w:val="28"/>
          <w:szCs w:val="28"/>
        </w:rPr>
        <w:t xml:space="preserve"> </w:t>
      </w:r>
      <w:r w:rsidR="002936AE" w:rsidRPr="00BB7F83">
        <w:rPr>
          <w:rFonts w:ascii="Times New Roman" w:hAnsi="Times New Roman"/>
          <w:color w:val="000000"/>
          <w:sz w:val="28"/>
          <w:szCs w:val="28"/>
        </w:rPr>
        <w:t xml:space="preserve">розміру вказаного окладу </w:t>
      </w:r>
      <w:r w:rsidR="00014B14" w:rsidRPr="00BB7F83">
        <w:rPr>
          <w:rFonts w:ascii="Times New Roman" w:hAnsi="Times New Roman"/>
          <w:i/>
          <w:iCs/>
          <w:color w:val="000000"/>
          <w:sz w:val="28"/>
          <w:szCs w:val="28"/>
        </w:rPr>
        <w:t>з 2021 року</w:t>
      </w:r>
      <w:r w:rsidR="00014B14">
        <w:rPr>
          <w:rFonts w:ascii="Times New Roman" w:hAnsi="Times New Roman"/>
          <w:color w:val="000000"/>
          <w:sz w:val="28"/>
          <w:szCs w:val="28"/>
        </w:rPr>
        <w:t xml:space="preserve"> і законодавчої зміни </w:t>
      </w:r>
      <w:r w:rsidRPr="00BB7F83">
        <w:rPr>
          <w:rFonts w:ascii="Times New Roman" w:hAnsi="Times New Roman"/>
          <w:color w:val="000000"/>
          <w:sz w:val="28"/>
          <w:szCs w:val="28"/>
        </w:rPr>
        <w:t xml:space="preserve">передбаченого </w:t>
      </w:r>
      <w:proofErr w:type="spellStart"/>
      <w:r w:rsidR="00452229" w:rsidRPr="00BB7F83">
        <w:rPr>
          <w:rFonts w:ascii="Times New Roman" w:hAnsi="Times New Roman"/>
          <w:color w:val="000000"/>
          <w:sz w:val="28"/>
          <w:szCs w:val="28"/>
        </w:rPr>
        <w:t>пп</w:t>
      </w:r>
      <w:proofErr w:type="spellEnd"/>
      <w:r w:rsidR="00452229" w:rsidRPr="00BB7F83">
        <w:rPr>
          <w:rFonts w:ascii="Times New Roman" w:hAnsi="Times New Roman"/>
          <w:color w:val="000000"/>
          <w:sz w:val="28"/>
          <w:szCs w:val="28"/>
        </w:rPr>
        <w:t xml:space="preserve">. </w:t>
      </w:r>
      <w:r w:rsidR="0073759F" w:rsidRPr="00BB7F83">
        <w:rPr>
          <w:rFonts w:ascii="Times New Roman" w:hAnsi="Times New Roman"/>
          <w:color w:val="000000"/>
          <w:sz w:val="28"/>
          <w:szCs w:val="28"/>
        </w:rPr>
        <w:t>1 п.</w:t>
      </w:r>
      <w:r w:rsidR="00452229" w:rsidRPr="00BB7F83">
        <w:rPr>
          <w:rFonts w:ascii="Times New Roman" w:hAnsi="Times New Roman"/>
          <w:color w:val="000000"/>
          <w:sz w:val="28"/>
          <w:szCs w:val="28"/>
        </w:rPr>
        <w:t xml:space="preserve"> </w:t>
      </w:r>
      <w:r w:rsidR="0073759F" w:rsidRPr="00BB7F83">
        <w:rPr>
          <w:rFonts w:ascii="Times New Roman" w:hAnsi="Times New Roman"/>
          <w:color w:val="000000"/>
          <w:sz w:val="28"/>
          <w:szCs w:val="28"/>
        </w:rPr>
        <w:t>6 розділу XII «Прикінцеві та перехідні положення»</w:t>
      </w:r>
      <w:r w:rsidR="00C8131C" w:rsidRPr="00BB7F83">
        <w:rPr>
          <w:rFonts w:ascii="Times New Roman" w:hAnsi="Times New Roman"/>
          <w:color w:val="000000"/>
          <w:sz w:val="28"/>
          <w:szCs w:val="28"/>
        </w:rPr>
        <w:t xml:space="preserve"> вказаного</w:t>
      </w:r>
      <w:r w:rsidR="0073759F" w:rsidRPr="00BB7F83">
        <w:rPr>
          <w:rFonts w:ascii="Times New Roman" w:hAnsi="Times New Roman"/>
          <w:color w:val="000000"/>
          <w:sz w:val="28"/>
          <w:szCs w:val="28"/>
        </w:rPr>
        <w:t xml:space="preserve"> Закону </w:t>
      </w:r>
      <w:r w:rsidRPr="00BB7F83">
        <w:rPr>
          <w:rFonts w:ascii="Times New Roman" w:hAnsi="Times New Roman"/>
          <w:color w:val="000000"/>
          <w:sz w:val="28"/>
          <w:szCs w:val="28"/>
        </w:rPr>
        <w:t xml:space="preserve">механізму </w:t>
      </w:r>
      <w:r w:rsidR="00C8131C" w:rsidRPr="00BB7F83">
        <w:rPr>
          <w:rFonts w:ascii="Times New Roman" w:hAnsi="Times New Roman"/>
          <w:color w:val="000000"/>
          <w:sz w:val="28"/>
          <w:szCs w:val="28"/>
        </w:rPr>
        <w:t xml:space="preserve">його </w:t>
      </w:r>
      <w:r w:rsidRPr="00BB7F83">
        <w:rPr>
          <w:rFonts w:ascii="Times New Roman" w:hAnsi="Times New Roman"/>
          <w:color w:val="000000"/>
          <w:sz w:val="28"/>
          <w:szCs w:val="28"/>
        </w:rPr>
        <w:t>реалізації.</w:t>
      </w:r>
    </w:p>
    <w:p w:rsidR="002543CC" w:rsidRDefault="00FC27CA" w:rsidP="002543CC">
      <w:pPr>
        <w:ind w:firstLine="709"/>
        <w:jc w:val="both"/>
        <w:rPr>
          <w:color w:val="000000"/>
          <w:szCs w:val="28"/>
          <w:shd w:val="clear" w:color="auto" w:fill="FFFFFF"/>
        </w:rPr>
      </w:pPr>
      <w:r w:rsidRPr="00BB7F83">
        <w:rPr>
          <w:color w:val="000000"/>
          <w:szCs w:val="28"/>
        </w:rPr>
        <w:lastRenderedPageBreak/>
        <w:t xml:space="preserve">З огляду на необхідність додаткового фінансування з Державного бюджету </w:t>
      </w:r>
      <w:r w:rsidR="00BB13CB" w:rsidRPr="00BB7F83">
        <w:rPr>
          <w:color w:val="000000"/>
          <w:szCs w:val="28"/>
        </w:rPr>
        <w:t xml:space="preserve">України </w:t>
      </w:r>
      <w:r w:rsidR="00C8131C" w:rsidRPr="00BB7F83">
        <w:rPr>
          <w:color w:val="000000"/>
          <w:szCs w:val="28"/>
        </w:rPr>
        <w:t xml:space="preserve">для </w:t>
      </w:r>
      <w:r w:rsidRPr="00BB7F83">
        <w:rPr>
          <w:color w:val="000000"/>
          <w:szCs w:val="28"/>
        </w:rPr>
        <w:t xml:space="preserve">реалізації законодавчої пропозиції </w:t>
      </w:r>
      <w:r w:rsidR="002543CC" w:rsidRPr="00BB7F83">
        <w:rPr>
          <w:color w:val="000000"/>
          <w:szCs w:val="28"/>
        </w:rPr>
        <w:t>у</w:t>
      </w:r>
      <w:r w:rsidR="002543CC" w:rsidRPr="00BB7F83">
        <w:rPr>
          <w:rFonts w:eastAsia="MS Mincho"/>
          <w:szCs w:val="28"/>
          <w:lang w:eastAsia="en-GB"/>
        </w:rPr>
        <w:t xml:space="preserve"> відповідності з вимогами  ст. 27 Бюджетного кодексу України та ст. 91 Регламенту</w:t>
      </w:r>
      <w:r w:rsidR="002543CC" w:rsidRPr="009A53D8">
        <w:rPr>
          <w:rFonts w:eastAsia="MS Mincho"/>
          <w:szCs w:val="28"/>
          <w:lang w:eastAsia="en-GB"/>
        </w:rPr>
        <w:t xml:space="preserve"> Верховної Ради України до законопроекту</w:t>
      </w:r>
      <w:r w:rsidR="00BB13CB">
        <w:rPr>
          <w:rFonts w:eastAsia="MS Mincho"/>
          <w:szCs w:val="28"/>
          <w:lang w:eastAsia="en-GB"/>
        </w:rPr>
        <w:t xml:space="preserve"> має бути </w:t>
      </w:r>
      <w:r w:rsidR="002543CC">
        <w:rPr>
          <w:rFonts w:eastAsia="MS Mincho"/>
          <w:szCs w:val="28"/>
          <w:lang w:eastAsia="en-GB"/>
        </w:rPr>
        <w:t>на</w:t>
      </w:r>
      <w:r w:rsidR="002543CC" w:rsidRPr="009A53D8">
        <w:rPr>
          <w:rFonts w:eastAsia="MS Mincho"/>
          <w:szCs w:val="28"/>
          <w:lang w:eastAsia="en-GB"/>
        </w:rPr>
        <w:t>да</w:t>
      </w:r>
      <w:r w:rsidR="00BB13CB">
        <w:rPr>
          <w:rFonts w:eastAsia="MS Mincho"/>
          <w:szCs w:val="28"/>
          <w:lang w:eastAsia="en-GB"/>
        </w:rPr>
        <w:t>но</w:t>
      </w:r>
      <w:r w:rsidR="002543CC" w:rsidRPr="009A53D8">
        <w:rPr>
          <w:rFonts w:eastAsia="MS Mincho"/>
          <w:szCs w:val="28"/>
          <w:lang w:eastAsia="en-GB"/>
        </w:rPr>
        <w:t xml:space="preserve"> фінансово-економічне обґрунтування  (включаючи відповідні розрахунки)</w:t>
      </w:r>
      <w:r w:rsidR="00BB13CB">
        <w:rPr>
          <w:rStyle w:val="af"/>
          <w:rFonts w:eastAsia="MS Mincho"/>
          <w:szCs w:val="28"/>
          <w:lang w:eastAsia="en-GB"/>
        </w:rPr>
        <w:footnoteReference w:id="1"/>
      </w:r>
      <w:r w:rsidR="002543CC" w:rsidRPr="009A53D8">
        <w:rPr>
          <w:rFonts w:eastAsia="MS Mincho"/>
          <w:szCs w:val="28"/>
          <w:lang w:eastAsia="en-GB"/>
        </w:rPr>
        <w:t>.</w:t>
      </w:r>
      <w:r w:rsidR="0056680F">
        <w:rPr>
          <w:rFonts w:eastAsia="MS Mincho"/>
          <w:szCs w:val="28"/>
          <w:lang w:eastAsia="en-GB"/>
        </w:rPr>
        <w:t xml:space="preserve"> </w:t>
      </w:r>
      <w:r w:rsidR="002543CC">
        <w:rPr>
          <w:rFonts w:eastAsia="MS Mincho"/>
          <w:szCs w:val="28"/>
          <w:lang w:eastAsia="en-GB"/>
        </w:rPr>
        <w:t xml:space="preserve">Крім того, </w:t>
      </w:r>
      <w:r w:rsidR="0056680F">
        <w:rPr>
          <w:rFonts w:eastAsia="MS Mincho"/>
          <w:szCs w:val="28"/>
          <w:lang w:eastAsia="en-GB"/>
        </w:rPr>
        <w:t xml:space="preserve">згідно з вказаними  статтями </w:t>
      </w:r>
      <w:r w:rsidR="0056680F">
        <w:rPr>
          <w:color w:val="000000"/>
          <w:szCs w:val="28"/>
          <w:shd w:val="clear" w:color="auto" w:fill="FFFFFF"/>
        </w:rPr>
        <w:t>Бюджетного кодексу У</w:t>
      </w:r>
      <w:r w:rsidR="002543CC" w:rsidRPr="009A53D8">
        <w:rPr>
          <w:color w:val="000000"/>
          <w:szCs w:val="28"/>
          <w:shd w:val="clear" w:color="auto" w:fill="FFFFFF"/>
        </w:rPr>
        <w:t>к</w:t>
      </w:r>
      <w:r w:rsidR="0056680F">
        <w:rPr>
          <w:color w:val="000000"/>
          <w:szCs w:val="28"/>
          <w:shd w:val="clear" w:color="auto" w:fill="FFFFFF"/>
        </w:rPr>
        <w:t xml:space="preserve">раїни та Регламенту Верховної Ради України, якщо </w:t>
      </w:r>
      <w:r w:rsidR="002543CC" w:rsidRPr="009A53D8">
        <w:rPr>
          <w:color w:val="000000"/>
          <w:szCs w:val="28"/>
          <w:shd w:val="clear" w:color="auto" w:fill="FFFFFF"/>
        </w:rPr>
        <w:t>зміни показників бюджету передбачають зменшення надходжень бюджету та/або збільшення витрат бюджету, до законопроекту</w:t>
      </w:r>
      <w:r w:rsidR="002543CC">
        <w:rPr>
          <w:color w:val="000000"/>
          <w:szCs w:val="28"/>
          <w:shd w:val="clear" w:color="auto" w:fill="FFFFFF"/>
        </w:rPr>
        <w:t xml:space="preserve"> </w:t>
      </w:r>
      <w:r w:rsidR="002543CC" w:rsidRPr="009A53D8">
        <w:rPr>
          <w:color w:val="000000"/>
          <w:szCs w:val="28"/>
          <w:shd w:val="clear" w:color="auto" w:fill="FFFFFF"/>
        </w:rPr>
        <w:t xml:space="preserve">подаються пропозиції змін до законодавчих актів щодо скорочення витрат бюджету та/або джерел додаткових надходжень бюджету для досягнення </w:t>
      </w:r>
      <w:r w:rsidR="002543CC">
        <w:rPr>
          <w:color w:val="000000"/>
          <w:szCs w:val="28"/>
          <w:shd w:val="clear" w:color="auto" w:fill="FFFFFF"/>
        </w:rPr>
        <w:t xml:space="preserve">його </w:t>
      </w:r>
      <w:r w:rsidR="002543CC" w:rsidRPr="009A53D8">
        <w:rPr>
          <w:color w:val="000000"/>
          <w:szCs w:val="28"/>
          <w:shd w:val="clear" w:color="auto" w:fill="FFFFFF"/>
        </w:rPr>
        <w:t>збалансованості.</w:t>
      </w:r>
    </w:p>
    <w:p w:rsidR="00547E92" w:rsidRPr="00BB7F83" w:rsidRDefault="0056680F" w:rsidP="002543CC">
      <w:pPr>
        <w:ind w:firstLine="709"/>
        <w:jc w:val="both"/>
        <w:rPr>
          <w:color w:val="000000"/>
          <w:szCs w:val="28"/>
          <w:shd w:val="clear" w:color="auto" w:fill="FFFFFF"/>
        </w:rPr>
      </w:pPr>
      <w:r w:rsidRPr="00B24F05">
        <w:rPr>
          <w:b/>
          <w:color w:val="000000"/>
          <w:szCs w:val="28"/>
          <w:shd w:val="clear" w:color="auto" w:fill="FFFFFF"/>
        </w:rPr>
        <w:t>2.</w:t>
      </w:r>
      <w:r>
        <w:rPr>
          <w:color w:val="000000"/>
          <w:szCs w:val="28"/>
          <w:shd w:val="clear" w:color="auto" w:fill="FFFFFF"/>
        </w:rPr>
        <w:t xml:space="preserve"> С</w:t>
      </w:r>
      <w:r w:rsidR="00581013">
        <w:rPr>
          <w:color w:val="000000"/>
          <w:szCs w:val="28"/>
          <w:shd w:val="clear" w:color="auto" w:fill="FFFFFF"/>
        </w:rPr>
        <w:t>лід також врахувати,</w:t>
      </w:r>
      <w:r>
        <w:rPr>
          <w:color w:val="000000"/>
          <w:szCs w:val="28"/>
          <w:shd w:val="clear" w:color="auto" w:fill="FFFFFF"/>
        </w:rPr>
        <w:t xml:space="preserve"> </w:t>
      </w:r>
      <w:r w:rsidR="00581013">
        <w:rPr>
          <w:color w:val="000000"/>
          <w:szCs w:val="28"/>
          <w:shd w:val="clear" w:color="auto" w:fill="FFFFFF"/>
        </w:rPr>
        <w:t xml:space="preserve">що </w:t>
      </w:r>
      <w:r>
        <w:rPr>
          <w:color w:val="000000"/>
          <w:szCs w:val="28"/>
          <w:shd w:val="clear" w:color="auto" w:fill="FFFFFF"/>
        </w:rPr>
        <w:t xml:space="preserve">прийняття окремого закону  щодо визначення </w:t>
      </w:r>
      <w:r w:rsidR="00581013">
        <w:rPr>
          <w:color w:val="000000"/>
          <w:szCs w:val="28"/>
          <w:shd w:val="clear" w:color="auto" w:fill="FFFFFF"/>
        </w:rPr>
        <w:t xml:space="preserve">мінімального розміру </w:t>
      </w:r>
      <w:r w:rsidR="00581013" w:rsidRPr="00BB7F83">
        <w:rPr>
          <w:color w:val="000000"/>
          <w:szCs w:val="28"/>
          <w:shd w:val="clear" w:color="auto" w:fill="FFFFFF"/>
        </w:rPr>
        <w:t xml:space="preserve">посадового окладу педагогічних працівників та розміру доплат за кваліфікацію не відповідає вимогам системності законодавства, оскільки, як вже вказано вище, зазначене питання вже врегульовано в Законі України «Про освіту». </w:t>
      </w:r>
      <w:r w:rsidR="0042763C" w:rsidRPr="00BB7F83">
        <w:rPr>
          <w:color w:val="000000"/>
          <w:szCs w:val="28"/>
          <w:shd w:val="clear" w:color="auto" w:fill="FFFFFF"/>
        </w:rPr>
        <w:t>При цьому</w:t>
      </w:r>
      <w:r w:rsidR="00C8131C" w:rsidRPr="00BB7F83">
        <w:rPr>
          <w:color w:val="000000"/>
          <w:szCs w:val="28"/>
          <w:shd w:val="clear" w:color="auto" w:fill="FFFFFF"/>
        </w:rPr>
        <w:t>,</w:t>
      </w:r>
      <w:r w:rsidR="0042763C" w:rsidRPr="00BB7F83">
        <w:rPr>
          <w:color w:val="000000"/>
          <w:szCs w:val="28"/>
          <w:shd w:val="clear" w:color="auto" w:fill="FFFFFF"/>
        </w:rPr>
        <w:t xml:space="preserve"> </w:t>
      </w:r>
      <w:r w:rsidR="00547E92" w:rsidRPr="00BB7F83">
        <w:rPr>
          <w:color w:val="000000"/>
          <w:szCs w:val="28"/>
          <w:shd w:val="clear" w:color="auto" w:fill="FFFFFF"/>
        </w:rPr>
        <w:t xml:space="preserve">значна </w:t>
      </w:r>
      <w:r w:rsidR="0042763C" w:rsidRPr="00BB7F83">
        <w:rPr>
          <w:color w:val="000000"/>
          <w:szCs w:val="28"/>
          <w:shd w:val="clear" w:color="auto" w:fill="FFFFFF"/>
        </w:rPr>
        <w:t xml:space="preserve">частина положень </w:t>
      </w:r>
      <w:r w:rsidR="00BB13CB" w:rsidRPr="00BB7F83">
        <w:rPr>
          <w:color w:val="000000"/>
          <w:szCs w:val="28"/>
          <w:shd w:val="clear" w:color="auto" w:fill="FFFFFF"/>
        </w:rPr>
        <w:t xml:space="preserve">проекту </w:t>
      </w:r>
      <w:r w:rsidR="0042763C" w:rsidRPr="00BB7F83">
        <w:rPr>
          <w:color w:val="000000"/>
          <w:szCs w:val="28"/>
          <w:shd w:val="clear" w:color="auto" w:fill="FFFFFF"/>
        </w:rPr>
        <w:t>дублює відповідні положення ст. 61 цього Закону. Зокрема, те, що: «посадовий оклад педагогічного працівника кожної наступної кваліфікаційної категорії підвищується не менше ніж на 10 відсотків» (</w:t>
      </w:r>
      <w:proofErr w:type="spellStart"/>
      <w:r w:rsidR="0042763C" w:rsidRPr="00BB7F83">
        <w:rPr>
          <w:color w:val="000000"/>
          <w:szCs w:val="28"/>
          <w:shd w:val="clear" w:color="auto" w:fill="FFFFFF"/>
        </w:rPr>
        <w:t>абз</w:t>
      </w:r>
      <w:proofErr w:type="spellEnd"/>
      <w:r w:rsidR="0042763C" w:rsidRPr="00BB7F83">
        <w:rPr>
          <w:color w:val="000000"/>
          <w:szCs w:val="28"/>
          <w:shd w:val="clear" w:color="auto" w:fill="FFFFFF"/>
        </w:rPr>
        <w:t xml:space="preserve">. 2 ч. 1 ст. 1 проекту) вже передбачено </w:t>
      </w:r>
      <w:r w:rsidR="00C8131C" w:rsidRPr="00BB7F83">
        <w:rPr>
          <w:color w:val="000000"/>
          <w:szCs w:val="28"/>
          <w:shd w:val="clear" w:color="auto" w:fill="FFFFFF"/>
        </w:rPr>
        <w:t>в</w:t>
      </w:r>
      <w:r w:rsidR="0042763C" w:rsidRPr="00BB7F83">
        <w:rPr>
          <w:color w:val="000000"/>
          <w:szCs w:val="28"/>
          <w:shd w:val="clear" w:color="auto" w:fill="FFFFFF"/>
        </w:rPr>
        <w:t xml:space="preserve"> </w:t>
      </w:r>
      <w:proofErr w:type="spellStart"/>
      <w:r w:rsidR="0042763C" w:rsidRPr="00BB7F83">
        <w:rPr>
          <w:color w:val="000000"/>
          <w:szCs w:val="28"/>
          <w:shd w:val="clear" w:color="auto" w:fill="FFFFFF"/>
        </w:rPr>
        <w:t>абз</w:t>
      </w:r>
      <w:proofErr w:type="spellEnd"/>
      <w:r w:rsidR="0042763C" w:rsidRPr="00BB7F83">
        <w:rPr>
          <w:color w:val="000000"/>
          <w:szCs w:val="28"/>
          <w:shd w:val="clear" w:color="auto" w:fill="FFFFFF"/>
        </w:rPr>
        <w:t xml:space="preserve">. 2 ч. 2 ст. 61 </w:t>
      </w:r>
      <w:r w:rsidR="00C8131C" w:rsidRPr="00BB7F83">
        <w:rPr>
          <w:color w:val="000000"/>
          <w:szCs w:val="28"/>
          <w:shd w:val="clear" w:color="auto" w:fill="FFFFFF"/>
        </w:rPr>
        <w:t xml:space="preserve">вищезазначеного </w:t>
      </w:r>
      <w:r w:rsidR="0042763C" w:rsidRPr="00BB7F83">
        <w:rPr>
          <w:color w:val="000000"/>
          <w:szCs w:val="28"/>
          <w:shd w:val="clear" w:color="auto" w:fill="FFFFFF"/>
        </w:rPr>
        <w:t xml:space="preserve">Закону; </w:t>
      </w:r>
      <w:r w:rsidR="00547E92" w:rsidRPr="00BB7F83">
        <w:rPr>
          <w:color w:val="000000"/>
          <w:szCs w:val="28"/>
          <w:shd w:val="clear" w:color="auto" w:fill="FFFFFF"/>
        </w:rPr>
        <w:t>«схеми посадових окладів (ставок заробітної плати) педагогічних працівників державних і комунальних закладів освіти затверджуються Кабінетом Міністрів України з урахуванням норм цього Закону» (</w:t>
      </w:r>
      <w:proofErr w:type="spellStart"/>
      <w:r w:rsidR="00547E92" w:rsidRPr="00BB7F83">
        <w:rPr>
          <w:color w:val="000000"/>
          <w:szCs w:val="28"/>
          <w:shd w:val="clear" w:color="auto" w:fill="FFFFFF"/>
        </w:rPr>
        <w:t>абз</w:t>
      </w:r>
      <w:proofErr w:type="spellEnd"/>
      <w:r w:rsidR="00547E92" w:rsidRPr="00BB7F83">
        <w:rPr>
          <w:color w:val="000000"/>
          <w:szCs w:val="28"/>
          <w:shd w:val="clear" w:color="auto" w:fill="FFFFFF"/>
        </w:rPr>
        <w:t xml:space="preserve">. 2 ч. 1 </w:t>
      </w:r>
      <w:r w:rsidR="00F90064" w:rsidRPr="00BB7F83">
        <w:rPr>
          <w:color w:val="000000"/>
          <w:szCs w:val="28"/>
          <w:shd w:val="clear" w:color="auto" w:fill="FFFFFF"/>
        </w:rPr>
        <w:br/>
      </w:r>
      <w:r w:rsidR="00547E92" w:rsidRPr="00BB7F83">
        <w:rPr>
          <w:color w:val="000000"/>
          <w:szCs w:val="28"/>
          <w:shd w:val="clear" w:color="auto" w:fill="FFFFFF"/>
        </w:rPr>
        <w:t xml:space="preserve">ст. 1 проекту)   – </w:t>
      </w:r>
      <w:r w:rsidR="00C8131C" w:rsidRPr="00BB7F83">
        <w:rPr>
          <w:color w:val="000000"/>
          <w:szCs w:val="28"/>
          <w:shd w:val="clear" w:color="auto" w:fill="FFFFFF"/>
        </w:rPr>
        <w:t xml:space="preserve"> в</w:t>
      </w:r>
      <w:r w:rsidR="00547E92" w:rsidRPr="00BB7F83">
        <w:rPr>
          <w:color w:val="000000"/>
          <w:szCs w:val="28"/>
          <w:shd w:val="clear" w:color="auto" w:fill="FFFFFF"/>
        </w:rPr>
        <w:t xml:space="preserve"> </w:t>
      </w:r>
      <w:proofErr w:type="spellStart"/>
      <w:r w:rsidR="00547E92" w:rsidRPr="00BB7F83">
        <w:rPr>
          <w:color w:val="000000"/>
          <w:szCs w:val="28"/>
          <w:shd w:val="clear" w:color="auto" w:fill="FFFFFF"/>
        </w:rPr>
        <w:t>абз</w:t>
      </w:r>
      <w:proofErr w:type="spellEnd"/>
      <w:r w:rsidR="00547E92" w:rsidRPr="00BB7F83">
        <w:rPr>
          <w:color w:val="000000"/>
          <w:szCs w:val="28"/>
          <w:shd w:val="clear" w:color="auto" w:fill="FFFFFF"/>
        </w:rPr>
        <w:t>. 4 ч. 1 ст. 61 Закону.</w:t>
      </w:r>
    </w:p>
    <w:p w:rsidR="00A31594" w:rsidRPr="00BB7F83" w:rsidRDefault="00547E92" w:rsidP="002543CC">
      <w:pPr>
        <w:ind w:firstLine="709"/>
        <w:jc w:val="both"/>
        <w:rPr>
          <w:color w:val="000000"/>
          <w:szCs w:val="28"/>
          <w:shd w:val="clear" w:color="auto" w:fill="FFFFFF"/>
        </w:rPr>
      </w:pPr>
      <w:r w:rsidRPr="00BB7F83">
        <w:rPr>
          <w:b/>
          <w:color w:val="000000"/>
          <w:szCs w:val="28"/>
          <w:shd w:val="clear" w:color="auto" w:fill="FFFFFF"/>
        </w:rPr>
        <w:t>3.</w:t>
      </w:r>
      <w:r w:rsidRPr="00BB7F83">
        <w:rPr>
          <w:color w:val="000000"/>
          <w:szCs w:val="28"/>
          <w:shd w:val="clear" w:color="auto" w:fill="FFFFFF"/>
        </w:rPr>
        <w:t xml:space="preserve"> Назва проекту не відповідає його змісту. Згідно з назвою </w:t>
      </w:r>
      <w:r w:rsidR="003B4F87" w:rsidRPr="00BB7F83">
        <w:rPr>
          <w:color w:val="000000"/>
          <w:szCs w:val="28"/>
          <w:shd w:val="clear" w:color="auto" w:fill="FFFFFF"/>
        </w:rPr>
        <w:t>у</w:t>
      </w:r>
      <w:r w:rsidRPr="00BB7F83">
        <w:rPr>
          <w:color w:val="000000"/>
          <w:szCs w:val="28"/>
          <w:shd w:val="clear" w:color="auto" w:fill="FFFFFF"/>
        </w:rPr>
        <w:t xml:space="preserve"> ньому мають регулюватися питання базової (мінімальної) заробітної плати та доплат за кваліфікацію та стаж (вислугу років) для педагогів. Натомість</w:t>
      </w:r>
      <w:r w:rsidR="00C8131C" w:rsidRPr="00BB7F83">
        <w:rPr>
          <w:color w:val="000000"/>
          <w:szCs w:val="28"/>
          <w:shd w:val="clear" w:color="auto" w:fill="FFFFFF"/>
        </w:rPr>
        <w:t>,</w:t>
      </w:r>
      <w:r w:rsidRPr="00BB7F83">
        <w:rPr>
          <w:color w:val="000000"/>
          <w:szCs w:val="28"/>
          <w:shd w:val="clear" w:color="auto" w:fill="FFFFFF"/>
        </w:rPr>
        <w:t xml:space="preserve"> у проекті</w:t>
      </w:r>
      <w:r w:rsidR="00BB13CB" w:rsidRPr="00BB7F83">
        <w:rPr>
          <w:color w:val="000000"/>
          <w:szCs w:val="28"/>
          <w:shd w:val="clear" w:color="auto" w:fill="FFFFFF"/>
        </w:rPr>
        <w:t>, зокрема,</w:t>
      </w:r>
      <w:r w:rsidRPr="00BB7F83">
        <w:rPr>
          <w:color w:val="000000"/>
          <w:szCs w:val="28"/>
          <w:shd w:val="clear" w:color="auto" w:fill="FFFFFF"/>
        </w:rPr>
        <w:t xml:space="preserve"> визначаються </w:t>
      </w:r>
      <w:r w:rsidR="00A31594" w:rsidRPr="00BB7F83">
        <w:rPr>
          <w:color w:val="000000"/>
          <w:szCs w:val="28"/>
          <w:shd w:val="clear" w:color="auto" w:fill="FFFFFF"/>
        </w:rPr>
        <w:t xml:space="preserve">питання </w:t>
      </w:r>
      <w:r w:rsidRPr="00BB7F83">
        <w:rPr>
          <w:color w:val="000000"/>
          <w:szCs w:val="28"/>
          <w:shd w:val="clear" w:color="auto" w:fill="FFFFFF"/>
        </w:rPr>
        <w:t>доплат за наукові ступені та вчені звання науково-педагогічним, науковим та педагогічним працівникам</w:t>
      </w:r>
      <w:r w:rsidR="00A31594" w:rsidRPr="00BB7F83">
        <w:rPr>
          <w:color w:val="000000"/>
          <w:szCs w:val="28"/>
          <w:shd w:val="clear" w:color="auto" w:fill="FFFFFF"/>
        </w:rPr>
        <w:t xml:space="preserve"> закладів ос</w:t>
      </w:r>
      <w:r w:rsidRPr="00BB7F83">
        <w:rPr>
          <w:color w:val="000000"/>
          <w:szCs w:val="28"/>
          <w:shd w:val="clear" w:color="auto" w:fill="FFFFFF"/>
        </w:rPr>
        <w:t>ві</w:t>
      </w:r>
      <w:r w:rsidR="00A31594" w:rsidRPr="00BB7F83">
        <w:rPr>
          <w:color w:val="000000"/>
          <w:szCs w:val="28"/>
          <w:shd w:val="clear" w:color="auto" w:fill="FFFFFF"/>
        </w:rPr>
        <w:t>ти, але не розглядаються питання доплат</w:t>
      </w:r>
      <w:r w:rsidR="003B4F87" w:rsidRPr="00BB7F83">
        <w:rPr>
          <w:color w:val="000000"/>
          <w:szCs w:val="28"/>
          <w:shd w:val="clear" w:color="auto" w:fill="FFFFFF"/>
        </w:rPr>
        <w:t xml:space="preserve"> за</w:t>
      </w:r>
      <w:r w:rsidR="00A31594" w:rsidRPr="00BB7F83">
        <w:rPr>
          <w:color w:val="000000"/>
          <w:szCs w:val="28"/>
          <w:shd w:val="clear" w:color="auto" w:fill="FFFFFF"/>
        </w:rPr>
        <w:t xml:space="preserve"> кваліфікацію.</w:t>
      </w:r>
    </w:p>
    <w:p w:rsidR="00A31594" w:rsidRDefault="00A31594" w:rsidP="002543CC">
      <w:pPr>
        <w:ind w:firstLine="709"/>
        <w:jc w:val="both"/>
        <w:rPr>
          <w:color w:val="000000"/>
          <w:szCs w:val="28"/>
          <w:shd w:val="clear" w:color="auto" w:fill="FFFFFF"/>
        </w:rPr>
      </w:pPr>
      <w:r w:rsidRPr="00BB7F83">
        <w:rPr>
          <w:b/>
          <w:color w:val="000000"/>
          <w:szCs w:val="28"/>
          <w:shd w:val="clear" w:color="auto" w:fill="FFFFFF"/>
        </w:rPr>
        <w:t>4.</w:t>
      </w:r>
      <w:r w:rsidRPr="00BB7F83">
        <w:rPr>
          <w:color w:val="000000"/>
          <w:szCs w:val="28"/>
          <w:shd w:val="clear" w:color="auto" w:fill="FFFFFF"/>
        </w:rPr>
        <w:t xml:space="preserve"> Прийняття проекту у запропонованому вигляді може негативно </w:t>
      </w:r>
      <w:r w:rsidR="00C8131C" w:rsidRPr="00BB7F83">
        <w:rPr>
          <w:color w:val="000000"/>
          <w:szCs w:val="28"/>
          <w:shd w:val="clear" w:color="auto" w:fill="FFFFFF"/>
        </w:rPr>
        <w:t xml:space="preserve">вплинути на рівень </w:t>
      </w:r>
      <w:r w:rsidRPr="00BB7F83">
        <w:rPr>
          <w:color w:val="000000"/>
          <w:szCs w:val="28"/>
          <w:shd w:val="clear" w:color="auto" w:fill="FFFFFF"/>
        </w:rPr>
        <w:t>оплати педагогічних працівників. Зокрема, оскільки у ст. 1 «Оплата праці» проекту не передбачен</w:t>
      </w:r>
      <w:r w:rsidR="004E73DD" w:rsidRPr="00BB7F83">
        <w:rPr>
          <w:color w:val="000000"/>
          <w:szCs w:val="28"/>
          <w:shd w:val="clear" w:color="auto" w:fill="FFFFFF"/>
        </w:rPr>
        <w:t>а</w:t>
      </w:r>
      <w:r w:rsidRPr="00BB7F83">
        <w:rPr>
          <w:color w:val="000000"/>
          <w:szCs w:val="28"/>
          <w:shd w:val="clear" w:color="auto" w:fill="FFFFFF"/>
        </w:rPr>
        <w:t>, наприклад, виплата педагогічним працівникам, які пройшли сертифікацію, щомісячної доплати, яка передбачена у ч. 5 ст. 61 Закону України «Про освіту», правомірність її</w:t>
      </w:r>
      <w:r>
        <w:rPr>
          <w:color w:val="000000"/>
          <w:szCs w:val="28"/>
          <w:shd w:val="clear" w:color="auto" w:fill="FFFFFF"/>
        </w:rPr>
        <w:t xml:space="preserve"> подальшої виплати може бути поставлена під сумнів. </w:t>
      </w:r>
    </w:p>
    <w:p w:rsidR="00B24F05" w:rsidRDefault="00A31594" w:rsidP="002543CC">
      <w:pPr>
        <w:ind w:firstLine="709"/>
        <w:jc w:val="both"/>
        <w:rPr>
          <w:color w:val="000000"/>
          <w:szCs w:val="28"/>
          <w:shd w:val="clear" w:color="auto" w:fill="FFFFFF"/>
        </w:rPr>
      </w:pPr>
      <w:r w:rsidRPr="00B24F05">
        <w:rPr>
          <w:b/>
          <w:color w:val="000000"/>
          <w:szCs w:val="28"/>
          <w:shd w:val="clear" w:color="auto" w:fill="FFFFFF"/>
        </w:rPr>
        <w:t>5.</w:t>
      </w:r>
      <w:r>
        <w:rPr>
          <w:color w:val="000000"/>
          <w:szCs w:val="28"/>
          <w:shd w:val="clear" w:color="auto" w:fill="FFFFFF"/>
        </w:rPr>
        <w:t xml:space="preserve"> Проект вимагає техніко-юридичного доопрацювання. Зокрема, некоректним виглядає використання в ньому такого терміну як «зарплатня» замість «заробітна плата»</w:t>
      </w:r>
      <w:r w:rsidR="00B24F05">
        <w:rPr>
          <w:color w:val="000000"/>
          <w:szCs w:val="28"/>
          <w:shd w:val="clear" w:color="auto" w:fill="FFFFFF"/>
        </w:rPr>
        <w:t>.</w:t>
      </w:r>
    </w:p>
    <w:p w:rsidR="00036EBD" w:rsidRDefault="00036EBD" w:rsidP="002543CC">
      <w:pPr>
        <w:tabs>
          <w:tab w:val="left" w:pos="6946"/>
        </w:tabs>
        <w:ind w:firstLine="709"/>
        <w:jc w:val="both"/>
        <w:rPr>
          <w:b/>
          <w:szCs w:val="28"/>
          <w:lang w:eastAsia="en-GB"/>
        </w:rPr>
      </w:pPr>
    </w:p>
    <w:p w:rsidR="00036EBD" w:rsidRDefault="00036EBD" w:rsidP="002543CC">
      <w:pPr>
        <w:tabs>
          <w:tab w:val="left" w:pos="6946"/>
        </w:tabs>
        <w:ind w:firstLine="709"/>
        <w:jc w:val="both"/>
        <w:rPr>
          <w:b/>
          <w:szCs w:val="28"/>
          <w:lang w:eastAsia="en-GB"/>
        </w:rPr>
      </w:pPr>
    </w:p>
    <w:p w:rsidR="002543CC" w:rsidRPr="009A53D8" w:rsidRDefault="00B24F05" w:rsidP="002543CC">
      <w:pPr>
        <w:tabs>
          <w:tab w:val="left" w:pos="6946"/>
        </w:tabs>
        <w:ind w:firstLine="709"/>
        <w:jc w:val="both"/>
        <w:rPr>
          <w:szCs w:val="28"/>
          <w:lang w:eastAsia="en-GB"/>
        </w:rPr>
      </w:pPr>
      <w:bookmarkStart w:id="1" w:name="_GoBack"/>
      <w:bookmarkEnd w:id="1"/>
      <w:r w:rsidRPr="00B24F05">
        <w:rPr>
          <w:b/>
          <w:szCs w:val="28"/>
          <w:lang w:eastAsia="en-GB"/>
        </w:rPr>
        <w:lastRenderedPageBreak/>
        <w:t>6.</w:t>
      </w:r>
      <w:r>
        <w:rPr>
          <w:szCs w:val="28"/>
          <w:lang w:eastAsia="en-GB"/>
        </w:rPr>
        <w:t xml:space="preserve"> </w:t>
      </w:r>
      <w:r w:rsidR="002543CC" w:rsidRPr="009A53D8">
        <w:rPr>
          <w:szCs w:val="28"/>
          <w:lang w:eastAsia="en-GB"/>
        </w:rPr>
        <w:t>Оскільки згідно зі ст. 116 Конституції України Кабінет Міністрів України забезпечує проведення політики</w:t>
      </w:r>
      <w:r>
        <w:rPr>
          <w:szCs w:val="28"/>
          <w:lang w:eastAsia="en-GB"/>
        </w:rPr>
        <w:t>, зокрема,</w:t>
      </w:r>
      <w:r w:rsidR="002543CC" w:rsidRPr="009A53D8">
        <w:rPr>
          <w:szCs w:val="28"/>
          <w:lang w:eastAsia="en-GB"/>
        </w:rPr>
        <w:t xml:space="preserve"> у сфер</w:t>
      </w:r>
      <w:r>
        <w:rPr>
          <w:szCs w:val="28"/>
          <w:lang w:eastAsia="en-GB"/>
        </w:rPr>
        <w:t>ах</w:t>
      </w:r>
      <w:r w:rsidR="002543CC" w:rsidRPr="009A53D8">
        <w:rPr>
          <w:szCs w:val="28"/>
          <w:lang w:eastAsia="en-GB"/>
        </w:rPr>
        <w:t xml:space="preserve"> </w:t>
      </w:r>
      <w:r>
        <w:rPr>
          <w:szCs w:val="28"/>
          <w:lang w:eastAsia="en-GB"/>
        </w:rPr>
        <w:t>праці та освіти</w:t>
      </w:r>
      <w:r w:rsidR="002543CC" w:rsidRPr="009A53D8">
        <w:rPr>
          <w:szCs w:val="28"/>
          <w:lang w:eastAsia="en-GB"/>
        </w:rPr>
        <w:t>, то для прийняття виваженого рішення щодо внесеного законопроекту варто отримати відповідний експертний висновок Уряду.</w:t>
      </w:r>
    </w:p>
    <w:p w:rsidR="00E34F40" w:rsidRDefault="00E34F40" w:rsidP="002543CC">
      <w:pPr>
        <w:pStyle w:val="a9"/>
        <w:spacing w:before="0"/>
        <w:ind w:firstLine="709"/>
        <w:rPr>
          <w:rFonts w:ascii="Times New Roman" w:hAnsi="Times New Roman"/>
          <w:b/>
          <w:bCs/>
          <w:color w:val="000000"/>
          <w:sz w:val="28"/>
          <w:szCs w:val="28"/>
        </w:rPr>
      </w:pPr>
    </w:p>
    <w:p w:rsidR="00622546" w:rsidRDefault="00622546" w:rsidP="007D025F">
      <w:pPr>
        <w:pStyle w:val="a9"/>
        <w:ind w:firstLine="709"/>
        <w:rPr>
          <w:rFonts w:ascii="Times New Roman" w:hAnsi="Times New Roman"/>
          <w:color w:val="000000"/>
          <w:sz w:val="28"/>
          <w:szCs w:val="28"/>
        </w:rPr>
      </w:pPr>
    </w:p>
    <w:p w:rsidR="007D025F" w:rsidRPr="007D025F" w:rsidRDefault="007D025F" w:rsidP="007D025F">
      <w:pPr>
        <w:pStyle w:val="a9"/>
        <w:ind w:firstLine="709"/>
        <w:rPr>
          <w:rFonts w:ascii="Times New Roman" w:hAnsi="Times New Roman"/>
          <w:color w:val="000000"/>
          <w:sz w:val="28"/>
          <w:szCs w:val="28"/>
        </w:rPr>
      </w:pPr>
      <w:r w:rsidRPr="007D025F">
        <w:rPr>
          <w:rFonts w:ascii="Times New Roman" w:hAnsi="Times New Roman"/>
          <w:color w:val="000000"/>
          <w:sz w:val="28"/>
          <w:szCs w:val="28"/>
        </w:rPr>
        <w:t>Керівник Головного управління                                          С. Тихонюк</w:t>
      </w:r>
    </w:p>
    <w:p w:rsidR="007D025F" w:rsidRPr="007D025F" w:rsidRDefault="007D025F" w:rsidP="007D025F">
      <w:pPr>
        <w:pStyle w:val="a9"/>
        <w:ind w:firstLine="709"/>
        <w:rPr>
          <w:rFonts w:ascii="Times New Roman" w:hAnsi="Times New Roman"/>
          <w:color w:val="000000"/>
          <w:sz w:val="28"/>
          <w:szCs w:val="28"/>
        </w:rPr>
      </w:pPr>
    </w:p>
    <w:p w:rsidR="00622546" w:rsidRPr="00F978A1" w:rsidRDefault="00622546" w:rsidP="00622546">
      <w:pPr>
        <w:pStyle w:val="a9"/>
        <w:ind w:firstLine="709"/>
        <w:rPr>
          <w:rFonts w:ascii="Times New Roman" w:hAnsi="Times New Roman"/>
          <w:color w:val="000000"/>
          <w:sz w:val="20"/>
        </w:rPr>
      </w:pPr>
      <w:proofErr w:type="spellStart"/>
      <w:r w:rsidRPr="00F978A1">
        <w:rPr>
          <w:rFonts w:ascii="Times New Roman" w:hAnsi="Times New Roman"/>
          <w:color w:val="000000"/>
          <w:sz w:val="20"/>
        </w:rPr>
        <w:t>Вик</w:t>
      </w:r>
      <w:proofErr w:type="spellEnd"/>
      <w:r w:rsidRPr="00F978A1">
        <w:rPr>
          <w:rFonts w:ascii="Times New Roman" w:hAnsi="Times New Roman"/>
          <w:color w:val="000000"/>
          <w:sz w:val="20"/>
        </w:rPr>
        <w:t>.: Л.</w:t>
      </w:r>
      <w:r w:rsidR="00F978A1" w:rsidRPr="00F978A1">
        <w:rPr>
          <w:rFonts w:ascii="Times New Roman" w:hAnsi="Times New Roman"/>
          <w:color w:val="000000"/>
          <w:sz w:val="20"/>
        </w:rPr>
        <w:t xml:space="preserve"> </w:t>
      </w:r>
      <w:r w:rsidRPr="00F978A1">
        <w:rPr>
          <w:rFonts w:ascii="Times New Roman" w:hAnsi="Times New Roman"/>
          <w:color w:val="000000"/>
          <w:sz w:val="20"/>
        </w:rPr>
        <w:t>Демчук</w:t>
      </w:r>
    </w:p>
    <w:sectPr w:rsidR="00622546" w:rsidRPr="00F978A1" w:rsidSect="00FF22A4">
      <w:headerReference w:type="even" r:id="rId8"/>
      <w:headerReference w:type="default" r:id="rId9"/>
      <w:footerReference w:type="even" r:id="rId10"/>
      <w:headerReference w:type="first" r:id="rId11"/>
      <w:pgSz w:w="11906" w:h="16838"/>
      <w:pgMar w:top="1021" w:right="851" w:bottom="964" w:left="170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B8A" w:rsidRDefault="00A56B8A">
      <w:r>
        <w:separator/>
      </w:r>
    </w:p>
  </w:endnote>
  <w:endnote w:type="continuationSeparator" w:id="0">
    <w:p w:rsidR="00A56B8A" w:rsidRDefault="00A56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8D9" w:rsidRDefault="004A464D">
    <w:pPr>
      <w:pStyle w:val="a7"/>
      <w:framePr w:wrap="around" w:vAnchor="text" w:hAnchor="margin" w:xAlign="right" w:y="1"/>
      <w:rPr>
        <w:rStyle w:val="a8"/>
      </w:rPr>
    </w:pPr>
    <w:r>
      <w:rPr>
        <w:rStyle w:val="a8"/>
      </w:rPr>
      <w:fldChar w:fldCharType="begin"/>
    </w:r>
    <w:r w:rsidR="00C178D9">
      <w:rPr>
        <w:rStyle w:val="a8"/>
      </w:rPr>
      <w:instrText xml:space="preserve">PAGE  </w:instrText>
    </w:r>
    <w:r>
      <w:rPr>
        <w:rStyle w:val="a8"/>
      </w:rPr>
      <w:fldChar w:fldCharType="end"/>
    </w:r>
  </w:p>
  <w:p w:rsidR="00C178D9" w:rsidRDefault="00C178D9">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B8A" w:rsidRDefault="00A56B8A">
      <w:r>
        <w:separator/>
      </w:r>
    </w:p>
  </w:footnote>
  <w:footnote w:type="continuationSeparator" w:id="0">
    <w:p w:rsidR="00A56B8A" w:rsidRDefault="00A56B8A">
      <w:r>
        <w:continuationSeparator/>
      </w:r>
    </w:p>
  </w:footnote>
  <w:footnote w:id="1">
    <w:p w:rsidR="00BB13CB" w:rsidRDefault="00BB13CB" w:rsidP="00BB13CB">
      <w:pPr>
        <w:pStyle w:val="ad"/>
        <w:ind w:firstLine="708"/>
        <w:jc w:val="both"/>
      </w:pPr>
      <w:r>
        <w:rPr>
          <w:rStyle w:val="af"/>
        </w:rPr>
        <w:footnoteRef/>
      </w:r>
      <w:r>
        <w:t xml:space="preserve"> -  </w:t>
      </w:r>
      <w:r w:rsidRPr="00BB13CB">
        <w:t xml:space="preserve">У зв’язку з цим твердження, яке міститься у п. 5 пояснювальної записки до проекту, </w:t>
      </w:r>
      <w:r>
        <w:t xml:space="preserve">згідно з яким </w:t>
      </w:r>
      <w:r w:rsidRPr="00BB13CB">
        <w:t xml:space="preserve"> проект «на момент подання не потребує додаткового обґрунтування» не </w:t>
      </w:r>
      <w:r>
        <w:t xml:space="preserve">звільняє суб’єкта права законодавчої ініціативи від надання належного фінансово-економічного обґрунтування.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8D9" w:rsidRDefault="004A464D" w:rsidP="00371C62">
    <w:pPr>
      <w:pStyle w:val="ab"/>
      <w:framePr w:wrap="around" w:vAnchor="text" w:hAnchor="margin" w:xAlign="center" w:y="1"/>
      <w:rPr>
        <w:rStyle w:val="a8"/>
      </w:rPr>
    </w:pPr>
    <w:r>
      <w:rPr>
        <w:rStyle w:val="a8"/>
      </w:rPr>
      <w:fldChar w:fldCharType="begin"/>
    </w:r>
    <w:r w:rsidR="00C178D9">
      <w:rPr>
        <w:rStyle w:val="a8"/>
      </w:rPr>
      <w:instrText xml:space="preserve">PAGE  </w:instrText>
    </w:r>
    <w:r>
      <w:rPr>
        <w:rStyle w:val="a8"/>
      </w:rPr>
      <w:fldChar w:fldCharType="separate"/>
    </w:r>
    <w:r w:rsidR="00C178D9">
      <w:rPr>
        <w:rStyle w:val="a8"/>
        <w:noProof/>
      </w:rPr>
      <w:t>3</w:t>
    </w:r>
    <w:r>
      <w:rPr>
        <w:rStyle w:val="a8"/>
      </w:rPr>
      <w:fldChar w:fldCharType="end"/>
    </w:r>
  </w:p>
  <w:p w:rsidR="00C178D9" w:rsidRDefault="00C178D9">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1B0" w:rsidRPr="004E73DD" w:rsidRDefault="00812A89">
    <w:pPr>
      <w:pStyle w:val="ab"/>
      <w:jc w:val="right"/>
      <w:rPr>
        <w:noProof/>
        <w:sz w:val="20"/>
        <w:szCs w:val="20"/>
        <w:lang w:val="ru-RU"/>
      </w:rPr>
    </w:pPr>
    <w:r w:rsidRPr="004E73DD">
      <w:rPr>
        <w:noProof/>
        <w:sz w:val="20"/>
        <w:szCs w:val="20"/>
        <w:lang w:val="ru-RU"/>
      </w:rPr>
      <w:fldChar w:fldCharType="begin"/>
    </w:r>
    <w:r w:rsidRPr="004E73DD">
      <w:rPr>
        <w:noProof/>
        <w:sz w:val="20"/>
        <w:szCs w:val="20"/>
        <w:lang w:val="ru-RU"/>
      </w:rPr>
      <w:instrText>PAGE   \* MERGEFORMAT</w:instrText>
    </w:r>
    <w:r w:rsidRPr="004E73DD">
      <w:rPr>
        <w:noProof/>
        <w:sz w:val="20"/>
        <w:szCs w:val="20"/>
        <w:lang w:val="ru-RU"/>
      </w:rPr>
      <w:fldChar w:fldCharType="separate"/>
    </w:r>
    <w:r w:rsidR="00036EBD">
      <w:rPr>
        <w:noProof/>
        <w:sz w:val="20"/>
        <w:szCs w:val="20"/>
        <w:lang w:val="ru-RU"/>
      </w:rPr>
      <w:t>3</w:t>
    </w:r>
    <w:r w:rsidRPr="004E73DD">
      <w:rPr>
        <w:noProof/>
        <w:sz w:val="20"/>
        <w:szCs w:val="20"/>
        <w:lang w:val="ru-RU"/>
      </w:rPr>
      <w:fldChar w:fldCharType="end"/>
    </w:r>
  </w:p>
  <w:p w:rsidR="000B4CE9" w:rsidRPr="009B560A" w:rsidRDefault="000B4CE9" w:rsidP="000B4CE9">
    <w:pPr>
      <w:jc w:val="right"/>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8D9" w:rsidRPr="00FB2BC2" w:rsidRDefault="00F978A1" w:rsidP="00FF22A4">
    <w:pPr>
      <w:tabs>
        <w:tab w:val="left" w:pos="5180"/>
        <w:tab w:val="right" w:pos="9354"/>
      </w:tabs>
      <w:rPr>
        <w:sz w:val="20"/>
        <w:szCs w:val="20"/>
      </w:rPr>
    </w:pPr>
    <w:r>
      <w:rPr>
        <w:sz w:val="20"/>
        <w:szCs w:val="20"/>
      </w:rPr>
      <w:t xml:space="preserve"> </w:t>
    </w:r>
    <w:r>
      <w:rPr>
        <w:sz w:val="20"/>
        <w:szCs w:val="20"/>
      </w:rPr>
      <w:tab/>
    </w:r>
    <w:r>
      <w:rPr>
        <w:sz w:val="20"/>
        <w:szCs w:val="20"/>
      </w:rPr>
      <w:tab/>
    </w:r>
    <w:r w:rsidR="00C178D9" w:rsidRPr="00FB2BC2">
      <w:rPr>
        <w:sz w:val="20"/>
        <w:szCs w:val="20"/>
      </w:rPr>
      <w:t>До реєстр. №</w:t>
    </w:r>
    <w:r>
      <w:rPr>
        <w:sz w:val="20"/>
        <w:szCs w:val="20"/>
      </w:rPr>
      <w:t xml:space="preserve"> </w:t>
    </w:r>
    <w:r w:rsidR="001F3FE3">
      <w:rPr>
        <w:sz w:val="20"/>
        <w:szCs w:val="20"/>
      </w:rPr>
      <w:t>3895</w:t>
    </w:r>
    <w:r w:rsidR="00C178D9" w:rsidRPr="00FB2BC2">
      <w:rPr>
        <w:sz w:val="20"/>
        <w:szCs w:val="20"/>
      </w:rPr>
      <w:t xml:space="preserve"> від </w:t>
    </w:r>
    <w:r w:rsidR="0028039D">
      <w:rPr>
        <w:sz w:val="20"/>
        <w:szCs w:val="20"/>
      </w:rPr>
      <w:t>17.</w:t>
    </w:r>
    <w:r w:rsidR="001F3FE3">
      <w:rPr>
        <w:sz w:val="20"/>
        <w:szCs w:val="20"/>
      </w:rPr>
      <w:t>07.2020</w:t>
    </w:r>
  </w:p>
  <w:p w:rsidR="00A776E4" w:rsidRPr="00FB2BC2" w:rsidRDefault="00A776E4" w:rsidP="00FF22A4">
    <w:pPr>
      <w:jc w:val="right"/>
      <w:rPr>
        <w:sz w:val="20"/>
        <w:szCs w:val="20"/>
      </w:rPr>
    </w:pPr>
    <w:r w:rsidRPr="00FB2BC2">
      <w:rPr>
        <w:sz w:val="20"/>
        <w:szCs w:val="20"/>
      </w:rPr>
      <w:t>Народн</w:t>
    </w:r>
    <w:r w:rsidR="0028039D">
      <w:rPr>
        <w:sz w:val="20"/>
        <w:szCs w:val="20"/>
      </w:rPr>
      <w:t>ий депутат</w:t>
    </w:r>
    <w:r w:rsidRPr="00FB2BC2">
      <w:rPr>
        <w:sz w:val="20"/>
        <w:szCs w:val="20"/>
      </w:rPr>
      <w:t xml:space="preserve"> </w:t>
    </w:r>
    <w:r w:rsidR="00C178D9" w:rsidRPr="00FB2BC2">
      <w:rPr>
        <w:sz w:val="20"/>
        <w:szCs w:val="20"/>
      </w:rPr>
      <w:t xml:space="preserve">України </w:t>
    </w:r>
  </w:p>
  <w:p w:rsidR="00C178D9" w:rsidRPr="009B560A" w:rsidRDefault="0028039D" w:rsidP="00FF22A4">
    <w:pPr>
      <w:jc w:val="right"/>
      <w:rPr>
        <w:sz w:val="20"/>
        <w:szCs w:val="20"/>
      </w:rPr>
    </w:pPr>
    <w:r>
      <w:rPr>
        <w:sz w:val="20"/>
        <w:szCs w:val="20"/>
      </w:rPr>
      <w:t>М.</w:t>
    </w:r>
    <w:r w:rsidR="00E34F40">
      <w:rPr>
        <w:sz w:val="20"/>
        <w:szCs w:val="20"/>
      </w:rPr>
      <w:t xml:space="preserve"> </w:t>
    </w:r>
    <w:proofErr w:type="spellStart"/>
    <w:r>
      <w:rPr>
        <w:sz w:val="20"/>
        <w:szCs w:val="20"/>
      </w:rPr>
      <w:t>Заремський</w:t>
    </w:r>
    <w:proofErr w:type="spellEnd"/>
    <w:r>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C238D"/>
    <w:multiLevelType w:val="hybridMultilevel"/>
    <w:tmpl w:val="EF02B5B0"/>
    <w:lvl w:ilvl="0" w:tplc="148A599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45E53238"/>
    <w:multiLevelType w:val="hybridMultilevel"/>
    <w:tmpl w:val="DC206628"/>
    <w:lvl w:ilvl="0" w:tplc="375C54DC">
      <w:start w:val="1"/>
      <w:numFmt w:val="lowerLetter"/>
      <w:lvlText w:val="(%1)"/>
      <w:lvlJc w:val="left"/>
      <w:pPr>
        <w:tabs>
          <w:tab w:val="num" w:pos="717"/>
        </w:tabs>
        <w:ind w:left="717" w:hanging="360"/>
      </w:pPr>
      <w:rPr>
        <w:rFonts w:hint="default"/>
      </w:rPr>
    </w:lvl>
    <w:lvl w:ilvl="1" w:tplc="53DA680A">
      <w:start w:val="1"/>
      <w:numFmt w:val="bullet"/>
      <w:lvlText w:val="—"/>
      <w:lvlJc w:val="left"/>
      <w:pPr>
        <w:tabs>
          <w:tab w:val="num" w:pos="1797"/>
        </w:tabs>
        <w:ind w:left="1797" w:hanging="360"/>
      </w:pPr>
      <w:rPr>
        <w:rFonts w:ascii="Times New Roman" w:hAnsi="Times New Roman" w:cs="Times New Roman" w:hint="default"/>
      </w:r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2" w15:restartNumberingAfterBreak="0">
    <w:nsid w:val="50A76BF0"/>
    <w:multiLevelType w:val="hybridMultilevel"/>
    <w:tmpl w:val="66D0AE4C"/>
    <w:lvl w:ilvl="0" w:tplc="E7B474D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70D321D8"/>
    <w:multiLevelType w:val="hybridMultilevel"/>
    <w:tmpl w:val="14148D3E"/>
    <w:lvl w:ilvl="0" w:tplc="389AC278">
      <w:start w:val="1"/>
      <w:numFmt w:val="bullet"/>
      <w:lvlText w:val="-"/>
      <w:lvlJc w:val="left"/>
      <w:pPr>
        <w:tabs>
          <w:tab w:val="num" w:pos="717"/>
        </w:tabs>
        <w:ind w:left="717" w:hanging="360"/>
      </w:pPr>
      <w:rPr>
        <w:rFonts w:ascii="Times New Roman" w:eastAsia="Times New Roman" w:hAnsi="Times New Roman" w:cs="Times New Roman" w:hint="default"/>
      </w:rPr>
    </w:lvl>
    <w:lvl w:ilvl="1" w:tplc="04190003" w:tentative="1">
      <w:start w:val="1"/>
      <w:numFmt w:val="bullet"/>
      <w:lvlText w:val="o"/>
      <w:lvlJc w:val="left"/>
      <w:pPr>
        <w:tabs>
          <w:tab w:val="num" w:pos="1437"/>
        </w:tabs>
        <w:ind w:left="1437" w:hanging="360"/>
      </w:pPr>
      <w:rPr>
        <w:rFonts w:ascii="Courier New" w:hAnsi="Courier New" w:cs="Courier New" w:hint="default"/>
      </w:rPr>
    </w:lvl>
    <w:lvl w:ilvl="2" w:tplc="04190005" w:tentative="1">
      <w:start w:val="1"/>
      <w:numFmt w:val="bullet"/>
      <w:lvlText w:val=""/>
      <w:lvlJc w:val="left"/>
      <w:pPr>
        <w:tabs>
          <w:tab w:val="num" w:pos="2157"/>
        </w:tabs>
        <w:ind w:left="2157" w:hanging="360"/>
      </w:pPr>
      <w:rPr>
        <w:rFonts w:ascii="Wingdings" w:hAnsi="Wingdings" w:hint="default"/>
      </w:rPr>
    </w:lvl>
    <w:lvl w:ilvl="3" w:tplc="04190001" w:tentative="1">
      <w:start w:val="1"/>
      <w:numFmt w:val="bullet"/>
      <w:lvlText w:val=""/>
      <w:lvlJc w:val="left"/>
      <w:pPr>
        <w:tabs>
          <w:tab w:val="num" w:pos="2877"/>
        </w:tabs>
        <w:ind w:left="2877" w:hanging="360"/>
      </w:pPr>
      <w:rPr>
        <w:rFonts w:ascii="Symbol" w:hAnsi="Symbol" w:hint="default"/>
      </w:rPr>
    </w:lvl>
    <w:lvl w:ilvl="4" w:tplc="04190003" w:tentative="1">
      <w:start w:val="1"/>
      <w:numFmt w:val="bullet"/>
      <w:lvlText w:val="o"/>
      <w:lvlJc w:val="left"/>
      <w:pPr>
        <w:tabs>
          <w:tab w:val="num" w:pos="3597"/>
        </w:tabs>
        <w:ind w:left="3597" w:hanging="360"/>
      </w:pPr>
      <w:rPr>
        <w:rFonts w:ascii="Courier New" w:hAnsi="Courier New" w:cs="Courier New" w:hint="default"/>
      </w:rPr>
    </w:lvl>
    <w:lvl w:ilvl="5" w:tplc="04190005" w:tentative="1">
      <w:start w:val="1"/>
      <w:numFmt w:val="bullet"/>
      <w:lvlText w:val=""/>
      <w:lvlJc w:val="left"/>
      <w:pPr>
        <w:tabs>
          <w:tab w:val="num" w:pos="4317"/>
        </w:tabs>
        <w:ind w:left="4317" w:hanging="360"/>
      </w:pPr>
      <w:rPr>
        <w:rFonts w:ascii="Wingdings" w:hAnsi="Wingdings" w:hint="default"/>
      </w:rPr>
    </w:lvl>
    <w:lvl w:ilvl="6" w:tplc="04190001" w:tentative="1">
      <w:start w:val="1"/>
      <w:numFmt w:val="bullet"/>
      <w:lvlText w:val=""/>
      <w:lvlJc w:val="left"/>
      <w:pPr>
        <w:tabs>
          <w:tab w:val="num" w:pos="5037"/>
        </w:tabs>
        <w:ind w:left="5037" w:hanging="360"/>
      </w:pPr>
      <w:rPr>
        <w:rFonts w:ascii="Symbol" w:hAnsi="Symbol" w:hint="default"/>
      </w:rPr>
    </w:lvl>
    <w:lvl w:ilvl="7" w:tplc="04190003" w:tentative="1">
      <w:start w:val="1"/>
      <w:numFmt w:val="bullet"/>
      <w:lvlText w:val="o"/>
      <w:lvlJc w:val="left"/>
      <w:pPr>
        <w:tabs>
          <w:tab w:val="num" w:pos="5757"/>
        </w:tabs>
        <w:ind w:left="5757" w:hanging="360"/>
      </w:pPr>
      <w:rPr>
        <w:rFonts w:ascii="Courier New" w:hAnsi="Courier New" w:cs="Courier New" w:hint="default"/>
      </w:rPr>
    </w:lvl>
    <w:lvl w:ilvl="8" w:tplc="04190005" w:tentative="1">
      <w:start w:val="1"/>
      <w:numFmt w:val="bullet"/>
      <w:lvlText w:val=""/>
      <w:lvlJc w:val="left"/>
      <w:pPr>
        <w:tabs>
          <w:tab w:val="num" w:pos="6477"/>
        </w:tabs>
        <w:ind w:left="6477"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81"/>
    <w:rsid w:val="00014B14"/>
    <w:rsid w:val="00036EBD"/>
    <w:rsid w:val="00040BEB"/>
    <w:rsid w:val="00041B55"/>
    <w:rsid w:val="0004730B"/>
    <w:rsid w:val="000547E1"/>
    <w:rsid w:val="0005775B"/>
    <w:rsid w:val="00062EB1"/>
    <w:rsid w:val="00083CF5"/>
    <w:rsid w:val="0008760C"/>
    <w:rsid w:val="000A1CFF"/>
    <w:rsid w:val="000A4986"/>
    <w:rsid w:val="000A55FE"/>
    <w:rsid w:val="000A5D79"/>
    <w:rsid w:val="000B4CE9"/>
    <w:rsid w:val="000B5A3C"/>
    <w:rsid w:val="000B6053"/>
    <w:rsid w:val="000C0BDA"/>
    <w:rsid w:val="000D7D1A"/>
    <w:rsid w:val="000F2808"/>
    <w:rsid w:val="000F660B"/>
    <w:rsid w:val="001155E3"/>
    <w:rsid w:val="0012389D"/>
    <w:rsid w:val="001456B7"/>
    <w:rsid w:val="0014660E"/>
    <w:rsid w:val="00155E19"/>
    <w:rsid w:val="00165AC5"/>
    <w:rsid w:val="001707BB"/>
    <w:rsid w:val="00170D14"/>
    <w:rsid w:val="001762F5"/>
    <w:rsid w:val="001813B2"/>
    <w:rsid w:val="0018195A"/>
    <w:rsid w:val="001B01C9"/>
    <w:rsid w:val="001C04F8"/>
    <w:rsid w:val="001D24FD"/>
    <w:rsid w:val="001F0510"/>
    <w:rsid w:val="001F3FE3"/>
    <w:rsid w:val="001F79C7"/>
    <w:rsid w:val="00202AFE"/>
    <w:rsid w:val="00210F6E"/>
    <w:rsid w:val="002225A1"/>
    <w:rsid w:val="002543CC"/>
    <w:rsid w:val="00254B40"/>
    <w:rsid w:val="002719A4"/>
    <w:rsid w:val="00271E6E"/>
    <w:rsid w:val="002752E6"/>
    <w:rsid w:val="00280280"/>
    <w:rsid w:val="0028039D"/>
    <w:rsid w:val="00280954"/>
    <w:rsid w:val="002936AE"/>
    <w:rsid w:val="00293E8E"/>
    <w:rsid w:val="002A6889"/>
    <w:rsid w:val="002A7054"/>
    <w:rsid w:val="002B06F3"/>
    <w:rsid w:val="002D38F0"/>
    <w:rsid w:val="002E1619"/>
    <w:rsid w:val="00300DF8"/>
    <w:rsid w:val="003105D7"/>
    <w:rsid w:val="0031648F"/>
    <w:rsid w:val="00324218"/>
    <w:rsid w:val="003246E8"/>
    <w:rsid w:val="00332164"/>
    <w:rsid w:val="00342A8E"/>
    <w:rsid w:val="00343580"/>
    <w:rsid w:val="003662F9"/>
    <w:rsid w:val="003710BC"/>
    <w:rsid w:val="00371C62"/>
    <w:rsid w:val="003878DB"/>
    <w:rsid w:val="00392DD3"/>
    <w:rsid w:val="0039566E"/>
    <w:rsid w:val="003A33FD"/>
    <w:rsid w:val="003B0A7E"/>
    <w:rsid w:val="003B4F87"/>
    <w:rsid w:val="003C0D23"/>
    <w:rsid w:val="003C1B99"/>
    <w:rsid w:val="003C3DBB"/>
    <w:rsid w:val="003E07C4"/>
    <w:rsid w:val="003E5F2A"/>
    <w:rsid w:val="003E799F"/>
    <w:rsid w:val="00406992"/>
    <w:rsid w:val="0042397E"/>
    <w:rsid w:val="0042763C"/>
    <w:rsid w:val="00446E18"/>
    <w:rsid w:val="00452229"/>
    <w:rsid w:val="00461A87"/>
    <w:rsid w:val="00477C59"/>
    <w:rsid w:val="004A464D"/>
    <w:rsid w:val="004B4599"/>
    <w:rsid w:val="004C7BEC"/>
    <w:rsid w:val="004D2F44"/>
    <w:rsid w:val="004E73DD"/>
    <w:rsid w:val="004F0C05"/>
    <w:rsid w:val="005122F8"/>
    <w:rsid w:val="0051277F"/>
    <w:rsid w:val="00547E92"/>
    <w:rsid w:val="0056680F"/>
    <w:rsid w:val="00567056"/>
    <w:rsid w:val="00581013"/>
    <w:rsid w:val="0059666C"/>
    <w:rsid w:val="005A256C"/>
    <w:rsid w:val="005A76A0"/>
    <w:rsid w:val="005C51B0"/>
    <w:rsid w:val="005D4D0F"/>
    <w:rsid w:val="005F25B5"/>
    <w:rsid w:val="00600DDD"/>
    <w:rsid w:val="00620469"/>
    <w:rsid w:val="00622546"/>
    <w:rsid w:val="00624A53"/>
    <w:rsid w:val="006351FA"/>
    <w:rsid w:val="006526E0"/>
    <w:rsid w:val="00660370"/>
    <w:rsid w:val="00662ECC"/>
    <w:rsid w:val="0067691E"/>
    <w:rsid w:val="006805B1"/>
    <w:rsid w:val="00691081"/>
    <w:rsid w:val="006A0B07"/>
    <w:rsid w:val="006B1CB4"/>
    <w:rsid w:val="006D7F12"/>
    <w:rsid w:val="006F0B63"/>
    <w:rsid w:val="006F4D12"/>
    <w:rsid w:val="006F5165"/>
    <w:rsid w:val="006F6BDD"/>
    <w:rsid w:val="00707DAE"/>
    <w:rsid w:val="0072219D"/>
    <w:rsid w:val="00722D66"/>
    <w:rsid w:val="0073209F"/>
    <w:rsid w:val="0073340B"/>
    <w:rsid w:val="0073759F"/>
    <w:rsid w:val="00741805"/>
    <w:rsid w:val="00743330"/>
    <w:rsid w:val="00753D6F"/>
    <w:rsid w:val="0075553B"/>
    <w:rsid w:val="00777365"/>
    <w:rsid w:val="00784382"/>
    <w:rsid w:val="00785250"/>
    <w:rsid w:val="00785A81"/>
    <w:rsid w:val="007A031F"/>
    <w:rsid w:val="007B4CC0"/>
    <w:rsid w:val="007C6E08"/>
    <w:rsid w:val="007D025F"/>
    <w:rsid w:val="007E12A2"/>
    <w:rsid w:val="007E200C"/>
    <w:rsid w:val="007E21A1"/>
    <w:rsid w:val="007F34B2"/>
    <w:rsid w:val="007F6DF3"/>
    <w:rsid w:val="00807084"/>
    <w:rsid w:val="00812A89"/>
    <w:rsid w:val="00812AAF"/>
    <w:rsid w:val="008167D5"/>
    <w:rsid w:val="008354AF"/>
    <w:rsid w:val="008509FB"/>
    <w:rsid w:val="00850C9D"/>
    <w:rsid w:val="0085603C"/>
    <w:rsid w:val="00863FA2"/>
    <w:rsid w:val="008663C1"/>
    <w:rsid w:val="00877897"/>
    <w:rsid w:val="00881E01"/>
    <w:rsid w:val="008D2B9E"/>
    <w:rsid w:val="008D4BCC"/>
    <w:rsid w:val="00900797"/>
    <w:rsid w:val="00903283"/>
    <w:rsid w:val="00903C67"/>
    <w:rsid w:val="00915AEF"/>
    <w:rsid w:val="00924C49"/>
    <w:rsid w:val="0092501A"/>
    <w:rsid w:val="00926B77"/>
    <w:rsid w:val="009439EC"/>
    <w:rsid w:val="00962476"/>
    <w:rsid w:val="009626A2"/>
    <w:rsid w:val="009628A2"/>
    <w:rsid w:val="009629B3"/>
    <w:rsid w:val="009835E4"/>
    <w:rsid w:val="00996B83"/>
    <w:rsid w:val="009A709F"/>
    <w:rsid w:val="009B560A"/>
    <w:rsid w:val="009F7BFE"/>
    <w:rsid w:val="00A205F3"/>
    <w:rsid w:val="00A2383F"/>
    <w:rsid w:val="00A25F14"/>
    <w:rsid w:val="00A26F16"/>
    <w:rsid w:val="00A27961"/>
    <w:rsid w:val="00A30822"/>
    <w:rsid w:val="00A31594"/>
    <w:rsid w:val="00A315B6"/>
    <w:rsid w:val="00A35173"/>
    <w:rsid w:val="00A37CD6"/>
    <w:rsid w:val="00A46740"/>
    <w:rsid w:val="00A512B2"/>
    <w:rsid w:val="00A5542C"/>
    <w:rsid w:val="00A56B8A"/>
    <w:rsid w:val="00A71435"/>
    <w:rsid w:val="00A776E4"/>
    <w:rsid w:val="00A83ADC"/>
    <w:rsid w:val="00A91981"/>
    <w:rsid w:val="00A91DC1"/>
    <w:rsid w:val="00AB44FE"/>
    <w:rsid w:val="00B11E84"/>
    <w:rsid w:val="00B20A7A"/>
    <w:rsid w:val="00B24F05"/>
    <w:rsid w:val="00B3759F"/>
    <w:rsid w:val="00B52A44"/>
    <w:rsid w:val="00B675CA"/>
    <w:rsid w:val="00B8069D"/>
    <w:rsid w:val="00B94BF2"/>
    <w:rsid w:val="00BB13CB"/>
    <w:rsid w:val="00BB2D51"/>
    <w:rsid w:val="00BB400F"/>
    <w:rsid w:val="00BB459D"/>
    <w:rsid w:val="00BB7F83"/>
    <w:rsid w:val="00BC3491"/>
    <w:rsid w:val="00BD6C8B"/>
    <w:rsid w:val="00BF1561"/>
    <w:rsid w:val="00C16C82"/>
    <w:rsid w:val="00C178D9"/>
    <w:rsid w:val="00C3110C"/>
    <w:rsid w:val="00C3510C"/>
    <w:rsid w:val="00C65BD5"/>
    <w:rsid w:val="00C730E9"/>
    <w:rsid w:val="00C772CD"/>
    <w:rsid w:val="00C8131C"/>
    <w:rsid w:val="00C92090"/>
    <w:rsid w:val="00C92E4A"/>
    <w:rsid w:val="00CA13FF"/>
    <w:rsid w:val="00CB1AF9"/>
    <w:rsid w:val="00CB6271"/>
    <w:rsid w:val="00CB7C06"/>
    <w:rsid w:val="00CD7B10"/>
    <w:rsid w:val="00CE4288"/>
    <w:rsid w:val="00CF5AFC"/>
    <w:rsid w:val="00D13F2B"/>
    <w:rsid w:val="00D2485C"/>
    <w:rsid w:val="00D7268C"/>
    <w:rsid w:val="00D728E7"/>
    <w:rsid w:val="00D87DD0"/>
    <w:rsid w:val="00D95898"/>
    <w:rsid w:val="00DB0432"/>
    <w:rsid w:val="00DB05C4"/>
    <w:rsid w:val="00DB31D4"/>
    <w:rsid w:val="00DD0D45"/>
    <w:rsid w:val="00DE076A"/>
    <w:rsid w:val="00DF59BB"/>
    <w:rsid w:val="00E046B8"/>
    <w:rsid w:val="00E05EF3"/>
    <w:rsid w:val="00E110D9"/>
    <w:rsid w:val="00E1165F"/>
    <w:rsid w:val="00E1584E"/>
    <w:rsid w:val="00E34F40"/>
    <w:rsid w:val="00E6452E"/>
    <w:rsid w:val="00E928F2"/>
    <w:rsid w:val="00EA1F87"/>
    <w:rsid w:val="00EE04EE"/>
    <w:rsid w:val="00EE76A4"/>
    <w:rsid w:val="00EF23BA"/>
    <w:rsid w:val="00EF6A13"/>
    <w:rsid w:val="00F04C12"/>
    <w:rsid w:val="00F07739"/>
    <w:rsid w:val="00F1275B"/>
    <w:rsid w:val="00F12AFD"/>
    <w:rsid w:val="00F23301"/>
    <w:rsid w:val="00F25F69"/>
    <w:rsid w:val="00F30F25"/>
    <w:rsid w:val="00F41153"/>
    <w:rsid w:val="00F8542C"/>
    <w:rsid w:val="00F90064"/>
    <w:rsid w:val="00F978A1"/>
    <w:rsid w:val="00FA4ECB"/>
    <w:rsid w:val="00FB2BC2"/>
    <w:rsid w:val="00FC1F44"/>
    <w:rsid w:val="00FC27CA"/>
    <w:rsid w:val="00FC3B4B"/>
    <w:rsid w:val="00FC6FFD"/>
    <w:rsid w:val="00FD15AF"/>
    <w:rsid w:val="00FF22A4"/>
    <w:rsid w:val="00FF2335"/>
    <w:rsid w:val="00FF3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77E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464D"/>
    <w:rPr>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A464D"/>
    <w:pPr>
      <w:spacing w:before="100" w:beforeAutospacing="1" w:after="100" w:afterAutospacing="1"/>
    </w:pPr>
    <w:rPr>
      <w:sz w:val="24"/>
      <w:lang w:val="ru-RU"/>
    </w:rPr>
  </w:style>
  <w:style w:type="character" w:styleId="a4">
    <w:name w:val="Emphasis"/>
    <w:qFormat/>
    <w:rsid w:val="004A464D"/>
    <w:rPr>
      <w:i/>
      <w:iCs/>
    </w:rPr>
  </w:style>
  <w:style w:type="paragraph" w:styleId="a5">
    <w:name w:val="Body Text"/>
    <w:basedOn w:val="a"/>
    <w:link w:val="a6"/>
    <w:rsid w:val="004A464D"/>
    <w:pPr>
      <w:autoSpaceDE w:val="0"/>
      <w:autoSpaceDN w:val="0"/>
    </w:pPr>
    <w:rPr>
      <w:color w:val="000000"/>
      <w:szCs w:val="28"/>
    </w:rPr>
  </w:style>
  <w:style w:type="character" w:customStyle="1" w:styleId="article-text1">
    <w:name w:val="article-text1"/>
    <w:rsid w:val="004A464D"/>
    <w:rPr>
      <w:rFonts w:cs="Times New Roman"/>
      <w:sz w:val="18"/>
      <w:szCs w:val="18"/>
    </w:rPr>
  </w:style>
  <w:style w:type="character" w:customStyle="1" w:styleId="FontStyle">
    <w:name w:val="Font Style"/>
    <w:rsid w:val="004A464D"/>
    <w:rPr>
      <w:rFonts w:cs="Courier New"/>
      <w:color w:val="000000"/>
      <w:sz w:val="20"/>
      <w:szCs w:val="20"/>
    </w:rPr>
  </w:style>
  <w:style w:type="paragraph" w:styleId="a7">
    <w:name w:val="footer"/>
    <w:basedOn w:val="a"/>
    <w:rsid w:val="004A464D"/>
    <w:pPr>
      <w:tabs>
        <w:tab w:val="center" w:pos="4677"/>
        <w:tab w:val="right" w:pos="9355"/>
      </w:tabs>
    </w:pPr>
  </w:style>
  <w:style w:type="character" w:styleId="a8">
    <w:name w:val="page number"/>
    <w:basedOn w:val="a0"/>
    <w:rsid w:val="004A464D"/>
  </w:style>
  <w:style w:type="paragraph" w:customStyle="1" w:styleId="a9">
    <w:name w:val="Нормальний текст"/>
    <w:basedOn w:val="a"/>
    <w:rsid w:val="004A464D"/>
    <w:pPr>
      <w:spacing w:before="120"/>
      <w:ind w:firstLine="567"/>
      <w:jc w:val="both"/>
    </w:pPr>
    <w:rPr>
      <w:rFonts w:ascii="Antiqua" w:hAnsi="Antiqua"/>
      <w:sz w:val="26"/>
      <w:szCs w:val="20"/>
    </w:rPr>
  </w:style>
  <w:style w:type="paragraph" w:styleId="aa">
    <w:name w:val="Balloon Text"/>
    <w:basedOn w:val="a"/>
    <w:semiHidden/>
    <w:rsid w:val="004A464D"/>
    <w:rPr>
      <w:rFonts w:ascii="Tahoma" w:hAnsi="Tahoma" w:cs="Tahoma"/>
      <w:sz w:val="16"/>
      <w:szCs w:val="16"/>
    </w:rPr>
  </w:style>
  <w:style w:type="paragraph" w:styleId="ab">
    <w:name w:val="header"/>
    <w:basedOn w:val="a"/>
    <w:link w:val="ac"/>
    <w:uiPriority w:val="99"/>
    <w:rsid w:val="00753D6F"/>
    <w:pPr>
      <w:tabs>
        <w:tab w:val="center" w:pos="4677"/>
        <w:tab w:val="right" w:pos="9355"/>
      </w:tabs>
    </w:pPr>
  </w:style>
  <w:style w:type="paragraph" w:styleId="HTML">
    <w:name w:val="HTML Preformatted"/>
    <w:basedOn w:val="a"/>
    <w:link w:val="HTML1"/>
    <w:rsid w:val="00E928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1">
    <w:name w:val="Стандартний HTML Знак1"/>
    <w:link w:val="HTML"/>
    <w:semiHidden/>
    <w:locked/>
    <w:rsid w:val="00210F6E"/>
    <w:rPr>
      <w:rFonts w:ascii="Courier New" w:hAnsi="Courier New" w:cs="Courier New"/>
      <w:lang w:val="ru-RU" w:eastAsia="ru-RU" w:bidi="ar-SA"/>
    </w:rPr>
  </w:style>
  <w:style w:type="character" w:customStyle="1" w:styleId="HTML0">
    <w:name w:val="Стандартний HTML Знак"/>
    <w:semiHidden/>
    <w:locked/>
    <w:rsid w:val="000A4986"/>
    <w:rPr>
      <w:rFonts w:ascii="Courier New" w:eastAsia="Arial Unicode MS" w:hAnsi="Courier New" w:cs="Courier New"/>
      <w:color w:val="000000"/>
      <w:sz w:val="21"/>
      <w:szCs w:val="21"/>
      <w:lang w:val="ru-RU" w:eastAsia="ru-RU" w:bidi="ar-SA"/>
    </w:rPr>
  </w:style>
  <w:style w:type="paragraph" w:customStyle="1" w:styleId="CharCharCharChar">
    <w:name w:val="Char Знак Знак Char Знак Знак Char Знак Знак Char Знак Знак Знак Знак Знак Знак"/>
    <w:basedOn w:val="a"/>
    <w:uiPriority w:val="99"/>
    <w:rsid w:val="0039566E"/>
    <w:rPr>
      <w:rFonts w:ascii="Verdana" w:hAnsi="Verdana" w:cs="Verdana"/>
      <w:sz w:val="20"/>
      <w:szCs w:val="20"/>
      <w:lang w:val="en-US" w:eastAsia="en-US"/>
    </w:rPr>
  </w:style>
  <w:style w:type="character" w:customStyle="1" w:styleId="rvts0">
    <w:name w:val="rvts0"/>
    <w:rsid w:val="00DB05C4"/>
  </w:style>
  <w:style w:type="character" w:customStyle="1" w:styleId="a6">
    <w:name w:val="Основний текст Знак"/>
    <w:link w:val="a5"/>
    <w:rsid w:val="00E046B8"/>
    <w:rPr>
      <w:color w:val="000000"/>
      <w:sz w:val="28"/>
      <w:szCs w:val="28"/>
      <w:lang w:eastAsia="ru-RU"/>
    </w:rPr>
  </w:style>
  <w:style w:type="character" w:customStyle="1" w:styleId="ac">
    <w:name w:val="Верхній колонтитул Знак"/>
    <w:link w:val="ab"/>
    <w:uiPriority w:val="99"/>
    <w:rsid w:val="005C51B0"/>
    <w:rPr>
      <w:sz w:val="28"/>
      <w:szCs w:val="24"/>
      <w:lang w:eastAsia="ru-RU"/>
    </w:rPr>
  </w:style>
  <w:style w:type="paragraph" w:customStyle="1" w:styleId="rvps2">
    <w:name w:val="rvps2"/>
    <w:basedOn w:val="a"/>
    <w:rsid w:val="00F25F69"/>
    <w:pPr>
      <w:spacing w:before="100" w:beforeAutospacing="1" w:after="100" w:afterAutospacing="1"/>
    </w:pPr>
    <w:rPr>
      <w:sz w:val="24"/>
    </w:rPr>
  </w:style>
  <w:style w:type="paragraph" w:styleId="ad">
    <w:name w:val="footnote text"/>
    <w:basedOn w:val="a"/>
    <w:link w:val="ae"/>
    <w:semiHidden/>
    <w:unhideWhenUsed/>
    <w:rsid w:val="00BB13CB"/>
    <w:rPr>
      <w:sz w:val="20"/>
      <w:szCs w:val="20"/>
    </w:rPr>
  </w:style>
  <w:style w:type="character" w:customStyle="1" w:styleId="ae">
    <w:name w:val="Текст виноски Знак"/>
    <w:link w:val="ad"/>
    <w:semiHidden/>
    <w:rsid w:val="00BB13CB"/>
    <w:rPr>
      <w:lang w:eastAsia="ru-RU"/>
    </w:rPr>
  </w:style>
  <w:style w:type="character" w:styleId="af">
    <w:name w:val="footnote reference"/>
    <w:semiHidden/>
    <w:unhideWhenUsed/>
    <w:rsid w:val="00BB13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150284">
      <w:bodyDiv w:val="1"/>
      <w:marLeft w:val="0"/>
      <w:marRight w:val="0"/>
      <w:marTop w:val="0"/>
      <w:marBottom w:val="0"/>
      <w:divBdr>
        <w:top w:val="none" w:sz="0" w:space="0" w:color="auto"/>
        <w:left w:val="none" w:sz="0" w:space="0" w:color="auto"/>
        <w:bottom w:val="none" w:sz="0" w:space="0" w:color="auto"/>
        <w:right w:val="none" w:sz="0" w:space="0" w:color="auto"/>
      </w:divBdr>
    </w:div>
    <w:div w:id="1512064156">
      <w:bodyDiv w:val="1"/>
      <w:marLeft w:val="0"/>
      <w:marRight w:val="0"/>
      <w:marTop w:val="0"/>
      <w:marBottom w:val="0"/>
      <w:divBdr>
        <w:top w:val="none" w:sz="0" w:space="0" w:color="auto"/>
        <w:left w:val="none" w:sz="0" w:space="0" w:color="auto"/>
        <w:bottom w:val="none" w:sz="0" w:space="0" w:color="auto"/>
        <w:right w:val="none" w:sz="0" w:space="0" w:color="auto"/>
      </w:divBdr>
    </w:div>
    <w:div w:id="1646734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FAD76-4A4C-4205-A114-4E5DBFB9B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3555</Words>
  <Characters>2027</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2020-09-23T11:37:00Z</dcterms:created>
  <dcterms:modified xsi:type="dcterms:W3CDTF">2020-09-23T11:39:00Z</dcterms:modified>
</cp:coreProperties>
</file>