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5F80" w:rsidRDefault="00985F80" w:rsidP="00985F80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6C1F95">
        <w:rPr>
          <w:b/>
          <w:sz w:val="28"/>
          <w:szCs w:val="28"/>
        </w:rPr>
        <w:t>ПОЯСНЮВАЛЬНА ЗАПИСКА</w:t>
      </w:r>
      <w:r>
        <w:rPr>
          <w:b/>
          <w:sz w:val="28"/>
          <w:szCs w:val="28"/>
        </w:rPr>
        <w:t xml:space="preserve"> </w:t>
      </w:r>
    </w:p>
    <w:p w:rsidR="00985F80" w:rsidRPr="00C13298" w:rsidRDefault="00985F80" w:rsidP="00985F80">
      <w:pPr>
        <w:jc w:val="center"/>
        <w:rPr>
          <w:b/>
          <w:sz w:val="28"/>
          <w:szCs w:val="28"/>
        </w:rPr>
      </w:pPr>
      <w:r w:rsidRPr="00C13298">
        <w:rPr>
          <w:b/>
          <w:sz w:val="28"/>
          <w:szCs w:val="28"/>
        </w:rPr>
        <w:t xml:space="preserve">до </w:t>
      </w:r>
      <w:proofErr w:type="spellStart"/>
      <w:r>
        <w:rPr>
          <w:b/>
          <w:sz w:val="28"/>
          <w:szCs w:val="28"/>
        </w:rPr>
        <w:t>проєкт</w:t>
      </w:r>
      <w:r w:rsidRPr="00C13298">
        <w:rPr>
          <w:b/>
          <w:sz w:val="28"/>
          <w:szCs w:val="28"/>
        </w:rPr>
        <w:t>у</w:t>
      </w:r>
      <w:proofErr w:type="spellEnd"/>
      <w:r w:rsidRPr="00C13298">
        <w:rPr>
          <w:b/>
          <w:sz w:val="28"/>
          <w:szCs w:val="28"/>
        </w:rPr>
        <w:t xml:space="preserve"> Закону України</w:t>
      </w:r>
    </w:p>
    <w:p w:rsidR="00985F80" w:rsidRPr="00C13298" w:rsidRDefault="00985F80" w:rsidP="00985F80">
      <w:pPr>
        <w:jc w:val="center"/>
        <w:rPr>
          <w:b/>
          <w:sz w:val="28"/>
          <w:szCs w:val="28"/>
        </w:rPr>
      </w:pPr>
      <w:r w:rsidRPr="00C13298">
        <w:rPr>
          <w:b/>
          <w:sz w:val="28"/>
          <w:szCs w:val="28"/>
        </w:rPr>
        <w:t>«Про ратифікацію Протоколу між Урядом України і Урядом Сполученого Королівства Великої Британії та Північної Ірландії про внесення змін до Угоди між Урядом України і Урядом Сполученого Королівства Великобританії та Північної Ірландії про міжнародні автотранспортні перевезення»</w:t>
      </w:r>
    </w:p>
    <w:p w:rsidR="00C03D19" w:rsidRDefault="00C03D19" w:rsidP="00C03D19">
      <w:pPr>
        <w:widowControl w:val="0"/>
        <w:ind w:firstLine="567"/>
        <w:contextualSpacing/>
        <w:jc w:val="center"/>
        <w:rPr>
          <w:b/>
          <w:sz w:val="28"/>
          <w:szCs w:val="28"/>
        </w:rPr>
      </w:pPr>
    </w:p>
    <w:p w:rsidR="008B1A3A" w:rsidRPr="00C91830" w:rsidRDefault="008B1A3A" w:rsidP="00C03D19">
      <w:pPr>
        <w:widowControl w:val="0"/>
        <w:ind w:firstLine="567"/>
        <w:contextualSpacing/>
        <w:jc w:val="center"/>
        <w:rPr>
          <w:b/>
          <w:sz w:val="28"/>
          <w:szCs w:val="28"/>
        </w:rPr>
      </w:pPr>
    </w:p>
    <w:p w:rsidR="006A6678" w:rsidRDefault="006A6678" w:rsidP="006A6678">
      <w:pPr>
        <w:ind w:firstLine="567"/>
        <w:contextualSpacing/>
        <w:rPr>
          <w:b/>
          <w:bCs/>
          <w:sz w:val="28"/>
          <w:szCs w:val="28"/>
        </w:rPr>
      </w:pPr>
      <w:r w:rsidRPr="00201EAD">
        <w:rPr>
          <w:b/>
          <w:bCs/>
          <w:sz w:val="28"/>
          <w:szCs w:val="28"/>
        </w:rPr>
        <w:t>1. Резюме</w:t>
      </w:r>
    </w:p>
    <w:p w:rsidR="008B1A3A" w:rsidRPr="00201EAD" w:rsidRDefault="008B1A3A" w:rsidP="006A6678">
      <w:pPr>
        <w:ind w:firstLine="567"/>
        <w:contextualSpacing/>
        <w:rPr>
          <w:b/>
          <w:bCs/>
          <w:sz w:val="28"/>
          <w:szCs w:val="28"/>
        </w:rPr>
      </w:pPr>
    </w:p>
    <w:p w:rsidR="006A6678" w:rsidRPr="00985F80" w:rsidRDefault="006A6678" w:rsidP="006A6678">
      <w:pPr>
        <w:shd w:val="clear" w:color="auto" w:fill="FFFFFF"/>
        <w:ind w:right="14" w:firstLine="567"/>
        <w:contextualSpacing/>
        <w:jc w:val="both"/>
        <w:rPr>
          <w:bCs/>
          <w:sz w:val="28"/>
          <w:szCs w:val="28"/>
        </w:rPr>
      </w:pPr>
      <w:proofErr w:type="spellStart"/>
      <w:r w:rsidRPr="00985F80">
        <w:rPr>
          <w:bCs/>
          <w:sz w:val="28"/>
          <w:szCs w:val="28"/>
        </w:rPr>
        <w:t>Проєкт</w:t>
      </w:r>
      <w:proofErr w:type="spellEnd"/>
      <w:r w:rsidRPr="00985F80">
        <w:rPr>
          <w:bCs/>
          <w:sz w:val="28"/>
          <w:szCs w:val="28"/>
        </w:rPr>
        <w:t xml:space="preserve"> </w:t>
      </w:r>
      <w:r w:rsidRPr="00201EAD">
        <w:rPr>
          <w:bCs/>
          <w:sz w:val="28"/>
          <w:szCs w:val="28"/>
        </w:rPr>
        <w:t>Закону України  «</w:t>
      </w:r>
      <w:r w:rsidR="00985F80" w:rsidRPr="00985F80">
        <w:rPr>
          <w:bCs/>
          <w:sz w:val="28"/>
          <w:szCs w:val="28"/>
        </w:rPr>
        <w:t>Про ратифікацію Протоколу між Урядом України і Урядом Сполученого Королівства Великої Британії та Північної Ірландії про внесення змін до Угоди між Урядом України і Урядом Сполученого Королівства Великобританії та Північної Ірландії про міжнародні автотранспортні перевезення</w:t>
      </w:r>
      <w:r w:rsidRPr="00201EAD">
        <w:rPr>
          <w:bCs/>
          <w:sz w:val="28"/>
          <w:szCs w:val="28"/>
        </w:rPr>
        <w:t xml:space="preserve">» </w:t>
      </w:r>
      <w:r w:rsidRPr="00985F80">
        <w:rPr>
          <w:bCs/>
          <w:sz w:val="28"/>
          <w:szCs w:val="28"/>
        </w:rPr>
        <w:t>(</w:t>
      </w:r>
      <w:r w:rsidRPr="00201EAD">
        <w:rPr>
          <w:sz w:val="28"/>
          <w:szCs w:val="28"/>
        </w:rPr>
        <w:t xml:space="preserve">далі – </w:t>
      </w:r>
      <w:proofErr w:type="spellStart"/>
      <w:r w:rsidRPr="00201EAD">
        <w:rPr>
          <w:sz w:val="28"/>
          <w:szCs w:val="28"/>
        </w:rPr>
        <w:t>проєкт</w:t>
      </w:r>
      <w:proofErr w:type="spellEnd"/>
      <w:r w:rsidRPr="00201EAD">
        <w:rPr>
          <w:sz w:val="28"/>
          <w:szCs w:val="28"/>
        </w:rPr>
        <w:t xml:space="preserve"> </w:t>
      </w:r>
      <w:r>
        <w:rPr>
          <w:sz w:val="28"/>
          <w:szCs w:val="28"/>
        </w:rPr>
        <w:t>Закону</w:t>
      </w:r>
      <w:r w:rsidRPr="00201EAD">
        <w:rPr>
          <w:sz w:val="28"/>
          <w:szCs w:val="28"/>
        </w:rPr>
        <w:t xml:space="preserve">) розроблено з метою </w:t>
      </w:r>
      <w:r>
        <w:rPr>
          <w:sz w:val="28"/>
          <w:szCs w:val="28"/>
        </w:rPr>
        <w:t xml:space="preserve">забезпечення виконання внутрішньодержавної процедури, необхідної для </w:t>
      </w:r>
      <w:r w:rsidR="00985F80">
        <w:rPr>
          <w:sz w:val="28"/>
          <w:szCs w:val="28"/>
        </w:rPr>
        <w:t xml:space="preserve">набрання чинності </w:t>
      </w:r>
      <w:r w:rsidR="00985F80" w:rsidRPr="00985F80">
        <w:rPr>
          <w:bCs/>
          <w:sz w:val="28"/>
          <w:szCs w:val="28"/>
        </w:rPr>
        <w:t>Протоколу між Урядом України і Урядом Сполученого Королівства Великої Британії та Північної Ірландії про внесення змін до Угоди між Урядом України і Урядом Сполученого Королівства Великобританії та Північної Ірландії про міжнародні автотранспортні перевезення</w:t>
      </w:r>
      <w:r w:rsidR="00985F80">
        <w:rPr>
          <w:bCs/>
          <w:sz w:val="28"/>
          <w:szCs w:val="28"/>
        </w:rPr>
        <w:t xml:space="preserve"> </w:t>
      </w:r>
      <w:r w:rsidR="00985F80" w:rsidRPr="00985F80">
        <w:rPr>
          <w:bCs/>
          <w:sz w:val="28"/>
          <w:szCs w:val="28"/>
        </w:rPr>
        <w:t>(далі – Протокол</w:t>
      </w:r>
      <w:r w:rsidRPr="00985F80">
        <w:rPr>
          <w:bCs/>
          <w:sz w:val="28"/>
          <w:szCs w:val="28"/>
        </w:rPr>
        <w:t>) згідно із законодавством України.</w:t>
      </w:r>
    </w:p>
    <w:p w:rsidR="006A6678" w:rsidRPr="00201EAD" w:rsidRDefault="006A6678" w:rsidP="006A6678">
      <w:pPr>
        <w:shd w:val="clear" w:color="auto" w:fill="FFFFFF"/>
        <w:ind w:right="14" w:firstLine="567"/>
        <w:contextualSpacing/>
        <w:jc w:val="both"/>
        <w:rPr>
          <w:b/>
          <w:sz w:val="28"/>
          <w:szCs w:val="28"/>
        </w:rPr>
      </w:pPr>
    </w:p>
    <w:p w:rsidR="006A6678" w:rsidRDefault="006A6678" w:rsidP="006A6678">
      <w:pPr>
        <w:ind w:firstLine="567"/>
        <w:contextualSpacing/>
        <w:jc w:val="both"/>
        <w:rPr>
          <w:b/>
          <w:sz w:val="28"/>
          <w:szCs w:val="28"/>
          <w:shd w:val="clear" w:color="auto" w:fill="FFFFFF"/>
        </w:rPr>
      </w:pPr>
      <w:r w:rsidRPr="00201EAD">
        <w:rPr>
          <w:b/>
          <w:bCs/>
          <w:color w:val="000000"/>
          <w:sz w:val="28"/>
          <w:szCs w:val="28"/>
          <w:shd w:val="clear" w:color="auto" w:fill="FFFFFF"/>
        </w:rPr>
        <w:t xml:space="preserve">2. </w:t>
      </w:r>
      <w:r w:rsidRPr="00201EAD">
        <w:rPr>
          <w:b/>
          <w:sz w:val="28"/>
          <w:szCs w:val="28"/>
          <w:shd w:val="clear" w:color="auto" w:fill="FFFFFF"/>
        </w:rPr>
        <w:t>Проблема, яка потребує розв’язання</w:t>
      </w:r>
    </w:p>
    <w:p w:rsidR="008B1A3A" w:rsidRPr="00201EAD" w:rsidRDefault="008B1A3A" w:rsidP="006A6678">
      <w:pPr>
        <w:ind w:firstLine="567"/>
        <w:contextualSpacing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</w:p>
    <w:p w:rsidR="00985F80" w:rsidRDefault="00985F80" w:rsidP="00985F80">
      <w:pPr>
        <w:ind w:firstLine="567"/>
        <w:jc w:val="both"/>
        <w:rPr>
          <w:sz w:val="28"/>
          <w:szCs w:val="28"/>
        </w:rPr>
      </w:pPr>
      <w:r>
        <w:rPr>
          <w:bCs/>
          <w:sz w:val="28"/>
          <w:szCs w:val="20"/>
        </w:rPr>
        <w:t xml:space="preserve">Протокол </w:t>
      </w:r>
      <w:r w:rsidR="00313B7C">
        <w:rPr>
          <w:bCs/>
          <w:sz w:val="28"/>
          <w:szCs w:val="20"/>
        </w:rPr>
        <w:t>було вчинено 07 червня 2019 р.</w:t>
      </w:r>
      <w:r>
        <w:rPr>
          <w:bCs/>
          <w:sz w:val="28"/>
          <w:szCs w:val="20"/>
        </w:rPr>
        <w:t xml:space="preserve"> в м. Лондон </w:t>
      </w:r>
      <w:r>
        <w:rPr>
          <w:sz w:val="28"/>
          <w:szCs w:val="28"/>
        </w:rPr>
        <w:t>з метою</w:t>
      </w:r>
      <w:r w:rsidRPr="004B441B">
        <w:rPr>
          <w:sz w:val="28"/>
          <w:szCs w:val="28"/>
        </w:rPr>
        <w:t xml:space="preserve"> активізації процесу лібералізації міжнародних вантажних автомобільних перевезень, а </w:t>
      </w:r>
      <w:r>
        <w:rPr>
          <w:sz w:val="28"/>
          <w:szCs w:val="28"/>
        </w:rPr>
        <w:t xml:space="preserve">саме звільнення від дозволів для виконання міжнародних вантажних автомобільних перевезень для транспортних засобів Євро-5 та </w:t>
      </w:r>
      <w:r w:rsidR="00FE26EE">
        <w:rPr>
          <w:sz w:val="28"/>
          <w:szCs w:val="28"/>
        </w:rPr>
        <w:t>вище</w:t>
      </w:r>
      <w:r w:rsidR="007A062F">
        <w:rPr>
          <w:sz w:val="28"/>
          <w:szCs w:val="28"/>
        </w:rPr>
        <w:t xml:space="preserve"> в якому зацікавлена Українська Сторона. </w:t>
      </w:r>
    </w:p>
    <w:p w:rsidR="0088647F" w:rsidRDefault="0088647F" w:rsidP="00985F80">
      <w:pPr>
        <w:ind w:firstLine="567"/>
        <w:jc w:val="both"/>
        <w:rPr>
          <w:sz w:val="28"/>
          <w:szCs w:val="28"/>
        </w:rPr>
      </w:pPr>
      <w:r w:rsidRPr="0088647F">
        <w:rPr>
          <w:sz w:val="28"/>
          <w:szCs w:val="28"/>
        </w:rPr>
        <w:t>Ратифікація Протоколу призведе  до сприятливих політичних, правових та соціально-економічних наслідків.</w:t>
      </w:r>
    </w:p>
    <w:p w:rsidR="000D6136" w:rsidRDefault="000D6136" w:rsidP="000D61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Протокол</w:t>
      </w:r>
      <w:r w:rsidR="001619D8">
        <w:rPr>
          <w:sz w:val="28"/>
          <w:szCs w:val="28"/>
        </w:rPr>
        <w:t xml:space="preserve"> було</w:t>
      </w:r>
      <w:r>
        <w:rPr>
          <w:sz w:val="28"/>
          <w:szCs w:val="28"/>
        </w:rPr>
        <w:t xml:space="preserve"> розроблено у зв’язку з необхідністю вдосконалення договірно-правової бази та створення лібералізованого механізму регулювання відносин у галузі міжнародних автомобільних перевезень між Україною та</w:t>
      </w:r>
      <w:r w:rsidRPr="00953714">
        <w:rPr>
          <w:sz w:val="28"/>
          <w:szCs w:val="28"/>
        </w:rPr>
        <w:t xml:space="preserve"> Сполученим</w:t>
      </w:r>
      <w:r>
        <w:rPr>
          <w:sz w:val="28"/>
          <w:szCs w:val="28"/>
        </w:rPr>
        <w:t xml:space="preserve"> Королівств</w:t>
      </w:r>
      <w:r w:rsidRPr="00953714">
        <w:rPr>
          <w:sz w:val="28"/>
          <w:szCs w:val="28"/>
        </w:rPr>
        <w:t>ом</w:t>
      </w:r>
      <w:r w:rsidRPr="004E7138">
        <w:rPr>
          <w:sz w:val="28"/>
          <w:szCs w:val="28"/>
        </w:rPr>
        <w:t xml:space="preserve"> Велико</w:t>
      </w:r>
      <w:r>
        <w:rPr>
          <w:sz w:val="28"/>
          <w:szCs w:val="28"/>
        </w:rPr>
        <w:t>ї Б</w:t>
      </w:r>
      <w:r w:rsidRPr="004E7138">
        <w:rPr>
          <w:sz w:val="28"/>
          <w:szCs w:val="28"/>
        </w:rPr>
        <w:t>ританії та Північної Ірландії</w:t>
      </w:r>
      <w:r w:rsidR="001619D8">
        <w:rPr>
          <w:sz w:val="28"/>
          <w:szCs w:val="28"/>
        </w:rPr>
        <w:t xml:space="preserve"> та недопущення ситуації, яка склалася з дозволами Республіки Польща для українських перевізників.</w:t>
      </w:r>
    </w:p>
    <w:p w:rsidR="001619D8" w:rsidRDefault="000D6136" w:rsidP="00985F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Українські перевізники зацікавлені </w:t>
      </w:r>
      <w:r w:rsidR="004A4088">
        <w:rPr>
          <w:sz w:val="28"/>
          <w:szCs w:val="28"/>
        </w:rPr>
        <w:t>у</w:t>
      </w:r>
      <w:r>
        <w:rPr>
          <w:sz w:val="28"/>
          <w:szCs w:val="28"/>
        </w:rPr>
        <w:t xml:space="preserve"> виконанні перевезень</w:t>
      </w:r>
      <w:r w:rsidR="001619D8">
        <w:rPr>
          <w:sz w:val="28"/>
          <w:szCs w:val="28"/>
        </w:rPr>
        <w:t>, і враховуючи сприятливу</w:t>
      </w:r>
      <w:r w:rsidR="004A4088">
        <w:rPr>
          <w:sz w:val="28"/>
          <w:szCs w:val="28"/>
        </w:rPr>
        <w:t xml:space="preserve"> політичну ситуацію</w:t>
      </w:r>
      <w:r w:rsidR="001619D8">
        <w:rPr>
          <w:sz w:val="28"/>
          <w:szCs w:val="28"/>
        </w:rPr>
        <w:t xml:space="preserve"> та підтримку пропозиції Української Сторони в 2018 році щодо </w:t>
      </w:r>
      <w:r w:rsidR="004A4088">
        <w:rPr>
          <w:sz w:val="28"/>
          <w:szCs w:val="28"/>
        </w:rPr>
        <w:t>можливості здійснення</w:t>
      </w:r>
      <w:r w:rsidR="001619D8">
        <w:rPr>
          <w:sz w:val="28"/>
          <w:szCs w:val="28"/>
        </w:rPr>
        <w:t xml:space="preserve"> міжнародн</w:t>
      </w:r>
      <w:r w:rsidR="004A4088">
        <w:rPr>
          <w:sz w:val="28"/>
          <w:szCs w:val="28"/>
        </w:rPr>
        <w:t>их</w:t>
      </w:r>
      <w:r w:rsidR="001619D8">
        <w:rPr>
          <w:sz w:val="28"/>
          <w:szCs w:val="28"/>
        </w:rPr>
        <w:t xml:space="preserve"> вантажн</w:t>
      </w:r>
      <w:r w:rsidR="004A4088">
        <w:rPr>
          <w:sz w:val="28"/>
          <w:szCs w:val="28"/>
        </w:rPr>
        <w:t>их</w:t>
      </w:r>
      <w:r w:rsidR="001619D8">
        <w:rPr>
          <w:sz w:val="28"/>
          <w:szCs w:val="28"/>
        </w:rPr>
        <w:t xml:space="preserve"> </w:t>
      </w:r>
      <w:r w:rsidR="004A4088">
        <w:rPr>
          <w:sz w:val="28"/>
          <w:szCs w:val="28"/>
        </w:rPr>
        <w:t>перевезень</w:t>
      </w:r>
      <w:r w:rsidR="001619D8">
        <w:rPr>
          <w:sz w:val="28"/>
          <w:szCs w:val="28"/>
        </w:rPr>
        <w:t xml:space="preserve"> без дозволів</w:t>
      </w:r>
      <w:r w:rsidR="004A4088">
        <w:rPr>
          <w:sz w:val="28"/>
          <w:szCs w:val="28"/>
        </w:rPr>
        <w:t xml:space="preserve">, що </w:t>
      </w:r>
      <w:proofErr w:type="spellStart"/>
      <w:r w:rsidR="004A4088">
        <w:rPr>
          <w:sz w:val="28"/>
          <w:szCs w:val="28"/>
        </w:rPr>
        <w:t>надасть</w:t>
      </w:r>
      <w:proofErr w:type="spellEnd"/>
      <w:r w:rsidR="001619D8">
        <w:rPr>
          <w:sz w:val="28"/>
          <w:szCs w:val="28"/>
        </w:rPr>
        <w:t xml:space="preserve"> виключно позитив</w:t>
      </w:r>
      <w:r w:rsidR="004A4088">
        <w:rPr>
          <w:sz w:val="28"/>
          <w:szCs w:val="28"/>
        </w:rPr>
        <w:t>ний імпульс</w:t>
      </w:r>
      <w:r w:rsidR="001619D8">
        <w:rPr>
          <w:sz w:val="28"/>
          <w:szCs w:val="28"/>
        </w:rPr>
        <w:t xml:space="preserve"> для розвитку і товарообігу між нашими країнами</w:t>
      </w:r>
      <w:r w:rsidR="004A4088">
        <w:rPr>
          <w:sz w:val="28"/>
          <w:szCs w:val="28"/>
        </w:rPr>
        <w:t>, а також</w:t>
      </w:r>
      <w:r w:rsidR="001619D8">
        <w:rPr>
          <w:sz w:val="28"/>
          <w:szCs w:val="28"/>
        </w:rPr>
        <w:t xml:space="preserve"> розвитку транспортного сектору. </w:t>
      </w:r>
    </w:p>
    <w:p w:rsidR="000D6136" w:rsidRPr="00351B18" w:rsidRDefault="000D6136" w:rsidP="000D6136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 w:themeColor="text1"/>
          <w:sz w:val="28"/>
          <w:szCs w:val="28"/>
          <w:lang w:eastAsia="uk-UA"/>
        </w:rPr>
      </w:pPr>
      <w:r>
        <w:rPr>
          <w:sz w:val="28"/>
          <w:szCs w:val="28"/>
        </w:rPr>
        <w:t xml:space="preserve">Наразі парк автомобілів, які здійснюють перевезення до </w:t>
      </w:r>
      <w:r w:rsidRPr="00985F80">
        <w:rPr>
          <w:bCs/>
          <w:sz w:val="28"/>
          <w:szCs w:val="28"/>
        </w:rPr>
        <w:t>Сполученого Королівства Великої Британії та Північної Ірландії</w:t>
      </w:r>
      <w:r w:rsidR="004A4088">
        <w:rPr>
          <w:bCs/>
          <w:sz w:val="28"/>
          <w:szCs w:val="28"/>
        </w:rPr>
        <w:t>, це</w:t>
      </w:r>
      <w:r>
        <w:rPr>
          <w:bCs/>
          <w:sz w:val="28"/>
          <w:szCs w:val="28"/>
        </w:rPr>
        <w:t xml:space="preserve"> транспортні засоби </w:t>
      </w:r>
      <w:r w:rsidR="004A4088">
        <w:rPr>
          <w:bCs/>
          <w:sz w:val="28"/>
          <w:szCs w:val="28"/>
        </w:rPr>
        <w:t xml:space="preserve">з двигунами, що відповідають </w:t>
      </w:r>
      <w:r>
        <w:rPr>
          <w:bCs/>
          <w:sz w:val="28"/>
          <w:szCs w:val="28"/>
        </w:rPr>
        <w:t>високи</w:t>
      </w:r>
      <w:r w:rsidR="004A4088">
        <w:rPr>
          <w:bCs/>
          <w:sz w:val="28"/>
          <w:szCs w:val="28"/>
        </w:rPr>
        <w:t>м</w:t>
      </w:r>
      <w:r>
        <w:rPr>
          <w:bCs/>
          <w:sz w:val="28"/>
          <w:szCs w:val="28"/>
        </w:rPr>
        <w:t xml:space="preserve"> екологічни</w:t>
      </w:r>
      <w:r w:rsidR="004A4088">
        <w:rPr>
          <w:bCs/>
          <w:sz w:val="28"/>
          <w:szCs w:val="28"/>
        </w:rPr>
        <w:t>м</w:t>
      </w:r>
      <w:r>
        <w:rPr>
          <w:bCs/>
          <w:sz w:val="28"/>
          <w:szCs w:val="28"/>
        </w:rPr>
        <w:t xml:space="preserve"> </w:t>
      </w:r>
      <w:r w:rsidR="004A4088">
        <w:rPr>
          <w:bCs/>
          <w:sz w:val="28"/>
          <w:szCs w:val="28"/>
        </w:rPr>
        <w:t>стандартам</w:t>
      </w:r>
      <w:r>
        <w:rPr>
          <w:bCs/>
          <w:sz w:val="28"/>
          <w:szCs w:val="28"/>
        </w:rPr>
        <w:t xml:space="preserve">. </w:t>
      </w:r>
      <w:r w:rsidRPr="00351B18">
        <w:rPr>
          <w:color w:val="000000" w:themeColor="text1"/>
          <w:sz w:val="28"/>
          <w:szCs w:val="28"/>
          <w:lang w:eastAsia="uk-UA"/>
        </w:rPr>
        <w:t xml:space="preserve">Реалізація даного </w:t>
      </w:r>
      <w:r w:rsidRPr="00351B18">
        <w:rPr>
          <w:color w:val="000000" w:themeColor="text1"/>
          <w:sz w:val="28"/>
          <w:szCs w:val="28"/>
          <w:lang w:eastAsia="uk-UA"/>
        </w:rPr>
        <w:lastRenderedPageBreak/>
        <w:t xml:space="preserve">проекту Протоколу </w:t>
      </w:r>
      <w:proofErr w:type="spellStart"/>
      <w:r w:rsidRPr="00351B18">
        <w:rPr>
          <w:color w:val="000000" w:themeColor="text1"/>
          <w:sz w:val="28"/>
          <w:szCs w:val="28"/>
          <w:lang w:eastAsia="uk-UA"/>
        </w:rPr>
        <w:t>надасть</w:t>
      </w:r>
      <w:proofErr w:type="spellEnd"/>
      <w:r w:rsidRPr="00351B18">
        <w:rPr>
          <w:color w:val="000000" w:themeColor="text1"/>
          <w:sz w:val="28"/>
          <w:szCs w:val="28"/>
          <w:lang w:eastAsia="uk-UA"/>
        </w:rPr>
        <w:t xml:space="preserve"> вітчизняни</w:t>
      </w:r>
      <w:r w:rsidR="004A4088">
        <w:rPr>
          <w:color w:val="000000" w:themeColor="text1"/>
          <w:sz w:val="28"/>
          <w:szCs w:val="28"/>
          <w:lang w:eastAsia="uk-UA"/>
        </w:rPr>
        <w:t>м перевізникам нові можливості у</w:t>
      </w:r>
      <w:r w:rsidRPr="00351B18">
        <w:rPr>
          <w:color w:val="000000" w:themeColor="text1"/>
          <w:sz w:val="28"/>
          <w:szCs w:val="28"/>
          <w:lang w:eastAsia="uk-UA"/>
        </w:rPr>
        <w:t xml:space="preserve"> здійсненні своєї діяльності. Крім того, Україна зможе залучити додаткові вантажопотоки, адже британські перевізники також зможуть виконувати перевезення до України без дозволів. </w:t>
      </w:r>
    </w:p>
    <w:p w:rsidR="000D6136" w:rsidRPr="00351B18" w:rsidRDefault="000D6136" w:rsidP="000D6136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 w:themeColor="text1"/>
          <w:sz w:val="28"/>
          <w:szCs w:val="28"/>
          <w:lang w:eastAsia="uk-UA"/>
        </w:rPr>
      </w:pPr>
      <w:r w:rsidRPr="00351B18">
        <w:rPr>
          <w:color w:val="000000" w:themeColor="text1"/>
          <w:sz w:val="28"/>
          <w:szCs w:val="28"/>
          <w:lang w:eastAsia="uk-UA"/>
        </w:rPr>
        <w:t xml:space="preserve">Лібералізація </w:t>
      </w:r>
      <w:r w:rsidRPr="00351B18">
        <w:rPr>
          <w:color w:val="000000" w:themeColor="text1"/>
          <w:sz w:val="28"/>
          <w:szCs w:val="28"/>
        </w:rPr>
        <w:t>умов виконання міжнародних вантажних а</w:t>
      </w:r>
      <w:r w:rsidR="004A4088">
        <w:rPr>
          <w:color w:val="000000" w:themeColor="text1"/>
          <w:sz w:val="28"/>
          <w:szCs w:val="28"/>
        </w:rPr>
        <w:t>втомобільних перевезень</w:t>
      </w:r>
      <w:r>
        <w:rPr>
          <w:color w:val="000000" w:themeColor="text1"/>
          <w:sz w:val="28"/>
          <w:szCs w:val="28"/>
        </w:rPr>
        <w:t xml:space="preserve"> це новий </w:t>
      </w:r>
      <w:r w:rsidR="004A4088">
        <w:rPr>
          <w:color w:val="000000" w:themeColor="text1"/>
          <w:sz w:val="28"/>
          <w:szCs w:val="28"/>
        </w:rPr>
        <w:t>поштовх</w:t>
      </w:r>
      <w:r>
        <w:rPr>
          <w:color w:val="000000" w:themeColor="text1"/>
          <w:sz w:val="28"/>
          <w:szCs w:val="28"/>
        </w:rPr>
        <w:t xml:space="preserve"> для розвитку галузі, </w:t>
      </w:r>
      <w:r w:rsidR="004A4088">
        <w:rPr>
          <w:color w:val="000000" w:themeColor="text1"/>
          <w:sz w:val="28"/>
          <w:szCs w:val="28"/>
        </w:rPr>
        <w:t>бо відсутність будь-яких</w:t>
      </w:r>
      <w:r>
        <w:rPr>
          <w:color w:val="000000" w:themeColor="text1"/>
          <w:sz w:val="28"/>
          <w:szCs w:val="28"/>
        </w:rPr>
        <w:t xml:space="preserve"> бар’єрів у вигляді дозволів є конкурентною перевагою вітчизняних перевізників на ринку автомобільних перевезень.</w:t>
      </w:r>
    </w:p>
    <w:p w:rsidR="006A6678" w:rsidRPr="00A85D88" w:rsidRDefault="006A6678" w:rsidP="006A6678">
      <w:pPr>
        <w:widowControl w:val="0"/>
        <w:tabs>
          <w:tab w:val="num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Прийняття Закону України «</w:t>
      </w:r>
      <w:r w:rsidR="00985F80" w:rsidRPr="00985F80">
        <w:rPr>
          <w:bCs/>
          <w:sz w:val="28"/>
          <w:szCs w:val="28"/>
        </w:rPr>
        <w:t>Про ратифікацію Протоколу між Урядом України і Урядом Сполученого Королівства Великої Британії та Північної Ірландії про внесення змін до Угоди між Урядом України і Урядом Сполученого Королівства Великобританії та Північної Ірландії про міжнародні автотранспортні перевезення</w:t>
      </w:r>
      <w:r>
        <w:rPr>
          <w:sz w:val="28"/>
          <w:szCs w:val="28"/>
        </w:rPr>
        <w:t>» створить правові підстави для здійснення</w:t>
      </w:r>
      <w:r w:rsidRPr="00A85D88">
        <w:rPr>
          <w:sz w:val="28"/>
          <w:szCs w:val="28"/>
        </w:rPr>
        <w:t xml:space="preserve"> </w:t>
      </w:r>
      <w:r w:rsidR="00985F80">
        <w:rPr>
          <w:sz w:val="28"/>
          <w:szCs w:val="28"/>
        </w:rPr>
        <w:t xml:space="preserve">міжнародних вантажних автомобільних перевезень транспортними засобами Євро-5 та вище без дозволів. </w:t>
      </w:r>
    </w:p>
    <w:p w:rsidR="006A6678" w:rsidRPr="00201EAD" w:rsidRDefault="006A6678" w:rsidP="006A6678">
      <w:pPr>
        <w:ind w:firstLine="567"/>
        <w:contextualSpacing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</w:p>
    <w:p w:rsidR="006A6678" w:rsidRDefault="00313B7C" w:rsidP="006A6678">
      <w:pPr>
        <w:ind w:firstLine="567"/>
        <w:contextualSpacing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3. Суть прое</w:t>
      </w:r>
      <w:r w:rsidR="006A6678" w:rsidRPr="00201EAD">
        <w:rPr>
          <w:b/>
          <w:bCs/>
          <w:color w:val="000000"/>
          <w:sz w:val="28"/>
          <w:szCs w:val="28"/>
          <w:shd w:val="clear" w:color="auto" w:fill="FFFFFF"/>
        </w:rPr>
        <w:t xml:space="preserve">кту </w:t>
      </w:r>
      <w:proofErr w:type="spellStart"/>
      <w:r w:rsidR="006A6678" w:rsidRPr="00201EAD">
        <w:rPr>
          <w:b/>
          <w:bCs/>
          <w:color w:val="000000"/>
          <w:sz w:val="28"/>
          <w:szCs w:val="28"/>
          <w:shd w:val="clear" w:color="auto" w:fill="FFFFFF"/>
        </w:rPr>
        <w:t>акта</w:t>
      </w:r>
      <w:proofErr w:type="spellEnd"/>
    </w:p>
    <w:p w:rsidR="008B1A3A" w:rsidRPr="00201EAD" w:rsidRDefault="008B1A3A" w:rsidP="006A6678">
      <w:pPr>
        <w:ind w:firstLine="567"/>
        <w:contextualSpacing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</w:p>
    <w:p w:rsidR="00985F80" w:rsidRDefault="006A6678" w:rsidP="00985F80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201EAD">
        <w:rPr>
          <w:bCs/>
          <w:sz w:val="28"/>
          <w:szCs w:val="28"/>
        </w:rPr>
        <w:t xml:space="preserve">Забезпечення внутрішньодержавної процедури </w:t>
      </w:r>
      <w:r w:rsidR="00985F80">
        <w:rPr>
          <w:bCs/>
          <w:sz w:val="28"/>
          <w:szCs w:val="28"/>
        </w:rPr>
        <w:t xml:space="preserve">з метою </w:t>
      </w:r>
      <w:r w:rsidR="00985F80">
        <w:rPr>
          <w:sz w:val="28"/>
          <w:szCs w:val="28"/>
        </w:rPr>
        <w:t>набрання чинності Протокол</w:t>
      </w:r>
      <w:r w:rsidR="00313B7C">
        <w:rPr>
          <w:sz w:val="28"/>
          <w:szCs w:val="28"/>
        </w:rPr>
        <w:t>у, вчиненого 07 червня 2019 р.</w:t>
      </w:r>
      <w:r w:rsidR="00985F80">
        <w:rPr>
          <w:sz w:val="28"/>
          <w:szCs w:val="28"/>
        </w:rPr>
        <w:t xml:space="preserve"> в м. Лондон. </w:t>
      </w:r>
    </w:p>
    <w:p w:rsidR="006A6678" w:rsidRPr="00201EAD" w:rsidRDefault="006A6678" w:rsidP="006A6678">
      <w:pPr>
        <w:widowControl w:val="0"/>
        <w:ind w:firstLine="567"/>
        <w:contextualSpacing/>
        <w:jc w:val="both"/>
        <w:rPr>
          <w:bCs/>
          <w:sz w:val="28"/>
          <w:szCs w:val="28"/>
        </w:rPr>
      </w:pPr>
    </w:p>
    <w:p w:rsidR="006A6678" w:rsidRPr="00201EAD" w:rsidRDefault="006A6678" w:rsidP="006A6678">
      <w:pPr>
        <w:widowControl w:val="0"/>
        <w:tabs>
          <w:tab w:val="left" w:pos="1134"/>
        </w:tabs>
        <w:spacing w:before="120"/>
        <w:ind w:firstLine="567"/>
        <w:contextualSpacing/>
        <w:jc w:val="both"/>
        <w:rPr>
          <w:b/>
          <w:sz w:val="28"/>
          <w:szCs w:val="28"/>
          <w:shd w:val="clear" w:color="auto" w:fill="FFFFFF"/>
        </w:rPr>
      </w:pPr>
      <w:r w:rsidRPr="00201EAD">
        <w:rPr>
          <w:b/>
          <w:sz w:val="28"/>
          <w:szCs w:val="28"/>
          <w:shd w:val="clear" w:color="auto" w:fill="FFFFFF"/>
        </w:rPr>
        <w:t>4. Вплив на бюджет</w:t>
      </w:r>
    </w:p>
    <w:p w:rsidR="00AA130D" w:rsidRPr="00FC251F" w:rsidRDefault="00AA130D" w:rsidP="00AA130D">
      <w:pPr>
        <w:widowControl w:val="0"/>
        <w:tabs>
          <w:tab w:val="left" w:pos="1134"/>
        </w:tabs>
        <w:ind w:firstLine="567"/>
        <w:contextualSpacing/>
        <w:jc w:val="both"/>
        <w:rPr>
          <w:b/>
          <w:sz w:val="28"/>
          <w:szCs w:val="28"/>
          <w:shd w:val="clear" w:color="auto" w:fill="FFFFFF"/>
        </w:rPr>
      </w:pPr>
    </w:p>
    <w:p w:rsidR="00AA130D" w:rsidRPr="00AF2226" w:rsidRDefault="00AA130D" w:rsidP="00AA130D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eastAsia="uk-UA"/>
        </w:rPr>
      </w:pPr>
      <w:r w:rsidRPr="00AF2226">
        <w:rPr>
          <w:sz w:val="28"/>
          <w:szCs w:val="28"/>
          <w:lang w:eastAsia="uk-UA"/>
        </w:rPr>
        <w:t xml:space="preserve">Реалізація </w:t>
      </w:r>
      <w:r w:rsidR="007C71A0">
        <w:rPr>
          <w:sz w:val="28"/>
          <w:szCs w:val="28"/>
          <w:lang w:eastAsia="uk-UA"/>
        </w:rPr>
        <w:t>Закону</w:t>
      </w:r>
      <w:r w:rsidRPr="00AF2226">
        <w:rPr>
          <w:sz w:val="28"/>
          <w:szCs w:val="28"/>
          <w:lang w:eastAsia="uk-UA"/>
        </w:rPr>
        <w:t xml:space="preserve"> не потребує додаткових витрат з </w:t>
      </w:r>
      <w:r w:rsidRPr="00AF2226">
        <w:rPr>
          <w:sz w:val="28"/>
          <w:szCs w:val="28"/>
          <w:shd w:val="clear" w:color="auto" w:fill="FFFFFF"/>
          <w:lang w:eastAsia="uk-UA"/>
        </w:rPr>
        <w:t>Державного бюдж</w:t>
      </w:r>
      <w:r w:rsidR="002106E2">
        <w:rPr>
          <w:sz w:val="28"/>
          <w:szCs w:val="28"/>
          <w:shd w:val="clear" w:color="auto" w:fill="FFFFFF"/>
          <w:lang w:eastAsia="uk-UA"/>
        </w:rPr>
        <w:t>ету України чи місцевих бюджетів.</w:t>
      </w:r>
    </w:p>
    <w:p w:rsidR="006A6678" w:rsidRDefault="006A6678" w:rsidP="006A6678">
      <w:pPr>
        <w:ind w:firstLine="567"/>
        <w:contextualSpacing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</w:p>
    <w:p w:rsidR="002106E2" w:rsidRPr="00201EAD" w:rsidRDefault="002106E2" w:rsidP="006A6678">
      <w:pPr>
        <w:ind w:firstLine="567"/>
        <w:contextualSpacing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</w:p>
    <w:p w:rsidR="00AA130D" w:rsidRDefault="00AA130D" w:rsidP="00AA130D">
      <w:pPr>
        <w:ind w:firstLine="567"/>
        <w:contextualSpacing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 w:rsidRPr="00201EAD">
        <w:rPr>
          <w:b/>
          <w:bCs/>
          <w:color w:val="000000"/>
          <w:sz w:val="28"/>
          <w:szCs w:val="28"/>
          <w:shd w:val="clear" w:color="auto" w:fill="FFFFFF"/>
        </w:rPr>
        <w:t>5. Позиція заінтересованих сторін</w:t>
      </w:r>
    </w:p>
    <w:p w:rsidR="002106E2" w:rsidRPr="00201EAD" w:rsidRDefault="002106E2" w:rsidP="00AA130D">
      <w:pPr>
        <w:ind w:firstLine="567"/>
        <w:contextualSpacing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</w:p>
    <w:p w:rsidR="00AA130D" w:rsidRDefault="00AA130D" w:rsidP="00AA130D">
      <w:pPr>
        <w:pStyle w:val="rvps2"/>
        <w:shd w:val="clear" w:color="auto" w:fill="FFFFFF"/>
        <w:spacing w:before="0" w:beforeAutospacing="0" w:after="0" w:afterAutospacing="0"/>
        <w:ind w:firstLine="567"/>
        <w:contextualSpacing/>
        <w:jc w:val="both"/>
        <w:textAlignment w:val="baseline"/>
        <w:rPr>
          <w:color w:val="000000"/>
          <w:sz w:val="28"/>
          <w:szCs w:val="28"/>
        </w:rPr>
      </w:pPr>
      <w:r w:rsidRPr="00201EAD">
        <w:rPr>
          <w:color w:val="000000"/>
          <w:sz w:val="28"/>
          <w:szCs w:val="28"/>
        </w:rPr>
        <w:t xml:space="preserve">Реалізація </w:t>
      </w:r>
      <w:r>
        <w:rPr>
          <w:color w:val="000000"/>
          <w:sz w:val="28"/>
          <w:szCs w:val="28"/>
          <w:shd w:val="clear" w:color="auto" w:fill="FFFFFF"/>
        </w:rPr>
        <w:t>Закону</w:t>
      </w:r>
      <w:r>
        <w:rPr>
          <w:color w:val="000000"/>
          <w:sz w:val="28"/>
          <w:szCs w:val="28"/>
        </w:rPr>
        <w:t xml:space="preserve"> матиме вплив</w:t>
      </w:r>
      <w:r w:rsidRPr="00201EAD">
        <w:rPr>
          <w:color w:val="000000"/>
          <w:sz w:val="28"/>
          <w:szCs w:val="28"/>
        </w:rPr>
        <w:t xml:space="preserve"> на ключові </w:t>
      </w:r>
      <w:r>
        <w:rPr>
          <w:color w:val="000000"/>
          <w:sz w:val="28"/>
          <w:szCs w:val="28"/>
        </w:rPr>
        <w:t>інтереси заінтересованих сторін</w:t>
      </w:r>
      <w:r w:rsidR="00E81367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прогноз впливу додається.</w:t>
      </w:r>
    </w:p>
    <w:p w:rsidR="00AA130D" w:rsidRPr="002D6726" w:rsidRDefault="00AA130D" w:rsidP="00AA130D">
      <w:pPr>
        <w:pStyle w:val="rvps2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  <w:sz w:val="28"/>
          <w:szCs w:val="28"/>
        </w:rPr>
      </w:pPr>
    </w:p>
    <w:p w:rsidR="00AA130D" w:rsidRDefault="00AA130D" w:rsidP="00AA130D">
      <w:pPr>
        <w:ind w:firstLine="567"/>
        <w:contextualSpacing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 w:rsidRPr="00201EAD">
        <w:rPr>
          <w:b/>
          <w:bCs/>
          <w:color w:val="000000"/>
          <w:sz w:val="28"/>
          <w:szCs w:val="28"/>
          <w:shd w:val="clear" w:color="auto" w:fill="FFFFFF"/>
        </w:rPr>
        <w:t>6. Прогноз впливу</w:t>
      </w:r>
    </w:p>
    <w:p w:rsidR="002106E2" w:rsidRPr="00201EAD" w:rsidRDefault="002106E2" w:rsidP="00AA130D">
      <w:pPr>
        <w:ind w:firstLine="567"/>
        <w:contextualSpacing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</w:p>
    <w:p w:rsidR="00AA130D" w:rsidRPr="00201EAD" w:rsidRDefault="00AA130D" w:rsidP="00AA130D">
      <w:pPr>
        <w:pStyle w:val="rvps2"/>
        <w:shd w:val="clear" w:color="auto" w:fill="FFFFFF"/>
        <w:spacing w:before="0" w:beforeAutospacing="0" w:after="0" w:afterAutospacing="0"/>
        <w:ind w:firstLine="567"/>
        <w:contextualSpacing/>
        <w:jc w:val="both"/>
        <w:textAlignment w:val="baseline"/>
        <w:rPr>
          <w:color w:val="000000"/>
          <w:sz w:val="28"/>
          <w:szCs w:val="28"/>
        </w:rPr>
      </w:pPr>
      <w:r w:rsidRPr="00201EAD">
        <w:rPr>
          <w:sz w:val="28"/>
          <w:szCs w:val="28"/>
        </w:rPr>
        <w:t xml:space="preserve">Реалізація </w:t>
      </w:r>
      <w:r>
        <w:rPr>
          <w:sz w:val="28"/>
          <w:szCs w:val="28"/>
        </w:rPr>
        <w:t>Закону</w:t>
      </w:r>
      <w:r w:rsidRPr="00201EAD">
        <w:rPr>
          <w:sz w:val="28"/>
          <w:szCs w:val="28"/>
        </w:rPr>
        <w:t xml:space="preserve"> н</w:t>
      </w:r>
      <w:r w:rsidRPr="00201EAD">
        <w:rPr>
          <w:color w:val="000000"/>
          <w:sz w:val="28"/>
          <w:szCs w:val="28"/>
          <w:shd w:val="clear" w:color="auto" w:fill="FFFFFF"/>
        </w:rPr>
        <w:t>е матиме впливу на</w:t>
      </w:r>
      <w:r w:rsidRPr="00201EAD">
        <w:rPr>
          <w:color w:val="000000"/>
          <w:sz w:val="28"/>
          <w:szCs w:val="28"/>
        </w:rPr>
        <w:t xml:space="preserve"> ринкове середовище, забезпечення прав та інтересів громадян і держави, розвиток регіонів, ринок праці, громадське здоров’я, екологію та навколишнє природне середовище.</w:t>
      </w:r>
    </w:p>
    <w:p w:rsidR="006A6678" w:rsidRPr="00201EAD" w:rsidRDefault="006A6678" w:rsidP="006A6678">
      <w:pPr>
        <w:ind w:firstLine="567"/>
        <w:contextualSpacing/>
        <w:jc w:val="both"/>
        <w:rPr>
          <w:color w:val="000000"/>
          <w:sz w:val="28"/>
          <w:szCs w:val="28"/>
          <w:shd w:val="clear" w:color="auto" w:fill="FFFFFF"/>
        </w:rPr>
      </w:pPr>
    </w:p>
    <w:p w:rsidR="006A6678" w:rsidRDefault="006A6678" w:rsidP="006A6678">
      <w:pPr>
        <w:ind w:firstLine="567"/>
        <w:contextualSpacing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 w:rsidRPr="00201EAD">
        <w:rPr>
          <w:b/>
          <w:bCs/>
          <w:color w:val="000000"/>
          <w:sz w:val="28"/>
          <w:szCs w:val="28"/>
          <w:shd w:val="clear" w:color="auto" w:fill="FFFFFF"/>
        </w:rPr>
        <w:t xml:space="preserve">7. Позиція заінтересованих </w:t>
      </w:r>
      <w:r w:rsidR="00313B7C">
        <w:rPr>
          <w:b/>
          <w:bCs/>
          <w:color w:val="000000"/>
          <w:sz w:val="28"/>
          <w:szCs w:val="28"/>
          <w:shd w:val="clear" w:color="auto" w:fill="FFFFFF"/>
        </w:rPr>
        <w:t>органів</w:t>
      </w:r>
    </w:p>
    <w:p w:rsidR="002106E2" w:rsidRPr="00201EAD" w:rsidRDefault="002106E2" w:rsidP="006A6678">
      <w:pPr>
        <w:ind w:firstLine="567"/>
        <w:contextualSpacing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</w:p>
    <w:p w:rsidR="00985F80" w:rsidRDefault="006A6678" w:rsidP="006A6678">
      <w:pPr>
        <w:ind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spellStart"/>
      <w:r w:rsidRPr="00201EAD">
        <w:rPr>
          <w:sz w:val="28"/>
          <w:szCs w:val="28"/>
          <w:lang w:eastAsia="uk-UA"/>
        </w:rPr>
        <w:t>Проєкт</w:t>
      </w:r>
      <w:proofErr w:type="spellEnd"/>
      <w:r w:rsidRPr="00201EAD"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Закону</w:t>
      </w:r>
      <w:r w:rsidRPr="00201EAD">
        <w:rPr>
          <w:sz w:val="28"/>
          <w:szCs w:val="28"/>
          <w:lang w:eastAsia="uk-UA"/>
        </w:rPr>
        <w:t xml:space="preserve"> </w:t>
      </w:r>
      <w:r w:rsidR="008B1A3A">
        <w:rPr>
          <w:sz w:val="28"/>
          <w:szCs w:val="28"/>
          <w:lang w:eastAsia="uk-UA"/>
        </w:rPr>
        <w:t>погоджено без зауважень</w:t>
      </w:r>
      <w:r w:rsidRPr="00201EAD">
        <w:rPr>
          <w:sz w:val="28"/>
          <w:szCs w:val="28"/>
          <w:lang w:eastAsia="uk-UA"/>
        </w:rPr>
        <w:t xml:space="preserve"> </w:t>
      </w:r>
      <w:r w:rsidRPr="00201EAD">
        <w:rPr>
          <w:sz w:val="28"/>
          <w:szCs w:val="28"/>
        </w:rPr>
        <w:t xml:space="preserve">Міністерством фінансів України, </w:t>
      </w:r>
      <w:r w:rsidRPr="00201EAD">
        <w:rPr>
          <w:rFonts w:eastAsia="Calibri"/>
          <w:sz w:val="28"/>
          <w:szCs w:val="28"/>
          <w:lang w:eastAsia="en-US"/>
        </w:rPr>
        <w:t>Міністерством розвитку економіки, торгівлі та сільського господарства України</w:t>
      </w:r>
      <w:r w:rsidRPr="00201EAD">
        <w:rPr>
          <w:sz w:val="28"/>
          <w:szCs w:val="28"/>
        </w:rPr>
        <w:t xml:space="preserve">, </w:t>
      </w:r>
      <w:r w:rsidRPr="00201EAD">
        <w:rPr>
          <w:rFonts w:eastAsia="Calibri"/>
          <w:sz w:val="28"/>
          <w:szCs w:val="28"/>
          <w:lang w:eastAsia="en-US"/>
        </w:rPr>
        <w:t>Міністер</w:t>
      </w:r>
      <w:r>
        <w:rPr>
          <w:rFonts w:eastAsia="Calibri"/>
          <w:sz w:val="28"/>
          <w:szCs w:val="28"/>
          <w:lang w:eastAsia="en-US"/>
        </w:rPr>
        <w:t>с</w:t>
      </w:r>
      <w:r w:rsidR="002106E2">
        <w:rPr>
          <w:rFonts w:eastAsia="Calibri"/>
          <w:sz w:val="28"/>
          <w:szCs w:val="28"/>
          <w:lang w:eastAsia="en-US"/>
        </w:rPr>
        <w:t>твом закордонних справ України та Міністерством внутрішніх справ України.</w:t>
      </w:r>
    </w:p>
    <w:p w:rsidR="00B2585D" w:rsidRDefault="00B2585D" w:rsidP="00B2585D">
      <w:pPr>
        <w:ind w:firstLine="567"/>
        <w:contextualSpacing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 xml:space="preserve">За результатами правової експертизи </w:t>
      </w:r>
      <w:r w:rsidRPr="00CF18A9">
        <w:rPr>
          <w:color w:val="000000"/>
          <w:sz w:val="28"/>
          <w:szCs w:val="28"/>
          <w:lang w:eastAsia="uk-UA"/>
        </w:rPr>
        <w:t>Міністерством юстиції України</w:t>
      </w:r>
      <w:r>
        <w:rPr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color w:val="000000"/>
          <w:sz w:val="28"/>
          <w:szCs w:val="28"/>
          <w:lang w:eastAsia="uk-UA"/>
        </w:rPr>
        <w:t>проєкт</w:t>
      </w:r>
      <w:proofErr w:type="spellEnd"/>
      <w:r>
        <w:rPr>
          <w:color w:val="000000"/>
          <w:sz w:val="28"/>
          <w:szCs w:val="28"/>
          <w:lang w:eastAsia="uk-UA"/>
        </w:rPr>
        <w:t xml:space="preserve"> Закону погоджено без зауважень.</w:t>
      </w:r>
    </w:p>
    <w:p w:rsidR="006A6678" w:rsidRPr="00201EAD" w:rsidRDefault="006A6678" w:rsidP="006A6678">
      <w:pPr>
        <w:ind w:firstLine="567"/>
        <w:contextualSpacing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</w:p>
    <w:p w:rsidR="006A6678" w:rsidRDefault="006A6678" w:rsidP="006A6678">
      <w:pPr>
        <w:widowControl w:val="0"/>
        <w:tabs>
          <w:tab w:val="left" w:pos="1134"/>
        </w:tabs>
        <w:spacing w:before="120"/>
        <w:ind w:firstLine="567"/>
        <w:contextualSpacing/>
        <w:jc w:val="both"/>
        <w:rPr>
          <w:b/>
          <w:sz w:val="28"/>
          <w:szCs w:val="28"/>
          <w:shd w:val="clear" w:color="auto" w:fill="FFFFFF"/>
        </w:rPr>
      </w:pPr>
      <w:r w:rsidRPr="00201EAD">
        <w:rPr>
          <w:b/>
          <w:sz w:val="28"/>
          <w:szCs w:val="28"/>
          <w:shd w:val="clear" w:color="auto" w:fill="FFFFFF"/>
        </w:rPr>
        <w:t xml:space="preserve">8. Ризики та обмеження </w:t>
      </w:r>
    </w:p>
    <w:p w:rsidR="002106E2" w:rsidRPr="00201EAD" w:rsidRDefault="002106E2" w:rsidP="006A6678">
      <w:pPr>
        <w:widowControl w:val="0"/>
        <w:tabs>
          <w:tab w:val="left" w:pos="1134"/>
        </w:tabs>
        <w:spacing w:before="120"/>
        <w:ind w:firstLine="567"/>
        <w:contextualSpacing/>
        <w:jc w:val="both"/>
        <w:rPr>
          <w:b/>
          <w:sz w:val="28"/>
          <w:szCs w:val="28"/>
          <w:shd w:val="clear" w:color="auto" w:fill="FFFFFF"/>
        </w:rPr>
      </w:pPr>
    </w:p>
    <w:p w:rsidR="006A6678" w:rsidRPr="00201EAD" w:rsidRDefault="006A6678" w:rsidP="006A6678">
      <w:pPr>
        <w:pStyle w:val="a8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201EAD">
        <w:rPr>
          <w:rFonts w:ascii="Times New Roman" w:hAnsi="Times New Roman"/>
          <w:noProof/>
          <w:sz w:val="28"/>
          <w:szCs w:val="28"/>
          <w:lang w:val="uk-UA"/>
        </w:rPr>
        <w:t xml:space="preserve">У </w:t>
      </w:r>
      <w:proofErr w:type="spellStart"/>
      <w:r w:rsidRPr="00201EAD">
        <w:rPr>
          <w:rFonts w:ascii="Times New Roman" w:hAnsi="Times New Roman"/>
          <w:sz w:val="28"/>
          <w:szCs w:val="28"/>
          <w:lang w:val="uk-UA"/>
        </w:rPr>
        <w:t>проєкті</w:t>
      </w:r>
      <w:proofErr w:type="spellEnd"/>
      <w:r w:rsidRPr="00201EAD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uk-UA"/>
        </w:rPr>
        <w:t>Закону</w:t>
      </w:r>
      <w:r w:rsidRPr="00201EAD">
        <w:rPr>
          <w:rFonts w:ascii="Times New Roman" w:hAnsi="Times New Roman"/>
          <w:sz w:val="28"/>
          <w:szCs w:val="28"/>
          <w:lang w:val="uk-UA"/>
        </w:rPr>
        <w:t xml:space="preserve"> відсутні положення, </w:t>
      </w:r>
      <w:r w:rsidRPr="00201EA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що стосуються прав та свобод, гарантованих Конвенцією про захист прав людини і основоположних свобод,  впливають на забезпечення рівних прав та можливостей жінок і чоловіків, містять ризики вчинення корупційних правопорушень та правопорушень, пов’язаних з корупцією, створюють підстави для дискримінації, стосуються інших ризиків та обмежень, які можуть виникнути під час реалізації </w:t>
      </w:r>
      <w:proofErr w:type="spellStart"/>
      <w:r w:rsidRPr="00201EA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акта</w:t>
      </w:r>
      <w:proofErr w:type="spellEnd"/>
      <w:r w:rsidRPr="00201EA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6A6678" w:rsidRDefault="006A6678" w:rsidP="006A6678">
      <w:pPr>
        <w:pStyle w:val="a8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201EAD">
        <w:rPr>
          <w:rFonts w:ascii="Times New Roman" w:hAnsi="Times New Roman"/>
          <w:sz w:val="28"/>
          <w:szCs w:val="28"/>
          <w:lang w:val="uk-UA"/>
        </w:rPr>
        <w:t xml:space="preserve">Громадська </w:t>
      </w:r>
      <w:proofErr w:type="spellStart"/>
      <w:r w:rsidRPr="00201EAD">
        <w:rPr>
          <w:rFonts w:ascii="Times New Roman" w:hAnsi="Times New Roman"/>
          <w:sz w:val="28"/>
          <w:szCs w:val="28"/>
          <w:lang w:val="uk-UA"/>
        </w:rPr>
        <w:t>антидискримінаційна</w:t>
      </w:r>
      <w:proofErr w:type="spellEnd"/>
      <w:r w:rsidRPr="00201EAD">
        <w:rPr>
          <w:rFonts w:ascii="Times New Roman" w:hAnsi="Times New Roman"/>
          <w:sz w:val="28"/>
          <w:szCs w:val="28"/>
          <w:lang w:val="uk-UA"/>
        </w:rPr>
        <w:t xml:space="preserve"> та </w:t>
      </w:r>
      <w:proofErr w:type="spellStart"/>
      <w:r w:rsidRPr="00201EAD">
        <w:rPr>
          <w:rFonts w:ascii="Times New Roman" w:hAnsi="Times New Roman"/>
          <w:sz w:val="28"/>
          <w:szCs w:val="28"/>
        </w:rPr>
        <w:t>антикорупційна</w:t>
      </w:r>
      <w:proofErr w:type="spellEnd"/>
      <w:r w:rsidRPr="00201EAD">
        <w:rPr>
          <w:rFonts w:ascii="Times New Roman" w:hAnsi="Times New Roman"/>
          <w:sz w:val="28"/>
          <w:szCs w:val="28"/>
          <w:lang w:val="uk-UA"/>
        </w:rPr>
        <w:t xml:space="preserve"> експертиз</w:t>
      </w:r>
      <w:r w:rsidR="002106E2">
        <w:rPr>
          <w:rFonts w:ascii="Times New Roman" w:hAnsi="Times New Roman"/>
          <w:sz w:val="28"/>
          <w:szCs w:val="28"/>
          <w:lang w:val="uk-UA"/>
        </w:rPr>
        <w:t>и</w:t>
      </w:r>
      <w:r w:rsidRPr="00201EAD">
        <w:rPr>
          <w:rFonts w:ascii="Times New Roman" w:hAnsi="Times New Roman"/>
          <w:sz w:val="28"/>
          <w:szCs w:val="28"/>
          <w:lang w:val="uk-UA"/>
        </w:rPr>
        <w:t xml:space="preserve"> не проводилися.</w:t>
      </w:r>
    </w:p>
    <w:p w:rsidR="0079135F" w:rsidRPr="00201EAD" w:rsidRDefault="0079135F" w:rsidP="006A6678">
      <w:pPr>
        <w:ind w:firstLine="567"/>
        <w:contextualSpacing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</w:p>
    <w:p w:rsidR="006A6678" w:rsidRDefault="006A6678" w:rsidP="006A6678">
      <w:pPr>
        <w:widowControl w:val="0"/>
        <w:ind w:firstLine="567"/>
        <w:contextualSpacing/>
        <w:jc w:val="both"/>
        <w:rPr>
          <w:b/>
          <w:sz w:val="28"/>
          <w:szCs w:val="28"/>
          <w:shd w:val="clear" w:color="auto" w:fill="FFFFFF"/>
        </w:rPr>
      </w:pPr>
      <w:r w:rsidRPr="00201EAD">
        <w:rPr>
          <w:b/>
          <w:sz w:val="28"/>
          <w:szCs w:val="28"/>
          <w:shd w:val="clear" w:color="auto" w:fill="FFFFFF"/>
        </w:rPr>
        <w:t xml:space="preserve">9. Підстава розроблення проекту </w:t>
      </w:r>
      <w:proofErr w:type="spellStart"/>
      <w:r w:rsidRPr="00201EAD">
        <w:rPr>
          <w:b/>
          <w:sz w:val="28"/>
          <w:szCs w:val="28"/>
          <w:shd w:val="clear" w:color="auto" w:fill="FFFFFF"/>
        </w:rPr>
        <w:t>акта</w:t>
      </w:r>
      <w:proofErr w:type="spellEnd"/>
    </w:p>
    <w:p w:rsidR="002106E2" w:rsidRPr="00201EAD" w:rsidRDefault="002106E2" w:rsidP="006A6678">
      <w:pPr>
        <w:widowControl w:val="0"/>
        <w:ind w:firstLine="567"/>
        <w:contextualSpacing/>
        <w:jc w:val="both"/>
        <w:rPr>
          <w:b/>
          <w:sz w:val="28"/>
          <w:szCs w:val="28"/>
          <w:shd w:val="clear" w:color="auto" w:fill="FFFFFF"/>
        </w:rPr>
      </w:pPr>
    </w:p>
    <w:p w:rsidR="006A6678" w:rsidRPr="00FB65B6" w:rsidRDefault="006A6678" w:rsidP="006A6678">
      <w:pPr>
        <w:widowControl w:val="0"/>
        <w:ind w:firstLine="567"/>
        <w:jc w:val="both"/>
        <w:rPr>
          <w:sz w:val="28"/>
          <w:szCs w:val="28"/>
        </w:rPr>
      </w:pPr>
      <w:proofErr w:type="spellStart"/>
      <w:r w:rsidRPr="00FB65B6">
        <w:rPr>
          <w:sz w:val="28"/>
          <w:szCs w:val="28"/>
        </w:rPr>
        <w:t>Про</w:t>
      </w:r>
      <w:r>
        <w:rPr>
          <w:sz w:val="28"/>
          <w:szCs w:val="28"/>
        </w:rPr>
        <w:t>є</w:t>
      </w:r>
      <w:r w:rsidRPr="00FB65B6">
        <w:rPr>
          <w:sz w:val="28"/>
          <w:szCs w:val="28"/>
        </w:rPr>
        <w:t>кт</w:t>
      </w:r>
      <w:proofErr w:type="spellEnd"/>
      <w:r w:rsidRPr="00FB65B6">
        <w:rPr>
          <w:sz w:val="28"/>
          <w:szCs w:val="28"/>
        </w:rPr>
        <w:t xml:space="preserve"> </w:t>
      </w:r>
      <w:r>
        <w:rPr>
          <w:sz w:val="28"/>
          <w:szCs w:val="28"/>
        </w:rPr>
        <w:t>Закону розроблено</w:t>
      </w:r>
      <w:r w:rsidRPr="00FB65B6">
        <w:rPr>
          <w:sz w:val="28"/>
          <w:szCs w:val="28"/>
        </w:rPr>
        <w:t xml:space="preserve"> </w:t>
      </w:r>
      <w:r w:rsidRPr="00C91830">
        <w:rPr>
          <w:bCs/>
          <w:sz w:val="28"/>
          <w:szCs w:val="28"/>
        </w:rPr>
        <w:t>за</w:t>
      </w:r>
      <w:r w:rsidR="007B4184">
        <w:rPr>
          <w:bCs/>
          <w:sz w:val="28"/>
          <w:szCs w:val="28"/>
        </w:rPr>
        <w:t xml:space="preserve"> власною</w:t>
      </w:r>
      <w:r w:rsidRPr="00C91830">
        <w:rPr>
          <w:bCs/>
          <w:sz w:val="28"/>
          <w:szCs w:val="28"/>
        </w:rPr>
        <w:t xml:space="preserve"> ініціативою Міністерства інфраструктури України</w:t>
      </w:r>
      <w:r w:rsidRPr="00FB65B6">
        <w:rPr>
          <w:sz w:val="28"/>
          <w:szCs w:val="28"/>
        </w:rPr>
        <w:t xml:space="preserve"> відпові</w:t>
      </w:r>
      <w:r>
        <w:rPr>
          <w:sz w:val="28"/>
          <w:szCs w:val="28"/>
        </w:rPr>
        <w:t>дно</w:t>
      </w:r>
      <w:r w:rsidRPr="00FB65B6">
        <w:rPr>
          <w:sz w:val="28"/>
          <w:szCs w:val="28"/>
        </w:rPr>
        <w:t xml:space="preserve"> до вимог</w:t>
      </w:r>
      <w:r w:rsidR="00822FA8">
        <w:rPr>
          <w:sz w:val="28"/>
          <w:szCs w:val="28"/>
        </w:rPr>
        <w:t xml:space="preserve"> статті 9</w:t>
      </w:r>
      <w:r w:rsidRPr="00FB65B6">
        <w:rPr>
          <w:sz w:val="28"/>
          <w:szCs w:val="28"/>
        </w:rPr>
        <w:t xml:space="preserve"> Закону України </w:t>
      </w:r>
      <w:r>
        <w:rPr>
          <w:sz w:val="28"/>
          <w:szCs w:val="28"/>
        </w:rPr>
        <w:t>«</w:t>
      </w:r>
      <w:r w:rsidRPr="00FB65B6">
        <w:rPr>
          <w:sz w:val="28"/>
          <w:szCs w:val="28"/>
        </w:rPr>
        <w:t>Про міжнародні договори України</w:t>
      </w:r>
      <w:r>
        <w:rPr>
          <w:sz w:val="28"/>
          <w:szCs w:val="28"/>
        </w:rPr>
        <w:t xml:space="preserve">» з метою </w:t>
      </w:r>
      <w:r w:rsidR="00985F80">
        <w:rPr>
          <w:sz w:val="28"/>
          <w:szCs w:val="28"/>
        </w:rPr>
        <w:t>набрання чинності Протоколу</w:t>
      </w:r>
      <w:r>
        <w:rPr>
          <w:sz w:val="28"/>
          <w:szCs w:val="28"/>
        </w:rPr>
        <w:t>.</w:t>
      </w:r>
    </w:p>
    <w:p w:rsidR="006A6678" w:rsidRPr="00201EAD" w:rsidRDefault="006A6678" w:rsidP="006A6678">
      <w:pPr>
        <w:ind w:firstLine="567"/>
        <w:contextualSpacing/>
        <w:jc w:val="both"/>
        <w:rPr>
          <w:sz w:val="28"/>
          <w:szCs w:val="28"/>
        </w:rPr>
      </w:pPr>
    </w:p>
    <w:p w:rsidR="006A6678" w:rsidRPr="00201EAD" w:rsidRDefault="006A6678" w:rsidP="006A6678">
      <w:pPr>
        <w:ind w:firstLine="567"/>
        <w:contextualSpacing/>
        <w:jc w:val="both"/>
        <w:rPr>
          <w:sz w:val="28"/>
          <w:szCs w:val="28"/>
        </w:rPr>
      </w:pPr>
    </w:p>
    <w:p w:rsidR="006A6678" w:rsidRPr="00201EAD" w:rsidRDefault="006A6678" w:rsidP="006A6678">
      <w:pPr>
        <w:tabs>
          <w:tab w:val="left" w:pos="7088"/>
        </w:tabs>
        <w:contextualSpacing/>
        <w:jc w:val="both"/>
        <w:rPr>
          <w:sz w:val="28"/>
          <w:szCs w:val="28"/>
        </w:rPr>
      </w:pPr>
      <w:r w:rsidRPr="00201EAD">
        <w:rPr>
          <w:sz w:val="28"/>
          <w:szCs w:val="28"/>
        </w:rPr>
        <w:t>Міністр</w:t>
      </w:r>
      <w:r w:rsidR="0020729E">
        <w:rPr>
          <w:sz w:val="28"/>
          <w:szCs w:val="28"/>
        </w:rPr>
        <w:t xml:space="preserve"> інфраструктури України</w:t>
      </w:r>
      <w:r w:rsidRPr="00201EAD">
        <w:rPr>
          <w:sz w:val="28"/>
          <w:szCs w:val="28"/>
        </w:rPr>
        <w:t xml:space="preserve">                                                    Владислав КРИКЛІЙ</w:t>
      </w:r>
    </w:p>
    <w:p w:rsidR="006A6678" w:rsidRPr="00201EAD" w:rsidRDefault="006A6678" w:rsidP="006A6678">
      <w:pPr>
        <w:tabs>
          <w:tab w:val="left" w:pos="7088"/>
        </w:tabs>
        <w:contextualSpacing/>
        <w:jc w:val="both"/>
        <w:rPr>
          <w:sz w:val="28"/>
          <w:szCs w:val="28"/>
        </w:rPr>
      </w:pPr>
    </w:p>
    <w:p w:rsidR="006A6678" w:rsidRPr="00201EAD" w:rsidRDefault="006A6678" w:rsidP="006A6678">
      <w:pPr>
        <w:tabs>
          <w:tab w:val="left" w:pos="7088"/>
        </w:tabs>
        <w:contextualSpacing/>
        <w:jc w:val="both"/>
        <w:rPr>
          <w:sz w:val="28"/>
          <w:szCs w:val="28"/>
        </w:rPr>
      </w:pPr>
      <w:r w:rsidRPr="00201EAD">
        <w:rPr>
          <w:sz w:val="28"/>
          <w:szCs w:val="28"/>
        </w:rPr>
        <w:t xml:space="preserve">«____»  </w:t>
      </w:r>
      <w:r w:rsidR="00AA130D">
        <w:rPr>
          <w:sz w:val="28"/>
          <w:szCs w:val="28"/>
        </w:rPr>
        <w:t>_________________</w:t>
      </w:r>
      <w:r w:rsidRPr="00201EAD">
        <w:rPr>
          <w:sz w:val="28"/>
          <w:szCs w:val="28"/>
        </w:rPr>
        <w:t xml:space="preserve"> 20</w:t>
      </w:r>
      <w:r w:rsidR="00AA130D">
        <w:rPr>
          <w:sz w:val="28"/>
          <w:szCs w:val="28"/>
        </w:rPr>
        <w:t>20</w:t>
      </w:r>
      <w:r w:rsidR="00313B7C">
        <w:rPr>
          <w:sz w:val="28"/>
          <w:szCs w:val="28"/>
        </w:rPr>
        <w:t xml:space="preserve"> р.</w:t>
      </w:r>
    </w:p>
    <w:p w:rsidR="006A6678" w:rsidRDefault="006A6678" w:rsidP="00C03D19">
      <w:pPr>
        <w:shd w:val="clear" w:color="auto" w:fill="FFFFFF"/>
        <w:ind w:right="14" w:firstLine="567"/>
        <w:contextualSpacing/>
        <w:jc w:val="both"/>
        <w:rPr>
          <w:sz w:val="28"/>
          <w:szCs w:val="28"/>
        </w:rPr>
      </w:pPr>
    </w:p>
    <w:p w:rsidR="00C03D19" w:rsidRDefault="00C03D19" w:rsidP="00C03D19">
      <w:pPr>
        <w:ind w:firstLine="567"/>
        <w:jc w:val="both"/>
        <w:rPr>
          <w:sz w:val="28"/>
          <w:szCs w:val="28"/>
        </w:rPr>
      </w:pPr>
    </w:p>
    <w:p w:rsidR="005E2280" w:rsidRDefault="005E2280" w:rsidP="00D63FAF">
      <w:pPr>
        <w:tabs>
          <w:tab w:val="left" w:pos="7088"/>
        </w:tabs>
        <w:jc w:val="both"/>
      </w:pPr>
    </w:p>
    <w:sectPr w:rsidR="005E2280" w:rsidSect="00B55630">
      <w:headerReference w:type="even" r:id="rId7"/>
      <w:headerReference w:type="default" r:id="rId8"/>
      <w:pgSz w:w="11906" w:h="16838" w:code="9"/>
      <w:pgMar w:top="1134" w:right="567" w:bottom="1134" w:left="153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0F82" w:rsidRDefault="000F0F82">
      <w:r>
        <w:separator/>
      </w:r>
    </w:p>
  </w:endnote>
  <w:endnote w:type="continuationSeparator" w:id="0">
    <w:p w:rsidR="000F0F82" w:rsidRDefault="000F0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0F82" w:rsidRDefault="000F0F82">
      <w:r>
        <w:separator/>
      </w:r>
    </w:p>
  </w:footnote>
  <w:footnote w:type="continuationSeparator" w:id="0">
    <w:p w:rsidR="000F0F82" w:rsidRDefault="000F0F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E97" w:rsidRDefault="00C03D19" w:rsidP="00EA7E9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7E97" w:rsidRDefault="000F0F8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E97" w:rsidRDefault="00C03D19" w:rsidP="00EA7E9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41387">
      <w:rPr>
        <w:rStyle w:val="a5"/>
        <w:noProof/>
      </w:rPr>
      <w:t>2</w:t>
    </w:r>
    <w:r>
      <w:rPr>
        <w:rStyle w:val="a5"/>
      </w:rPr>
      <w:fldChar w:fldCharType="end"/>
    </w:r>
  </w:p>
  <w:p w:rsidR="00EA7E97" w:rsidRDefault="000F0F82" w:rsidP="00EA7E9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D19"/>
    <w:rsid w:val="000851AE"/>
    <w:rsid w:val="000D6136"/>
    <w:rsid w:val="000D67CF"/>
    <w:rsid w:val="000F0F82"/>
    <w:rsid w:val="001619D8"/>
    <w:rsid w:val="00175A94"/>
    <w:rsid w:val="0020729E"/>
    <w:rsid w:val="002106E2"/>
    <w:rsid w:val="002133DD"/>
    <w:rsid w:val="00265F18"/>
    <w:rsid w:val="0028560F"/>
    <w:rsid w:val="00287F81"/>
    <w:rsid w:val="00313B7C"/>
    <w:rsid w:val="004A4088"/>
    <w:rsid w:val="004E18E5"/>
    <w:rsid w:val="00594049"/>
    <w:rsid w:val="005E2280"/>
    <w:rsid w:val="006A6678"/>
    <w:rsid w:val="00776DFF"/>
    <w:rsid w:val="0079135F"/>
    <w:rsid w:val="007A062F"/>
    <w:rsid w:val="007B4184"/>
    <w:rsid w:val="007C3D74"/>
    <w:rsid w:val="007C71A0"/>
    <w:rsid w:val="00803A49"/>
    <w:rsid w:val="00822FA8"/>
    <w:rsid w:val="008266A2"/>
    <w:rsid w:val="0088647F"/>
    <w:rsid w:val="008B19A8"/>
    <w:rsid w:val="008B1A3A"/>
    <w:rsid w:val="008E6590"/>
    <w:rsid w:val="00985F80"/>
    <w:rsid w:val="009B37B6"/>
    <w:rsid w:val="009E1C31"/>
    <w:rsid w:val="00AA130D"/>
    <w:rsid w:val="00B1519F"/>
    <w:rsid w:val="00B2585D"/>
    <w:rsid w:val="00B55630"/>
    <w:rsid w:val="00BA79BD"/>
    <w:rsid w:val="00C03D19"/>
    <w:rsid w:val="00C50E67"/>
    <w:rsid w:val="00C629D3"/>
    <w:rsid w:val="00D073DD"/>
    <w:rsid w:val="00D41387"/>
    <w:rsid w:val="00D63FAF"/>
    <w:rsid w:val="00D859AA"/>
    <w:rsid w:val="00D92D7E"/>
    <w:rsid w:val="00E20E87"/>
    <w:rsid w:val="00E64586"/>
    <w:rsid w:val="00E81367"/>
    <w:rsid w:val="00FE2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B3F3B0-7C84-4AAF-83E9-EC0F90A03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03D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3D1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D1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5">
    <w:name w:val="page number"/>
    <w:basedOn w:val="a0"/>
    <w:rsid w:val="00C03D19"/>
  </w:style>
  <w:style w:type="paragraph" w:customStyle="1" w:styleId="rvps2">
    <w:name w:val="rvps2"/>
    <w:basedOn w:val="a"/>
    <w:rsid w:val="00C03D19"/>
    <w:pPr>
      <w:spacing w:before="100" w:beforeAutospacing="1" w:after="100" w:afterAutospacing="1"/>
    </w:pPr>
    <w:rPr>
      <w:lang w:eastAsia="uk-UA"/>
    </w:rPr>
  </w:style>
  <w:style w:type="character" w:customStyle="1" w:styleId="rvts37">
    <w:name w:val="rvts37"/>
    <w:basedOn w:val="a0"/>
    <w:rsid w:val="00C03D19"/>
  </w:style>
  <w:style w:type="character" w:customStyle="1" w:styleId="rvts9">
    <w:name w:val="rvts9"/>
    <w:basedOn w:val="a0"/>
    <w:rsid w:val="00C03D19"/>
  </w:style>
  <w:style w:type="paragraph" w:styleId="a6">
    <w:name w:val="Balloon Text"/>
    <w:basedOn w:val="a"/>
    <w:link w:val="a7"/>
    <w:uiPriority w:val="99"/>
    <w:semiHidden/>
    <w:unhideWhenUsed/>
    <w:rsid w:val="009B37B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B37B6"/>
    <w:rPr>
      <w:rFonts w:ascii="Segoe UI" w:eastAsia="Times New Roman" w:hAnsi="Segoe UI" w:cs="Segoe UI"/>
      <w:sz w:val="18"/>
      <w:szCs w:val="18"/>
      <w:lang w:val="uk-UA" w:eastAsia="ru-RU"/>
    </w:rPr>
  </w:style>
  <w:style w:type="paragraph" w:styleId="a8">
    <w:name w:val="No Spacing"/>
    <w:uiPriority w:val="1"/>
    <w:qFormat/>
    <w:rsid w:val="006A6678"/>
    <w:pPr>
      <w:spacing w:after="0" w:line="240" w:lineRule="auto"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0D61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uiPriority w:val="99"/>
    <w:rsid w:val="000D613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3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4EC33-5EE2-489C-9FDC-E785F3051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797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 Babiy</dc:creator>
  <cp:keywords/>
  <dc:description/>
  <cp:lastModifiedBy>Pk</cp:lastModifiedBy>
  <cp:revision>2</cp:revision>
  <cp:lastPrinted>2020-07-07T12:00:00Z</cp:lastPrinted>
  <dcterms:created xsi:type="dcterms:W3CDTF">2020-07-17T08:38:00Z</dcterms:created>
  <dcterms:modified xsi:type="dcterms:W3CDTF">2020-07-17T08:38:00Z</dcterms:modified>
</cp:coreProperties>
</file>