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5E4EA5" w:rsidRPr="005E4EA5" w:rsidRDefault="005E4EA5" w:rsidP="005E4EA5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5E4EA5">
        <w:rPr>
          <w:rFonts w:ascii="Times New Roman" w:hAnsi="Times New Roman"/>
          <w:b w:val="0"/>
          <w:sz w:val="28"/>
          <w:szCs w:val="28"/>
        </w:rPr>
        <w:t xml:space="preserve">Про внесення змін до статті 259 Кримінального кодексу </w:t>
      </w:r>
      <w:r w:rsidRPr="005E4EA5">
        <w:rPr>
          <w:rFonts w:ascii="Times New Roman" w:hAnsi="Times New Roman"/>
          <w:b w:val="0"/>
          <w:sz w:val="28"/>
          <w:szCs w:val="28"/>
        </w:rPr>
        <w:br/>
        <w:t xml:space="preserve">України щодо посилення відповідальності за завідомо </w:t>
      </w:r>
      <w:r w:rsidRPr="005E4EA5">
        <w:rPr>
          <w:rFonts w:ascii="Times New Roman" w:hAnsi="Times New Roman"/>
          <w:b w:val="0"/>
          <w:sz w:val="28"/>
          <w:szCs w:val="28"/>
        </w:rPr>
        <w:br/>
        <w:t>неправдиве повідомлення про загрозу безпеці громадян</w:t>
      </w:r>
      <w:r w:rsidRPr="005E4EA5">
        <w:rPr>
          <w:rFonts w:ascii="Times New Roman" w:hAnsi="Times New Roman"/>
          <w:b w:val="0"/>
          <w:sz w:val="28"/>
          <w:szCs w:val="28"/>
        </w:rPr>
        <w:br/>
        <w:t>__________________________________________________</w:t>
      </w:r>
    </w:p>
    <w:p w:rsidR="005E4EA5" w:rsidRPr="005E4EA5" w:rsidRDefault="005E4EA5" w:rsidP="005E4EA5">
      <w:pPr>
        <w:pStyle w:val="a3"/>
        <w:rPr>
          <w:rFonts w:ascii="Times New Roman" w:hAnsi="Times New Roman"/>
          <w:sz w:val="28"/>
          <w:szCs w:val="28"/>
        </w:rPr>
      </w:pPr>
      <w:r w:rsidRPr="005E4EA5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5E4EA5" w:rsidRPr="005E4EA5" w:rsidRDefault="005E4EA5" w:rsidP="005E4EA5">
      <w:pPr>
        <w:pStyle w:val="a3"/>
        <w:rPr>
          <w:rFonts w:ascii="Times New Roman" w:hAnsi="Times New Roman"/>
          <w:sz w:val="28"/>
          <w:szCs w:val="28"/>
        </w:rPr>
      </w:pPr>
      <w:r w:rsidRPr="005E4EA5">
        <w:rPr>
          <w:rFonts w:ascii="Times New Roman" w:hAnsi="Times New Roman"/>
          <w:sz w:val="28"/>
          <w:szCs w:val="28"/>
        </w:rPr>
        <w:t>1. Внести до статті 259 Кримінального кодексу України (Відомості Верховної Ради України, 2001 р., № 25—26, ст. 131) такі зміни:</w:t>
      </w:r>
    </w:p>
    <w:p w:rsidR="005E4EA5" w:rsidRPr="005E4EA5" w:rsidRDefault="005E4EA5" w:rsidP="005E4EA5">
      <w:pPr>
        <w:pStyle w:val="a3"/>
        <w:rPr>
          <w:rFonts w:ascii="Times New Roman" w:hAnsi="Times New Roman"/>
          <w:sz w:val="28"/>
          <w:szCs w:val="28"/>
        </w:rPr>
      </w:pPr>
      <w:r w:rsidRPr="005E4EA5">
        <w:rPr>
          <w:rFonts w:ascii="Times New Roman" w:hAnsi="Times New Roman"/>
          <w:sz w:val="28"/>
          <w:szCs w:val="28"/>
        </w:rPr>
        <w:t xml:space="preserve">1) абзац другий частини першої після слів </w:t>
      </w:r>
      <w:r>
        <w:rPr>
          <w:rFonts w:ascii="Times New Roman" w:hAnsi="Times New Roman"/>
          <w:sz w:val="28"/>
          <w:szCs w:val="28"/>
        </w:rPr>
        <w:t>“</w:t>
      </w:r>
      <w:r w:rsidRPr="005E4EA5">
        <w:rPr>
          <w:rFonts w:ascii="Times New Roman" w:hAnsi="Times New Roman"/>
          <w:sz w:val="28"/>
          <w:szCs w:val="28"/>
        </w:rPr>
        <w:t>шести років</w:t>
      </w:r>
      <w:r>
        <w:rPr>
          <w:rFonts w:ascii="Times New Roman" w:hAnsi="Times New Roman"/>
          <w:sz w:val="28"/>
          <w:szCs w:val="28"/>
        </w:rPr>
        <w:t>”</w:t>
      </w:r>
      <w:r w:rsidRPr="005E4EA5">
        <w:rPr>
          <w:rFonts w:ascii="Times New Roman" w:hAnsi="Times New Roman"/>
          <w:sz w:val="28"/>
          <w:szCs w:val="28"/>
        </w:rPr>
        <w:t xml:space="preserve"> доповнити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5E4EA5">
        <w:rPr>
          <w:rFonts w:ascii="Times New Roman" w:hAnsi="Times New Roman"/>
          <w:sz w:val="28"/>
          <w:szCs w:val="28"/>
        </w:rPr>
        <w:t>з конфіскацією майна</w:t>
      </w:r>
      <w:r w:rsidR="003F3017">
        <w:rPr>
          <w:rFonts w:ascii="Times New Roman" w:hAnsi="Times New Roman"/>
          <w:sz w:val="28"/>
          <w:szCs w:val="28"/>
        </w:rPr>
        <w:t xml:space="preserve"> або без такої</w:t>
      </w:r>
      <w:r>
        <w:rPr>
          <w:rFonts w:ascii="Times New Roman" w:hAnsi="Times New Roman"/>
          <w:sz w:val="28"/>
          <w:szCs w:val="28"/>
        </w:rPr>
        <w:t>”</w:t>
      </w:r>
      <w:r w:rsidRPr="005E4EA5">
        <w:rPr>
          <w:rFonts w:ascii="Times New Roman" w:hAnsi="Times New Roman"/>
          <w:sz w:val="28"/>
          <w:szCs w:val="28"/>
        </w:rPr>
        <w:t>;</w:t>
      </w:r>
    </w:p>
    <w:p w:rsidR="005E4EA5" w:rsidRPr="005E4EA5" w:rsidRDefault="005E4EA5" w:rsidP="005E4EA5">
      <w:pPr>
        <w:pStyle w:val="a3"/>
        <w:rPr>
          <w:rFonts w:ascii="Times New Roman" w:hAnsi="Times New Roman"/>
          <w:sz w:val="28"/>
          <w:szCs w:val="28"/>
        </w:rPr>
      </w:pPr>
      <w:r w:rsidRPr="005E4EA5">
        <w:rPr>
          <w:rFonts w:ascii="Times New Roman" w:hAnsi="Times New Roman"/>
          <w:sz w:val="28"/>
          <w:szCs w:val="28"/>
        </w:rPr>
        <w:t>2) частину другу викласти в такій редакції:</w:t>
      </w:r>
    </w:p>
    <w:p w:rsidR="005E4EA5" w:rsidRPr="005E4EA5" w:rsidRDefault="005E4EA5" w:rsidP="005E4EA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5E4EA5">
        <w:rPr>
          <w:rFonts w:ascii="Times New Roman" w:hAnsi="Times New Roman"/>
          <w:sz w:val="28"/>
          <w:szCs w:val="28"/>
        </w:rPr>
        <w:t xml:space="preserve">2. </w:t>
      </w:r>
      <w:r w:rsidR="00902A97">
        <w:rPr>
          <w:rFonts w:ascii="Times New Roman" w:hAnsi="Times New Roman"/>
          <w:sz w:val="28"/>
          <w:szCs w:val="28"/>
        </w:rPr>
        <w:t xml:space="preserve">Те саме </w:t>
      </w:r>
      <w:r w:rsidR="00902A97" w:rsidRPr="005E4EA5">
        <w:rPr>
          <w:rFonts w:ascii="Times New Roman" w:hAnsi="Times New Roman"/>
          <w:sz w:val="28"/>
          <w:szCs w:val="28"/>
        </w:rPr>
        <w:t>діяння</w:t>
      </w:r>
      <w:r w:rsidRPr="005E4EA5">
        <w:rPr>
          <w:rFonts w:ascii="Times New Roman" w:hAnsi="Times New Roman"/>
          <w:sz w:val="28"/>
          <w:szCs w:val="28"/>
        </w:rPr>
        <w:t>, якщо об’єктами завідомо неправдивого повідомлення стали критично важливі об’єкти інфраструктури або будівлі чи споруди, що забезпечують діяльність органів державної влади, або заклади охорони здоров’я, або заклади освіти</w:t>
      </w:r>
      <w:r w:rsidR="00B6191B">
        <w:rPr>
          <w:rFonts w:ascii="Times New Roman" w:hAnsi="Times New Roman"/>
          <w:sz w:val="28"/>
          <w:szCs w:val="28"/>
        </w:rPr>
        <w:t>,</w:t>
      </w:r>
      <w:r w:rsidRPr="005E4EA5">
        <w:rPr>
          <w:rFonts w:ascii="Times New Roman" w:hAnsi="Times New Roman"/>
          <w:sz w:val="28"/>
          <w:szCs w:val="28"/>
        </w:rPr>
        <w:t xml:space="preserve"> або </w:t>
      </w:r>
      <w:r w:rsidR="00B93B76">
        <w:rPr>
          <w:rFonts w:ascii="Times New Roman" w:hAnsi="Times New Roman"/>
          <w:sz w:val="28"/>
          <w:szCs w:val="28"/>
        </w:rPr>
        <w:t xml:space="preserve">якщо </w:t>
      </w:r>
      <w:r w:rsidR="008C53BD">
        <w:rPr>
          <w:rFonts w:ascii="Times New Roman" w:hAnsi="Times New Roman"/>
          <w:sz w:val="28"/>
          <w:szCs w:val="28"/>
        </w:rPr>
        <w:t>воно спричинило тяжкі наслідки</w:t>
      </w:r>
      <w:r w:rsidR="00B93B76">
        <w:rPr>
          <w:rFonts w:ascii="Times New Roman" w:hAnsi="Times New Roman"/>
          <w:sz w:val="28"/>
          <w:szCs w:val="28"/>
        </w:rPr>
        <w:t>,</w:t>
      </w:r>
      <w:r w:rsidRPr="005E4EA5">
        <w:rPr>
          <w:rFonts w:ascii="Times New Roman" w:hAnsi="Times New Roman"/>
          <w:sz w:val="28"/>
          <w:szCs w:val="28"/>
        </w:rPr>
        <w:t xml:space="preserve"> або вчинене повторно, —</w:t>
      </w:r>
    </w:p>
    <w:p w:rsidR="005E4EA5" w:rsidRPr="005E4EA5" w:rsidRDefault="005E4EA5" w:rsidP="005E4EA5">
      <w:pPr>
        <w:pStyle w:val="a3"/>
        <w:rPr>
          <w:rFonts w:ascii="Times New Roman" w:hAnsi="Times New Roman"/>
          <w:sz w:val="28"/>
          <w:szCs w:val="28"/>
        </w:rPr>
      </w:pPr>
      <w:r w:rsidRPr="005E4EA5">
        <w:rPr>
          <w:rFonts w:ascii="Times New Roman" w:hAnsi="Times New Roman"/>
          <w:sz w:val="28"/>
          <w:szCs w:val="28"/>
        </w:rPr>
        <w:t>карається позбавленням волі на строк від чотирьох до восьми років з конфіскацією майна</w:t>
      </w:r>
      <w:r w:rsidR="003F3017" w:rsidRPr="003F3017">
        <w:rPr>
          <w:rFonts w:ascii="Times New Roman" w:hAnsi="Times New Roman"/>
          <w:sz w:val="28"/>
          <w:szCs w:val="28"/>
        </w:rPr>
        <w:t xml:space="preserve"> </w:t>
      </w:r>
      <w:r w:rsidR="003F3017">
        <w:rPr>
          <w:rFonts w:ascii="Times New Roman" w:hAnsi="Times New Roman"/>
          <w:sz w:val="28"/>
          <w:szCs w:val="28"/>
        </w:rPr>
        <w:t>або без такої</w:t>
      </w:r>
      <w:r w:rsidRPr="005E4EA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”</w:t>
      </w:r>
      <w:r w:rsidRPr="005E4EA5">
        <w:rPr>
          <w:rFonts w:ascii="Times New Roman" w:hAnsi="Times New Roman"/>
          <w:sz w:val="28"/>
          <w:szCs w:val="28"/>
        </w:rPr>
        <w:t>;</w:t>
      </w:r>
    </w:p>
    <w:p w:rsidR="005E4EA5" w:rsidRPr="005E4EA5" w:rsidRDefault="005E4EA5" w:rsidP="005E4EA5">
      <w:pPr>
        <w:pStyle w:val="a3"/>
        <w:rPr>
          <w:rFonts w:ascii="Times New Roman" w:hAnsi="Times New Roman"/>
          <w:sz w:val="28"/>
          <w:szCs w:val="28"/>
        </w:rPr>
      </w:pPr>
      <w:r w:rsidRPr="005E4EA5">
        <w:rPr>
          <w:rFonts w:ascii="Times New Roman" w:hAnsi="Times New Roman"/>
          <w:sz w:val="28"/>
          <w:szCs w:val="28"/>
        </w:rPr>
        <w:t>3) доповнити статтю приміткою такого змісту:</w:t>
      </w:r>
    </w:p>
    <w:p w:rsidR="005E4EA5" w:rsidRPr="005E4EA5" w:rsidRDefault="005E4EA5" w:rsidP="005E4EA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5E4EA5">
        <w:rPr>
          <w:rFonts w:ascii="Times New Roman" w:hAnsi="Times New Roman"/>
          <w:sz w:val="28"/>
          <w:szCs w:val="28"/>
        </w:rPr>
        <w:t xml:space="preserve">Примітка. Термін </w:t>
      </w:r>
      <w:r>
        <w:rPr>
          <w:rFonts w:ascii="Times New Roman" w:hAnsi="Times New Roman"/>
          <w:sz w:val="28"/>
          <w:szCs w:val="28"/>
        </w:rPr>
        <w:t>“</w:t>
      </w:r>
      <w:r w:rsidRPr="005E4EA5">
        <w:rPr>
          <w:rFonts w:ascii="Times New Roman" w:hAnsi="Times New Roman"/>
          <w:sz w:val="28"/>
          <w:szCs w:val="28"/>
        </w:rPr>
        <w:t>критично важливі об’</w:t>
      </w:r>
      <w:r>
        <w:rPr>
          <w:rFonts w:ascii="Times New Roman" w:hAnsi="Times New Roman"/>
          <w:sz w:val="28"/>
          <w:szCs w:val="28"/>
        </w:rPr>
        <w:t>єкти інфраструктури”</w:t>
      </w:r>
      <w:r w:rsidRPr="005E4EA5">
        <w:rPr>
          <w:rFonts w:ascii="Times New Roman" w:hAnsi="Times New Roman"/>
          <w:sz w:val="28"/>
          <w:szCs w:val="28"/>
        </w:rPr>
        <w:t xml:space="preserve"> вживається в значенні, наведеному в Законі України </w:t>
      </w:r>
      <w:r>
        <w:rPr>
          <w:rFonts w:ascii="Times New Roman" w:hAnsi="Times New Roman"/>
          <w:sz w:val="28"/>
          <w:szCs w:val="28"/>
        </w:rPr>
        <w:t>“</w:t>
      </w:r>
      <w:r w:rsidRPr="005E4EA5">
        <w:rPr>
          <w:rFonts w:ascii="Times New Roman" w:hAnsi="Times New Roman"/>
          <w:sz w:val="28"/>
          <w:szCs w:val="28"/>
        </w:rPr>
        <w:t>Про основні засади забезпечення кібербезпеки України</w:t>
      </w:r>
      <w:r>
        <w:rPr>
          <w:rFonts w:ascii="Times New Roman" w:hAnsi="Times New Roman"/>
          <w:sz w:val="28"/>
          <w:szCs w:val="28"/>
        </w:rPr>
        <w:t>”</w:t>
      </w:r>
      <w:r w:rsidRPr="005E4EA5">
        <w:rPr>
          <w:rFonts w:ascii="Times New Roman" w:hAnsi="Times New Roman"/>
          <w:sz w:val="28"/>
          <w:szCs w:val="28"/>
        </w:rPr>
        <w:t>.</w:t>
      </w:r>
      <w:r w:rsidR="00902A97">
        <w:rPr>
          <w:rFonts w:ascii="Times New Roman" w:hAnsi="Times New Roman"/>
          <w:sz w:val="28"/>
          <w:szCs w:val="28"/>
        </w:rPr>
        <w:t>”.</w:t>
      </w:r>
    </w:p>
    <w:p w:rsidR="005E4EA5" w:rsidRPr="005E4EA5" w:rsidRDefault="005E4EA5" w:rsidP="005E4EA5">
      <w:pPr>
        <w:pStyle w:val="a3"/>
        <w:rPr>
          <w:rFonts w:ascii="Times New Roman" w:hAnsi="Times New Roman"/>
          <w:sz w:val="28"/>
          <w:szCs w:val="28"/>
        </w:rPr>
      </w:pPr>
      <w:r w:rsidRPr="005E4EA5"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2B53D3" w:rsidRPr="004F402D" w:rsidRDefault="002B53D3" w:rsidP="005E4EA5">
      <w:pPr>
        <w:spacing w:before="4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2B53D3" w:rsidRPr="004F402D" w:rsidSect="00F44363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951" w:rsidRDefault="00386951">
      <w:r>
        <w:separator/>
      </w:r>
    </w:p>
  </w:endnote>
  <w:endnote w:type="continuationSeparator" w:id="0">
    <w:p w:rsidR="00386951" w:rsidRDefault="00386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951" w:rsidRDefault="00386951">
      <w:r>
        <w:separator/>
      </w:r>
    </w:p>
  </w:footnote>
  <w:footnote w:type="continuationSeparator" w:id="0">
    <w:p w:rsidR="00386951" w:rsidRDefault="00386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5E4EA5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20635"/>
    <w:rsid w:val="00037D3F"/>
    <w:rsid w:val="000C703E"/>
    <w:rsid w:val="000D1E70"/>
    <w:rsid w:val="001224F4"/>
    <w:rsid w:val="00192EA5"/>
    <w:rsid w:val="001A7596"/>
    <w:rsid w:val="002223C5"/>
    <w:rsid w:val="00222A07"/>
    <w:rsid w:val="00237BB0"/>
    <w:rsid w:val="002729B5"/>
    <w:rsid w:val="002B4B2B"/>
    <w:rsid w:val="002B53D3"/>
    <w:rsid w:val="002D5098"/>
    <w:rsid w:val="002F1A96"/>
    <w:rsid w:val="00315FE5"/>
    <w:rsid w:val="00386951"/>
    <w:rsid w:val="003B60FD"/>
    <w:rsid w:val="003D03BE"/>
    <w:rsid w:val="003F3017"/>
    <w:rsid w:val="00445A63"/>
    <w:rsid w:val="00455CFC"/>
    <w:rsid w:val="00545488"/>
    <w:rsid w:val="005C3CB4"/>
    <w:rsid w:val="005E4EA5"/>
    <w:rsid w:val="00600F04"/>
    <w:rsid w:val="00666954"/>
    <w:rsid w:val="00667357"/>
    <w:rsid w:val="006C2199"/>
    <w:rsid w:val="006C6D58"/>
    <w:rsid w:val="006E2927"/>
    <w:rsid w:val="007370F8"/>
    <w:rsid w:val="00740011"/>
    <w:rsid w:val="00751D63"/>
    <w:rsid w:val="00757FFD"/>
    <w:rsid w:val="00764C95"/>
    <w:rsid w:val="007762C9"/>
    <w:rsid w:val="00780723"/>
    <w:rsid w:val="007B5FAB"/>
    <w:rsid w:val="007D1318"/>
    <w:rsid w:val="008016F2"/>
    <w:rsid w:val="00835C36"/>
    <w:rsid w:val="008A7C35"/>
    <w:rsid w:val="008C53BD"/>
    <w:rsid w:val="008D506E"/>
    <w:rsid w:val="008E0FCE"/>
    <w:rsid w:val="00902A97"/>
    <w:rsid w:val="00906AB0"/>
    <w:rsid w:val="00986B5C"/>
    <w:rsid w:val="00A12481"/>
    <w:rsid w:val="00A455BA"/>
    <w:rsid w:val="00AD3E35"/>
    <w:rsid w:val="00AD6988"/>
    <w:rsid w:val="00B12F89"/>
    <w:rsid w:val="00B6191B"/>
    <w:rsid w:val="00B76F4B"/>
    <w:rsid w:val="00B9152A"/>
    <w:rsid w:val="00B93B76"/>
    <w:rsid w:val="00BB56AD"/>
    <w:rsid w:val="00C3481E"/>
    <w:rsid w:val="00C362EA"/>
    <w:rsid w:val="00CB44E4"/>
    <w:rsid w:val="00CC135C"/>
    <w:rsid w:val="00D4191B"/>
    <w:rsid w:val="00D76B34"/>
    <w:rsid w:val="00DB2DA8"/>
    <w:rsid w:val="00DC6B07"/>
    <w:rsid w:val="00DD3F57"/>
    <w:rsid w:val="00E4517B"/>
    <w:rsid w:val="00E56300"/>
    <w:rsid w:val="00EB3B4F"/>
    <w:rsid w:val="00F12F7F"/>
    <w:rsid w:val="00F37B32"/>
    <w:rsid w:val="00F44363"/>
    <w:rsid w:val="00F72D5D"/>
    <w:rsid w:val="00FE0336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F43A01A-8AE6-4703-B904-37E48D139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877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cp:revision>2</cp:revision>
  <dcterms:created xsi:type="dcterms:W3CDTF">2020-07-21T12:45:00Z</dcterms:created>
  <dcterms:modified xsi:type="dcterms:W3CDTF">2020-07-21T12:45:00Z</dcterms:modified>
</cp:coreProperties>
</file>