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7969B1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CA68A6" w:rsidRDefault="00CA68A6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Pr="00D55956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532624" w:rsidRPr="00D55956">
        <w:rPr>
          <w:bCs/>
          <w:i/>
          <w:szCs w:val="28"/>
        </w:rPr>
        <w:t>3</w:t>
      </w:r>
      <w:r w:rsidR="00CA68A6">
        <w:rPr>
          <w:bCs/>
          <w:i/>
          <w:szCs w:val="28"/>
        </w:rPr>
        <w:t>911</w:t>
      </w:r>
    </w:p>
    <w:p w:rsidR="009530C2" w:rsidRPr="00AD7F7E" w:rsidRDefault="009530C2" w:rsidP="00A70615">
      <w:pPr>
        <w:ind w:firstLine="567"/>
        <w:outlineLvl w:val="0"/>
        <w:rPr>
          <w:b/>
          <w:bCs/>
          <w:i/>
          <w:szCs w:val="28"/>
        </w:rPr>
      </w:pPr>
    </w:p>
    <w:p w:rsidR="000B1256" w:rsidRPr="009530C2" w:rsidRDefault="000B1256" w:rsidP="00CA68A6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              </w:t>
      </w:r>
      <w:r w:rsidRPr="009530C2">
        <w:t xml:space="preserve"> </w:t>
      </w:r>
      <w:r w:rsidR="003524F9" w:rsidRPr="009530C2">
        <w:t xml:space="preserve"> </w:t>
      </w:r>
      <w:r w:rsidR="007969B1">
        <w:t>2</w:t>
      </w:r>
      <w:r w:rsidR="0029754C" w:rsidRPr="0029754C">
        <w:t xml:space="preserve"> </w:t>
      </w:r>
      <w:r w:rsidR="00CA68A6">
        <w:t>вересня</w:t>
      </w:r>
      <w:r w:rsidR="005F7D8B" w:rsidRPr="009530C2">
        <w:t xml:space="preserve"> 2020 року (</w:t>
      </w:r>
      <w:r w:rsidRPr="009530C2">
        <w:t>протокол №</w:t>
      </w:r>
      <w:r w:rsidR="00CA68A6">
        <w:t xml:space="preserve"> </w:t>
      </w:r>
      <w:r w:rsidR="007969B1">
        <w:t>53</w:t>
      </w:r>
      <w:bookmarkStart w:id="0" w:name="_GoBack"/>
      <w:bookmarkEnd w:id="0"/>
      <w:r w:rsidR="00D64A58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CA68A6" w:rsidRPr="001A4558">
        <w:t>про</w:t>
      </w:r>
      <w:r w:rsidR="00CA68A6" w:rsidRPr="001A4558">
        <w:rPr>
          <w:bCs/>
          <w:szCs w:val="28"/>
        </w:rPr>
        <w:t xml:space="preserve"> </w:t>
      </w:r>
      <w:r w:rsidR="00CA68A6" w:rsidRPr="001143C5">
        <w:rPr>
          <w:szCs w:val="28"/>
        </w:rPr>
        <w:t xml:space="preserve">внесення змін до статті 259 Кримінального кодексу України </w:t>
      </w:r>
      <w:r w:rsidR="00CA68A6" w:rsidRPr="001143C5">
        <w:rPr>
          <w:bCs/>
          <w:szCs w:val="28"/>
        </w:rPr>
        <w:t>щодо посилення відповідальності за завідомо неправдиве повідомлення про загрозу безпеці громадян</w:t>
      </w:r>
      <w:r w:rsidR="00CA68A6" w:rsidRPr="001143C5">
        <w:rPr>
          <w:szCs w:val="28"/>
        </w:rPr>
        <w:t xml:space="preserve"> </w:t>
      </w:r>
      <w:r w:rsidR="00CA68A6" w:rsidRPr="001143C5">
        <w:t>(реєстр. №</w:t>
      </w:r>
      <w:r w:rsidR="00CA68A6">
        <w:t>3911</w:t>
      </w:r>
      <w:r w:rsidR="00CA68A6" w:rsidRPr="001143C5">
        <w:t xml:space="preserve"> від </w:t>
      </w:r>
      <w:r w:rsidR="00CA68A6">
        <w:t>21</w:t>
      </w:r>
      <w:r w:rsidR="00CA68A6" w:rsidRPr="001143C5">
        <w:t>.</w:t>
      </w:r>
      <w:r w:rsidR="00CA68A6">
        <w:t>07</w:t>
      </w:r>
      <w:r w:rsidR="00CA68A6" w:rsidRPr="001143C5">
        <w:t>.20</w:t>
      </w:r>
      <w:r w:rsidR="00CA68A6">
        <w:t>20</w:t>
      </w:r>
      <w:r w:rsidR="00CA68A6" w:rsidRPr="001143C5">
        <w:t xml:space="preserve">), поданий </w:t>
      </w:r>
      <w:r w:rsidR="00CA68A6">
        <w:t xml:space="preserve">Кабінетом Міністрів </w:t>
      </w:r>
      <w:r w:rsidR="00CA68A6" w:rsidRPr="001143C5">
        <w:t>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CA68A6" w:rsidRDefault="00CA68A6" w:rsidP="00CA68A6">
      <w:pPr>
        <w:tabs>
          <w:tab w:val="num" w:pos="0"/>
        </w:tabs>
        <w:ind w:firstLine="851"/>
        <w:jc w:val="both"/>
      </w:pPr>
      <w:r w:rsidRPr="00C11502">
        <w:t xml:space="preserve">Законопроектом пропонується </w:t>
      </w:r>
      <w:r>
        <w:t>посилити кримінальну відповідальність за:</w:t>
      </w:r>
    </w:p>
    <w:p w:rsidR="00CA68A6" w:rsidRPr="007F58C8" w:rsidRDefault="00CA68A6" w:rsidP="00CA68A6">
      <w:pPr>
        <w:numPr>
          <w:ilvl w:val="0"/>
          <w:numId w:val="3"/>
        </w:numPr>
        <w:ind w:left="0" w:firstLine="851"/>
        <w:jc w:val="both"/>
        <w:rPr>
          <w:szCs w:val="28"/>
        </w:rPr>
      </w:pPr>
      <w:r>
        <w:rPr>
          <w:szCs w:val="28"/>
        </w:rPr>
        <w:t>з</w:t>
      </w:r>
      <w:r w:rsidRPr="00A86377">
        <w:rPr>
          <w:color w:val="000000"/>
          <w:szCs w:val="28"/>
        </w:rPr>
        <w:t>авідомо неправдиве повідомлення про підготовку вибуху, підпалу або інших дій, які загрожують загибеллю людей чи іншими тяжкими наслідками</w:t>
      </w:r>
      <w:r>
        <w:rPr>
          <w:color w:val="000000"/>
          <w:szCs w:val="28"/>
        </w:rPr>
        <w:t xml:space="preserve"> встановивши </w:t>
      </w:r>
      <w:r>
        <w:rPr>
          <w:bCs/>
        </w:rPr>
        <w:t>як додаткове покарання конфіскацію майна або без такої</w:t>
      </w:r>
      <w:r w:rsidRPr="007F58C8">
        <w:rPr>
          <w:color w:val="000000"/>
          <w:szCs w:val="28"/>
        </w:rPr>
        <w:t>;</w:t>
      </w:r>
    </w:p>
    <w:p w:rsidR="00CA68A6" w:rsidRPr="001A4558" w:rsidRDefault="00CA68A6" w:rsidP="00CA68A6">
      <w:pPr>
        <w:numPr>
          <w:ilvl w:val="0"/>
          <w:numId w:val="3"/>
        </w:numPr>
        <w:ind w:left="0" w:firstLine="851"/>
        <w:jc w:val="both"/>
        <w:rPr>
          <w:szCs w:val="28"/>
        </w:rPr>
      </w:pPr>
      <w:r>
        <w:rPr>
          <w:bCs/>
        </w:rPr>
        <w:t xml:space="preserve">ті самі діяння, </w:t>
      </w:r>
      <w:r w:rsidRPr="000B158C">
        <w:rPr>
          <w:color w:val="000000"/>
        </w:rPr>
        <w:t>якщо об’єктами завідомо неправдивого повідомлення стали критично</w:t>
      </w:r>
      <w:r>
        <w:rPr>
          <w:color w:val="000000"/>
        </w:rPr>
        <w:t xml:space="preserve"> важливі об’єкти інфраструктури</w:t>
      </w:r>
      <w:r w:rsidRPr="000B158C">
        <w:rPr>
          <w:color w:val="000000"/>
        </w:rPr>
        <w:t xml:space="preserve"> або об’єкти чи споруди, що забезпечують діяльність органів державної влади, або заклади охорони здоров’я, або заклади освіти</w:t>
      </w:r>
      <w:r>
        <w:rPr>
          <w:color w:val="000000"/>
        </w:rPr>
        <w:t xml:space="preserve"> у вигляді позбавлення волі на строк від чотирьох до восьми років з конфіскацією майна або без такої.</w:t>
      </w:r>
    </w:p>
    <w:p w:rsidR="00CA68A6" w:rsidRDefault="00CA68A6" w:rsidP="00CA68A6">
      <w:pPr>
        <w:ind w:firstLine="851"/>
        <w:jc w:val="both"/>
        <w:rPr>
          <w:color w:val="000000"/>
          <w:spacing w:val="4"/>
        </w:rPr>
      </w:pPr>
      <w:r w:rsidRPr="00332097">
        <w:rPr>
          <w:spacing w:val="-1"/>
        </w:rPr>
        <w:t xml:space="preserve">Реалізація зазначених положень законопроекту </w:t>
      </w:r>
      <w:r>
        <w:rPr>
          <w:spacing w:val="-1"/>
        </w:rPr>
        <w:t xml:space="preserve">може </w:t>
      </w:r>
      <w:r w:rsidRPr="00332097">
        <w:rPr>
          <w:spacing w:val="-1"/>
        </w:rPr>
        <w:t>призве</w:t>
      </w:r>
      <w:r>
        <w:rPr>
          <w:spacing w:val="-1"/>
        </w:rPr>
        <w:t>сти</w:t>
      </w:r>
      <w:r w:rsidRPr="00332097">
        <w:rPr>
          <w:spacing w:val="-1"/>
        </w:rPr>
        <w:t xml:space="preserve"> до збільшення надходжень державного бюджету </w:t>
      </w:r>
      <w:r>
        <w:rPr>
          <w:spacing w:val="-1"/>
        </w:rPr>
        <w:t>внаслідок застосування процедури конфіскації майна</w:t>
      </w:r>
      <w:r w:rsidRPr="00332097">
        <w:t xml:space="preserve">, а також до збільшення видатків державного бюджету на утримання в установах </w:t>
      </w:r>
      <w:r>
        <w:t xml:space="preserve">виконання </w:t>
      </w:r>
      <w:r w:rsidRPr="00332097">
        <w:t>покарань засуджених до позбавлення волі</w:t>
      </w:r>
      <w:r>
        <w:t xml:space="preserve"> осіб.</w:t>
      </w:r>
      <w:r w:rsidRPr="002C7D96">
        <w:rPr>
          <w:szCs w:val="28"/>
        </w:rPr>
        <w:t xml:space="preserve"> Міністерств</w:t>
      </w:r>
      <w:r>
        <w:rPr>
          <w:szCs w:val="28"/>
        </w:rPr>
        <w:t>о</w:t>
      </w:r>
      <w:r w:rsidRPr="002C7D96">
        <w:rPr>
          <w:szCs w:val="28"/>
        </w:rPr>
        <w:t xml:space="preserve"> фінансів України</w:t>
      </w:r>
      <w:r>
        <w:rPr>
          <w:szCs w:val="28"/>
        </w:rPr>
        <w:t>, також зазначаючи про таке, відмічає, що 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доходів та видатків бюджету залежатиме від кількості правопорушників та конкретного виду покарання</w:t>
      </w:r>
      <w:r w:rsidRPr="008D1F60">
        <w:rPr>
          <w:color w:val="000000"/>
          <w:spacing w:val="4"/>
        </w:rPr>
        <w:t>.</w:t>
      </w:r>
    </w:p>
    <w:p w:rsidR="00CA68A6" w:rsidRPr="00255068" w:rsidRDefault="00CA68A6" w:rsidP="00CA68A6">
      <w:pPr>
        <w:ind w:firstLine="851"/>
        <w:jc w:val="both"/>
      </w:pPr>
      <w:r>
        <w:t xml:space="preserve">Відтак,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CA68A6" w:rsidRPr="007E7543" w:rsidRDefault="00F50906" w:rsidP="00CA68A6">
      <w:pPr>
        <w:ind w:firstLine="851"/>
        <w:jc w:val="both"/>
      </w:pPr>
      <w:r w:rsidRPr="009530C2">
        <w:rPr>
          <w:szCs w:val="28"/>
        </w:rPr>
        <w:lastRenderedPageBreak/>
        <w:t xml:space="preserve">За наслідками розгляду Комітет ухвалив рішення, що </w:t>
      </w:r>
      <w:r w:rsidR="009530C2">
        <w:rPr>
          <w:szCs w:val="28"/>
        </w:rPr>
        <w:t>п</w:t>
      </w:r>
      <w:r w:rsidR="009530C2" w:rsidRPr="009530C2">
        <w:t xml:space="preserve">роект Закону </w:t>
      </w:r>
      <w:r w:rsidR="00CA68A6" w:rsidRPr="001A4558">
        <w:t>про</w:t>
      </w:r>
      <w:r w:rsidR="00CA68A6" w:rsidRPr="001A4558">
        <w:rPr>
          <w:bCs/>
          <w:szCs w:val="28"/>
        </w:rPr>
        <w:t xml:space="preserve"> </w:t>
      </w:r>
      <w:r w:rsidR="00CA68A6" w:rsidRPr="001143C5">
        <w:rPr>
          <w:szCs w:val="28"/>
        </w:rPr>
        <w:t xml:space="preserve">внесення змін до статті 259 Кримінального кодексу України </w:t>
      </w:r>
      <w:r w:rsidR="00CA68A6" w:rsidRPr="001143C5">
        <w:rPr>
          <w:bCs/>
          <w:szCs w:val="28"/>
        </w:rPr>
        <w:t>щодо посилення відповідальності за завідомо неправдиве повідомлення про загрозу безпеці громадян</w:t>
      </w:r>
      <w:r w:rsidR="00CA68A6" w:rsidRPr="001143C5">
        <w:rPr>
          <w:szCs w:val="28"/>
        </w:rPr>
        <w:t xml:space="preserve"> </w:t>
      </w:r>
      <w:r w:rsidR="00CA68A6" w:rsidRPr="001143C5">
        <w:t>(реєстр. №</w:t>
      </w:r>
      <w:r w:rsidR="00CA68A6">
        <w:t>3911</w:t>
      </w:r>
      <w:r w:rsidR="00CA68A6" w:rsidRPr="001143C5">
        <w:t xml:space="preserve"> від </w:t>
      </w:r>
      <w:r w:rsidR="00CA68A6">
        <w:t>21</w:t>
      </w:r>
      <w:r w:rsidR="00CA68A6" w:rsidRPr="001143C5">
        <w:t>.</w:t>
      </w:r>
      <w:r w:rsidR="00CA68A6">
        <w:t>07</w:t>
      </w:r>
      <w:r w:rsidR="00CA68A6" w:rsidRPr="001143C5">
        <w:t>.20</w:t>
      </w:r>
      <w:r w:rsidR="00CA68A6">
        <w:t>20</w:t>
      </w:r>
      <w:r w:rsidR="00CA68A6" w:rsidRPr="001143C5">
        <w:t xml:space="preserve">), поданий </w:t>
      </w:r>
      <w:r w:rsidR="00CA68A6">
        <w:t xml:space="preserve">Кабінетом Міністрів </w:t>
      </w:r>
      <w:r w:rsidR="00CA68A6" w:rsidRPr="001143C5">
        <w:t>України</w:t>
      </w:r>
      <w:r w:rsidR="00CA68A6">
        <w:rPr>
          <w:szCs w:val="28"/>
        </w:rPr>
        <w:t xml:space="preserve">, </w:t>
      </w:r>
      <w:r w:rsidR="00CA68A6">
        <w:t>є таким, що</w:t>
      </w:r>
      <w:r w:rsidR="00CA68A6" w:rsidRPr="007E7543">
        <w:t xml:space="preserve"> </w:t>
      </w:r>
      <w:r w:rsidR="00CA68A6" w:rsidRPr="00332097">
        <w:t xml:space="preserve">має опосередкований </w:t>
      </w:r>
      <w:r w:rsidR="00CA68A6" w:rsidRPr="00332097">
        <w:rPr>
          <w:color w:val="000000"/>
        </w:rPr>
        <w:t xml:space="preserve">вплив на показники бюджету </w:t>
      </w:r>
      <w:r w:rsidR="00CA68A6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CA68A6" w:rsidRPr="007E7543">
        <w:t>. У разі прийняття відповідного закону він може набирати чинності згідно із законодавством.</w:t>
      </w:r>
    </w:p>
    <w:p w:rsidR="000142D1" w:rsidRPr="009530C2" w:rsidRDefault="000142D1" w:rsidP="00D64A58">
      <w:pPr>
        <w:widowControl w:val="0"/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Pr="003524F9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9019F3" w:rsidRPr="003524F9" w:rsidRDefault="009019F3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D10796" w:rsidRDefault="000142D1" w:rsidP="000142D1">
      <w:pPr>
        <w:ind w:firstLine="851"/>
        <w:jc w:val="both"/>
      </w:pPr>
    </w:p>
    <w:sectPr w:rsidR="000142D1" w:rsidRPr="00D10796" w:rsidSect="00CA68A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746E73"/>
    <w:multiLevelType w:val="hybridMultilevel"/>
    <w:tmpl w:val="D728BBAA"/>
    <w:lvl w:ilvl="0" w:tplc="7F2089B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AA"/>
    <w:rsid w:val="00083585"/>
    <w:rsid w:val="00085B97"/>
    <w:rsid w:val="00093AC2"/>
    <w:rsid w:val="000B1256"/>
    <w:rsid w:val="001011E7"/>
    <w:rsid w:val="001B272A"/>
    <w:rsid w:val="001D786D"/>
    <w:rsid w:val="001E1741"/>
    <w:rsid w:val="00206F3A"/>
    <w:rsid w:val="00234ED3"/>
    <w:rsid w:val="0026601C"/>
    <w:rsid w:val="002719D1"/>
    <w:rsid w:val="0029754C"/>
    <w:rsid w:val="002B4952"/>
    <w:rsid w:val="0033692C"/>
    <w:rsid w:val="003524F9"/>
    <w:rsid w:val="003A40D2"/>
    <w:rsid w:val="00427005"/>
    <w:rsid w:val="004B2919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E4E55"/>
    <w:rsid w:val="005E563F"/>
    <w:rsid w:val="005F7D8B"/>
    <w:rsid w:val="00644D7E"/>
    <w:rsid w:val="006907C5"/>
    <w:rsid w:val="006C6340"/>
    <w:rsid w:val="006F7CB5"/>
    <w:rsid w:val="0075183E"/>
    <w:rsid w:val="007721B8"/>
    <w:rsid w:val="00774677"/>
    <w:rsid w:val="007969B1"/>
    <w:rsid w:val="009019F3"/>
    <w:rsid w:val="00935DEE"/>
    <w:rsid w:val="009530C2"/>
    <w:rsid w:val="00976183"/>
    <w:rsid w:val="00985C1F"/>
    <w:rsid w:val="00A036B0"/>
    <w:rsid w:val="00A70615"/>
    <w:rsid w:val="00AD7F7E"/>
    <w:rsid w:val="00B04D15"/>
    <w:rsid w:val="00B1230D"/>
    <w:rsid w:val="00B94ECA"/>
    <w:rsid w:val="00C011D8"/>
    <w:rsid w:val="00C06F20"/>
    <w:rsid w:val="00C21CB3"/>
    <w:rsid w:val="00C34529"/>
    <w:rsid w:val="00C76B24"/>
    <w:rsid w:val="00CA68A6"/>
    <w:rsid w:val="00D011E3"/>
    <w:rsid w:val="00D05422"/>
    <w:rsid w:val="00D120A2"/>
    <w:rsid w:val="00D34A5A"/>
    <w:rsid w:val="00D55956"/>
    <w:rsid w:val="00D63367"/>
    <w:rsid w:val="00D64A58"/>
    <w:rsid w:val="00D67786"/>
    <w:rsid w:val="00DE1E2F"/>
    <w:rsid w:val="00DE4D73"/>
    <w:rsid w:val="00DF6233"/>
    <w:rsid w:val="00E05541"/>
    <w:rsid w:val="00E40DBA"/>
    <w:rsid w:val="00ED301D"/>
    <w:rsid w:val="00ED692D"/>
    <w:rsid w:val="00EF3B7B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4D5D315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1830</Words>
  <Characters>1044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№3597</vt:lpstr>
      <vt:lpstr/>
    </vt:vector>
  </TitlesOfParts>
  <Company>VR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2020-08-27T12:21:00Z</cp:lastPrinted>
  <dcterms:created xsi:type="dcterms:W3CDTF">2020-08-27T12:19:00Z</dcterms:created>
  <dcterms:modified xsi:type="dcterms:W3CDTF">2020-09-03T10:40:00Z</dcterms:modified>
</cp:coreProperties>
</file>