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D4D" w:rsidRPr="003966C0" w:rsidRDefault="00324D4D" w:rsidP="00324D4D">
      <w:pPr>
        <w:pStyle w:val="HTML"/>
        <w:ind w:left="720" w:right="720"/>
        <w:jc w:val="center"/>
        <w:rPr>
          <w:rFonts w:ascii="Times New Roman" w:hAnsi="Times New Roman" w:cs="Times New Roman"/>
          <w:b/>
          <w:bCs/>
          <w:sz w:val="28"/>
          <w:szCs w:val="28"/>
          <w:lang w:val="uk-UA"/>
        </w:rPr>
      </w:pPr>
      <w:bookmarkStart w:id="0" w:name="_GoBack"/>
      <w:bookmarkEnd w:id="0"/>
      <w:r w:rsidRPr="003966C0">
        <w:rPr>
          <w:rFonts w:ascii="Times New Roman" w:hAnsi="Times New Roman" w:cs="Times New Roman"/>
          <w:b/>
          <w:bCs/>
          <w:sz w:val="28"/>
          <w:szCs w:val="28"/>
          <w:lang w:val="uk-UA"/>
        </w:rPr>
        <w:t>ПОРІВНЯЛЬНА ТАБЛИЦЯ</w:t>
      </w:r>
    </w:p>
    <w:p w:rsidR="00324D4D" w:rsidRPr="0075126E" w:rsidRDefault="00324D4D" w:rsidP="00324D4D">
      <w:pPr>
        <w:spacing w:after="0" w:line="240" w:lineRule="auto"/>
        <w:jc w:val="center"/>
        <w:rPr>
          <w:rFonts w:ascii="Times New Roman" w:hAnsi="Times New Roman"/>
          <w:b/>
          <w:bCs/>
          <w:sz w:val="28"/>
          <w:szCs w:val="28"/>
        </w:rPr>
      </w:pPr>
      <w:r w:rsidRPr="003966C0">
        <w:rPr>
          <w:rFonts w:ascii="Times New Roman" w:hAnsi="Times New Roman"/>
          <w:b/>
          <w:bCs/>
          <w:sz w:val="28"/>
          <w:szCs w:val="28"/>
        </w:rPr>
        <w:t xml:space="preserve">до </w:t>
      </w:r>
      <w:r w:rsidRPr="0075126E">
        <w:rPr>
          <w:rFonts w:ascii="Times New Roman" w:hAnsi="Times New Roman"/>
          <w:b/>
          <w:bCs/>
          <w:sz w:val="28"/>
          <w:szCs w:val="28"/>
        </w:rPr>
        <w:t xml:space="preserve">проекту Закону України </w:t>
      </w:r>
      <w:r w:rsidR="00BD3AB6">
        <w:rPr>
          <w:rFonts w:ascii="Times New Roman" w:hAnsi="Times New Roman"/>
          <w:color w:val="000000"/>
          <w:sz w:val="28"/>
          <w:szCs w:val="28"/>
        </w:rPr>
        <w:t>«</w:t>
      </w:r>
      <w:r w:rsidRPr="0075126E">
        <w:rPr>
          <w:rFonts w:ascii="Times New Roman" w:hAnsi="Times New Roman"/>
          <w:b/>
          <w:bCs/>
          <w:sz w:val="28"/>
          <w:szCs w:val="28"/>
        </w:rPr>
        <w:t xml:space="preserve">Про внесення змін до деяких законодавчих актів України </w:t>
      </w:r>
    </w:p>
    <w:p w:rsidR="00324D4D" w:rsidRPr="00F33AB2" w:rsidRDefault="00324D4D" w:rsidP="00324D4D">
      <w:pPr>
        <w:shd w:val="clear" w:color="auto" w:fill="FFFFFF"/>
        <w:spacing w:after="0" w:line="240" w:lineRule="auto"/>
        <w:jc w:val="center"/>
        <w:rPr>
          <w:rFonts w:ascii="Arial" w:hAnsi="Arial" w:cs="Arial"/>
          <w:color w:val="000000"/>
          <w:sz w:val="18"/>
          <w:szCs w:val="18"/>
          <w:lang w:val="ru-RU"/>
        </w:rPr>
      </w:pPr>
      <w:r>
        <w:rPr>
          <w:rFonts w:ascii="Times New Roman" w:hAnsi="Times New Roman"/>
          <w:b/>
          <w:bCs/>
          <w:sz w:val="28"/>
          <w:szCs w:val="28"/>
        </w:rPr>
        <w:t xml:space="preserve">щодо </w:t>
      </w:r>
      <w:r w:rsidRPr="0005359C">
        <w:rPr>
          <w:rFonts w:ascii="Times New Roman" w:hAnsi="Times New Roman"/>
          <w:b/>
          <w:bCs/>
          <w:color w:val="1D2129"/>
          <w:sz w:val="28"/>
          <w:szCs w:val="28"/>
          <w:shd w:val="clear" w:color="auto" w:fill="FFFFFF"/>
          <w:lang w:val="ru-RU"/>
        </w:rPr>
        <w:t>охорони сім'ї, дитинства, материнства і батьківства</w:t>
      </w:r>
      <w:r w:rsidR="00BD3AB6">
        <w:rPr>
          <w:rFonts w:ascii="Times New Roman" w:hAnsi="Times New Roman"/>
          <w:color w:val="000000"/>
          <w:sz w:val="28"/>
          <w:szCs w:val="28"/>
        </w:rPr>
        <w:t>»</w:t>
      </w:r>
    </w:p>
    <w:p w:rsidR="00324D4D" w:rsidRPr="003966C0" w:rsidRDefault="00324D4D" w:rsidP="00324D4D">
      <w:pPr>
        <w:spacing w:after="0" w:line="240" w:lineRule="auto"/>
        <w:jc w:val="center"/>
        <w:rPr>
          <w:rFonts w:ascii="Times New Roman" w:hAnsi="Times New Roman"/>
          <w:b/>
          <w:bCs/>
          <w:sz w:val="28"/>
          <w:szCs w:val="28"/>
        </w:rPr>
      </w:pPr>
    </w:p>
    <w:tbl>
      <w:tblPr>
        <w:tblW w:w="155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67"/>
        <w:gridCol w:w="7726"/>
      </w:tblGrid>
      <w:tr w:rsidR="00324D4D" w:rsidRPr="003966C0" w:rsidTr="00823019">
        <w:tc>
          <w:tcPr>
            <w:tcW w:w="7867" w:type="dxa"/>
            <w:vAlign w:val="center"/>
          </w:tcPr>
          <w:p w:rsidR="00324D4D" w:rsidRPr="003966C0" w:rsidRDefault="00324D4D" w:rsidP="002C5367">
            <w:pPr>
              <w:spacing w:after="0" w:line="240" w:lineRule="auto"/>
              <w:jc w:val="center"/>
              <w:rPr>
                <w:rFonts w:ascii="Times New Roman" w:hAnsi="Times New Roman"/>
                <w:b/>
                <w:sz w:val="28"/>
                <w:szCs w:val="28"/>
              </w:rPr>
            </w:pPr>
          </w:p>
          <w:p w:rsidR="00324D4D" w:rsidRPr="003966C0" w:rsidRDefault="00324D4D" w:rsidP="002C5367">
            <w:pPr>
              <w:spacing w:after="0" w:line="240" w:lineRule="auto"/>
              <w:jc w:val="center"/>
              <w:rPr>
                <w:rFonts w:ascii="Times New Roman" w:hAnsi="Times New Roman"/>
                <w:b/>
                <w:sz w:val="28"/>
                <w:szCs w:val="28"/>
              </w:rPr>
            </w:pPr>
            <w:r w:rsidRPr="003966C0">
              <w:rPr>
                <w:rFonts w:ascii="Times New Roman" w:hAnsi="Times New Roman"/>
                <w:b/>
                <w:sz w:val="28"/>
                <w:szCs w:val="28"/>
              </w:rPr>
              <w:t>Зміст положення (норми) чинного законодавства</w:t>
            </w:r>
          </w:p>
          <w:p w:rsidR="00324D4D" w:rsidRPr="003966C0" w:rsidRDefault="00324D4D" w:rsidP="002C5367">
            <w:pPr>
              <w:spacing w:after="0" w:line="240" w:lineRule="auto"/>
              <w:jc w:val="center"/>
              <w:rPr>
                <w:rFonts w:ascii="Times New Roman" w:hAnsi="Times New Roman"/>
                <w:b/>
                <w:sz w:val="28"/>
                <w:szCs w:val="28"/>
              </w:rPr>
            </w:pPr>
          </w:p>
        </w:tc>
        <w:tc>
          <w:tcPr>
            <w:tcW w:w="7726" w:type="dxa"/>
            <w:vAlign w:val="center"/>
          </w:tcPr>
          <w:p w:rsidR="00324D4D" w:rsidRPr="003966C0" w:rsidRDefault="00324D4D" w:rsidP="002C5367">
            <w:pPr>
              <w:spacing w:after="0" w:line="240" w:lineRule="auto"/>
              <w:jc w:val="center"/>
              <w:rPr>
                <w:rFonts w:ascii="Times New Roman" w:hAnsi="Times New Roman"/>
                <w:b/>
                <w:sz w:val="28"/>
                <w:szCs w:val="28"/>
              </w:rPr>
            </w:pPr>
            <w:r w:rsidRPr="003966C0">
              <w:rPr>
                <w:rFonts w:ascii="Times New Roman" w:hAnsi="Times New Roman"/>
                <w:b/>
                <w:sz w:val="28"/>
                <w:szCs w:val="28"/>
              </w:rPr>
              <w:t>Зміст положення (норми) запропонованого проекту акту</w:t>
            </w:r>
          </w:p>
        </w:tc>
      </w:tr>
      <w:tr w:rsidR="00823019" w:rsidRPr="003966C0" w:rsidTr="00823019">
        <w:tc>
          <w:tcPr>
            <w:tcW w:w="15593" w:type="dxa"/>
            <w:gridSpan w:val="2"/>
          </w:tcPr>
          <w:p w:rsidR="00823019" w:rsidRPr="003966C0" w:rsidRDefault="00823019" w:rsidP="00823019">
            <w:pPr>
              <w:pStyle w:val="rvps2"/>
              <w:shd w:val="clear" w:color="auto" w:fill="FFFFFF"/>
              <w:spacing w:before="0" w:beforeAutospacing="0" w:after="0" w:afterAutospacing="0"/>
              <w:ind w:firstLine="450"/>
              <w:jc w:val="center"/>
              <w:textAlignment w:val="baseline"/>
              <w:rPr>
                <w:b/>
                <w:bCs/>
                <w:color w:val="000000"/>
                <w:sz w:val="28"/>
                <w:szCs w:val="28"/>
                <w:shd w:val="clear" w:color="auto" w:fill="FFFFFF"/>
                <w:lang w:val="uk-UA"/>
              </w:rPr>
            </w:pPr>
          </w:p>
          <w:p w:rsidR="00823019" w:rsidRDefault="00823019" w:rsidP="00823019">
            <w:pPr>
              <w:pStyle w:val="rvps2"/>
              <w:shd w:val="clear" w:color="auto" w:fill="FFFFFF"/>
              <w:spacing w:before="0" w:beforeAutospacing="0" w:after="0" w:afterAutospacing="0"/>
              <w:ind w:firstLine="450"/>
              <w:jc w:val="center"/>
              <w:textAlignment w:val="baseline"/>
              <w:rPr>
                <w:b/>
                <w:bCs/>
                <w:color w:val="1D2129"/>
                <w:sz w:val="28"/>
                <w:szCs w:val="28"/>
                <w:lang w:val="uk-UA"/>
              </w:rPr>
            </w:pPr>
            <w:r>
              <w:rPr>
                <w:b/>
                <w:bCs/>
                <w:color w:val="1D2129"/>
                <w:sz w:val="28"/>
                <w:szCs w:val="28"/>
                <w:lang w:val="uk-UA"/>
              </w:rPr>
              <w:t>Закон</w:t>
            </w:r>
            <w:r w:rsidRPr="006D55A3">
              <w:rPr>
                <w:b/>
                <w:bCs/>
                <w:color w:val="1D2129"/>
                <w:sz w:val="28"/>
                <w:szCs w:val="28"/>
                <w:lang w:val="uk-UA"/>
              </w:rPr>
              <w:t xml:space="preserve"> України «Про захист суспільної моралі» </w:t>
            </w:r>
          </w:p>
          <w:p w:rsidR="00823019" w:rsidRDefault="00823019" w:rsidP="00823019">
            <w:pPr>
              <w:pStyle w:val="rvps2"/>
              <w:shd w:val="clear" w:color="auto" w:fill="FFFFFF"/>
              <w:spacing w:before="0" w:beforeAutospacing="0" w:after="0" w:afterAutospacing="0"/>
              <w:ind w:firstLine="450"/>
              <w:jc w:val="center"/>
              <w:textAlignment w:val="baseline"/>
              <w:rPr>
                <w:b/>
                <w:bCs/>
                <w:color w:val="1D2129"/>
                <w:sz w:val="28"/>
                <w:szCs w:val="28"/>
                <w:lang w:val="uk-UA"/>
              </w:rPr>
            </w:pPr>
            <w:r w:rsidRPr="006D55A3">
              <w:rPr>
                <w:b/>
                <w:bCs/>
                <w:color w:val="1D2129"/>
                <w:sz w:val="28"/>
                <w:szCs w:val="28"/>
                <w:lang w:val="uk-UA"/>
              </w:rPr>
              <w:t xml:space="preserve">(Відомості Верховної Ради України (ВВР), 2004, </w:t>
            </w:r>
            <w:r w:rsidRPr="0005359C">
              <w:rPr>
                <w:b/>
                <w:bCs/>
                <w:color w:val="1D2129"/>
                <w:sz w:val="28"/>
                <w:szCs w:val="28"/>
              </w:rPr>
              <w:t>N</w:t>
            </w:r>
            <w:r w:rsidRPr="006D55A3">
              <w:rPr>
                <w:b/>
                <w:bCs/>
                <w:color w:val="1D2129"/>
                <w:sz w:val="28"/>
                <w:szCs w:val="28"/>
                <w:lang w:val="uk-UA"/>
              </w:rPr>
              <w:t xml:space="preserve"> 14, ст. 192)</w:t>
            </w:r>
          </w:p>
          <w:p w:rsidR="00823019" w:rsidRPr="006D55A3" w:rsidRDefault="00823019" w:rsidP="00823019">
            <w:pPr>
              <w:pStyle w:val="rvps2"/>
              <w:shd w:val="clear" w:color="auto" w:fill="FFFFFF"/>
              <w:spacing w:before="0" w:beforeAutospacing="0" w:after="0" w:afterAutospacing="0"/>
              <w:ind w:firstLine="450"/>
              <w:jc w:val="center"/>
              <w:textAlignment w:val="baseline"/>
              <w:rPr>
                <w:b/>
                <w:bCs/>
                <w:sz w:val="28"/>
                <w:szCs w:val="28"/>
                <w:lang w:val="uk-UA" w:eastAsia="uk-UA"/>
              </w:rPr>
            </w:pPr>
          </w:p>
        </w:tc>
      </w:tr>
      <w:tr w:rsidR="00823019" w:rsidRPr="003966C0" w:rsidTr="00823019">
        <w:tc>
          <w:tcPr>
            <w:tcW w:w="7867" w:type="dxa"/>
          </w:tcPr>
          <w:p w:rsidR="00823019" w:rsidRPr="00D35C04" w:rsidRDefault="00823019" w:rsidP="00823019">
            <w:pPr>
              <w:shd w:val="clear" w:color="auto" w:fill="FFFFFF"/>
              <w:spacing w:after="150"/>
              <w:ind w:firstLine="450"/>
              <w:jc w:val="both"/>
              <w:rPr>
                <w:rFonts w:ascii="Times New Roman" w:hAnsi="Times New Roman"/>
                <w:color w:val="000000"/>
                <w:sz w:val="28"/>
                <w:szCs w:val="28"/>
                <w:lang w:val="ru-RU"/>
              </w:rPr>
            </w:pPr>
            <w:r w:rsidRPr="00D35C04">
              <w:rPr>
                <w:rFonts w:ascii="Times New Roman" w:hAnsi="Times New Roman"/>
                <w:b/>
                <w:bCs/>
                <w:color w:val="000000"/>
                <w:sz w:val="28"/>
                <w:szCs w:val="28"/>
                <w:lang w:val="ru-RU"/>
              </w:rPr>
              <w:t>Стаття 1.</w:t>
            </w:r>
            <w:r w:rsidRPr="00D35C04">
              <w:rPr>
                <w:rFonts w:ascii="Times New Roman" w:hAnsi="Times New Roman"/>
                <w:b/>
                <w:bCs/>
                <w:color w:val="000000"/>
                <w:sz w:val="28"/>
                <w:szCs w:val="28"/>
                <w:lang w:val="en-US"/>
              </w:rPr>
              <w:t> </w:t>
            </w:r>
            <w:r w:rsidRPr="00D35C04">
              <w:rPr>
                <w:rFonts w:ascii="Times New Roman" w:hAnsi="Times New Roman"/>
                <w:color w:val="000000"/>
                <w:sz w:val="28"/>
                <w:szCs w:val="28"/>
                <w:lang w:val="ru-RU"/>
              </w:rPr>
              <w:t>Визначення термінів</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1" w:name="n8"/>
            <w:bookmarkEnd w:id="1"/>
            <w:r w:rsidRPr="00D35C04">
              <w:rPr>
                <w:rFonts w:ascii="Times New Roman" w:hAnsi="Times New Roman"/>
                <w:color w:val="000000"/>
                <w:sz w:val="28"/>
                <w:szCs w:val="28"/>
                <w:lang w:val="ru-RU"/>
              </w:rPr>
              <w:t>У цьому Законі наведені нижче терміни вживаються в такому значенні:</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2" w:name="n9"/>
            <w:bookmarkEnd w:id="2"/>
            <w:r w:rsidRPr="00D35C04">
              <w:rPr>
                <w:rFonts w:ascii="Times New Roman" w:hAnsi="Times New Roman"/>
                <w:color w:val="000000"/>
                <w:sz w:val="28"/>
                <w:szCs w:val="28"/>
                <w:lang w:val="ru-RU"/>
              </w:rPr>
              <w:t>видовищний захід сексуального характеру - публічний показ у будь-якій формі продукції сексуального характеру і (або) сценічні дії, метою яких є втілення сексуальних дій;</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3" w:name="n10"/>
            <w:bookmarkEnd w:id="3"/>
            <w:r w:rsidRPr="00D35C04">
              <w:rPr>
                <w:rFonts w:ascii="Times New Roman" w:hAnsi="Times New Roman"/>
                <w:color w:val="000000"/>
                <w:sz w:val="28"/>
                <w:szCs w:val="28"/>
                <w:lang w:val="ru-RU"/>
              </w:rPr>
              <w:t>державне регулювання і контроль обігу продукції, що негативно впливає на суспільну мораль, - визначення законом і прийнятими на його основі нормативно-правовими актами порядку й умов обігу відповідної продукції та контроль за ним, вироблення правових механізмів і встановлення прав та обов'язків органів державної влади, органів місцевого самоврядування, установ і організацій усіх форм власності по забезпеченню захисту суспільної моралі;</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4" w:name="n11"/>
            <w:bookmarkEnd w:id="4"/>
            <w:r w:rsidRPr="00D35C04">
              <w:rPr>
                <w:rFonts w:ascii="Times New Roman" w:hAnsi="Times New Roman"/>
                <w:color w:val="000000"/>
                <w:sz w:val="28"/>
                <w:szCs w:val="28"/>
                <w:lang w:val="ru-RU"/>
              </w:rPr>
              <w:t>дитяча порнографія - зображення у будь-який спосіб дитини чи особи, яка виглядає як дитина, задіяної у реальній або змодельованій відверто сексуальній поведінці, або будь-яке зображення статевих органів дитини в сексуальних цілях;</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5" w:name="n12"/>
            <w:bookmarkEnd w:id="5"/>
            <w:r w:rsidRPr="00D35C04">
              <w:rPr>
                <w:rFonts w:ascii="Times New Roman" w:hAnsi="Times New Roman"/>
                <w:i/>
                <w:iCs/>
                <w:color w:val="000000"/>
                <w:sz w:val="28"/>
                <w:szCs w:val="28"/>
                <w:lang w:val="ru-RU"/>
              </w:rPr>
              <w:lastRenderedPageBreak/>
              <w:t>{Частину першу статті 1 доповнено новим абзацом згідно із Законом</w:t>
            </w:r>
            <w:r w:rsidRPr="00D35C04">
              <w:rPr>
                <w:rFonts w:ascii="Times New Roman" w:hAnsi="Times New Roman"/>
                <w:i/>
                <w:iCs/>
                <w:color w:val="000000"/>
                <w:sz w:val="28"/>
                <w:szCs w:val="28"/>
                <w:lang w:val="en-US"/>
              </w:rPr>
              <w:t> </w:t>
            </w:r>
            <w:hyperlink r:id="rId11" w:tgtFrame="_blank" w:history="1">
              <w:r w:rsidRPr="00D35C04">
                <w:rPr>
                  <w:rFonts w:ascii="Times New Roman" w:hAnsi="Times New Roman"/>
                  <w:i/>
                  <w:iCs/>
                  <w:color w:val="000099"/>
                  <w:sz w:val="28"/>
                  <w:szCs w:val="28"/>
                  <w:u w:val="single"/>
                  <w:lang w:val="ru-RU"/>
                </w:rPr>
                <w:t>№ 1819-</w:t>
              </w:r>
              <w:r w:rsidRPr="00D35C04">
                <w:rPr>
                  <w:rFonts w:ascii="Times New Roman" w:hAnsi="Times New Roman"/>
                  <w:i/>
                  <w:iCs/>
                  <w:color w:val="000099"/>
                  <w:sz w:val="28"/>
                  <w:szCs w:val="28"/>
                  <w:u w:val="single"/>
                  <w:lang w:val="en-US"/>
                </w:rPr>
                <w:t>VI</w:t>
              </w:r>
              <w:r w:rsidRPr="00D35C04">
                <w:rPr>
                  <w:rFonts w:ascii="Times New Roman" w:hAnsi="Times New Roman"/>
                  <w:i/>
                  <w:iCs/>
                  <w:color w:val="000099"/>
                  <w:sz w:val="28"/>
                  <w:szCs w:val="28"/>
                  <w:u w:val="single"/>
                  <w:lang w:val="ru-RU"/>
                </w:rPr>
                <w:t xml:space="preserve"> від 20.01.2010</w:t>
              </w:r>
            </w:hyperlink>
            <w:r w:rsidRPr="00D35C04">
              <w:rPr>
                <w:rFonts w:ascii="Times New Roman" w:hAnsi="Times New Roman"/>
                <w:i/>
                <w:iCs/>
                <w:color w:val="000000"/>
                <w:sz w:val="28"/>
                <w:szCs w:val="28"/>
                <w:lang w:val="ru-RU"/>
              </w:rPr>
              <w:t>}</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6" w:name="n13"/>
            <w:bookmarkEnd w:id="6"/>
            <w:r w:rsidRPr="00D35C04">
              <w:rPr>
                <w:rFonts w:ascii="Times New Roman" w:hAnsi="Times New Roman"/>
                <w:color w:val="000000"/>
                <w:sz w:val="28"/>
                <w:szCs w:val="28"/>
                <w:lang w:val="ru-RU"/>
              </w:rPr>
              <w:t>обіг продукції сексуального характеру - виготовлення (виробництво), зберігання, реклама, розповсюдження такої продукції у будь-якій формі, вчинення щодо неї будь-якого правочину, ввезення, вивезення та транзит через територію України, поштова пересилка продукції сексуального характеру;</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7" w:name="n14"/>
            <w:bookmarkEnd w:id="7"/>
            <w:r w:rsidRPr="00D35C04">
              <w:rPr>
                <w:rFonts w:ascii="Times New Roman" w:hAnsi="Times New Roman"/>
                <w:i/>
                <w:iCs/>
                <w:color w:val="000000"/>
                <w:sz w:val="28"/>
                <w:szCs w:val="28"/>
                <w:lang w:val="ru-RU"/>
              </w:rPr>
              <w:t>{Абзац п'ятий частини першої статті 1 в редакції Закону</w:t>
            </w:r>
            <w:r w:rsidRPr="00D35C04">
              <w:rPr>
                <w:rFonts w:ascii="Times New Roman" w:hAnsi="Times New Roman"/>
                <w:i/>
                <w:iCs/>
                <w:color w:val="000000"/>
                <w:sz w:val="28"/>
                <w:szCs w:val="28"/>
                <w:lang w:val="en-US"/>
              </w:rPr>
              <w:t> </w:t>
            </w:r>
            <w:hyperlink r:id="rId12" w:tgtFrame="_blank" w:history="1">
              <w:r w:rsidRPr="00D35C04">
                <w:rPr>
                  <w:rFonts w:ascii="Times New Roman" w:hAnsi="Times New Roman"/>
                  <w:i/>
                  <w:iCs/>
                  <w:color w:val="000099"/>
                  <w:sz w:val="28"/>
                  <w:szCs w:val="28"/>
                  <w:u w:val="single"/>
                  <w:lang w:val="ru-RU"/>
                </w:rPr>
                <w:t>№ 1819-</w:t>
              </w:r>
              <w:r w:rsidRPr="00D35C04">
                <w:rPr>
                  <w:rFonts w:ascii="Times New Roman" w:hAnsi="Times New Roman"/>
                  <w:i/>
                  <w:iCs/>
                  <w:color w:val="000099"/>
                  <w:sz w:val="28"/>
                  <w:szCs w:val="28"/>
                  <w:u w:val="single"/>
                  <w:lang w:val="en-US"/>
                </w:rPr>
                <w:t>VI</w:t>
              </w:r>
              <w:r w:rsidRPr="00D35C04">
                <w:rPr>
                  <w:rFonts w:ascii="Times New Roman" w:hAnsi="Times New Roman"/>
                  <w:i/>
                  <w:iCs/>
                  <w:color w:val="000099"/>
                  <w:sz w:val="28"/>
                  <w:szCs w:val="28"/>
                  <w:u w:val="single"/>
                  <w:lang w:val="ru-RU"/>
                </w:rPr>
                <w:t xml:space="preserve"> від 20.01.2010</w:t>
              </w:r>
            </w:hyperlink>
            <w:r w:rsidRPr="00D35C04">
              <w:rPr>
                <w:rFonts w:ascii="Times New Roman" w:hAnsi="Times New Roman"/>
                <w:i/>
                <w:iCs/>
                <w:color w:val="000000"/>
                <w:sz w:val="28"/>
                <w:szCs w:val="28"/>
                <w:lang w:val="ru-RU"/>
              </w:rPr>
              <w:t>}</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порнографія - вульгарно-натуралістична, цинічна, непристойна фіксація статевих актів, самоцільна, спеціальна демонстрація геніталій, антиетичних сцен статевого акту, сексуальних збочень, зарисовок з натури, які не відповідають моральним критеріям, ображають честь і гідність людини, спонукаючи негідні інстинкти;</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продукція еротичного характеру - будь-які матеріальні об'єкти, предмети, друкована, аудіо-, відеопродукція, в тому числі реклама, повідомлення та матеріали, продукція засобів масової інформації, електронних засобів масової інформації, що містять інформацію еротичного характеру, має за мету досягнення естетичного ефекту, зорієнтована на доросле населення і не збуджує в аудиторії нижчі інстинкти, не є образливою;</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 xml:space="preserve">продукція порнографічного характеру - будь-які матеріальні об'єкти, предмети, друкована, аудіо-, відеопродукція, в тому числі реклама, повідомлення та матеріали, продукція засобів масової інформації, електронних засобів масової інформації, змістом яких є детальне зображення анатомічних чи </w:t>
            </w:r>
            <w:r w:rsidRPr="00D35C04">
              <w:rPr>
                <w:rFonts w:ascii="Times New Roman" w:hAnsi="Times New Roman"/>
                <w:color w:val="000000"/>
                <w:sz w:val="28"/>
                <w:szCs w:val="28"/>
                <w:lang w:val="ru-RU"/>
              </w:rPr>
              <w:lastRenderedPageBreak/>
              <w:t>фізіологічних деталей сексуальних дій чи які містять інформацію порнографічного характеру;</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продукція сексуального характеру - будь-які матеріальні об'єкти, предмети, друкована, аудіо-, відеопродукція, в тому числі реклама, повідомлення та матеріали, продукція засобів масової інформації, електронних засобів масової інформації, призначені для задоволення сексуальних потреб людини;</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спеціалізований засіб масової інформації - періодичне друковане видання, радіо-, теле-, відеопрограми, інша форма розповсюдження масової інформації, у тому числі на електронних носіях, матеріали та повідомлення якого у цілому і систематично висвітлюють питання сексу або використовують сексуальну тематику як провідну;</w:t>
            </w:r>
          </w:p>
          <w:p w:rsidR="00823019" w:rsidRPr="005774C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5774C2">
              <w:rPr>
                <w:rFonts w:ascii="Times New Roman" w:hAnsi="Times New Roman"/>
                <w:color w:val="000000"/>
                <w:sz w:val="28"/>
                <w:szCs w:val="28"/>
                <w:lang w:val="ru-RU"/>
              </w:rPr>
              <w:t>спеціально визначене місце - територія чи приміщення, відведене для реклами, розповсюдження продукції чи проведення видовищних заходів сексуального характеру, з пристойним зовнішнім оформленням, максимально віддалене від місць масового відпочинку, освітніх закладів для неповнолітніх, пам'яток історії й культури, сакральних і ритуальних об'єктів та військових частин;</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8" w:name="n21"/>
            <w:bookmarkEnd w:id="8"/>
            <w:r w:rsidRPr="00D35C04">
              <w:rPr>
                <w:rFonts w:ascii="Times New Roman" w:hAnsi="Times New Roman"/>
                <w:color w:val="000000"/>
                <w:sz w:val="28"/>
                <w:szCs w:val="28"/>
                <w:lang w:val="ru-RU"/>
              </w:rPr>
              <w:t>суспільна мораль - система етичних норм, правил поведінки, що склалися у суспільстві на основі традиційних духовних і культурних цінностей, уявлень про добро, честь, гідність, громадський обов'язок, совість, справедливість.</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9" w:name="n22"/>
            <w:bookmarkEnd w:id="9"/>
            <w:r w:rsidRPr="00D35C04">
              <w:rPr>
                <w:rFonts w:ascii="Times New Roman" w:hAnsi="Times New Roman"/>
                <w:color w:val="000000"/>
                <w:sz w:val="28"/>
                <w:szCs w:val="28"/>
                <w:lang w:val="ru-RU"/>
              </w:rPr>
              <w:t>Інші поняття і терміни вживаються в цьому Законі в значеннях, визначених чинним законодавством України.</w:t>
            </w:r>
          </w:p>
          <w:p w:rsidR="00823019" w:rsidRPr="00D35C04" w:rsidRDefault="00823019" w:rsidP="00823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0"/>
              <w:rPr>
                <w:rFonts w:ascii="Times New Roman" w:hAnsi="Times New Roman"/>
                <w:sz w:val="28"/>
                <w:szCs w:val="28"/>
                <w:lang w:val="ru-RU"/>
              </w:rPr>
            </w:pPr>
          </w:p>
        </w:tc>
        <w:tc>
          <w:tcPr>
            <w:tcW w:w="7726" w:type="dxa"/>
          </w:tcPr>
          <w:p w:rsidR="00823019" w:rsidRPr="00D35C04" w:rsidRDefault="00823019" w:rsidP="00823019">
            <w:pPr>
              <w:shd w:val="clear" w:color="auto" w:fill="FFFFFF"/>
              <w:spacing w:after="150"/>
              <w:ind w:firstLine="450"/>
              <w:jc w:val="both"/>
              <w:rPr>
                <w:rFonts w:ascii="Times New Roman" w:hAnsi="Times New Roman"/>
                <w:color w:val="000000"/>
                <w:sz w:val="28"/>
                <w:szCs w:val="28"/>
                <w:lang w:val="ru-RU"/>
              </w:rPr>
            </w:pPr>
            <w:r w:rsidRPr="00D35C04">
              <w:rPr>
                <w:rFonts w:ascii="Times New Roman" w:hAnsi="Times New Roman"/>
                <w:b/>
                <w:bCs/>
                <w:color w:val="000000"/>
                <w:sz w:val="28"/>
                <w:szCs w:val="28"/>
                <w:lang w:val="ru-RU"/>
              </w:rPr>
              <w:lastRenderedPageBreak/>
              <w:t>Стаття 1.</w:t>
            </w:r>
            <w:r w:rsidRPr="00D35C04">
              <w:rPr>
                <w:rFonts w:ascii="Times New Roman" w:hAnsi="Times New Roman"/>
                <w:b/>
                <w:bCs/>
                <w:color w:val="000000"/>
                <w:sz w:val="28"/>
                <w:szCs w:val="28"/>
                <w:lang w:val="en-US"/>
              </w:rPr>
              <w:t> </w:t>
            </w:r>
            <w:r w:rsidRPr="00D35C04">
              <w:rPr>
                <w:rFonts w:ascii="Times New Roman" w:hAnsi="Times New Roman"/>
                <w:color w:val="000000"/>
                <w:sz w:val="28"/>
                <w:szCs w:val="28"/>
                <w:lang w:val="ru-RU"/>
              </w:rPr>
              <w:t>Визначення термінів</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У цьому Законі наведені нижче терміни вживаються в такому значенні:</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видовищний захід сексуального характеру - публічний показ у будь-якій формі продукції сексуального характеру і (або) сценічні дії, метою яких є втілення сексуальних дій;</w:t>
            </w:r>
          </w:p>
          <w:p w:rsidR="00823019"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державне регулювання і контроль обігу продукції, що негативно впливає на суспільну мораль, - визначення законом і прийнятими на його основі нормативно-правовими актами порядку й умов обігу відповідної продукції та контроль за ним, вироблення правових механізмів і встановлення прав та обов'язків органів державної влади, органів місцевого самоврядування, установ і організацій усіх форм власності по забезпеченню захисту суспільної моралі;</w:t>
            </w:r>
          </w:p>
          <w:p w:rsidR="00823019" w:rsidRPr="005774C2" w:rsidRDefault="00823019" w:rsidP="00823019">
            <w:pPr>
              <w:shd w:val="clear" w:color="auto" w:fill="FFFFFF"/>
              <w:spacing w:after="150" w:line="240" w:lineRule="auto"/>
              <w:ind w:firstLine="450"/>
              <w:jc w:val="both"/>
              <w:rPr>
                <w:rFonts w:ascii="Times New Roman" w:hAnsi="Times New Roman"/>
                <w:b/>
                <w:color w:val="1D2129"/>
                <w:sz w:val="28"/>
                <w:szCs w:val="28"/>
                <w:lang w:val="ru-RU"/>
              </w:rPr>
            </w:pPr>
            <w:r w:rsidRPr="005774C2">
              <w:rPr>
                <w:rFonts w:ascii="Times New Roman" w:hAnsi="Times New Roman"/>
                <w:b/>
                <w:color w:val="1D2129"/>
                <w:sz w:val="28"/>
                <w:szCs w:val="28"/>
                <w:lang w:val="ru-RU"/>
              </w:rPr>
              <w:t>гомосексуалізм – стосунки сексуального характеру між особами однієї статі;</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 xml:space="preserve">дитяча порнографія - зображення у будь-який спосіб дитини чи особи, яка виглядає як дитина, задіяної у реальній </w:t>
            </w:r>
            <w:r w:rsidRPr="00D35C04">
              <w:rPr>
                <w:rFonts w:ascii="Times New Roman" w:hAnsi="Times New Roman"/>
                <w:color w:val="000000"/>
                <w:sz w:val="28"/>
                <w:szCs w:val="28"/>
                <w:lang w:val="ru-RU"/>
              </w:rPr>
              <w:lastRenderedPageBreak/>
              <w:t>або змодельованій відверто сексуальній поведінці, або будь-яке зображення статевих органів дитини в сексуальних цілях;</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i/>
                <w:iCs/>
                <w:color w:val="000000"/>
                <w:sz w:val="28"/>
                <w:szCs w:val="28"/>
                <w:lang w:val="ru-RU"/>
              </w:rPr>
              <w:t>{Частину першу статті 1 доповнено новим абзацом згідно із Законом</w:t>
            </w:r>
            <w:r w:rsidRPr="00D35C04">
              <w:rPr>
                <w:rFonts w:ascii="Times New Roman" w:hAnsi="Times New Roman"/>
                <w:i/>
                <w:iCs/>
                <w:color w:val="000000"/>
                <w:sz w:val="28"/>
                <w:szCs w:val="28"/>
                <w:lang w:val="en-US"/>
              </w:rPr>
              <w:t> </w:t>
            </w:r>
            <w:hyperlink r:id="rId13" w:tgtFrame="_blank" w:history="1">
              <w:r w:rsidRPr="00D35C04">
                <w:rPr>
                  <w:rFonts w:ascii="Times New Roman" w:hAnsi="Times New Roman"/>
                  <w:i/>
                  <w:iCs/>
                  <w:color w:val="000099"/>
                  <w:sz w:val="28"/>
                  <w:szCs w:val="28"/>
                  <w:u w:val="single"/>
                  <w:lang w:val="ru-RU"/>
                </w:rPr>
                <w:t>№ 1819-</w:t>
              </w:r>
              <w:r w:rsidRPr="00D35C04">
                <w:rPr>
                  <w:rFonts w:ascii="Times New Roman" w:hAnsi="Times New Roman"/>
                  <w:i/>
                  <w:iCs/>
                  <w:color w:val="000099"/>
                  <w:sz w:val="28"/>
                  <w:szCs w:val="28"/>
                  <w:u w:val="single"/>
                  <w:lang w:val="en-US"/>
                </w:rPr>
                <w:t>VI</w:t>
              </w:r>
              <w:r w:rsidRPr="00D35C04">
                <w:rPr>
                  <w:rFonts w:ascii="Times New Roman" w:hAnsi="Times New Roman"/>
                  <w:i/>
                  <w:iCs/>
                  <w:color w:val="000099"/>
                  <w:sz w:val="28"/>
                  <w:szCs w:val="28"/>
                  <w:u w:val="single"/>
                  <w:lang w:val="ru-RU"/>
                </w:rPr>
                <w:t xml:space="preserve"> від 20.01.2010</w:t>
              </w:r>
            </w:hyperlink>
            <w:r w:rsidRPr="00D35C04">
              <w:rPr>
                <w:rFonts w:ascii="Times New Roman" w:hAnsi="Times New Roman"/>
                <w:i/>
                <w:iCs/>
                <w:color w:val="000000"/>
                <w:sz w:val="28"/>
                <w:szCs w:val="28"/>
                <w:lang w:val="ru-RU"/>
              </w:rPr>
              <w:t>}</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обіг продукції сексуального характеру - виготовлення (виробництво), зберігання, реклама, розповсюдження такої продукції у будь-якій формі, вчинення щодо неї будь-якого правочину, ввезення, вивезення та транзит через територію України, поштова пересилка продукції сексуального характеру;</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i/>
                <w:iCs/>
                <w:color w:val="000000"/>
                <w:sz w:val="28"/>
                <w:szCs w:val="28"/>
                <w:lang w:val="ru-RU"/>
              </w:rPr>
              <w:t>{Абзац п'ятий частини першої статті 1 в редакції Закону</w:t>
            </w:r>
            <w:r w:rsidRPr="00D35C04">
              <w:rPr>
                <w:rFonts w:ascii="Times New Roman" w:hAnsi="Times New Roman"/>
                <w:i/>
                <w:iCs/>
                <w:color w:val="000000"/>
                <w:sz w:val="28"/>
                <w:szCs w:val="28"/>
                <w:lang w:val="en-US"/>
              </w:rPr>
              <w:t> </w:t>
            </w:r>
            <w:hyperlink r:id="rId14" w:tgtFrame="_blank" w:history="1">
              <w:r w:rsidRPr="00D35C04">
                <w:rPr>
                  <w:rFonts w:ascii="Times New Roman" w:hAnsi="Times New Roman"/>
                  <w:i/>
                  <w:iCs/>
                  <w:color w:val="000099"/>
                  <w:sz w:val="28"/>
                  <w:szCs w:val="28"/>
                  <w:u w:val="single"/>
                  <w:lang w:val="ru-RU"/>
                </w:rPr>
                <w:t>№ 1819-</w:t>
              </w:r>
              <w:r w:rsidRPr="00D35C04">
                <w:rPr>
                  <w:rFonts w:ascii="Times New Roman" w:hAnsi="Times New Roman"/>
                  <w:i/>
                  <w:iCs/>
                  <w:color w:val="000099"/>
                  <w:sz w:val="28"/>
                  <w:szCs w:val="28"/>
                  <w:u w:val="single"/>
                  <w:lang w:val="en-US"/>
                </w:rPr>
                <w:t>VI</w:t>
              </w:r>
              <w:r w:rsidRPr="00D35C04">
                <w:rPr>
                  <w:rFonts w:ascii="Times New Roman" w:hAnsi="Times New Roman"/>
                  <w:i/>
                  <w:iCs/>
                  <w:color w:val="000099"/>
                  <w:sz w:val="28"/>
                  <w:szCs w:val="28"/>
                  <w:u w:val="single"/>
                  <w:lang w:val="ru-RU"/>
                </w:rPr>
                <w:t xml:space="preserve"> від 20.01.2010</w:t>
              </w:r>
            </w:hyperlink>
            <w:r w:rsidRPr="00D35C04">
              <w:rPr>
                <w:rFonts w:ascii="Times New Roman" w:hAnsi="Times New Roman"/>
                <w:i/>
                <w:iCs/>
                <w:color w:val="000000"/>
                <w:sz w:val="28"/>
                <w:szCs w:val="28"/>
                <w:lang w:val="ru-RU"/>
              </w:rPr>
              <w:t>}</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порнографія - вульгарно-натуралістична, цинічна, непристойна фіксація статевих актів, самоцільна, спеціальна демонстрація геніталій, антиетичних сцен статевого акту, сексуальних збочень,</w:t>
            </w:r>
            <w:r>
              <w:rPr>
                <w:rFonts w:ascii="Times New Roman" w:hAnsi="Times New Roman"/>
                <w:color w:val="000000"/>
                <w:sz w:val="28"/>
                <w:szCs w:val="28"/>
                <w:lang w:val="ru-RU"/>
              </w:rPr>
              <w:t xml:space="preserve"> </w:t>
            </w:r>
            <w:r w:rsidRPr="00C131EE">
              <w:rPr>
                <w:rFonts w:ascii="Times New Roman" w:hAnsi="Times New Roman"/>
                <w:b/>
                <w:color w:val="1D2129"/>
                <w:sz w:val="28"/>
                <w:szCs w:val="28"/>
                <w:lang w:val="ru-RU"/>
              </w:rPr>
              <w:t>гомосексуалізму чи трансгендеризму</w:t>
            </w:r>
            <w:r>
              <w:rPr>
                <w:rFonts w:ascii="Times New Roman" w:hAnsi="Times New Roman"/>
                <w:color w:val="1D2129"/>
                <w:sz w:val="28"/>
                <w:szCs w:val="28"/>
                <w:lang w:val="ru-RU"/>
              </w:rPr>
              <w:t xml:space="preserve">, </w:t>
            </w:r>
            <w:r w:rsidRPr="00D35C04">
              <w:rPr>
                <w:rFonts w:ascii="Times New Roman" w:hAnsi="Times New Roman"/>
                <w:color w:val="000000"/>
                <w:sz w:val="28"/>
                <w:szCs w:val="28"/>
                <w:lang w:val="ru-RU"/>
              </w:rPr>
              <w:t xml:space="preserve"> зарисовок з натури, які не відповідають моральним критеріям, ображають честь і гідність людини, спонукаючи негідні інстинкти;</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продукція еротичного характеру - будь-які матеріальні об'єкти, предмети, друкована, аудіо-, відеопродукція, в тому числі реклама, повідомлення та матеріали, продукція засобів масової інформації, електронних засобів масової інформації, що містять інформацію еротичного характеру, має за мету досягнення естетичного ефекту, зорієнтована на доросле населення і не збуджує в аудиторії нижчі інстинкти, не є образливою;</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lastRenderedPageBreak/>
              <w:t>продукція порнографічного характеру - будь-які матеріальні об'єкти, предмети, друкована, аудіо-, відеопродукція, в тому числі реклама, повідомлення та матеріали, продукція засобів масової інформації, електронних засобів масової інформації, змістом яких є детальне зображення анатомічних чи фізіологічних деталей сексуальних дій чи які містять інформацію порнографічного характеру;</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продукція сексуального характеру - будь-які матеріальні об'єкти, предмети, друкована, аудіо-, відеопродукція, в тому числі реклама, повідомлення та матеріали, продукція засобів масової інформації, електронних засобів масової інформації,</w:t>
            </w:r>
            <w:r>
              <w:rPr>
                <w:rFonts w:ascii="Times New Roman" w:hAnsi="Times New Roman"/>
                <w:color w:val="000000"/>
                <w:sz w:val="28"/>
                <w:szCs w:val="28"/>
                <w:lang w:val="ru-RU"/>
              </w:rPr>
              <w:t xml:space="preserve"> </w:t>
            </w:r>
            <w:r w:rsidRPr="00552C8E">
              <w:rPr>
                <w:rFonts w:ascii="Times New Roman" w:hAnsi="Times New Roman"/>
                <w:b/>
                <w:color w:val="1D2129"/>
                <w:sz w:val="28"/>
                <w:szCs w:val="28"/>
                <w:lang w:val="ru-RU"/>
              </w:rPr>
              <w:t>продукція, яка демонструє гомосексуалізм чи трансгендеризм</w:t>
            </w:r>
            <w:r>
              <w:rPr>
                <w:rFonts w:ascii="Times New Roman" w:hAnsi="Times New Roman"/>
                <w:color w:val="1D2129"/>
                <w:sz w:val="28"/>
                <w:szCs w:val="28"/>
                <w:lang w:val="ru-RU"/>
              </w:rPr>
              <w:t xml:space="preserve">, </w:t>
            </w:r>
            <w:r w:rsidRPr="00D35C04">
              <w:rPr>
                <w:rFonts w:ascii="Times New Roman" w:hAnsi="Times New Roman"/>
                <w:color w:val="000000"/>
                <w:sz w:val="28"/>
                <w:szCs w:val="28"/>
                <w:lang w:val="ru-RU"/>
              </w:rPr>
              <w:t xml:space="preserve"> призначені для задоволення сексуальних потреб людини;</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спеціалізований засіб масової інформації - періодичне друковане видання, радіо-, теле-, відеопрограми, інша форма розповсюдження масової інформації, у тому числі на електронних носіях, матеріали та повідомлення якого у цілому і систематично висвітлюють питання сексу або використовують сексуальну тематику як провідну;</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спеціально визначене місце - територія чи приміщення, відведене для реклами, розповсюдження продукції чи проведення видовищних заходів сексуального характеру, з пристойним зовнішнім оформленням, максимально віддалене від місць масового відпочинку, освітніх закладів для неповнолітніх, пам'яток історії й культури, сакральних і ритуальних об'єктів та військових частин;</w:t>
            </w:r>
          </w:p>
          <w:p w:rsidR="00823019" w:rsidRPr="00552C8E"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 xml:space="preserve">суспільна мораль - система етичних норм, правил поведінки, що склалися у суспільстві на основі традиційних </w:t>
            </w:r>
            <w:r w:rsidRPr="00D35C04">
              <w:rPr>
                <w:rFonts w:ascii="Times New Roman" w:hAnsi="Times New Roman"/>
                <w:color w:val="000000"/>
                <w:sz w:val="28"/>
                <w:szCs w:val="28"/>
                <w:lang w:val="ru-RU"/>
              </w:rPr>
              <w:lastRenderedPageBreak/>
              <w:t>духовних і культурних цінностей, уявлень про добро, честь, гідність, громадський обо</w:t>
            </w:r>
            <w:r w:rsidR="00552C8E">
              <w:rPr>
                <w:rFonts w:ascii="Times New Roman" w:hAnsi="Times New Roman"/>
                <w:color w:val="000000"/>
                <w:sz w:val="28"/>
                <w:szCs w:val="28"/>
                <w:lang w:val="ru-RU"/>
              </w:rPr>
              <w:t>в'язок, совість, справедливість;</w:t>
            </w:r>
          </w:p>
          <w:p w:rsidR="00552C8E" w:rsidRPr="005774C2" w:rsidRDefault="00552C8E" w:rsidP="00552C8E">
            <w:pPr>
              <w:shd w:val="clear" w:color="auto" w:fill="FFFFFF"/>
              <w:spacing w:after="150" w:line="240" w:lineRule="auto"/>
              <w:ind w:firstLine="450"/>
              <w:jc w:val="both"/>
              <w:rPr>
                <w:rFonts w:ascii="Times New Roman" w:hAnsi="Times New Roman"/>
                <w:b/>
                <w:color w:val="000000"/>
                <w:sz w:val="28"/>
                <w:szCs w:val="28"/>
                <w:lang w:val="ru-RU"/>
              </w:rPr>
            </w:pPr>
            <w:r w:rsidRPr="005774C2">
              <w:rPr>
                <w:rFonts w:ascii="Times New Roman" w:hAnsi="Times New Roman"/>
                <w:b/>
                <w:color w:val="1D2129"/>
                <w:sz w:val="28"/>
                <w:szCs w:val="28"/>
                <w:lang w:val="ru-RU"/>
              </w:rPr>
              <w:t xml:space="preserve">трансгендеризм – самоідентифікація особи не відповідно до її біологічної статі. </w:t>
            </w:r>
          </w:p>
          <w:p w:rsidR="00823019" w:rsidRPr="00D35C04"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D35C04">
              <w:rPr>
                <w:rFonts w:ascii="Times New Roman" w:hAnsi="Times New Roman"/>
                <w:color w:val="000000"/>
                <w:sz w:val="28"/>
                <w:szCs w:val="28"/>
                <w:lang w:val="ru-RU"/>
              </w:rPr>
              <w:t>Інші поняття і терміни вживаються в цьому Законі в значеннях, визначених чинним законодавством України.</w:t>
            </w:r>
          </w:p>
          <w:p w:rsidR="00823019" w:rsidRPr="003966C0" w:rsidRDefault="00823019" w:rsidP="00823019">
            <w:pPr>
              <w:pStyle w:val="ae"/>
              <w:tabs>
                <w:tab w:val="num" w:pos="0"/>
                <w:tab w:val="left" w:pos="1080"/>
              </w:tabs>
              <w:spacing w:before="0" w:after="0"/>
              <w:ind w:firstLine="720"/>
              <w:jc w:val="both"/>
              <w:rPr>
                <w:rFonts w:ascii="Times New Roman" w:hAnsi="Times New Roman"/>
                <w:b/>
                <w:bCs/>
                <w:color w:val="000000"/>
                <w:sz w:val="28"/>
                <w:szCs w:val="28"/>
              </w:rPr>
            </w:pPr>
          </w:p>
        </w:tc>
      </w:tr>
      <w:tr w:rsidR="00823019" w:rsidRPr="003966C0" w:rsidTr="00823019">
        <w:tc>
          <w:tcPr>
            <w:tcW w:w="7867" w:type="dxa"/>
          </w:tcPr>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6C5B56">
              <w:rPr>
                <w:rFonts w:ascii="Times New Roman" w:hAnsi="Times New Roman"/>
                <w:b/>
                <w:bCs/>
                <w:color w:val="000000"/>
                <w:sz w:val="28"/>
                <w:szCs w:val="28"/>
                <w:lang w:val="ru-RU"/>
              </w:rPr>
              <w:lastRenderedPageBreak/>
              <w:t>Стаття 2.</w:t>
            </w:r>
            <w:r w:rsidRPr="006C5B56">
              <w:rPr>
                <w:rFonts w:ascii="Times New Roman" w:hAnsi="Times New Roman"/>
                <w:b/>
                <w:bCs/>
                <w:color w:val="000000"/>
                <w:sz w:val="28"/>
                <w:szCs w:val="28"/>
                <w:lang w:val="en-US"/>
              </w:rPr>
              <w:t> </w:t>
            </w:r>
            <w:r w:rsidRPr="006C5B56">
              <w:rPr>
                <w:rFonts w:ascii="Times New Roman" w:hAnsi="Times New Roman"/>
                <w:color w:val="000000"/>
                <w:sz w:val="28"/>
                <w:szCs w:val="28"/>
                <w:lang w:val="ru-RU"/>
              </w:rPr>
              <w:t>Загальні положення</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10" w:name="n24"/>
            <w:bookmarkEnd w:id="10"/>
            <w:r w:rsidRPr="006C5B56">
              <w:rPr>
                <w:rFonts w:ascii="Times New Roman" w:hAnsi="Times New Roman"/>
                <w:color w:val="000000"/>
                <w:sz w:val="28"/>
                <w:szCs w:val="28"/>
                <w:lang w:val="ru-RU"/>
              </w:rPr>
              <w:t>Виробництво та обіг у будь-якій формі продукції порнографічного характеру в Україні забороняються.</w:t>
            </w:r>
            <w:r w:rsidRPr="006C5B56">
              <w:rPr>
                <w:rFonts w:ascii="Times New Roman" w:hAnsi="Times New Roman"/>
                <w:color w:val="000000"/>
                <w:sz w:val="28"/>
                <w:szCs w:val="28"/>
                <w:lang w:val="en-US"/>
              </w:rPr>
              <w:t> </w:t>
            </w:r>
            <w:hyperlink r:id="rId15" w:anchor="n13" w:tgtFrame="_blank" w:history="1">
              <w:r w:rsidRPr="006C5B56">
                <w:rPr>
                  <w:rFonts w:ascii="Times New Roman" w:hAnsi="Times New Roman"/>
                  <w:color w:val="000099"/>
                  <w:sz w:val="28"/>
                  <w:szCs w:val="28"/>
                  <w:u w:val="single"/>
                  <w:lang w:val="ru-RU"/>
                </w:rPr>
                <w:t>Критерії віднесення продукції до такої, що має порнографічний характер</w:t>
              </w:r>
            </w:hyperlink>
            <w:r w:rsidRPr="006C5B56">
              <w:rPr>
                <w:rFonts w:ascii="Times New Roman" w:hAnsi="Times New Roman"/>
                <w:color w:val="000000"/>
                <w:sz w:val="28"/>
                <w:szCs w:val="28"/>
                <w:lang w:val="ru-RU"/>
              </w:rPr>
              <w:t>, встановлюються центральним органом виконавчої влади, що забезпечує формування державної політики у сфері культури.</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11" w:name="n25"/>
            <w:bookmarkEnd w:id="11"/>
            <w:r w:rsidRPr="006C5B56">
              <w:rPr>
                <w:rFonts w:ascii="Times New Roman" w:hAnsi="Times New Roman"/>
                <w:i/>
                <w:iCs/>
                <w:color w:val="000000"/>
                <w:sz w:val="28"/>
                <w:szCs w:val="28"/>
                <w:lang w:val="ru-RU"/>
              </w:rPr>
              <w:t>{Частина перша статті 2 із змінами, внесеними згідно із Законом</w:t>
            </w:r>
            <w:r w:rsidRPr="006C5B56">
              <w:rPr>
                <w:rFonts w:ascii="Times New Roman" w:hAnsi="Times New Roman"/>
                <w:i/>
                <w:iCs/>
                <w:color w:val="000000"/>
                <w:sz w:val="28"/>
                <w:szCs w:val="28"/>
                <w:lang w:val="en-US"/>
              </w:rPr>
              <w:t> </w:t>
            </w:r>
            <w:hyperlink r:id="rId16" w:anchor="n6" w:tgtFrame="_blank" w:history="1">
              <w:r w:rsidRPr="006C5B56">
                <w:rPr>
                  <w:rFonts w:ascii="Times New Roman" w:hAnsi="Times New Roman"/>
                  <w:i/>
                  <w:iCs/>
                  <w:color w:val="000099"/>
                  <w:sz w:val="28"/>
                  <w:szCs w:val="28"/>
                  <w:u w:val="single"/>
                  <w:lang w:val="ru-RU"/>
                </w:rPr>
                <w:t>№ 173-</w:t>
              </w:r>
              <w:r w:rsidRPr="006C5B56">
                <w:rPr>
                  <w:rFonts w:ascii="Times New Roman" w:hAnsi="Times New Roman"/>
                  <w:i/>
                  <w:iCs/>
                  <w:color w:val="000099"/>
                  <w:sz w:val="28"/>
                  <w:szCs w:val="28"/>
                  <w:u w:val="single"/>
                  <w:lang w:val="en-US"/>
                </w:rPr>
                <w:t>VIII</w:t>
              </w:r>
              <w:r w:rsidRPr="006C5B56">
                <w:rPr>
                  <w:rFonts w:ascii="Times New Roman" w:hAnsi="Times New Roman"/>
                  <w:i/>
                  <w:iCs/>
                  <w:color w:val="000099"/>
                  <w:sz w:val="28"/>
                  <w:szCs w:val="28"/>
                  <w:u w:val="single"/>
                  <w:lang w:val="ru-RU"/>
                </w:rPr>
                <w:t xml:space="preserve"> від 10.02.2015</w:t>
              </w:r>
            </w:hyperlink>
            <w:r w:rsidRPr="006C5B56">
              <w:rPr>
                <w:rFonts w:ascii="Times New Roman" w:hAnsi="Times New Roman"/>
                <w:i/>
                <w:iCs/>
                <w:color w:val="000000"/>
                <w:sz w:val="28"/>
                <w:szCs w:val="28"/>
                <w:lang w:val="ru-RU"/>
              </w:rPr>
              <w:t>}</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12" w:name="n26"/>
            <w:bookmarkEnd w:id="12"/>
            <w:r w:rsidRPr="006C5B56">
              <w:rPr>
                <w:rFonts w:ascii="Times New Roman" w:hAnsi="Times New Roman"/>
                <w:color w:val="000000"/>
                <w:sz w:val="28"/>
                <w:szCs w:val="28"/>
                <w:lang w:val="ru-RU"/>
              </w:rPr>
              <w:t>Виробництво та обіг у будь-якій формі продукції еротичного характеру та продукції, що містить елементи насильства та жорстокості, дозволяються виключно за умови дотримання обмежень, встановлених законодавством.</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13" w:name="n27"/>
            <w:bookmarkEnd w:id="13"/>
            <w:r w:rsidRPr="006C5B56">
              <w:rPr>
                <w:rFonts w:ascii="Times New Roman" w:hAnsi="Times New Roman"/>
                <w:color w:val="000000"/>
                <w:sz w:val="28"/>
                <w:szCs w:val="28"/>
                <w:lang w:val="ru-RU"/>
              </w:rPr>
              <w:t>Забороняються виробництво та розповсюдження продукції, яка:</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14" w:name="n28"/>
            <w:bookmarkEnd w:id="14"/>
            <w:r w:rsidRPr="006C5B56">
              <w:rPr>
                <w:rFonts w:ascii="Times New Roman" w:hAnsi="Times New Roman"/>
                <w:color w:val="000000"/>
                <w:sz w:val="28"/>
                <w:szCs w:val="28"/>
                <w:lang w:val="ru-RU"/>
              </w:rPr>
              <w:t>пропагує війну, національну та релігійну ворожнечу, зміну шляхом насильства конституційного ладу або територіальної цілісності України;</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15" w:name="n29"/>
            <w:bookmarkEnd w:id="15"/>
            <w:r w:rsidRPr="006C5B56">
              <w:rPr>
                <w:rFonts w:ascii="Times New Roman" w:hAnsi="Times New Roman"/>
                <w:color w:val="000000"/>
                <w:sz w:val="28"/>
                <w:szCs w:val="28"/>
                <w:lang w:val="ru-RU"/>
              </w:rPr>
              <w:t>пропагує фашизм та неофашизм;</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16" w:name="n30"/>
            <w:bookmarkEnd w:id="16"/>
            <w:r w:rsidRPr="006C5B56">
              <w:rPr>
                <w:rFonts w:ascii="Times New Roman" w:hAnsi="Times New Roman"/>
                <w:color w:val="000000"/>
                <w:sz w:val="28"/>
                <w:szCs w:val="28"/>
                <w:lang w:val="ru-RU"/>
              </w:rPr>
              <w:lastRenderedPageBreak/>
              <w:t>принижує або ображає націю чи особистість за національною ознакою;</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17" w:name="n31"/>
            <w:bookmarkEnd w:id="17"/>
            <w:r w:rsidRPr="006C5B56">
              <w:rPr>
                <w:rFonts w:ascii="Times New Roman" w:hAnsi="Times New Roman"/>
                <w:color w:val="000000"/>
                <w:sz w:val="28"/>
                <w:szCs w:val="28"/>
                <w:lang w:val="ru-RU"/>
              </w:rPr>
              <w:t>пропагує бузувірство, блюзнірство, неповагу до національних і релігійних святинь;</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18" w:name="n32"/>
            <w:bookmarkEnd w:id="18"/>
            <w:r w:rsidRPr="006C5B56">
              <w:rPr>
                <w:rFonts w:ascii="Times New Roman" w:hAnsi="Times New Roman"/>
                <w:color w:val="000000"/>
                <w:sz w:val="28"/>
                <w:szCs w:val="28"/>
                <w:lang w:val="ru-RU"/>
              </w:rPr>
              <w:t>принижує особистість, є проявом знущання з приводу фізичних вад (каліцтва), з душевнохворих, літніх людей;</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19" w:name="n33"/>
            <w:bookmarkEnd w:id="19"/>
            <w:r w:rsidRPr="006C5B56">
              <w:rPr>
                <w:rFonts w:ascii="Times New Roman" w:hAnsi="Times New Roman"/>
                <w:color w:val="000000"/>
                <w:sz w:val="28"/>
                <w:szCs w:val="28"/>
                <w:lang w:val="ru-RU"/>
              </w:rPr>
              <w:t>пропагує невігластво, неповагу до батьків;</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20" w:name="n34"/>
            <w:bookmarkEnd w:id="20"/>
            <w:r w:rsidRPr="006C5B56">
              <w:rPr>
                <w:rFonts w:ascii="Times New Roman" w:hAnsi="Times New Roman"/>
                <w:color w:val="000000"/>
                <w:sz w:val="28"/>
                <w:szCs w:val="28"/>
                <w:lang w:val="ru-RU"/>
              </w:rPr>
              <w:t>пропагує наркоманію, токсикоманію, алкоголізм, тютюнопаління та інші шкідливі звички.</w:t>
            </w:r>
          </w:p>
          <w:p w:rsidR="00823019" w:rsidRPr="006C5B56" w:rsidRDefault="00823019" w:rsidP="00823019">
            <w:pPr>
              <w:pStyle w:val="HTML"/>
              <w:ind w:firstLine="590"/>
              <w:jc w:val="both"/>
              <w:rPr>
                <w:rFonts w:ascii="Times New Roman" w:hAnsi="Times New Roman" w:cs="Times New Roman"/>
                <w:b/>
                <w:bCs/>
                <w:sz w:val="28"/>
                <w:szCs w:val="28"/>
              </w:rPr>
            </w:pPr>
          </w:p>
        </w:tc>
        <w:tc>
          <w:tcPr>
            <w:tcW w:w="7726" w:type="dxa"/>
          </w:tcPr>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6C5B56">
              <w:rPr>
                <w:rFonts w:ascii="Times New Roman" w:hAnsi="Times New Roman"/>
                <w:b/>
                <w:bCs/>
                <w:color w:val="000000"/>
                <w:sz w:val="28"/>
                <w:szCs w:val="28"/>
                <w:lang w:val="ru-RU"/>
              </w:rPr>
              <w:lastRenderedPageBreak/>
              <w:t>Стаття 2.</w:t>
            </w:r>
            <w:r w:rsidRPr="006C5B56">
              <w:rPr>
                <w:rFonts w:ascii="Times New Roman" w:hAnsi="Times New Roman"/>
                <w:b/>
                <w:bCs/>
                <w:color w:val="000000"/>
                <w:sz w:val="28"/>
                <w:szCs w:val="28"/>
                <w:lang w:val="en-US"/>
              </w:rPr>
              <w:t> </w:t>
            </w:r>
            <w:r w:rsidRPr="006C5B56">
              <w:rPr>
                <w:rFonts w:ascii="Times New Roman" w:hAnsi="Times New Roman"/>
                <w:color w:val="000000"/>
                <w:sz w:val="28"/>
                <w:szCs w:val="28"/>
                <w:lang w:val="ru-RU"/>
              </w:rPr>
              <w:t>Загальні положення</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6C5B56">
              <w:rPr>
                <w:rFonts w:ascii="Times New Roman" w:hAnsi="Times New Roman"/>
                <w:color w:val="000000"/>
                <w:sz w:val="28"/>
                <w:szCs w:val="28"/>
                <w:lang w:val="ru-RU"/>
              </w:rPr>
              <w:t>Виробництво та обіг у будь-якій формі продукції порнографічного характеру в Україні забороняються.</w:t>
            </w:r>
            <w:r w:rsidRPr="006C5B56">
              <w:rPr>
                <w:rFonts w:ascii="Times New Roman" w:hAnsi="Times New Roman"/>
                <w:color w:val="000000"/>
                <w:sz w:val="28"/>
                <w:szCs w:val="28"/>
                <w:lang w:val="en-US"/>
              </w:rPr>
              <w:t> </w:t>
            </w:r>
            <w:hyperlink r:id="rId17" w:anchor="n13" w:tgtFrame="_blank" w:history="1">
              <w:r w:rsidRPr="006C5B56">
                <w:rPr>
                  <w:rFonts w:ascii="Times New Roman" w:hAnsi="Times New Roman"/>
                  <w:color w:val="000099"/>
                  <w:sz w:val="28"/>
                  <w:szCs w:val="28"/>
                  <w:u w:val="single"/>
                  <w:lang w:val="ru-RU"/>
                </w:rPr>
                <w:t>Критерії віднесення продукції до такої, що має порнографічний характер</w:t>
              </w:r>
            </w:hyperlink>
            <w:r w:rsidRPr="006C5B56">
              <w:rPr>
                <w:rFonts w:ascii="Times New Roman" w:hAnsi="Times New Roman"/>
                <w:color w:val="000000"/>
                <w:sz w:val="28"/>
                <w:szCs w:val="28"/>
                <w:lang w:val="ru-RU"/>
              </w:rPr>
              <w:t>, встановлюються центральним органом виконавчої влади, що забезпечує формування державної політики у сфері культури.</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6C5B56">
              <w:rPr>
                <w:rFonts w:ascii="Times New Roman" w:hAnsi="Times New Roman"/>
                <w:i/>
                <w:iCs/>
                <w:color w:val="000000"/>
                <w:sz w:val="28"/>
                <w:szCs w:val="28"/>
                <w:lang w:val="ru-RU"/>
              </w:rPr>
              <w:t>{Частина перша статті 2 із змінами, внесеними згідно із Законом</w:t>
            </w:r>
            <w:r w:rsidRPr="006C5B56">
              <w:rPr>
                <w:rFonts w:ascii="Times New Roman" w:hAnsi="Times New Roman"/>
                <w:i/>
                <w:iCs/>
                <w:color w:val="000000"/>
                <w:sz w:val="28"/>
                <w:szCs w:val="28"/>
                <w:lang w:val="en-US"/>
              </w:rPr>
              <w:t> </w:t>
            </w:r>
            <w:hyperlink r:id="rId18" w:anchor="n6" w:tgtFrame="_blank" w:history="1">
              <w:r w:rsidRPr="006C5B56">
                <w:rPr>
                  <w:rFonts w:ascii="Times New Roman" w:hAnsi="Times New Roman"/>
                  <w:i/>
                  <w:iCs/>
                  <w:color w:val="000099"/>
                  <w:sz w:val="28"/>
                  <w:szCs w:val="28"/>
                  <w:u w:val="single"/>
                  <w:lang w:val="ru-RU"/>
                </w:rPr>
                <w:t>№ 173-</w:t>
              </w:r>
              <w:r w:rsidRPr="006C5B56">
                <w:rPr>
                  <w:rFonts w:ascii="Times New Roman" w:hAnsi="Times New Roman"/>
                  <w:i/>
                  <w:iCs/>
                  <w:color w:val="000099"/>
                  <w:sz w:val="28"/>
                  <w:szCs w:val="28"/>
                  <w:u w:val="single"/>
                  <w:lang w:val="en-US"/>
                </w:rPr>
                <w:t>VIII</w:t>
              </w:r>
              <w:r w:rsidRPr="006C5B56">
                <w:rPr>
                  <w:rFonts w:ascii="Times New Roman" w:hAnsi="Times New Roman"/>
                  <w:i/>
                  <w:iCs/>
                  <w:color w:val="000099"/>
                  <w:sz w:val="28"/>
                  <w:szCs w:val="28"/>
                  <w:u w:val="single"/>
                  <w:lang w:val="ru-RU"/>
                </w:rPr>
                <w:t xml:space="preserve"> від 10.02.2015</w:t>
              </w:r>
            </w:hyperlink>
            <w:r w:rsidRPr="006C5B56">
              <w:rPr>
                <w:rFonts w:ascii="Times New Roman" w:hAnsi="Times New Roman"/>
                <w:i/>
                <w:iCs/>
                <w:color w:val="000000"/>
                <w:sz w:val="28"/>
                <w:szCs w:val="28"/>
                <w:lang w:val="ru-RU"/>
              </w:rPr>
              <w:t>}</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6C5B56">
              <w:rPr>
                <w:rFonts w:ascii="Times New Roman" w:hAnsi="Times New Roman"/>
                <w:color w:val="000000"/>
                <w:sz w:val="28"/>
                <w:szCs w:val="28"/>
                <w:lang w:val="ru-RU"/>
              </w:rPr>
              <w:t>Виробництво та обіг у будь-якій формі продукції еротичного характеру та продукції, що містить елементи насильства та жорстокості, дозволяються виключно за умови дотримання обмежень, встановлених законодавством.</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6C5B56">
              <w:rPr>
                <w:rFonts w:ascii="Times New Roman" w:hAnsi="Times New Roman"/>
                <w:color w:val="000000"/>
                <w:sz w:val="28"/>
                <w:szCs w:val="28"/>
                <w:lang w:val="ru-RU"/>
              </w:rPr>
              <w:t>Забороняються виробництво та розповсюдження продукції, яка:</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6C5B56">
              <w:rPr>
                <w:rFonts w:ascii="Times New Roman" w:hAnsi="Times New Roman"/>
                <w:color w:val="000000"/>
                <w:sz w:val="28"/>
                <w:szCs w:val="28"/>
                <w:lang w:val="ru-RU"/>
              </w:rPr>
              <w:t>пропагує війну, національну та релігійну ворожнечу, зміну шляхом насильства конституційного ладу або територіальної цілісності України;</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6C5B56">
              <w:rPr>
                <w:rFonts w:ascii="Times New Roman" w:hAnsi="Times New Roman"/>
                <w:color w:val="000000"/>
                <w:sz w:val="28"/>
                <w:szCs w:val="28"/>
                <w:lang w:val="ru-RU"/>
              </w:rPr>
              <w:t>пропагує фашизм та неофашизм;</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6C5B56">
              <w:rPr>
                <w:rFonts w:ascii="Times New Roman" w:hAnsi="Times New Roman"/>
                <w:color w:val="000000"/>
                <w:sz w:val="28"/>
                <w:szCs w:val="28"/>
                <w:lang w:val="ru-RU"/>
              </w:rPr>
              <w:lastRenderedPageBreak/>
              <w:t>принижує або ображає націю чи особистість за національною ознакою;</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6C5B56">
              <w:rPr>
                <w:rFonts w:ascii="Times New Roman" w:hAnsi="Times New Roman"/>
                <w:color w:val="000000"/>
                <w:sz w:val="28"/>
                <w:szCs w:val="28"/>
                <w:lang w:val="ru-RU"/>
              </w:rPr>
              <w:t>пропагує бузувірство, блюзнірство, неповагу до національних і релігійних святинь;</w:t>
            </w:r>
          </w:p>
          <w:p w:rsidR="00823019"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6C5B56">
              <w:rPr>
                <w:rFonts w:ascii="Times New Roman" w:hAnsi="Times New Roman"/>
                <w:color w:val="000000"/>
                <w:sz w:val="28"/>
                <w:szCs w:val="28"/>
                <w:lang w:val="ru-RU"/>
              </w:rPr>
              <w:t>принижує особистість, є проявом знущання з приводу фізичних вад (каліцтва), з душевнохворих, літніх людей;</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6C5B56">
              <w:rPr>
                <w:rFonts w:ascii="Times New Roman" w:hAnsi="Times New Roman"/>
                <w:color w:val="000000"/>
                <w:sz w:val="28"/>
                <w:szCs w:val="28"/>
                <w:lang w:val="ru-RU"/>
              </w:rPr>
              <w:t>пропагує невігластво, неповагу до батьків;</w:t>
            </w:r>
          </w:p>
          <w:p w:rsidR="00823019" w:rsidRPr="006C5B56"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6C5B56">
              <w:rPr>
                <w:rFonts w:ascii="Times New Roman" w:hAnsi="Times New Roman"/>
                <w:color w:val="000000"/>
                <w:sz w:val="28"/>
                <w:szCs w:val="28"/>
                <w:lang w:val="ru-RU"/>
              </w:rPr>
              <w:t>пропагує наркоманію, токсикоманію, алкоголізм, тютюно</w:t>
            </w:r>
            <w:r w:rsidR="00552C8E">
              <w:rPr>
                <w:rFonts w:ascii="Times New Roman" w:hAnsi="Times New Roman"/>
                <w:color w:val="000000"/>
                <w:sz w:val="28"/>
                <w:szCs w:val="28"/>
                <w:lang w:val="ru-RU"/>
              </w:rPr>
              <w:t>паління та інші шкідливі звички;</w:t>
            </w:r>
          </w:p>
          <w:p w:rsidR="00552C8E" w:rsidRPr="005774C2" w:rsidRDefault="00552C8E" w:rsidP="00552C8E">
            <w:pPr>
              <w:shd w:val="clear" w:color="auto" w:fill="FFFFFF"/>
              <w:spacing w:after="150" w:line="240" w:lineRule="auto"/>
              <w:ind w:firstLine="450"/>
              <w:jc w:val="both"/>
              <w:rPr>
                <w:rFonts w:ascii="Times New Roman" w:hAnsi="Times New Roman"/>
                <w:b/>
                <w:color w:val="000000"/>
                <w:sz w:val="28"/>
                <w:szCs w:val="28"/>
                <w:lang w:val="ru-RU"/>
              </w:rPr>
            </w:pPr>
            <w:r w:rsidRPr="005774C2">
              <w:rPr>
                <w:rFonts w:ascii="Times New Roman" w:hAnsi="Times New Roman"/>
                <w:b/>
                <w:color w:val="1D2129"/>
                <w:sz w:val="28"/>
                <w:szCs w:val="28"/>
                <w:lang w:val="ru-RU"/>
              </w:rPr>
              <w:t>пропагує г</w:t>
            </w:r>
            <w:r>
              <w:rPr>
                <w:rFonts w:ascii="Times New Roman" w:hAnsi="Times New Roman"/>
                <w:b/>
                <w:color w:val="1D2129"/>
                <w:sz w:val="28"/>
                <w:szCs w:val="28"/>
                <w:lang w:val="ru-RU"/>
              </w:rPr>
              <w:t>омосексуалізм чи трансгендеризм.</w:t>
            </w:r>
          </w:p>
          <w:p w:rsidR="00823019" w:rsidRPr="006C5B56" w:rsidRDefault="00823019" w:rsidP="00823019">
            <w:pPr>
              <w:pStyle w:val="HTML"/>
              <w:ind w:firstLine="590"/>
              <w:jc w:val="both"/>
              <w:rPr>
                <w:rFonts w:ascii="Times New Roman" w:hAnsi="Times New Roman" w:cs="Times New Roman"/>
                <w:b/>
                <w:bCs/>
                <w:sz w:val="28"/>
                <w:szCs w:val="28"/>
              </w:rPr>
            </w:pPr>
          </w:p>
        </w:tc>
      </w:tr>
      <w:tr w:rsidR="00823019" w:rsidRPr="003966C0" w:rsidTr="00823019">
        <w:tc>
          <w:tcPr>
            <w:tcW w:w="15593" w:type="dxa"/>
            <w:gridSpan w:val="2"/>
          </w:tcPr>
          <w:p w:rsidR="00823019" w:rsidRDefault="00823019" w:rsidP="00823019">
            <w:pPr>
              <w:pStyle w:val="HTML"/>
              <w:ind w:firstLine="590"/>
              <w:jc w:val="center"/>
              <w:rPr>
                <w:rFonts w:ascii="Times New Roman" w:hAnsi="Times New Roman" w:cs="Times New Roman"/>
                <w:b/>
                <w:bCs/>
                <w:color w:val="1D2129"/>
                <w:sz w:val="28"/>
                <w:szCs w:val="28"/>
                <w:lang w:val="uk-UA"/>
              </w:rPr>
            </w:pPr>
          </w:p>
          <w:p w:rsidR="00823019" w:rsidRDefault="00823019" w:rsidP="00823019">
            <w:pPr>
              <w:pStyle w:val="HTML"/>
              <w:ind w:firstLine="590"/>
              <w:jc w:val="center"/>
              <w:rPr>
                <w:rFonts w:ascii="Times New Roman" w:hAnsi="Times New Roman" w:cs="Times New Roman"/>
                <w:b/>
                <w:bCs/>
                <w:color w:val="1D2129"/>
                <w:sz w:val="28"/>
                <w:szCs w:val="28"/>
                <w:lang w:val="uk-UA"/>
              </w:rPr>
            </w:pPr>
            <w:r>
              <w:rPr>
                <w:rFonts w:ascii="Times New Roman" w:hAnsi="Times New Roman" w:cs="Times New Roman"/>
                <w:b/>
                <w:bCs/>
                <w:color w:val="1D2129"/>
                <w:sz w:val="28"/>
                <w:szCs w:val="28"/>
                <w:lang w:val="uk-UA"/>
              </w:rPr>
              <w:t>Закон</w:t>
            </w:r>
            <w:r w:rsidRPr="00AD09AD">
              <w:rPr>
                <w:rFonts w:ascii="Times New Roman" w:hAnsi="Times New Roman" w:cs="Times New Roman"/>
                <w:b/>
                <w:bCs/>
                <w:color w:val="1D2129"/>
                <w:sz w:val="28"/>
                <w:szCs w:val="28"/>
                <w:lang w:val="uk-UA"/>
              </w:rPr>
              <w:t xml:space="preserve"> України «Про друковані засоби масової інформації (пресу) в Україні»</w:t>
            </w:r>
          </w:p>
          <w:p w:rsidR="00823019" w:rsidRDefault="00823019" w:rsidP="00823019">
            <w:pPr>
              <w:pStyle w:val="HTML"/>
              <w:ind w:firstLine="590"/>
              <w:jc w:val="center"/>
              <w:rPr>
                <w:rFonts w:ascii="Times New Roman" w:hAnsi="Times New Roman" w:cs="Times New Roman"/>
                <w:b/>
                <w:bCs/>
                <w:color w:val="1D2129"/>
                <w:sz w:val="28"/>
                <w:szCs w:val="28"/>
                <w:lang w:val="uk-UA"/>
              </w:rPr>
            </w:pPr>
            <w:r w:rsidRPr="00AD09AD">
              <w:rPr>
                <w:rFonts w:ascii="Times New Roman" w:hAnsi="Times New Roman" w:cs="Times New Roman"/>
                <w:b/>
                <w:bCs/>
                <w:color w:val="1D2129"/>
                <w:sz w:val="28"/>
                <w:szCs w:val="28"/>
                <w:lang w:val="uk-UA"/>
              </w:rPr>
              <w:t xml:space="preserve">(Відомості Верховної Ради України (ВВР), 1993, </w:t>
            </w:r>
            <w:r w:rsidRPr="0005359C">
              <w:rPr>
                <w:rFonts w:ascii="Times New Roman" w:hAnsi="Times New Roman" w:cs="Times New Roman"/>
                <w:b/>
                <w:bCs/>
                <w:color w:val="1D2129"/>
                <w:sz w:val="28"/>
                <w:szCs w:val="28"/>
              </w:rPr>
              <w:t>N</w:t>
            </w:r>
            <w:r w:rsidRPr="00AD09AD">
              <w:rPr>
                <w:rFonts w:ascii="Times New Roman" w:hAnsi="Times New Roman" w:cs="Times New Roman"/>
                <w:b/>
                <w:bCs/>
                <w:color w:val="1D2129"/>
                <w:sz w:val="28"/>
                <w:szCs w:val="28"/>
                <w:lang w:val="uk-UA"/>
              </w:rPr>
              <w:t xml:space="preserve"> 1, ст. 1)</w:t>
            </w:r>
          </w:p>
          <w:p w:rsidR="00823019" w:rsidRPr="00AD09AD" w:rsidRDefault="00823019" w:rsidP="00823019">
            <w:pPr>
              <w:pStyle w:val="HTML"/>
              <w:ind w:firstLine="590"/>
              <w:jc w:val="center"/>
              <w:rPr>
                <w:rFonts w:ascii="Times New Roman" w:hAnsi="Times New Roman" w:cs="Times New Roman"/>
                <w:b/>
                <w:bCs/>
                <w:sz w:val="28"/>
                <w:szCs w:val="28"/>
                <w:lang w:val="uk-UA"/>
              </w:rPr>
            </w:pPr>
          </w:p>
        </w:tc>
      </w:tr>
      <w:tr w:rsidR="00823019" w:rsidRPr="003966C0" w:rsidTr="00823019">
        <w:tc>
          <w:tcPr>
            <w:tcW w:w="7867" w:type="dxa"/>
          </w:tcPr>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b/>
                <w:bCs/>
                <w:color w:val="000000"/>
                <w:sz w:val="28"/>
                <w:szCs w:val="28"/>
                <w:lang w:val="ru-RU"/>
              </w:rPr>
              <w:t xml:space="preserve">Стаття </w:t>
            </w:r>
            <w:r w:rsidRPr="00AD09AD">
              <w:rPr>
                <w:rFonts w:ascii="Times New Roman" w:hAnsi="Times New Roman"/>
                <w:b/>
                <w:bCs/>
                <w:color w:val="000000"/>
                <w:sz w:val="28"/>
                <w:szCs w:val="28"/>
                <w:lang w:val="ru-RU"/>
              </w:rPr>
              <w:t>3.</w:t>
            </w:r>
            <w:r w:rsidRPr="00AD09AD">
              <w:rPr>
                <w:rFonts w:ascii="Times New Roman" w:hAnsi="Times New Roman"/>
                <w:color w:val="000000"/>
                <w:sz w:val="28"/>
                <w:szCs w:val="28"/>
                <w:lang w:val="en-US"/>
              </w:rPr>
              <w:t> </w:t>
            </w:r>
            <w:r w:rsidRPr="00AD09AD">
              <w:rPr>
                <w:rFonts w:ascii="Times New Roman" w:hAnsi="Times New Roman"/>
                <w:color w:val="000000"/>
                <w:sz w:val="28"/>
                <w:szCs w:val="28"/>
                <w:lang w:val="ru-RU"/>
              </w:rPr>
              <w:t>Неприпустимість зловживання свободою діяльності друкованих засобів масової інформації</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Забороняється використання друкованих засобів масової інформації для:</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21" w:name="n23"/>
            <w:bookmarkEnd w:id="21"/>
            <w:r w:rsidRPr="00AD09AD">
              <w:rPr>
                <w:rFonts w:ascii="Times New Roman" w:hAnsi="Times New Roman"/>
                <w:color w:val="000000"/>
                <w:sz w:val="28"/>
                <w:szCs w:val="28"/>
                <w:lang w:val="ru-RU"/>
              </w:rPr>
              <w:t>закликів до захоплення влади, насильницької зміни конституційного ладу або територіальної цілісності України;</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пропаганди війни, насильства та жорстокості;</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розпалювання расової, національної, релігійної ворожнечі;</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розповсюдження порнографії, а також з метою вчинення терористичних актів та інших кримінально караних діянь;</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lastRenderedPageBreak/>
              <w:t>пропаганди комуністичного та/або націонал-соціалістичного (нацистського) тоталітарних режимів та їхньої символіки;</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популяризації або пропаганди держави-агресора та її органів влади, представників органів влади держави-агресора та їхніх дій, що створюють позитивний образ держави-агресора, виправдовують чи визнають правомірною окупацію території України;</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втручання в особисте і сімейне життя особи, крім випадків, передбачених законом;</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заподіяння шкоди честі і гідності особи;</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розголошення будь-якої інформації, яка може призвести до вказання на особу неповнолітнього правопорушника без його згоди і згоди його законного представника.</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i/>
                <w:iCs/>
                <w:color w:val="000000"/>
                <w:sz w:val="28"/>
                <w:szCs w:val="28"/>
                <w:lang w:val="ru-RU"/>
              </w:rPr>
              <w:t>{Стаття 3 із змінами, внесеними згідно із Законами</w:t>
            </w:r>
            <w:r w:rsidRPr="00AD09AD">
              <w:rPr>
                <w:rFonts w:ascii="Times New Roman" w:hAnsi="Times New Roman"/>
                <w:i/>
                <w:iCs/>
                <w:color w:val="000000"/>
                <w:sz w:val="28"/>
                <w:szCs w:val="28"/>
                <w:lang w:val="en-US"/>
              </w:rPr>
              <w:t> </w:t>
            </w:r>
            <w:hyperlink r:id="rId19" w:tgtFrame="_blank" w:history="1">
              <w:r w:rsidRPr="00AD09AD">
                <w:rPr>
                  <w:rFonts w:ascii="Times New Roman" w:hAnsi="Times New Roman"/>
                  <w:i/>
                  <w:iCs/>
                  <w:color w:val="000099"/>
                  <w:sz w:val="28"/>
                  <w:szCs w:val="28"/>
                  <w:u w:val="single"/>
                  <w:lang w:val="ru-RU"/>
                </w:rPr>
                <w:t>№ 1268-</w:t>
              </w:r>
              <w:r w:rsidRPr="00AD09AD">
                <w:rPr>
                  <w:rFonts w:ascii="Times New Roman" w:hAnsi="Times New Roman"/>
                  <w:i/>
                  <w:iCs/>
                  <w:color w:val="000099"/>
                  <w:sz w:val="28"/>
                  <w:szCs w:val="28"/>
                  <w:u w:val="single"/>
                  <w:lang w:val="en-US"/>
                </w:rPr>
                <w:t>IV</w:t>
              </w:r>
              <w:r w:rsidRPr="00AD09AD">
                <w:rPr>
                  <w:rFonts w:ascii="Times New Roman" w:hAnsi="Times New Roman"/>
                  <w:i/>
                  <w:iCs/>
                  <w:color w:val="000099"/>
                  <w:sz w:val="28"/>
                  <w:szCs w:val="28"/>
                  <w:u w:val="single"/>
                  <w:lang w:val="ru-RU"/>
                </w:rPr>
                <w:t xml:space="preserve"> від 18.11.2003</w:t>
              </w:r>
            </w:hyperlink>
            <w:r w:rsidRPr="00AD09AD">
              <w:rPr>
                <w:rFonts w:ascii="Times New Roman" w:hAnsi="Times New Roman"/>
                <w:i/>
                <w:iCs/>
                <w:color w:val="000000"/>
                <w:sz w:val="28"/>
                <w:szCs w:val="28"/>
                <w:lang w:val="ru-RU"/>
              </w:rPr>
              <w:t>,</w:t>
            </w:r>
            <w:r w:rsidRPr="00AD09AD">
              <w:rPr>
                <w:rFonts w:ascii="Times New Roman" w:hAnsi="Times New Roman"/>
                <w:i/>
                <w:iCs/>
                <w:color w:val="000000"/>
                <w:sz w:val="28"/>
                <w:szCs w:val="28"/>
                <w:lang w:val="en-US"/>
              </w:rPr>
              <w:t> </w:t>
            </w:r>
            <w:hyperlink r:id="rId20" w:anchor="n58" w:tgtFrame="_blank" w:history="1">
              <w:r w:rsidRPr="00AD09AD">
                <w:rPr>
                  <w:rFonts w:ascii="Times New Roman" w:hAnsi="Times New Roman"/>
                  <w:i/>
                  <w:iCs/>
                  <w:color w:val="000099"/>
                  <w:sz w:val="28"/>
                  <w:szCs w:val="28"/>
                  <w:u w:val="single"/>
                  <w:lang w:val="ru-RU"/>
                </w:rPr>
                <w:t>№ 1170-</w:t>
              </w:r>
              <w:r w:rsidRPr="00AD09AD">
                <w:rPr>
                  <w:rFonts w:ascii="Times New Roman" w:hAnsi="Times New Roman"/>
                  <w:i/>
                  <w:iCs/>
                  <w:color w:val="000099"/>
                  <w:sz w:val="28"/>
                  <w:szCs w:val="28"/>
                  <w:u w:val="single"/>
                  <w:lang w:val="en-US"/>
                </w:rPr>
                <w:t>VII</w:t>
              </w:r>
              <w:r w:rsidRPr="00AD09AD">
                <w:rPr>
                  <w:rFonts w:ascii="Times New Roman" w:hAnsi="Times New Roman"/>
                  <w:i/>
                  <w:iCs/>
                  <w:color w:val="000099"/>
                  <w:sz w:val="28"/>
                  <w:szCs w:val="28"/>
                  <w:u w:val="single"/>
                  <w:lang w:val="ru-RU"/>
                </w:rPr>
                <w:t xml:space="preserve"> від 27.03.2014</w:t>
              </w:r>
            </w:hyperlink>
            <w:r w:rsidRPr="00AD09AD">
              <w:rPr>
                <w:rFonts w:ascii="Times New Roman" w:hAnsi="Times New Roman"/>
                <w:i/>
                <w:iCs/>
                <w:color w:val="000000"/>
                <w:sz w:val="28"/>
                <w:szCs w:val="28"/>
                <w:lang w:val="ru-RU"/>
              </w:rPr>
              <w:t>,</w:t>
            </w:r>
            <w:r w:rsidRPr="00AD09AD">
              <w:rPr>
                <w:rFonts w:ascii="Times New Roman" w:hAnsi="Times New Roman"/>
                <w:i/>
                <w:iCs/>
                <w:color w:val="000000"/>
                <w:sz w:val="28"/>
                <w:szCs w:val="28"/>
                <w:lang w:val="en-US"/>
              </w:rPr>
              <w:t> </w:t>
            </w:r>
            <w:hyperlink r:id="rId21" w:anchor="n80" w:tgtFrame="_blank" w:history="1">
              <w:r w:rsidRPr="00AD09AD">
                <w:rPr>
                  <w:rFonts w:ascii="Times New Roman" w:hAnsi="Times New Roman"/>
                  <w:i/>
                  <w:iCs/>
                  <w:color w:val="000099"/>
                  <w:sz w:val="28"/>
                  <w:szCs w:val="28"/>
                  <w:u w:val="single"/>
                  <w:lang w:val="ru-RU"/>
                </w:rPr>
                <w:t>№ 317-</w:t>
              </w:r>
              <w:r w:rsidRPr="00AD09AD">
                <w:rPr>
                  <w:rFonts w:ascii="Times New Roman" w:hAnsi="Times New Roman"/>
                  <w:i/>
                  <w:iCs/>
                  <w:color w:val="000099"/>
                  <w:sz w:val="28"/>
                  <w:szCs w:val="28"/>
                  <w:u w:val="single"/>
                  <w:lang w:val="en-US"/>
                </w:rPr>
                <w:t>VIII</w:t>
              </w:r>
              <w:r w:rsidRPr="00AD09AD">
                <w:rPr>
                  <w:rFonts w:ascii="Times New Roman" w:hAnsi="Times New Roman"/>
                  <w:i/>
                  <w:iCs/>
                  <w:color w:val="000099"/>
                  <w:sz w:val="28"/>
                  <w:szCs w:val="28"/>
                  <w:u w:val="single"/>
                  <w:lang w:val="ru-RU"/>
                </w:rPr>
                <w:t xml:space="preserve"> від 09.04.2015</w:t>
              </w:r>
            </w:hyperlink>
            <w:r w:rsidRPr="00AD09AD">
              <w:rPr>
                <w:rFonts w:ascii="Times New Roman" w:hAnsi="Times New Roman"/>
                <w:i/>
                <w:iCs/>
                <w:color w:val="000000"/>
                <w:sz w:val="28"/>
                <w:szCs w:val="28"/>
                <w:lang w:val="ru-RU"/>
              </w:rPr>
              <w:t>; в редакції Закону</w:t>
            </w:r>
            <w:r w:rsidRPr="00AD09AD">
              <w:rPr>
                <w:rFonts w:ascii="Times New Roman" w:hAnsi="Times New Roman"/>
                <w:i/>
                <w:iCs/>
                <w:color w:val="000000"/>
                <w:sz w:val="28"/>
                <w:szCs w:val="28"/>
                <w:lang w:val="en-US"/>
              </w:rPr>
              <w:t> </w:t>
            </w:r>
            <w:hyperlink r:id="rId22" w:anchor="n6" w:tgtFrame="_blank" w:history="1">
              <w:r w:rsidRPr="00AD09AD">
                <w:rPr>
                  <w:rFonts w:ascii="Times New Roman" w:hAnsi="Times New Roman"/>
                  <w:i/>
                  <w:iCs/>
                  <w:color w:val="000099"/>
                  <w:sz w:val="28"/>
                  <w:szCs w:val="28"/>
                  <w:u w:val="single"/>
                  <w:lang w:val="ru-RU"/>
                </w:rPr>
                <w:t>№ 1780-</w:t>
              </w:r>
              <w:r w:rsidRPr="00AD09AD">
                <w:rPr>
                  <w:rFonts w:ascii="Times New Roman" w:hAnsi="Times New Roman"/>
                  <w:i/>
                  <w:iCs/>
                  <w:color w:val="000099"/>
                  <w:sz w:val="28"/>
                  <w:szCs w:val="28"/>
                  <w:u w:val="single"/>
                  <w:lang w:val="en-US"/>
                </w:rPr>
                <w:t>VIII</w:t>
              </w:r>
              <w:r w:rsidRPr="00AD09AD">
                <w:rPr>
                  <w:rFonts w:ascii="Times New Roman" w:hAnsi="Times New Roman"/>
                  <w:i/>
                  <w:iCs/>
                  <w:color w:val="000099"/>
                  <w:sz w:val="28"/>
                  <w:szCs w:val="28"/>
                  <w:u w:val="single"/>
                  <w:lang w:val="ru-RU"/>
                </w:rPr>
                <w:t xml:space="preserve"> від 08.12.2016</w:t>
              </w:r>
            </w:hyperlink>
            <w:r w:rsidRPr="00AD09AD">
              <w:rPr>
                <w:rFonts w:ascii="Times New Roman" w:hAnsi="Times New Roman"/>
                <w:i/>
                <w:iCs/>
                <w:color w:val="000000"/>
                <w:sz w:val="28"/>
                <w:szCs w:val="28"/>
                <w:lang w:val="ru-RU"/>
              </w:rPr>
              <w:t>}</w:t>
            </w:r>
          </w:p>
          <w:p w:rsidR="00823019" w:rsidRPr="00AD09AD" w:rsidRDefault="00823019" w:rsidP="00823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0"/>
              <w:rPr>
                <w:rFonts w:ascii="Times New Roman" w:hAnsi="Times New Roman"/>
                <w:sz w:val="28"/>
                <w:szCs w:val="28"/>
                <w:lang w:val="ru-RU"/>
              </w:rPr>
            </w:pPr>
          </w:p>
        </w:tc>
        <w:tc>
          <w:tcPr>
            <w:tcW w:w="7726" w:type="dxa"/>
          </w:tcPr>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b/>
                <w:bCs/>
                <w:color w:val="000000"/>
                <w:sz w:val="28"/>
                <w:szCs w:val="28"/>
                <w:lang w:val="ru-RU"/>
              </w:rPr>
              <w:lastRenderedPageBreak/>
              <w:t>Стаття 3.</w:t>
            </w:r>
            <w:r w:rsidRPr="00AD09AD">
              <w:rPr>
                <w:rFonts w:ascii="Times New Roman" w:hAnsi="Times New Roman"/>
                <w:color w:val="000000"/>
                <w:sz w:val="28"/>
                <w:szCs w:val="28"/>
                <w:lang w:val="en-US"/>
              </w:rPr>
              <w:t> </w:t>
            </w:r>
            <w:r w:rsidRPr="00AD09AD">
              <w:rPr>
                <w:rFonts w:ascii="Times New Roman" w:hAnsi="Times New Roman"/>
                <w:color w:val="000000"/>
                <w:sz w:val="28"/>
                <w:szCs w:val="28"/>
                <w:lang w:val="ru-RU"/>
              </w:rPr>
              <w:t>Неприпустимість зловживання свободою діяльності друкованих засобів масової інформації</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Забороняється використання друкованих засобів масової інформації для:</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закликів до захоплення влади, насильницької зміни конституційного ладу або територіальної цілісності України;</w:t>
            </w:r>
          </w:p>
          <w:p w:rsidR="00823019"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пропаганди війни, насильства та жорстокості;</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розпалювання расової, національної, релігійної ворожнечі;</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розповсюдження порнографії,</w:t>
            </w:r>
            <w:r w:rsidR="00552C8E">
              <w:rPr>
                <w:rFonts w:ascii="Times New Roman" w:hAnsi="Times New Roman"/>
                <w:color w:val="000000"/>
                <w:sz w:val="28"/>
                <w:szCs w:val="28"/>
                <w:lang w:val="ru-RU"/>
              </w:rPr>
              <w:t xml:space="preserve"> </w:t>
            </w:r>
            <w:r w:rsidR="00552C8E" w:rsidRPr="005774C2">
              <w:rPr>
                <w:rFonts w:ascii="Times New Roman" w:hAnsi="Times New Roman"/>
                <w:b/>
                <w:color w:val="1D2129"/>
                <w:sz w:val="28"/>
                <w:szCs w:val="28"/>
                <w:lang w:val="ru-RU"/>
              </w:rPr>
              <w:t>пропаганди гом</w:t>
            </w:r>
            <w:r w:rsidR="00552C8E">
              <w:rPr>
                <w:rFonts w:ascii="Times New Roman" w:hAnsi="Times New Roman"/>
                <w:b/>
                <w:color w:val="1D2129"/>
                <w:sz w:val="28"/>
                <w:szCs w:val="28"/>
                <w:lang w:val="ru-RU"/>
              </w:rPr>
              <w:t xml:space="preserve">осексуалізму чи трансгендеризму, </w:t>
            </w:r>
            <w:r w:rsidRPr="00AD09AD">
              <w:rPr>
                <w:rFonts w:ascii="Times New Roman" w:hAnsi="Times New Roman"/>
                <w:color w:val="000000"/>
                <w:sz w:val="28"/>
                <w:szCs w:val="28"/>
                <w:lang w:val="ru-RU"/>
              </w:rPr>
              <w:t xml:space="preserve"> а також з метою </w:t>
            </w:r>
            <w:r w:rsidRPr="00AD09AD">
              <w:rPr>
                <w:rFonts w:ascii="Times New Roman" w:hAnsi="Times New Roman"/>
                <w:color w:val="000000"/>
                <w:sz w:val="28"/>
                <w:szCs w:val="28"/>
                <w:lang w:val="ru-RU"/>
              </w:rPr>
              <w:lastRenderedPageBreak/>
              <w:t>вчинення терористичних актів та інших кримінально караних діянь;</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пропаганди комуністичного та/або націонал-соціалістичного (нацистського) тоталітарних режимів та їхньої символіки;</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популяризації або пропаганди держави-агресора та її органів влади, представників органів влади держави-агресора та їхніх дій, що створюють позитивний образ держави-агресора, виправдовують чи визнають правомірною окупацію території України;</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втручання в особисте і сімейне життя особи, крім випадків, передбачених законом;</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заподіяння шкоди честі і гідності особи;</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color w:val="000000"/>
                <w:sz w:val="28"/>
                <w:szCs w:val="28"/>
                <w:lang w:val="ru-RU"/>
              </w:rPr>
              <w:t>розголошення будь-якої інформації, яка може призвести до вказання на особу неповнолітнього правопорушника без його згоди і згоди його законного представника.</w:t>
            </w:r>
          </w:p>
          <w:p w:rsidR="00823019" w:rsidRPr="00AD09AD"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AD09AD">
              <w:rPr>
                <w:rFonts w:ascii="Times New Roman" w:hAnsi="Times New Roman"/>
                <w:i/>
                <w:iCs/>
                <w:color w:val="000000"/>
                <w:sz w:val="28"/>
                <w:szCs w:val="28"/>
                <w:lang w:val="ru-RU"/>
              </w:rPr>
              <w:t>{Стаття 3 із змінами, внесеними згідно із Законами</w:t>
            </w:r>
            <w:r w:rsidRPr="00AD09AD">
              <w:rPr>
                <w:rFonts w:ascii="Times New Roman" w:hAnsi="Times New Roman"/>
                <w:i/>
                <w:iCs/>
                <w:color w:val="000000"/>
                <w:sz w:val="28"/>
                <w:szCs w:val="28"/>
                <w:lang w:val="en-US"/>
              </w:rPr>
              <w:t> </w:t>
            </w:r>
            <w:hyperlink r:id="rId23" w:tgtFrame="_blank" w:history="1">
              <w:r w:rsidRPr="00AD09AD">
                <w:rPr>
                  <w:rFonts w:ascii="Times New Roman" w:hAnsi="Times New Roman"/>
                  <w:i/>
                  <w:iCs/>
                  <w:color w:val="000099"/>
                  <w:sz w:val="28"/>
                  <w:szCs w:val="28"/>
                  <w:u w:val="single"/>
                  <w:lang w:val="ru-RU"/>
                </w:rPr>
                <w:t>№ 1268-</w:t>
              </w:r>
              <w:r w:rsidRPr="00AD09AD">
                <w:rPr>
                  <w:rFonts w:ascii="Times New Roman" w:hAnsi="Times New Roman"/>
                  <w:i/>
                  <w:iCs/>
                  <w:color w:val="000099"/>
                  <w:sz w:val="28"/>
                  <w:szCs w:val="28"/>
                  <w:u w:val="single"/>
                  <w:lang w:val="en-US"/>
                </w:rPr>
                <w:t>IV</w:t>
              </w:r>
              <w:r w:rsidRPr="00AD09AD">
                <w:rPr>
                  <w:rFonts w:ascii="Times New Roman" w:hAnsi="Times New Roman"/>
                  <w:i/>
                  <w:iCs/>
                  <w:color w:val="000099"/>
                  <w:sz w:val="28"/>
                  <w:szCs w:val="28"/>
                  <w:u w:val="single"/>
                  <w:lang w:val="ru-RU"/>
                </w:rPr>
                <w:t xml:space="preserve"> від 18.11.2003</w:t>
              </w:r>
            </w:hyperlink>
            <w:r w:rsidRPr="00AD09AD">
              <w:rPr>
                <w:rFonts w:ascii="Times New Roman" w:hAnsi="Times New Roman"/>
                <w:i/>
                <w:iCs/>
                <w:color w:val="000000"/>
                <w:sz w:val="28"/>
                <w:szCs w:val="28"/>
                <w:lang w:val="ru-RU"/>
              </w:rPr>
              <w:t>,</w:t>
            </w:r>
            <w:r w:rsidRPr="00AD09AD">
              <w:rPr>
                <w:rFonts w:ascii="Times New Roman" w:hAnsi="Times New Roman"/>
                <w:i/>
                <w:iCs/>
                <w:color w:val="000000"/>
                <w:sz w:val="28"/>
                <w:szCs w:val="28"/>
                <w:lang w:val="en-US"/>
              </w:rPr>
              <w:t> </w:t>
            </w:r>
            <w:hyperlink r:id="rId24" w:anchor="n58" w:tgtFrame="_blank" w:history="1">
              <w:r w:rsidRPr="00AD09AD">
                <w:rPr>
                  <w:rFonts w:ascii="Times New Roman" w:hAnsi="Times New Roman"/>
                  <w:i/>
                  <w:iCs/>
                  <w:color w:val="000099"/>
                  <w:sz w:val="28"/>
                  <w:szCs w:val="28"/>
                  <w:u w:val="single"/>
                  <w:lang w:val="ru-RU"/>
                </w:rPr>
                <w:t>№ 1170-</w:t>
              </w:r>
              <w:r w:rsidRPr="00AD09AD">
                <w:rPr>
                  <w:rFonts w:ascii="Times New Roman" w:hAnsi="Times New Roman"/>
                  <w:i/>
                  <w:iCs/>
                  <w:color w:val="000099"/>
                  <w:sz w:val="28"/>
                  <w:szCs w:val="28"/>
                  <w:u w:val="single"/>
                  <w:lang w:val="en-US"/>
                </w:rPr>
                <w:t>VII</w:t>
              </w:r>
              <w:r w:rsidRPr="00AD09AD">
                <w:rPr>
                  <w:rFonts w:ascii="Times New Roman" w:hAnsi="Times New Roman"/>
                  <w:i/>
                  <w:iCs/>
                  <w:color w:val="000099"/>
                  <w:sz w:val="28"/>
                  <w:szCs w:val="28"/>
                  <w:u w:val="single"/>
                  <w:lang w:val="ru-RU"/>
                </w:rPr>
                <w:t xml:space="preserve"> від 27.03.2014</w:t>
              </w:r>
            </w:hyperlink>
            <w:r w:rsidRPr="00AD09AD">
              <w:rPr>
                <w:rFonts w:ascii="Times New Roman" w:hAnsi="Times New Roman"/>
                <w:i/>
                <w:iCs/>
                <w:color w:val="000000"/>
                <w:sz w:val="28"/>
                <w:szCs w:val="28"/>
                <w:lang w:val="ru-RU"/>
              </w:rPr>
              <w:t>,</w:t>
            </w:r>
            <w:r w:rsidRPr="00AD09AD">
              <w:rPr>
                <w:rFonts w:ascii="Times New Roman" w:hAnsi="Times New Roman"/>
                <w:i/>
                <w:iCs/>
                <w:color w:val="000000"/>
                <w:sz w:val="28"/>
                <w:szCs w:val="28"/>
                <w:lang w:val="en-US"/>
              </w:rPr>
              <w:t> </w:t>
            </w:r>
            <w:hyperlink r:id="rId25" w:anchor="n80" w:tgtFrame="_blank" w:history="1">
              <w:r w:rsidRPr="00AD09AD">
                <w:rPr>
                  <w:rFonts w:ascii="Times New Roman" w:hAnsi="Times New Roman"/>
                  <w:i/>
                  <w:iCs/>
                  <w:color w:val="000099"/>
                  <w:sz w:val="28"/>
                  <w:szCs w:val="28"/>
                  <w:u w:val="single"/>
                  <w:lang w:val="ru-RU"/>
                </w:rPr>
                <w:t>№ 317-</w:t>
              </w:r>
              <w:r w:rsidRPr="00AD09AD">
                <w:rPr>
                  <w:rFonts w:ascii="Times New Roman" w:hAnsi="Times New Roman"/>
                  <w:i/>
                  <w:iCs/>
                  <w:color w:val="000099"/>
                  <w:sz w:val="28"/>
                  <w:szCs w:val="28"/>
                  <w:u w:val="single"/>
                  <w:lang w:val="en-US"/>
                </w:rPr>
                <w:t>VIII</w:t>
              </w:r>
              <w:r w:rsidRPr="00AD09AD">
                <w:rPr>
                  <w:rFonts w:ascii="Times New Roman" w:hAnsi="Times New Roman"/>
                  <w:i/>
                  <w:iCs/>
                  <w:color w:val="000099"/>
                  <w:sz w:val="28"/>
                  <w:szCs w:val="28"/>
                  <w:u w:val="single"/>
                  <w:lang w:val="ru-RU"/>
                </w:rPr>
                <w:t xml:space="preserve"> від 09.04.2015</w:t>
              </w:r>
            </w:hyperlink>
            <w:r w:rsidRPr="00AD09AD">
              <w:rPr>
                <w:rFonts w:ascii="Times New Roman" w:hAnsi="Times New Roman"/>
                <w:i/>
                <w:iCs/>
                <w:color w:val="000000"/>
                <w:sz w:val="28"/>
                <w:szCs w:val="28"/>
                <w:lang w:val="ru-RU"/>
              </w:rPr>
              <w:t>; в редакції Закону</w:t>
            </w:r>
            <w:r w:rsidRPr="00AD09AD">
              <w:rPr>
                <w:rFonts w:ascii="Times New Roman" w:hAnsi="Times New Roman"/>
                <w:i/>
                <w:iCs/>
                <w:color w:val="000000"/>
                <w:sz w:val="28"/>
                <w:szCs w:val="28"/>
                <w:lang w:val="en-US"/>
              </w:rPr>
              <w:t> </w:t>
            </w:r>
            <w:hyperlink r:id="rId26" w:anchor="n6" w:tgtFrame="_blank" w:history="1">
              <w:r w:rsidRPr="00AD09AD">
                <w:rPr>
                  <w:rFonts w:ascii="Times New Roman" w:hAnsi="Times New Roman"/>
                  <w:i/>
                  <w:iCs/>
                  <w:color w:val="000099"/>
                  <w:sz w:val="28"/>
                  <w:szCs w:val="28"/>
                  <w:u w:val="single"/>
                  <w:lang w:val="ru-RU"/>
                </w:rPr>
                <w:t>№ 1780-</w:t>
              </w:r>
              <w:r w:rsidRPr="00AD09AD">
                <w:rPr>
                  <w:rFonts w:ascii="Times New Roman" w:hAnsi="Times New Roman"/>
                  <w:i/>
                  <w:iCs/>
                  <w:color w:val="000099"/>
                  <w:sz w:val="28"/>
                  <w:szCs w:val="28"/>
                  <w:u w:val="single"/>
                  <w:lang w:val="en-US"/>
                </w:rPr>
                <w:t>VIII</w:t>
              </w:r>
              <w:r w:rsidRPr="00AD09AD">
                <w:rPr>
                  <w:rFonts w:ascii="Times New Roman" w:hAnsi="Times New Roman"/>
                  <w:i/>
                  <w:iCs/>
                  <w:color w:val="000099"/>
                  <w:sz w:val="28"/>
                  <w:szCs w:val="28"/>
                  <w:u w:val="single"/>
                  <w:lang w:val="ru-RU"/>
                </w:rPr>
                <w:t xml:space="preserve"> від 08.12.2016</w:t>
              </w:r>
            </w:hyperlink>
            <w:r w:rsidRPr="00AD09AD">
              <w:rPr>
                <w:rFonts w:ascii="Times New Roman" w:hAnsi="Times New Roman"/>
                <w:i/>
                <w:iCs/>
                <w:color w:val="000000"/>
                <w:sz w:val="28"/>
                <w:szCs w:val="28"/>
                <w:lang w:val="ru-RU"/>
              </w:rPr>
              <w:t>}</w:t>
            </w:r>
          </w:p>
          <w:p w:rsidR="00823019" w:rsidRPr="00AD09AD" w:rsidRDefault="00823019" w:rsidP="00823019">
            <w:pPr>
              <w:pStyle w:val="HTML"/>
              <w:ind w:firstLine="590"/>
              <w:jc w:val="both"/>
              <w:rPr>
                <w:rFonts w:ascii="Times New Roman" w:hAnsi="Times New Roman" w:cs="Times New Roman"/>
                <w:b/>
                <w:bCs/>
                <w:sz w:val="28"/>
                <w:szCs w:val="28"/>
              </w:rPr>
            </w:pPr>
          </w:p>
        </w:tc>
      </w:tr>
      <w:tr w:rsidR="00823019" w:rsidRPr="003966C0" w:rsidTr="00823019">
        <w:tc>
          <w:tcPr>
            <w:tcW w:w="15593" w:type="dxa"/>
            <w:gridSpan w:val="2"/>
          </w:tcPr>
          <w:p w:rsidR="00823019" w:rsidRPr="003966C0" w:rsidRDefault="00823019" w:rsidP="00823019">
            <w:pPr>
              <w:pStyle w:val="HTML"/>
              <w:widowControl w:val="0"/>
              <w:tabs>
                <w:tab w:val="left" w:pos="7406"/>
              </w:tabs>
              <w:ind w:firstLine="567"/>
              <w:jc w:val="center"/>
              <w:rPr>
                <w:rFonts w:ascii="Times New Roman" w:hAnsi="Times New Roman" w:cs="Times New Roman"/>
                <w:b/>
                <w:bCs/>
                <w:sz w:val="28"/>
                <w:szCs w:val="28"/>
                <w:lang w:val="uk-UA"/>
              </w:rPr>
            </w:pPr>
          </w:p>
          <w:p w:rsidR="00823019" w:rsidRDefault="00823019" w:rsidP="00823019">
            <w:pPr>
              <w:pStyle w:val="HTML"/>
              <w:widowControl w:val="0"/>
              <w:tabs>
                <w:tab w:val="left" w:pos="7406"/>
              </w:tabs>
              <w:ind w:firstLine="567"/>
              <w:jc w:val="center"/>
              <w:rPr>
                <w:rFonts w:ascii="Times New Roman" w:hAnsi="Times New Roman" w:cs="Times New Roman"/>
                <w:b/>
                <w:bCs/>
                <w:color w:val="1D2129"/>
                <w:sz w:val="28"/>
                <w:szCs w:val="28"/>
                <w:lang w:val="uk-UA"/>
              </w:rPr>
            </w:pPr>
            <w:r>
              <w:rPr>
                <w:rFonts w:ascii="Times New Roman" w:hAnsi="Times New Roman" w:cs="Times New Roman"/>
                <w:b/>
                <w:bCs/>
                <w:color w:val="1D2129"/>
                <w:sz w:val="28"/>
                <w:szCs w:val="28"/>
                <w:lang w:val="uk-UA"/>
              </w:rPr>
              <w:t>Закон</w:t>
            </w:r>
            <w:r w:rsidRPr="008C3C32">
              <w:rPr>
                <w:rFonts w:ascii="Times New Roman" w:hAnsi="Times New Roman" w:cs="Times New Roman"/>
                <w:b/>
                <w:bCs/>
                <w:color w:val="1D2129"/>
                <w:sz w:val="28"/>
                <w:szCs w:val="28"/>
                <w:lang w:val="uk-UA"/>
              </w:rPr>
              <w:t xml:space="preserve"> України «Про телебачення і радіомовлення» </w:t>
            </w:r>
          </w:p>
          <w:p w:rsidR="00823019" w:rsidRDefault="00823019" w:rsidP="00823019">
            <w:pPr>
              <w:pStyle w:val="HTML"/>
              <w:widowControl w:val="0"/>
              <w:tabs>
                <w:tab w:val="left" w:pos="7406"/>
              </w:tabs>
              <w:ind w:firstLine="567"/>
              <w:jc w:val="center"/>
              <w:rPr>
                <w:rFonts w:ascii="Times New Roman" w:hAnsi="Times New Roman" w:cs="Times New Roman"/>
                <w:b/>
                <w:bCs/>
                <w:color w:val="1D2129"/>
                <w:sz w:val="28"/>
                <w:szCs w:val="28"/>
                <w:lang w:val="uk-UA"/>
              </w:rPr>
            </w:pPr>
            <w:r w:rsidRPr="008C3C32">
              <w:rPr>
                <w:rFonts w:ascii="Times New Roman" w:hAnsi="Times New Roman" w:cs="Times New Roman"/>
                <w:b/>
                <w:bCs/>
                <w:color w:val="1D2129"/>
                <w:sz w:val="28"/>
                <w:szCs w:val="28"/>
                <w:lang w:val="uk-UA"/>
              </w:rPr>
              <w:t xml:space="preserve">( Відомості Верховної Ради України (ВВР), 1994, </w:t>
            </w:r>
            <w:r w:rsidRPr="0005359C">
              <w:rPr>
                <w:rFonts w:ascii="Times New Roman" w:hAnsi="Times New Roman" w:cs="Times New Roman"/>
                <w:b/>
                <w:bCs/>
                <w:color w:val="1D2129"/>
                <w:sz w:val="28"/>
                <w:szCs w:val="28"/>
              </w:rPr>
              <w:t>N</w:t>
            </w:r>
            <w:r w:rsidRPr="008C3C32">
              <w:rPr>
                <w:rFonts w:ascii="Times New Roman" w:hAnsi="Times New Roman" w:cs="Times New Roman"/>
                <w:b/>
                <w:bCs/>
                <w:color w:val="1D2129"/>
                <w:sz w:val="28"/>
                <w:szCs w:val="28"/>
                <w:lang w:val="uk-UA"/>
              </w:rPr>
              <w:t xml:space="preserve"> 10, ст. 43)</w:t>
            </w:r>
          </w:p>
          <w:p w:rsidR="00823019" w:rsidRPr="008C3C32" w:rsidRDefault="00823019" w:rsidP="00823019">
            <w:pPr>
              <w:pStyle w:val="HTML"/>
              <w:widowControl w:val="0"/>
              <w:tabs>
                <w:tab w:val="left" w:pos="7406"/>
              </w:tabs>
              <w:ind w:firstLine="567"/>
              <w:jc w:val="center"/>
              <w:rPr>
                <w:rFonts w:ascii="Times New Roman" w:hAnsi="Times New Roman" w:cs="Times New Roman"/>
                <w:b/>
                <w:bCs/>
                <w:sz w:val="28"/>
                <w:szCs w:val="28"/>
                <w:lang w:val="uk-UA" w:eastAsia="uk-UA"/>
              </w:rPr>
            </w:pPr>
          </w:p>
        </w:tc>
      </w:tr>
      <w:tr w:rsidR="00823019" w:rsidRPr="003966C0" w:rsidTr="00823019">
        <w:tc>
          <w:tcPr>
            <w:tcW w:w="7867" w:type="dxa"/>
          </w:tcPr>
          <w:p w:rsidR="00823019" w:rsidRDefault="00823019" w:rsidP="00823019">
            <w:pPr>
              <w:pStyle w:val="HTML"/>
              <w:widowControl w:val="0"/>
              <w:tabs>
                <w:tab w:val="left" w:pos="7406"/>
              </w:tabs>
              <w:ind w:right="104" w:firstLine="567"/>
              <w:jc w:val="both"/>
              <w:rPr>
                <w:rFonts w:ascii="Times New Roman" w:hAnsi="Times New Roman" w:cs="Times New Roman"/>
                <w:bCs/>
                <w:sz w:val="28"/>
                <w:szCs w:val="28"/>
                <w:lang w:val="uk-UA" w:eastAsia="uk-UA"/>
              </w:rPr>
            </w:pPr>
            <w:r w:rsidRPr="008C3C32">
              <w:rPr>
                <w:rFonts w:ascii="Times New Roman" w:hAnsi="Times New Roman" w:cs="Times New Roman"/>
                <w:b/>
                <w:bCs/>
                <w:sz w:val="28"/>
                <w:szCs w:val="28"/>
                <w:lang w:val="uk-UA" w:eastAsia="uk-UA"/>
              </w:rPr>
              <w:t>Стаття 6. </w:t>
            </w:r>
            <w:r w:rsidRPr="008C3C32">
              <w:rPr>
                <w:rFonts w:ascii="Times New Roman" w:hAnsi="Times New Roman" w:cs="Times New Roman"/>
                <w:bCs/>
                <w:sz w:val="28"/>
                <w:szCs w:val="28"/>
                <w:lang w:val="uk-UA" w:eastAsia="uk-UA"/>
              </w:rPr>
              <w:t>Неприпустимість зловживання свободою діяльності телерадіоорганізацій</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2. Не допускається використання телерадіоорганізацій для:</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22" w:name="n146"/>
            <w:bookmarkEnd w:id="22"/>
            <w:r w:rsidRPr="008C3C32">
              <w:rPr>
                <w:rFonts w:ascii="Times New Roman" w:hAnsi="Times New Roman"/>
                <w:color w:val="000000"/>
                <w:sz w:val="28"/>
                <w:szCs w:val="28"/>
                <w:lang w:val="ru-RU"/>
              </w:rPr>
              <w:lastRenderedPageBreak/>
              <w:t>поширення відомостей, що становлять державну таємницю, або іншої інформації, яка охороняється законом;</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23" w:name="n147"/>
            <w:bookmarkEnd w:id="23"/>
            <w:r w:rsidRPr="008C3C32">
              <w:rPr>
                <w:rFonts w:ascii="Times New Roman" w:hAnsi="Times New Roman"/>
                <w:color w:val="000000"/>
                <w:sz w:val="28"/>
                <w:szCs w:val="28"/>
                <w:lang w:val="ru-RU"/>
              </w:rPr>
              <w:t>закликів до насильницької зміни конституційного ладу України;</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24" w:name="n148"/>
            <w:bookmarkEnd w:id="24"/>
            <w:r w:rsidRPr="008C3C32">
              <w:rPr>
                <w:rFonts w:ascii="Times New Roman" w:hAnsi="Times New Roman"/>
                <w:color w:val="000000"/>
                <w:sz w:val="28"/>
                <w:szCs w:val="28"/>
                <w:lang w:val="ru-RU"/>
              </w:rPr>
              <w:t>закликів до розв’язування агресивної війни або її пропаганди та/або розпалювання національної, расової чи релігійної ворожнечі та ненависті;</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25" w:name="n149"/>
            <w:bookmarkEnd w:id="25"/>
            <w:r w:rsidRPr="008C3C32">
              <w:rPr>
                <w:rFonts w:ascii="Times New Roman" w:hAnsi="Times New Roman"/>
                <w:i/>
                <w:iCs/>
                <w:color w:val="000000"/>
                <w:sz w:val="28"/>
                <w:szCs w:val="28"/>
                <w:lang w:val="ru-RU"/>
              </w:rPr>
              <w:t>{Абзац четвертий частини другої статті 6 в редакції Закону</w:t>
            </w:r>
            <w:r w:rsidRPr="008C3C32">
              <w:rPr>
                <w:rFonts w:ascii="Times New Roman" w:hAnsi="Times New Roman"/>
                <w:i/>
                <w:iCs/>
                <w:color w:val="000000"/>
                <w:sz w:val="28"/>
                <w:szCs w:val="28"/>
                <w:lang w:val="en-US"/>
              </w:rPr>
              <w:t> </w:t>
            </w:r>
            <w:hyperlink r:id="rId27" w:anchor="n6" w:tgtFrame="_blank" w:history="1">
              <w:r w:rsidRPr="008C3C32">
                <w:rPr>
                  <w:rFonts w:ascii="Times New Roman" w:hAnsi="Times New Roman"/>
                  <w:i/>
                  <w:iCs/>
                  <w:color w:val="000099"/>
                  <w:sz w:val="28"/>
                  <w:szCs w:val="28"/>
                  <w:u w:val="single"/>
                  <w:lang w:val="ru-RU"/>
                </w:rPr>
                <w:t>№ 1715-</w:t>
              </w:r>
              <w:r w:rsidRPr="008C3C32">
                <w:rPr>
                  <w:rFonts w:ascii="Times New Roman" w:hAnsi="Times New Roman"/>
                  <w:i/>
                  <w:iCs/>
                  <w:color w:val="000099"/>
                  <w:sz w:val="28"/>
                  <w:szCs w:val="28"/>
                  <w:u w:val="single"/>
                  <w:lang w:val="en-US"/>
                </w:rPr>
                <w:t>VIII</w:t>
              </w:r>
              <w:r w:rsidRPr="008C3C32">
                <w:rPr>
                  <w:rFonts w:ascii="Times New Roman" w:hAnsi="Times New Roman"/>
                  <w:i/>
                  <w:iCs/>
                  <w:color w:val="000099"/>
                  <w:sz w:val="28"/>
                  <w:szCs w:val="28"/>
                  <w:u w:val="single"/>
                  <w:lang w:val="ru-RU"/>
                </w:rPr>
                <w:t xml:space="preserve"> від 01.11.2016</w:t>
              </w:r>
            </w:hyperlink>
            <w:r w:rsidRPr="008C3C32">
              <w:rPr>
                <w:rFonts w:ascii="Times New Roman" w:hAnsi="Times New Roman"/>
                <w:i/>
                <w:iCs/>
                <w:color w:val="000000"/>
                <w:sz w:val="28"/>
                <w:szCs w:val="28"/>
                <w:lang w:val="ru-RU"/>
              </w:rPr>
              <w:t>}</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26" w:name="n150"/>
            <w:bookmarkEnd w:id="26"/>
            <w:r w:rsidRPr="008C3C32">
              <w:rPr>
                <w:rFonts w:ascii="Times New Roman" w:hAnsi="Times New Roman"/>
                <w:color w:val="000000"/>
                <w:sz w:val="28"/>
                <w:szCs w:val="28"/>
                <w:lang w:val="ru-RU"/>
              </w:rPr>
              <w:t>необґрунтованого показу насильства;</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пропаганди винятковості, зверхності або неповноцінності осіб за ознаками їх релігійних переконань, ідеології, належності до тієї чи іншої нації або раси, фізичного або майнового стану, соціального походження;</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трансляції програм та передач, у яких телеглядачам та/або радіослухачам надаються послуги з ворожіння та гадання, а також платні послуги у сфері народної та/або нетрадиційної медицини;</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i/>
                <w:iCs/>
                <w:color w:val="000000"/>
                <w:sz w:val="28"/>
                <w:szCs w:val="28"/>
                <w:lang w:val="ru-RU"/>
              </w:rPr>
              <w:t>{Частину другу статті 6 доповнено новим абзацом ізгідно з Законом</w:t>
            </w:r>
            <w:r w:rsidRPr="008C3C32">
              <w:rPr>
                <w:rFonts w:ascii="Times New Roman" w:hAnsi="Times New Roman"/>
                <w:i/>
                <w:iCs/>
                <w:color w:val="000000"/>
                <w:sz w:val="28"/>
                <w:szCs w:val="28"/>
                <w:lang w:val="en-US"/>
              </w:rPr>
              <w:t> </w:t>
            </w:r>
            <w:hyperlink r:id="rId28" w:anchor="n8" w:tgtFrame="_blank" w:history="1">
              <w:r w:rsidRPr="008C3C32">
                <w:rPr>
                  <w:rFonts w:ascii="Times New Roman" w:hAnsi="Times New Roman"/>
                  <w:i/>
                  <w:iCs/>
                  <w:color w:val="000099"/>
                  <w:sz w:val="28"/>
                  <w:szCs w:val="28"/>
                  <w:u w:val="single"/>
                  <w:lang w:val="ru-RU"/>
                </w:rPr>
                <w:t>№ 4316-</w:t>
              </w:r>
              <w:r w:rsidRPr="008C3C32">
                <w:rPr>
                  <w:rFonts w:ascii="Times New Roman" w:hAnsi="Times New Roman"/>
                  <w:i/>
                  <w:iCs/>
                  <w:color w:val="000099"/>
                  <w:sz w:val="28"/>
                  <w:szCs w:val="28"/>
                  <w:u w:val="single"/>
                  <w:lang w:val="en-US"/>
                </w:rPr>
                <w:t>VI</w:t>
              </w:r>
              <w:r w:rsidRPr="008C3C32">
                <w:rPr>
                  <w:rFonts w:ascii="Times New Roman" w:hAnsi="Times New Roman"/>
                  <w:i/>
                  <w:iCs/>
                  <w:color w:val="000099"/>
                  <w:sz w:val="28"/>
                  <w:szCs w:val="28"/>
                  <w:u w:val="single"/>
                  <w:lang w:val="ru-RU"/>
                </w:rPr>
                <w:t xml:space="preserve"> від 12.01.2012</w:t>
              </w:r>
            </w:hyperlink>
            <w:r w:rsidRPr="008C3C32">
              <w:rPr>
                <w:rFonts w:ascii="Times New Roman" w:hAnsi="Times New Roman"/>
                <w:i/>
                <w:iCs/>
                <w:color w:val="000000"/>
                <w:sz w:val="28"/>
                <w:szCs w:val="28"/>
                <w:lang w:val="ru-RU"/>
              </w:rPr>
              <w:t>}</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27" w:name="n154"/>
            <w:bookmarkEnd w:id="27"/>
            <w:r w:rsidRPr="008C3C32">
              <w:rPr>
                <w:rFonts w:ascii="Times New Roman" w:hAnsi="Times New Roman"/>
                <w:color w:val="000000"/>
                <w:sz w:val="28"/>
                <w:szCs w:val="28"/>
                <w:lang w:val="ru-RU"/>
              </w:rPr>
              <w:t>трансляції програм або їх відеосюжетів, які можуть завдати шкоди фізичному, психічному чи моральному розвитку дітей та підлітків, якщо вони мають змогу їх дивитися;</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 xml:space="preserve">трансляції телепередач, виготовлених після 1 серпня 1991 року, що містять популяризацію або пропаганду органів держави-агресора та їхніх окремих дій, що виправдовують чи визнають правомірною окупацію території України. Для цілей </w:t>
            </w:r>
            <w:r w:rsidRPr="008C3C32">
              <w:rPr>
                <w:rFonts w:ascii="Times New Roman" w:hAnsi="Times New Roman"/>
                <w:color w:val="000000"/>
                <w:sz w:val="28"/>
                <w:szCs w:val="28"/>
                <w:lang w:val="ru-RU"/>
              </w:rPr>
              <w:lastRenderedPageBreak/>
              <w:t>застосування цієї норми використовуються визначення та критерії, встановлені</w:t>
            </w:r>
            <w:r w:rsidRPr="008C3C32">
              <w:rPr>
                <w:rFonts w:ascii="Times New Roman" w:hAnsi="Times New Roman"/>
                <w:color w:val="000000"/>
                <w:sz w:val="28"/>
                <w:szCs w:val="28"/>
                <w:lang w:val="en-US"/>
              </w:rPr>
              <w:t> </w:t>
            </w:r>
            <w:hyperlink r:id="rId29" w:tgtFrame="_blank" w:history="1">
              <w:r w:rsidRPr="008C3C32">
                <w:rPr>
                  <w:rFonts w:ascii="Times New Roman" w:hAnsi="Times New Roman"/>
                  <w:color w:val="000099"/>
                  <w:sz w:val="28"/>
                  <w:szCs w:val="28"/>
                  <w:u w:val="single"/>
                  <w:lang w:val="ru-RU"/>
                </w:rPr>
                <w:t>Законом України</w:t>
              </w:r>
            </w:hyperlink>
            <w:r w:rsidRPr="008C3C32">
              <w:rPr>
                <w:rFonts w:ascii="Times New Roman" w:hAnsi="Times New Roman"/>
                <w:color w:val="000000"/>
                <w:sz w:val="28"/>
                <w:szCs w:val="28"/>
                <w:lang w:val="en-US"/>
              </w:rPr>
              <w:t> </w:t>
            </w:r>
            <w:r w:rsidRPr="008C3C32">
              <w:rPr>
                <w:rFonts w:ascii="Times New Roman" w:hAnsi="Times New Roman"/>
                <w:color w:val="000000"/>
                <w:sz w:val="28"/>
                <w:szCs w:val="28"/>
                <w:lang w:val="ru-RU"/>
              </w:rPr>
              <w:t>"Про кінематографію";</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28" w:name="n156"/>
            <w:bookmarkEnd w:id="28"/>
            <w:r w:rsidRPr="008C3C32">
              <w:rPr>
                <w:rFonts w:ascii="Times New Roman" w:hAnsi="Times New Roman"/>
                <w:i/>
                <w:iCs/>
                <w:color w:val="000000"/>
                <w:sz w:val="28"/>
                <w:szCs w:val="28"/>
                <w:lang w:val="ru-RU"/>
              </w:rPr>
              <w:t>{Частину другу статті 6 доповнено новим</w:t>
            </w:r>
            <w:r>
              <w:rPr>
                <w:rFonts w:ascii="Times New Roman" w:hAnsi="Times New Roman"/>
                <w:i/>
                <w:iCs/>
                <w:color w:val="000000"/>
                <w:sz w:val="28"/>
                <w:szCs w:val="28"/>
                <w:lang w:val="ru-RU"/>
              </w:rPr>
              <w:t xml:space="preserve"> абзацом </w:t>
            </w:r>
            <w:r w:rsidRPr="008C3C32">
              <w:rPr>
                <w:rFonts w:ascii="Times New Roman" w:hAnsi="Times New Roman"/>
                <w:i/>
                <w:iCs/>
                <w:color w:val="000000"/>
                <w:sz w:val="28"/>
                <w:szCs w:val="28"/>
                <w:lang w:val="ru-RU"/>
              </w:rPr>
              <w:t>згідно з Законом</w:t>
            </w:r>
            <w:r w:rsidRPr="008C3C32">
              <w:rPr>
                <w:rFonts w:ascii="Times New Roman" w:hAnsi="Times New Roman"/>
                <w:i/>
                <w:iCs/>
                <w:color w:val="000000"/>
                <w:sz w:val="28"/>
                <w:szCs w:val="28"/>
                <w:lang w:val="en-US"/>
              </w:rPr>
              <w:t> </w:t>
            </w:r>
            <w:hyperlink r:id="rId30" w:anchor="n49" w:tgtFrame="_blank" w:history="1">
              <w:r w:rsidRPr="008C3C32">
                <w:rPr>
                  <w:rFonts w:ascii="Times New Roman" w:hAnsi="Times New Roman"/>
                  <w:i/>
                  <w:iCs/>
                  <w:color w:val="000099"/>
                  <w:sz w:val="28"/>
                  <w:szCs w:val="28"/>
                  <w:u w:val="single"/>
                  <w:lang w:val="ru-RU"/>
                </w:rPr>
                <w:t>№ 159-</w:t>
              </w:r>
              <w:r w:rsidRPr="008C3C32">
                <w:rPr>
                  <w:rFonts w:ascii="Times New Roman" w:hAnsi="Times New Roman"/>
                  <w:i/>
                  <w:iCs/>
                  <w:color w:val="000099"/>
                  <w:sz w:val="28"/>
                  <w:szCs w:val="28"/>
                  <w:u w:val="single"/>
                  <w:lang w:val="en-US"/>
                </w:rPr>
                <w:t>VIII</w:t>
              </w:r>
              <w:r w:rsidRPr="008C3C32">
                <w:rPr>
                  <w:rFonts w:ascii="Times New Roman" w:hAnsi="Times New Roman"/>
                  <w:i/>
                  <w:iCs/>
                  <w:color w:val="000099"/>
                  <w:sz w:val="28"/>
                  <w:szCs w:val="28"/>
                  <w:u w:val="single"/>
                  <w:lang w:val="ru-RU"/>
                </w:rPr>
                <w:t xml:space="preserve"> від 05.02.2015</w:t>
              </w:r>
            </w:hyperlink>
            <w:r w:rsidRPr="008C3C32">
              <w:rPr>
                <w:rFonts w:ascii="Times New Roman" w:hAnsi="Times New Roman"/>
                <w:i/>
                <w:iCs/>
                <w:color w:val="000000"/>
                <w:sz w:val="28"/>
                <w:szCs w:val="28"/>
                <w:lang w:val="ru-RU"/>
              </w:rPr>
              <w:t>}</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29" w:name="n157"/>
            <w:bookmarkEnd w:id="29"/>
            <w:r w:rsidRPr="008C3C32">
              <w:rPr>
                <w:rFonts w:ascii="Times New Roman" w:hAnsi="Times New Roman"/>
                <w:color w:val="000000"/>
                <w:sz w:val="28"/>
                <w:szCs w:val="28"/>
                <w:lang w:val="ru-RU"/>
              </w:rPr>
              <w:t>трансляції аудіовізуальних творів (фільмів, телепередач, крім інформаційних та інформаційно-аналітичних телепередач), одним із учасників яких є особа, внесена до Переліку осіб, які створюють загрозу національній безпеці, оприлюдненого на веб-сайті центрального органу виконавчої влади, що забезпечує формування державної політики у сферах культури та мистецтв. При цьому учасником аудіовізуального твору вважається фізична особа, яка брала участь у його створенні під власним ім’ям (псевдонімом) або як виконавець будь-якої ролі, виконавець музичного твору, що використовується в аудіовізуальному творі, автор сценарію та/або текстів чи діалогів, режисер-постановник, продюсер;</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30" w:name="n158"/>
            <w:bookmarkEnd w:id="30"/>
            <w:r w:rsidRPr="008C3C32">
              <w:rPr>
                <w:rFonts w:ascii="Times New Roman" w:hAnsi="Times New Roman"/>
                <w:i/>
                <w:iCs/>
                <w:color w:val="000000"/>
                <w:sz w:val="28"/>
                <w:szCs w:val="28"/>
                <w:lang w:val="ru-RU"/>
              </w:rPr>
              <w:t>{Частину другу статті 6 доповнено новим абзацом ізгідно з Законом</w:t>
            </w:r>
            <w:r w:rsidRPr="008C3C32">
              <w:rPr>
                <w:rFonts w:ascii="Times New Roman" w:hAnsi="Times New Roman"/>
                <w:i/>
                <w:iCs/>
                <w:color w:val="000000"/>
                <w:sz w:val="28"/>
                <w:szCs w:val="28"/>
                <w:lang w:val="en-US"/>
              </w:rPr>
              <w:t> </w:t>
            </w:r>
            <w:hyperlink r:id="rId31" w:anchor="n49" w:tgtFrame="_blank" w:history="1">
              <w:r w:rsidRPr="008C3C32">
                <w:rPr>
                  <w:rFonts w:ascii="Times New Roman" w:hAnsi="Times New Roman"/>
                  <w:i/>
                  <w:iCs/>
                  <w:color w:val="000099"/>
                  <w:sz w:val="28"/>
                  <w:szCs w:val="28"/>
                  <w:u w:val="single"/>
                  <w:lang w:val="ru-RU"/>
                </w:rPr>
                <w:t>№ 159-</w:t>
              </w:r>
              <w:r w:rsidRPr="008C3C32">
                <w:rPr>
                  <w:rFonts w:ascii="Times New Roman" w:hAnsi="Times New Roman"/>
                  <w:i/>
                  <w:iCs/>
                  <w:color w:val="000099"/>
                  <w:sz w:val="28"/>
                  <w:szCs w:val="28"/>
                  <w:u w:val="single"/>
                  <w:lang w:val="en-US"/>
                </w:rPr>
                <w:t>VIII</w:t>
              </w:r>
              <w:r w:rsidRPr="008C3C32">
                <w:rPr>
                  <w:rFonts w:ascii="Times New Roman" w:hAnsi="Times New Roman"/>
                  <w:i/>
                  <w:iCs/>
                  <w:color w:val="000099"/>
                  <w:sz w:val="28"/>
                  <w:szCs w:val="28"/>
                  <w:u w:val="single"/>
                  <w:lang w:val="ru-RU"/>
                </w:rPr>
                <w:t xml:space="preserve"> від 05.02.2015</w:t>
              </w:r>
            </w:hyperlink>
            <w:r w:rsidRPr="008C3C32">
              <w:rPr>
                <w:rFonts w:ascii="Times New Roman" w:hAnsi="Times New Roman"/>
                <w:i/>
                <w:iCs/>
                <w:color w:val="000000"/>
                <w:sz w:val="28"/>
                <w:szCs w:val="28"/>
                <w:lang w:val="ru-RU"/>
              </w:rPr>
              <w:t>}</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31" w:name="n159"/>
            <w:bookmarkEnd w:id="31"/>
            <w:r w:rsidRPr="008C3C32">
              <w:rPr>
                <w:rFonts w:ascii="Times New Roman" w:hAnsi="Times New Roman"/>
                <w:color w:val="000000"/>
                <w:sz w:val="28"/>
                <w:szCs w:val="28"/>
                <w:lang w:val="ru-RU"/>
              </w:rPr>
              <w:t>розповсюдження і реклами порнографічних матеріалів та предметів;</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32" w:name="n160"/>
            <w:bookmarkEnd w:id="32"/>
            <w:r w:rsidRPr="008C3C32">
              <w:rPr>
                <w:rFonts w:ascii="Times New Roman" w:hAnsi="Times New Roman"/>
                <w:color w:val="000000"/>
                <w:sz w:val="28"/>
                <w:szCs w:val="28"/>
                <w:lang w:val="ru-RU"/>
              </w:rPr>
              <w:t>пропаганди наркотичних засобів, психотропних речовин з будь-якою метою їх застосування;</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33" w:name="n161"/>
            <w:bookmarkEnd w:id="33"/>
            <w:r w:rsidRPr="008C3C32">
              <w:rPr>
                <w:rFonts w:ascii="Times New Roman" w:hAnsi="Times New Roman"/>
                <w:color w:val="000000"/>
                <w:sz w:val="28"/>
                <w:szCs w:val="28"/>
                <w:lang w:val="ru-RU"/>
              </w:rPr>
              <w:t>поширення інформації, яка порушує законні права та інтереси фізичних і юридичних осіб, посягає на честь і гідність особи;</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34" w:name="n162"/>
            <w:bookmarkEnd w:id="34"/>
            <w:r w:rsidRPr="008C3C32">
              <w:rPr>
                <w:rFonts w:ascii="Times New Roman" w:hAnsi="Times New Roman"/>
                <w:color w:val="000000"/>
                <w:sz w:val="28"/>
                <w:szCs w:val="28"/>
                <w:lang w:val="ru-RU"/>
              </w:rPr>
              <w:t>здійснення інших вчинків, за якими наступає кримінальна відповідальність.</w:t>
            </w:r>
          </w:p>
        </w:tc>
        <w:tc>
          <w:tcPr>
            <w:tcW w:w="7726" w:type="dxa"/>
          </w:tcPr>
          <w:p w:rsidR="00823019" w:rsidRDefault="00823019" w:rsidP="00823019">
            <w:pPr>
              <w:pStyle w:val="HTML"/>
              <w:widowControl w:val="0"/>
              <w:tabs>
                <w:tab w:val="left" w:pos="7406"/>
              </w:tabs>
              <w:ind w:right="104" w:firstLine="567"/>
              <w:jc w:val="both"/>
              <w:rPr>
                <w:rFonts w:ascii="Times New Roman" w:hAnsi="Times New Roman" w:cs="Times New Roman"/>
                <w:bCs/>
                <w:sz w:val="28"/>
                <w:szCs w:val="28"/>
                <w:lang w:val="uk-UA" w:eastAsia="uk-UA"/>
              </w:rPr>
            </w:pPr>
            <w:r w:rsidRPr="008C3C32">
              <w:rPr>
                <w:rFonts w:ascii="Times New Roman" w:hAnsi="Times New Roman" w:cs="Times New Roman"/>
                <w:b/>
                <w:bCs/>
                <w:sz w:val="28"/>
                <w:szCs w:val="28"/>
                <w:lang w:val="uk-UA" w:eastAsia="uk-UA"/>
              </w:rPr>
              <w:lastRenderedPageBreak/>
              <w:t>Стаття 6. </w:t>
            </w:r>
            <w:r w:rsidRPr="008C3C32">
              <w:rPr>
                <w:rFonts w:ascii="Times New Roman" w:hAnsi="Times New Roman" w:cs="Times New Roman"/>
                <w:bCs/>
                <w:sz w:val="28"/>
                <w:szCs w:val="28"/>
                <w:lang w:val="uk-UA" w:eastAsia="uk-UA"/>
              </w:rPr>
              <w:t>Неприпустимість зловживання свободою діяльності телерадіоорганізацій</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2. Не допускається використання телерадіоорганізацій для:</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lastRenderedPageBreak/>
              <w:t>поширення відомостей, що становлять державну таємницю, або іншої інформації, яка охороняється законом;</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закликів до насильницької зміни конституційного ладу України;</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закликів до розв’язування агресивної війни або її пропаганди та/або розпалювання національної, расової чи релігійної ворожнечі та ненависті;</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i/>
                <w:iCs/>
                <w:color w:val="000000"/>
                <w:sz w:val="28"/>
                <w:szCs w:val="28"/>
                <w:lang w:val="ru-RU"/>
              </w:rPr>
              <w:t>{Абзац четвертий частини другої статті 6 в редакції Закону</w:t>
            </w:r>
            <w:r w:rsidRPr="008C3C32">
              <w:rPr>
                <w:rFonts w:ascii="Times New Roman" w:hAnsi="Times New Roman"/>
                <w:i/>
                <w:iCs/>
                <w:color w:val="000000"/>
                <w:sz w:val="28"/>
                <w:szCs w:val="28"/>
                <w:lang w:val="en-US"/>
              </w:rPr>
              <w:t> </w:t>
            </w:r>
            <w:hyperlink r:id="rId32" w:anchor="n6" w:tgtFrame="_blank" w:history="1">
              <w:r w:rsidRPr="008C3C32">
                <w:rPr>
                  <w:rFonts w:ascii="Times New Roman" w:hAnsi="Times New Roman"/>
                  <w:i/>
                  <w:iCs/>
                  <w:color w:val="000099"/>
                  <w:sz w:val="28"/>
                  <w:szCs w:val="28"/>
                  <w:u w:val="single"/>
                  <w:lang w:val="ru-RU"/>
                </w:rPr>
                <w:t>№ 1715-</w:t>
              </w:r>
              <w:r w:rsidRPr="008C3C32">
                <w:rPr>
                  <w:rFonts w:ascii="Times New Roman" w:hAnsi="Times New Roman"/>
                  <w:i/>
                  <w:iCs/>
                  <w:color w:val="000099"/>
                  <w:sz w:val="28"/>
                  <w:szCs w:val="28"/>
                  <w:u w:val="single"/>
                  <w:lang w:val="en-US"/>
                </w:rPr>
                <w:t>VIII</w:t>
              </w:r>
              <w:r w:rsidRPr="008C3C32">
                <w:rPr>
                  <w:rFonts w:ascii="Times New Roman" w:hAnsi="Times New Roman"/>
                  <w:i/>
                  <w:iCs/>
                  <w:color w:val="000099"/>
                  <w:sz w:val="28"/>
                  <w:szCs w:val="28"/>
                  <w:u w:val="single"/>
                  <w:lang w:val="ru-RU"/>
                </w:rPr>
                <w:t xml:space="preserve"> від 01.11.2016</w:t>
              </w:r>
            </w:hyperlink>
            <w:r w:rsidRPr="008C3C32">
              <w:rPr>
                <w:rFonts w:ascii="Times New Roman" w:hAnsi="Times New Roman"/>
                <w:i/>
                <w:iCs/>
                <w:color w:val="000000"/>
                <w:sz w:val="28"/>
                <w:szCs w:val="28"/>
                <w:lang w:val="ru-RU"/>
              </w:rPr>
              <w:t>}</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необґрунтованого показу насильства;</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пропаганди винятковості, зверхності або неповноцінності осіб за ознаками їх релігійних переконань, ідеології, належності до тієї чи іншої нації або раси, фізичного або майнового стану, соціального походження;</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трансляції програм та передач, у яких телеглядачам та/або радіослухачам надаються послуги з ворожіння та гадання, а також платні послуги у сфері народної та/або нетрадиційної медицини;</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i/>
                <w:iCs/>
                <w:color w:val="000000"/>
                <w:sz w:val="28"/>
                <w:szCs w:val="28"/>
                <w:lang w:val="ru-RU"/>
              </w:rPr>
              <w:t>{Частину другу статті 6 доповнено новим абзацом ізгідно з Законом</w:t>
            </w:r>
            <w:r w:rsidRPr="008C3C32">
              <w:rPr>
                <w:rFonts w:ascii="Times New Roman" w:hAnsi="Times New Roman"/>
                <w:i/>
                <w:iCs/>
                <w:color w:val="000000"/>
                <w:sz w:val="28"/>
                <w:szCs w:val="28"/>
                <w:lang w:val="en-US"/>
              </w:rPr>
              <w:t> </w:t>
            </w:r>
            <w:hyperlink r:id="rId33" w:anchor="n8" w:tgtFrame="_blank" w:history="1">
              <w:r w:rsidRPr="008C3C32">
                <w:rPr>
                  <w:rFonts w:ascii="Times New Roman" w:hAnsi="Times New Roman"/>
                  <w:i/>
                  <w:iCs/>
                  <w:color w:val="000099"/>
                  <w:sz w:val="28"/>
                  <w:szCs w:val="28"/>
                  <w:u w:val="single"/>
                  <w:lang w:val="ru-RU"/>
                </w:rPr>
                <w:t>№ 4316-</w:t>
              </w:r>
              <w:r w:rsidRPr="008C3C32">
                <w:rPr>
                  <w:rFonts w:ascii="Times New Roman" w:hAnsi="Times New Roman"/>
                  <w:i/>
                  <w:iCs/>
                  <w:color w:val="000099"/>
                  <w:sz w:val="28"/>
                  <w:szCs w:val="28"/>
                  <w:u w:val="single"/>
                  <w:lang w:val="en-US"/>
                </w:rPr>
                <w:t>VI</w:t>
              </w:r>
              <w:r w:rsidRPr="008C3C32">
                <w:rPr>
                  <w:rFonts w:ascii="Times New Roman" w:hAnsi="Times New Roman"/>
                  <w:i/>
                  <w:iCs/>
                  <w:color w:val="000099"/>
                  <w:sz w:val="28"/>
                  <w:szCs w:val="28"/>
                  <w:u w:val="single"/>
                  <w:lang w:val="ru-RU"/>
                </w:rPr>
                <w:t xml:space="preserve"> від 12.01.2012</w:t>
              </w:r>
            </w:hyperlink>
            <w:r w:rsidRPr="008C3C32">
              <w:rPr>
                <w:rFonts w:ascii="Times New Roman" w:hAnsi="Times New Roman"/>
                <w:i/>
                <w:iCs/>
                <w:color w:val="000000"/>
                <w:sz w:val="28"/>
                <w:szCs w:val="28"/>
                <w:lang w:val="ru-RU"/>
              </w:rPr>
              <w:t>}</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трансляції програм або їх відеосюжетів, які можуть завдати шкоди фізичному, психічному чи моральному розвитку дітей та підлітків, якщо вони мають змогу їх дивитися;</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 xml:space="preserve">трансляції телепередач, виготовлених після 1 серпня 1991 року, що містять популяризацію або пропаганду органів держави-агресора та їхніх окремих дій, що виправдовують чи визнають правомірною окупацію території України. Для цілей </w:t>
            </w:r>
            <w:r w:rsidRPr="008C3C32">
              <w:rPr>
                <w:rFonts w:ascii="Times New Roman" w:hAnsi="Times New Roman"/>
                <w:color w:val="000000"/>
                <w:sz w:val="28"/>
                <w:szCs w:val="28"/>
                <w:lang w:val="ru-RU"/>
              </w:rPr>
              <w:lastRenderedPageBreak/>
              <w:t>застосування цієї норми використовуються визначення та критерії, встановлені</w:t>
            </w:r>
            <w:r w:rsidRPr="008C3C32">
              <w:rPr>
                <w:rFonts w:ascii="Times New Roman" w:hAnsi="Times New Roman"/>
                <w:color w:val="000000"/>
                <w:sz w:val="28"/>
                <w:szCs w:val="28"/>
                <w:lang w:val="en-US"/>
              </w:rPr>
              <w:t> </w:t>
            </w:r>
            <w:hyperlink r:id="rId34" w:tgtFrame="_blank" w:history="1">
              <w:r w:rsidRPr="008C3C32">
                <w:rPr>
                  <w:rFonts w:ascii="Times New Roman" w:hAnsi="Times New Roman"/>
                  <w:color w:val="000099"/>
                  <w:sz w:val="28"/>
                  <w:szCs w:val="28"/>
                  <w:u w:val="single"/>
                  <w:lang w:val="ru-RU"/>
                </w:rPr>
                <w:t>Законом України</w:t>
              </w:r>
            </w:hyperlink>
            <w:r w:rsidRPr="008C3C32">
              <w:rPr>
                <w:rFonts w:ascii="Times New Roman" w:hAnsi="Times New Roman"/>
                <w:color w:val="000000"/>
                <w:sz w:val="28"/>
                <w:szCs w:val="28"/>
                <w:lang w:val="en-US"/>
              </w:rPr>
              <w:t> </w:t>
            </w:r>
            <w:r w:rsidRPr="008C3C32">
              <w:rPr>
                <w:rFonts w:ascii="Times New Roman" w:hAnsi="Times New Roman"/>
                <w:color w:val="000000"/>
                <w:sz w:val="28"/>
                <w:szCs w:val="28"/>
                <w:lang w:val="ru-RU"/>
              </w:rPr>
              <w:t>"Про кінематографію";</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i/>
                <w:iCs/>
                <w:color w:val="000000"/>
                <w:sz w:val="28"/>
                <w:szCs w:val="28"/>
                <w:lang w:val="ru-RU"/>
              </w:rPr>
              <w:t>{Частину другу статті 6 доповнено новим</w:t>
            </w:r>
            <w:r>
              <w:rPr>
                <w:rFonts w:ascii="Times New Roman" w:hAnsi="Times New Roman"/>
                <w:i/>
                <w:iCs/>
                <w:color w:val="000000"/>
                <w:sz w:val="28"/>
                <w:szCs w:val="28"/>
                <w:lang w:val="ru-RU"/>
              </w:rPr>
              <w:t xml:space="preserve"> абзацом </w:t>
            </w:r>
            <w:r w:rsidRPr="008C3C32">
              <w:rPr>
                <w:rFonts w:ascii="Times New Roman" w:hAnsi="Times New Roman"/>
                <w:i/>
                <w:iCs/>
                <w:color w:val="000000"/>
                <w:sz w:val="28"/>
                <w:szCs w:val="28"/>
                <w:lang w:val="ru-RU"/>
              </w:rPr>
              <w:t>згідно з Законом</w:t>
            </w:r>
            <w:r w:rsidRPr="008C3C32">
              <w:rPr>
                <w:rFonts w:ascii="Times New Roman" w:hAnsi="Times New Roman"/>
                <w:i/>
                <w:iCs/>
                <w:color w:val="000000"/>
                <w:sz w:val="28"/>
                <w:szCs w:val="28"/>
                <w:lang w:val="en-US"/>
              </w:rPr>
              <w:t> </w:t>
            </w:r>
            <w:hyperlink r:id="rId35" w:anchor="n49" w:tgtFrame="_blank" w:history="1">
              <w:r w:rsidRPr="008C3C32">
                <w:rPr>
                  <w:rFonts w:ascii="Times New Roman" w:hAnsi="Times New Roman"/>
                  <w:i/>
                  <w:iCs/>
                  <w:color w:val="000099"/>
                  <w:sz w:val="28"/>
                  <w:szCs w:val="28"/>
                  <w:u w:val="single"/>
                  <w:lang w:val="ru-RU"/>
                </w:rPr>
                <w:t>№ 159-</w:t>
              </w:r>
              <w:r w:rsidRPr="008C3C32">
                <w:rPr>
                  <w:rFonts w:ascii="Times New Roman" w:hAnsi="Times New Roman"/>
                  <w:i/>
                  <w:iCs/>
                  <w:color w:val="000099"/>
                  <w:sz w:val="28"/>
                  <w:szCs w:val="28"/>
                  <w:u w:val="single"/>
                  <w:lang w:val="en-US"/>
                </w:rPr>
                <w:t>VIII</w:t>
              </w:r>
              <w:r w:rsidRPr="008C3C32">
                <w:rPr>
                  <w:rFonts w:ascii="Times New Roman" w:hAnsi="Times New Roman"/>
                  <w:i/>
                  <w:iCs/>
                  <w:color w:val="000099"/>
                  <w:sz w:val="28"/>
                  <w:szCs w:val="28"/>
                  <w:u w:val="single"/>
                  <w:lang w:val="ru-RU"/>
                </w:rPr>
                <w:t xml:space="preserve"> від 05.02.2015</w:t>
              </w:r>
            </w:hyperlink>
            <w:r w:rsidRPr="008C3C32">
              <w:rPr>
                <w:rFonts w:ascii="Times New Roman" w:hAnsi="Times New Roman"/>
                <w:i/>
                <w:iCs/>
                <w:color w:val="000000"/>
                <w:sz w:val="28"/>
                <w:szCs w:val="28"/>
                <w:lang w:val="ru-RU"/>
              </w:rPr>
              <w:t>}</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трансляції аудіовізуальних творів (фільмів, телепередач, крім інформаційних та інформаційно-аналітичних телепередач), одним із учасників яких є особа, внесена до Переліку осіб, які створюють загрозу національній безпеці, оприлюдненого на веб-сайті центрального органу виконавчої влади, що забезпечує формування державної політики у сферах культури та мистецтв. При цьому учасником аудіовізуального твору вважається фізична особа, яка брала участь у його створенні під власним ім’ям (псевдонімом) або як виконавець будь-якої ролі, виконавець музичного твору, що використовується в аудіовізуальному творі, автор сценарію та/або текстів чи діалогів, режисер-постановник, продюсер;</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i/>
                <w:iCs/>
                <w:color w:val="000000"/>
                <w:sz w:val="28"/>
                <w:szCs w:val="28"/>
                <w:lang w:val="ru-RU"/>
              </w:rPr>
              <w:t>{Частину другу статті 6 доповнено новим абзацом ізгідно з Законом</w:t>
            </w:r>
            <w:r w:rsidRPr="008C3C32">
              <w:rPr>
                <w:rFonts w:ascii="Times New Roman" w:hAnsi="Times New Roman"/>
                <w:i/>
                <w:iCs/>
                <w:color w:val="000000"/>
                <w:sz w:val="28"/>
                <w:szCs w:val="28"/>
                <w:lang w:val="en-US"/>
              </w:rPr>
              <w:t> </w:t>
            </w:r>
            <w:hyperlink r:id="rId36" w:anchor="n49" w:tgtFrame="_blank" w:history="1">
              <w:r w:rsidRPr="008C3C32">
                <w:rPr>
                  <w:rFonts w:ascii="Times New Roman" w:hAnsi="Times New Roman"/>
                  <w:i/>
                  <w:iCs/>
                  <w:color w:val="000099"/>
                  <w:sz w:val="28"/>
                  <w:szCs w:val="28"/>
                  <w:u w:val="single"/>
                  <w:lang w:val="ru-RU"/>
                </w:rPr>
                <w:t>№ 159-</w:t>
              </w:r>
              <w:r w:rsidRPr="008C3C32">
                <w:rPr>
                  <w:rFonts w:ascii="Times New Roman" w:hAnsi="Times New Roman"/>
                  <w:i/>
                  <w:iCs/>
                  <w:color w:val="000099"/>
                  <w:sz w:val="28"/>
                  <w:szCs w:val="28"/>
                  <w:u w:val="single"/>
                  <w:lang w:val="en-US"/>
                </w:rPr>
                <w:t>VIII</w:t>
              </w:r>
              <w:r w:rsidRPr="008C3C32">
                <w:rPr>
                  <w:rFonts w:ascii="Times New Roman" w:hAnsi="Times New Roman"/>
                  <w:i/>
                  <w:iCs/>
                  <w:color w:val="000099"/>
                  <w:sz w:val="28"/>
                  <w:szCs w:val="28"/>
                  <w:u w:val="single"/>
                  <w:lang w:val="ru-RU"/>
                </w:rPr>
                <w:t xml:space="preserve"> від 05.02.2015</w:t>
              </w:r>
            </w:hyperlink>
            <w:r w:rsidRPr="008C3C32">
              <w:rPr>
                <w:rFonts w:ascii="Times New Roman" w:hAnsi="Times New Roman"/>
                <w:i/>
                <w:iCs/>
                <w:color w:val="000000"/>
                <w:sz w:val="28"/>
                <w:szCs w:val="28"/>
                <w:lang w:val="ru-RU"/>
              </w:rPr>
              <w:t>}</w:t>
            </w:r>
          </w:p>
          <w:p w:rsidR="00643F11"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розповсюдження і реклами порнографічних матеріалів та предметів</w:t>
            </w:r>
            <w:r w:rsidR="002C5367">
              <w:rPr>
                <w:rFonts w:ascii="Times New Roman" w:hAnsi="Times New Roman"/>
                <w:color w:val="000000"/>
                <w:sz w:val="28"/>
                <w:szCs w:val="28"/>
                <w:lang w:val="ru-RU"/>
              </w:rPr>
              <w:t>,</w:t>
            </w:r>
          </w:p>
          <w:p w:rsidR="00823019" w:rsidRDefault="002C5367" w:rsidP="00823019">
            <w:pPr>
              <w:shd w:val="clear" w:color="auto" w:fill="FFFFFF"/>
              <w:spacing w:after="150" w:line="240" w:lineRule="auto"/>
              <w:ind w:firstLine="450"/>
              <w:jc w:val="both"/>
              <w:rPr>
                <w:rFonts w:ascii="Times New Roman" w:hAnsi="Times New Roman"/>
                <w:color w:val="000000"/>
                <w:sz w:val="28"/>
                <w:szCs w:val="28"/>
                <w:lang w:val="ru-RU"/>
              </w:rPr>
            </w:pPr>
            <w:r w:rsidRPr="005774C2">
              <w:rPr>
                <w:rFonts w:ascii="Times New Roman" w:hAnsi="Times New Roman"/>
                <w:b/>
                <w:color w:val="1D2129"/>
                <w:sz w:val="28"/>
                <w:szCs w:val="28"/>
                <w:lang w:val="ru-RU"/>
              </w:rPr>
              <w:t xml:space="preserve"> пропаганди гомосексуалізму чи трансгендеризму</w:t>
            </w:r>
            <w:r>
              <w:rPr>
                <w:rFonts w:ascii="Times New Roman" w:hAnsi="Times New Roman"/>
                <w:color w:val="000000"/>
                <w:sz w:val="28"/>
                <w:szCs w:val="28"/>
                <w:lang w:val="ru-RU"/>
              </w:rPr>
              <w:t xml:space="preserve"> </w:t>
            </w:r>
            <w:r w:rsidR="00823019" w:rsidRPr="008C3C32">
              <w:rPr>
                <w:rFonts w:ascii="Times New Roman" w:hAnsi="Times New Roman"/>
                <w:color w:val="000000"/>
                <w:sz w:val="28"/>
                <w:szCs w:val="28"/>
                <w:lang w:val="ru-RU"/>
              </w:rPr>
              <w:t>;</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пропаганди наркотичних засобів, психотропних речовин з будь-якою метою їх застосування;</w:t>
            </w:r>
          </w:p>
          <w:p w:rsidR="00823019"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t>поширення інформації, яка порушує законні права та інтереси фізичних і юридичних осіб, посягає на честь і гідність особи;</w:t>
            </w:r>
          </w:p>
          <w:p w:rsidR="00823019" w:rsidRPr="008C3C3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8C3C32">
              <w:rPr>
                <w:rFonts w:ascii="Times New Roman" w:hAnsi="Times New Roman"/>
                <w:color w:val="000000"/>
                <w:sz w:val="28"/>
                <w:szCs w:val="28"/>
                <w:lang w:val="ru-RU"/>
              </w:rPr>
              <w:lastRenderedPageBreak/>
              <w:t>здійснення інших вчинків, за якими наступає кримінальна відповідальність.</w:t>
            </w:r>
          </w:p>
          <w:p w:rsidR="00823019" w:rsidRPr="008C3C32" w:rsidRDefault="00823019" w:rsidP="00823019">
            <w:pPr>
              <w:pStyle w:val="HTML"/>
              <w:widowControl w:val="0"/>
              <w:tabs>
                <w:tab w:val="left" w:pos="7406"/>
              </w:tabs>
              <w:ind w:firstLine="567"/>
              <w:jc w:val="both"/>
              <w:rPr>
                <w:sz w:val="28"/>
                <w:szCs w:val="28"/>
              </w:rPr>
            </w:pPr>
          </w:p>
        </w:tc>
      </w:tr>
      <w:tr w:rsidR="00823019" w:rsidRPr="003966C0" w:rsidTr="00823019">
        <w:tc>
          <w:tcPr>
            <w:tcW w:w="15593" w:type="dxa"/>
            <w:gridSpan w:val="2"/>
          </w:tcPr>
          <w:p w:rsidR="00823019" w:rsidRPr="0075126E" w:rsidRDefault="00823019" w:rsidP="00823019">
            <w:pPr>
              <w:spacing w:after="0" w:line="240" w:lineRule="auto"/>
              <w:jc w:val="center"/>
              <w:rPr>
                <w:rFonts w:ascii="Times New Roman" w:hAnsi="Times New Roman"/>
                <w:b/>
                <w:bCs/>
                <w:color w:val="000000"/>
                <w:sz w:val="28"/>
                <w:szCs w:val="28"/>
              </w:rPr>
            </w:pPr>
          </w:p>
          <w:p w:rsidR="00823019" w:rsidRDefault="00823019" w:rsidP="00823019">
            <w:pPr>
              <w:pStyle w:val="HTML"/>
              <w:widowControl w:val="0"/>
              <w:tabs>
                <w:tab w:val="left" w:pos="7406"/>
              </w:tabs>
              <w:ind w:firstLine="567"/>
              <w:jc w:val="center"/>
              <w:rPr>
                <w:rFonts w:ascii="Times New Roman" w:hAnsi="Times New Roman" w:cs="Times New Roman"/>
                <w:b/>
                <w:bCs/>
                <w:color w:val="1D2129"/>
                <w:sz w:val="28"/>
                <w:szCs w:val="28"/>
              </w:rPr>
            </w:pPr>
            <w:r>
              <w:rPr>
                <w:rFonts w:ascii="Times New Roman" w:hAnsi="Times New Roman" w:cs="Times New Roman"/>
                <w:b/>
                <w:bCs/>
                <w:color w:val="1D2129"/>
                <w:sz w:val="28"/>
                <w:szCs w:val="28"/>
              </w:rPr>
              <w:t>Закон</w:t>
            </w:r>
            <w:r w:rsidRPr="0005359C">
              <w:rPr>
                <w:rFonts w:ascii="Times New Roman" w:hAnsi="Times New Roman" w:cs="Times New Roman"/>
                <w:b/>
                <w:bCs/>
                <w:color w:val="1D2129"/>
                <w:sz w:val="28"/>
                <w:szCs w:val="28"/>
              </w:rPr>
              <w:t xml:space="preserve"> України «Про видавничу справу» </w:t>
            </w:r>
          </w:p>
          <w:p w:rsidR="00823019" w:rsidRDefault="00823019" w:rsidP="00823019">
            <w:pPr>
              <w:pStyle w:val="HTML"/>
              <w:widowControl w:val="0"/>
              <w:tabs>
                <w:tab w:val="left" w:pos="7406"/>
              </w:tabs>
              <w:ind w:firstLine="567"/>
              <w:jc w:val="center"/>
              <w:rPr>
                <w:rFonts w:ascii="Times New Roman" w:hAnsi="Times New Roman" w:cs="Times New Roman"/>
                <w:b/>
                <w:bCs/>
                <w:color w:val="1D2129"/>
                <w:sz w:val="28"/>
                <w:szCs w:val="28"/>
              </w:rPr>
            </w:pPr>
            <w:r w:rsidRPr="0005359C">
              <w:rPr>
                <w:rFonts w:ascii="Times New Roman" w:hAnsi="Times New Roman" w:cs="Times New Roman"/>
                <w:b/>
                <w:bCs/>
                <w:color w:val="1D2129"/>
                <w:sz w:val="28"/>
                <w:szCs w:val="28"/>
              </w:rPr>
              <w:t>(Відомості Верховної Ради України (ВВР), 1997, N 32, ст. 206)</w:t>
            </w:r>
          </w:p>
          <w:p w:rsidR="00823019" w:rsidRPr="003966C0" w:rsidRDefault="00823019" w:rsidP="00823019">
            <w:pPr>
              <w:pStyle w:val="HTML"/>
              <w:widowControl w:val="0"/>
              <w:tabs>
                <w:tab w:val="left" w:pos="7406"/>
              </w:tabs>
              <w:ind w:firstLine="567"/>
              <w:jc w:val="center"/>
              <w:rPr>
                <w:rFonts w:ascii="Times New Roman" w:hAnsi="Times New Roman" w:cs="Times New Roman"/>
                <w:b/>
                <w:bCs/>
                <w:sz w:val="28"/>
                <w:szCs w:val="28"/>
                <w:lang w:val="uk-UA" w:eastAsia="uk-UA"/>
              </w:rPr>
            </w:pPr>
          </w:p>
        </w:tc>
      </w:tr>
      <w:tr w:rsidR="00823019" w:rsidRPr="003966C0" w:rsidTr="00823019">
        <w:tc>
          <w:tcPr>
            <w:tcW w:w="7867" w:type="dxa"/>
          </w:tcPr>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b/>
                <w:bCs/>
                <w:color w:val="000000"/>
                <w:sz w:val="28"/>
                <w:szCs w:val="28"/>
                <w:lang w:val="ru-RU"/>
              </w:rPr>
              <w:t>Стаття 28.</w:t>
            </w:r>
            <w:r w:rsidRPr="00C56455">
              <w:rPr>
                <w:rFonts w:ascii="Times New Roman" w:hAnsi="Times New Roman"/>
                <w:color w:val="000000"/>
                <w:sz w:val="28"/>
                <w:szCs w:val="28"/>
                <w:lang w:val="en-US"/>
              </w:rPr>
              <w:t> </w:t>
            </w:r>
            <w:r w:rsidRPr="00C56455">
              <w:rPr>
                <w:rFonts w:ascii="Times New Roman" w:hAnsi="Times New Roman"/>
                <w:color w:val="000000"/>
                <w:sz w:val="28"/>
                <w:szCs w:val="28"/>
                <w:lang w:val="ru-RU"/>
              </w:rPr>
              <w:t>Обмеження права у видавничій справі</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35" w:name="n280"/>
            <w:bookmarkEnd w:id="35"/>
            <w:r w:rsidRPr="00C56455">
              <w:rPr>
                <w:rFonts w:ascii="Times New Roman" w:hAnsi="Times New Roman"/>
                <w:i/>
                <w:iCs/>
                <w:color w:val="000000"/>
                <w:sz w:val="28"/>
                <w:szCs w:val="28"/>
                <w:lang w:val="ru-RU"/>
              </w:rPr>
              <w:t>{Частину першу статті 28 виключено на підставі Закону</w:t>
            </w:r>
            <w:r w:rsidRPr="00C56455">
              <w:rPr>
                <w:rFonts w:ascii="Times New Roman" w:hAnsi="Times New Roman"/>
                <w:i/>
                <w:iCs/>
                <w:color w:val="000000"/>
                <w:sz w:val="28"/>
                <w:szCs w:val="28"/>
                <w:lang w:val="en-US"/>
              </w:rPr>
              <w:t> </w:t>
            </w:r>
            <w:hyperlink r:id="rId37" w:anchor="n20" w:tgtFrame="_blank" w:history="1">
              <w:r w:rsidRPr="00C56455">
                <w:rPr>
                  <w:rFonts w:ascii="Times New Roman" w:hAnsi="Times New Roman"/>
                  <w:i/>
                  <w:iCs/>
                  <w:color w:val="000099"/>
                  <w:sz w:val="28"/>
                  <w:szCs w:val="28"/>
                  <w:u w:val="single"/>
                  <w:lang w:val="ru-RU"/>
                </w:rPr>
                <w:t>№ 1780-</w:t>
              </w:r>
              <w:r w:rsidRPr="00C56455">
                <w:rPr>
                  <w:rFonts w:ascii="Times New Roman" w:hAnsi="Times New Roman"/>
                  <w:i/>
                  <w:iCs/>
                  <w:color w:val="000099"/>
                  <w:sz w:val="28"/>
                  <w:szCs w:val="28"/>
                  <w:u w:val="single"/>
                  <w:lang w:val="en-US"/>
                </w:rPr>
                <w:t>VIII</w:t>
              </w:r>
              <w:r w:rsidRPr="00C56455">
                <w:rPr>
                  <w:rFonts w:ascii="Times New Roman" w:hAnsi="Times New Roman"/>
                  <w:i/>
                  <w:iCs/>
                  <w:color w:val="000099"/>
                  <w:sz w:val="28"/>
                  <w:szCs w:val="28"/>
                  <w:u w:val="single"/>
                  <w:lang w:val="ru-RU"/>
                </w:rPr>
                <w:t xml:space="preserve"> від 08.12.2016</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36" w:name="n281"/>
            <w:bookmarkEnd w:id="36"/>
            <w:r w:rsidRPr="00C56455">
              <w:rPr>
                <w:rFonts w:ascii="Times New Roman" w:hAnsi="Times New Roman"/>
                <w:color w:val="000000"/>
                <w:sz w:val="28"/>
                <w:szCs w:val="28"/>
                <w:lang w:val="ru-RU"/>
              </w:rPr>
              <w:t>У видавничій справі забороняється:</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37" w:name="n282"/>
            <w:bookmarkEnd w:id="37"/>
            <w:r w:rsidRPr="00C56455">
              <w:rPr>
                <w:rFonts w:ascii="Times New Roman" w:hAnsi="Times New Roman"/>
                <w:color w:val="000000"/>
                <w:sz w:val="28"/>
                <w:szCs w:val="28"/>
                <w:lang w:val="ru-RU"/>
              </w:rPr>
              <w:t>випускати у світ, виготовляти та/або розповсюджувати продукцію, що містить матеріали (висловлювання, заклики тощо), зміст яких спрямований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комуністичного та/або націонал-соціалістичного (нацистського) тоталітарних режимів та їхньої символіки, розпалювання міжетнічної, расової, релігійної ворожнечі, вчинення терористичних актів, посягання на права і свободи людини, здоров’я населення;</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38" w:name="n283"/>
            <w:bookmarkEnd w:id="38"/>
            <w:r w:rsidRPr="00C56455">
              <w:rPr>
                <w:rFonts w:ascii="Times New Roman" w:hAnsi="Times New Roman"/>
                <w:i/>
                <w:iCs/>
                <w:color w:val="000000"/>
                <w:sz w:val="28"/>
                <w:szCs w:val="28"/>
                <w:lang w:val="ru-RU"/>
              </w:rPr>
              <w:t>{Частину другу статті 28 доповнено новим абзацом згідно із Законом</w:t>
            </w:r>
            <w:r w:rsidRPr="00C56455">
              <w:rPr>
                <w:rFonts w:ascii="Times New Roman" w:hAnsi="Times New Roman"/>
                <w:i/>
                <w:iCs/>
                <w:color w:val="000000"/>
                <w:sz w:val="28"/>
                <w:szCs w:val="28"/>
                <w:lang w:val="en-US"/>
              </w:rPr>
              <w:t> </w:t>
            </w:r>
            <w:hyperlink r:id="rId38" w:anchor="n21" w:tgtFrame="_blank" w:history="1">
              <w:r w:rsidRPr="00C56455">
                <w:rPr>
                  <w:rFonts w:ascii="Times New Roman" w:hAnsi="Times New Roman"/>
                  <w:i/>
                  <w:iCs/>
                  <w:color w:val="000099"/>
                  <w:sz w:val="28"/>
                  <w:szCs w:val="28"/>
                  <w:u w:val="single"/>
                  <w:lang w:val="ru-RU"/>
                </w:rPr>
                <w:t>№ 1780-</w:t>
              </w:r>
              <w:r w:rsidRPr="00C56455">
                <w:rPr>
                  <w:rFonts w:ascii="Times New Roman" w:hAnsi="Times New Roman"/>
                  <w:i/>
                  <w:iCs/>
                  <w:color w:val="000099"/>
                  <w:sz w:val="28"/>
                  <w:szCs w:val="28"/>
                  <w:u w:val="single"/>
                  <w:lang w:val="en-US"/>
                </w:rPr>
                <w:t>VIII</w:t>
              </w:r>
              <w:r w:rsidRPr="00C56455">
                <w:rPr>
                  <w:rFonts w:ascii="Times New Roman" w:hAnsi="Times New Roman"/>
                  <w:i/>
                  <w:iCs/>
                  <w:color w:val="000099"/>
                  <w:sz w:val="28"/>
                  <w:szCs w:val="28"/>
                  <w:u w:val="single"/>
                  <w:lang w:val="ru-RU"/>
                </w:rPr>
                <w:t xml:space="preserve"> від 08.12.2016</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39" w:name="n284"/>
            <w:bookmarkEnd w:id="39"/>
            <w:r w:rsidRPr="00C56455">
              <w:rPr>
                <w:rFonts w:ascii="Times New Roman" w:hAnsi="Times New Roman"/>
                <w:color w:val="000000"/>
                <w:sz w:val="28"/>
                <w:szCs w:val="28"/>
                <w:lang w:val="ru-RU"/>
              </w:rPr>
              <w:t xml:space="preserve">випускати у світ, виготовляти та/або розповсюджувати продукцію, що містить популяризацію або пропаганду органів держави-агресора та їх окремих дій, що створюють позитивний образ працівників держави-агресора, працівників радянських </w:t>
            </w:r>
            <w:r w:rsidRPr="00C56455">
              <w:rPr>
                <w:rFonts w:ascii="Times New Roman" w:hAnsi="Times New Roman"/>
                <w:color w:val="000000"/>
                <w:sz w:val="28"/>
                <w:szCs w:val="28"/>
                <w:lang w:val="ru-RU"/>
              </w:rPr>
              <w:lastRenderedPageBreak/>
              <w:t>органів державної безпеки, виправдовують чи визнають правомірною окупацію території України;</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40" w:name="n285"/>
            <w:bookmarkEnd w:id="40"/>
            <w:r w:rsidRPr="00C56455">
              <w:rPr>
                <w:rFonts w:ascii="Times New Roman" w:hAnsi="Times New Roman"/>
                <w:i/>
                <w:iCs/>
                <w:color w:val="000000"/>
                <w:sz w:val="28"/>
                <w:szCs w:val="28"/>
                <w:lang w:val="ru-RU"/>
              </w:rPr>
              <w:t>{Частину другу статті 28 доповнено новим абзацом згідно із Законом</w:t>
            </w:r>
            <w:r w:rsidRPr="00C56455">
              <w:rPr>
                <w:rFonts w:ascii="Times New Roman" w:hAnsi="Times New Roman"/>
                <w:i/>
                <w:iCs/>
                <w:color w:val="000000"/>
                <w:sz w:val="28"/>
                <w:szCs w:val="28"/>
                <w:lang w:val="en-US"/>
              </w:rPr>
              <w:t> </w:t>
            </w:r>
            <w:hyperlink r:id="rId39" w:anchor="n21" w:tgtFrame="_blank" w:history="1">
              <w:r w:rsidRPr="00C56455">
                <w:rPr>
                  <w:rFonts w:ascii="Times New Roman" w:hAnsi="Times New Roman"/>
                  <w:i/>
                  <w:iCs/>
                  <w:color w:val="000099"/>
                  <w:sz w:val="28"/>
                  <w:szCs w:val="28"/>
                  <w:u w:val="single"/>
                  <w:lang w:val="ru-RU"/>
                </w:rPr>
                <w:t>№ 1780-</w:t>
              </w:r>
              <w:r w:rsidRPr="00C56455">
                <w:rPr>
                  <w:rFonts w:ascii="Times New Roman" w:hAnsi="Times New Roman"/>
                  <w:i/>
                  <w:iCs/>
                  <w:color w:val="000099"/>
                  <w:sz w:val="28"/>
                  <w:szCs w:val="28"/>
                  <w:u w:val="single"/>
                  <w:lang w:val="en-US"/>
                </w:rPr>
                <w:t>VIII</w:t>
              </w:r>
              <w:r w:rsidRPr="00C56455">
                <w:rPr>
                  <w:rFonts w:ascii="Times New Roman" w:hAnsi="Times New Roman"/>
                  <w:i/>
                  <w:iCs/>
                  <w:color w:val="000099"/>
                  <w:sz w:val="28"/>
                  <w:szCs w:val="28"/>
                  <w:u w:val="single"/>
                  <w:lang w:val="ru-RU"/>
                </w:rPr>
                <w:t xml:space="preserve"> від 08.12.2016</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41" w:name="n286"/>
            <w:bookmarkEnd w:id="41"/>
            <w:r w:rsidRPr="00C56455">
              <w:rPr>
                <w:rFonts w:ascii="Times New Roman" w:hAnsi="Times New Roman"/>
                <w:color w:val="000000"/>
                <w:sz w:val="28"/>
                <w:szCs w:val="28"/>
                <w:lang w:val="ru-RU"/>
              </w:rPr>
              <w:t>випускати у світ, виготовляти чи розповсюджувати продукцію, яка містить інформацію, віднесену до недобросовісної реклами, рекламу з використанням шаржування державних символів України (Державного Герба, Державного Прапора, Державного Гімну) у будь-якому вигляді;</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42" w:name="n287"/>
            <w:bookmarkEnd w:id="42"/>
            <w:r w:rsidRPr="00C56455">
              <w:rPr>
                <w:rFonts w:ascii="Times New Roman" w:hAnsi="Times New Roman"/>
                <w:i/>
                <w:iCs/>
                <w:color w:val="000000"/>
                <w:sz w:val="28"/>
                <w:szCs w:val="28"/>
                <w:lang w:val="ru-RU"/>
              </w:rPr>
              <w:t>{Абзац частини другої статті 28 із змінами, внесеними згідно із Законом</w:t>
            </w:r>
            <w:r w:rsidRPr="00C56455">
              <w:rPr>
                <w:rFonts w:ascii="Times New Roman" w:hAnsi="Times New Roman"/>
                <w:i/>
                <w:iCs/>
                <w:color w:val="000000"/>
                <w:sz w:val="28"/>
                <w:szCs w:val="28"/>
                <w:lang w:val="en-US"/>
              </w:rPr>
              <w:t> </w:t>
            </w:r>
            <w:hyperlink r:id="rId40" w:anchor="n164" w:tgtFrame="_blank" w:history="1">
              <w:r w:rsidRPr="00C56455">
                <w:rPr>
                  <w:rFonts w:ascii="Times New Roman" w:hAnsi="Times New Roman"/>
                  <w:i/>
                  <w:iCs/>
                  <w:color w:val="000099"/>
                  <w:sz w:val="28"/>
                  <w:szCs w:val="28"/>
                  <w:u w:val="single"/>
                  <w:lang w:val="ru-RU"/>
                </w:rPr>
                <w:t>№ 1554-</w:t>
              </w:r>
              <w:r w:rsidRPr="00C56455">
                <w:rPr>
                  <w:rFonts w:ascii="Times New Roman" w:hAnsi="Times New Roman"/>
                  <w:i/>
                  <w:iCs/>
                  <w:color w:val="000099"/>
                  <w:sz w:val="28"/>
                  <w:szCs w:val="28"/>
                  <w:u w:val="single"/>
                  <w:lang w:val="en-US"/>
                </w:rPr>
                <w:t>VII</w:t>
              </w:r>
              <w:r w:rsidRPr="00C56455">
                <w:rPr>
                  <w:rFonts w:ascii="Times New Roman" w:hAnsi="Times New Roman"/>
                  <w:i/>
                  <w:iCs/>
                  <w:color w:val="000099"/>
                  <w:sz w:val="28"/>
                  <w:szCs w:val="28"/>
                  <w:u w:val="single"/>
                  <w:lang w:val="ru-RU"/>
                </w:rPr>
                <w:t xml:space="preserve"> від 01.07.2014</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43" w:name="n288"/>
            <w:bookmarkEnd w:id="43"/>
            <w:r w:rsidRPr="00C56455">
              <w:rPr>
                <w:rFonts w:ascii="Times New Roman" w:hAnsi="Times New Roman"/>
                <w:color w:val="000000"/>
                <w:sz w:val="28"/>
                <w:szCs w:val="28"/>
                <w:lang w:val="ru-RU"/>
              </w:rPr>
              <w:t>випускати у світ, виготовляти чи розповсюджувати видавничу продукцію, що містить інформацію, дані, відомості, поширення та/або розповсюдження яких заборонено законодавством;</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44" w:name="n289"/>
            <w:bookmarkEnd w:id="44"/>
            <w:r w:rsidRPr="00C56455">
              <w:rPr>
                <w:rFonts w:ascii="Times New Roman" w:hAnsi="Times New Roman"/>
                <w:i/>
                <w:iCs/>
                <w:color w:val="000000"/>
                <w:sz w:val="28"/>
                <w:szCs w:val="28"/>
                <w:lang w:val="ru-RU"/>
              </w:rPr>
              <w:t>{Абзац частини другої статті 28 в редакції Закону</w:t>
            </w:r>
            <w:r w:rsidRPr="00C56455">
              <w:rPr>
                <w:rFonts w:ascii="Times New Roman" w:hAnsi="Times New Roman"/>
                <w:i/>
                <w:iCs/>
                <w:color w:val="000000"/>
                <w:sz w:val="28"/>
                <w:szCs w:val="28"/>
                <w:lang w:val="en-US"/>
              </w:rPr>
              <w:t> </w:t>
            </w:r>
            <w:hyperlink r:id="rId41" w:anchor="n165" w:tgtFrame="_blank" w:history="1">
              <w:r w:rsidRPr="00C56455">
                <w:rPr>
                  <w:rFonts w:ascii="Times New Roman" w:hAnsi="Times New Roman"/>
                  <w:i/>
                  <w:iCs/>
                  <w:color w:val="000099"/>
                  <w:sz w:val="28"/>
                  <w:szCs w:val="28"/>
                  <w:u w:val="single"/>
                  <w:lang w:val="ru-RU"/>
                </w:rPr>
                <w:t>№ 1554-</w:t>
              </w:r>
              <w:r w:rsidRPr="00C56455">
                <w:rPr>
                  <w:rFonts w:ascii="Times New Roman" w:hAnsi="Times New Roman"/>
                  <w:i/>
                  <w:iCs/>
                  <w:color w:val="000099"/>
                  <w:sz w:val="28"/>
                  <w:szCs w:val="28"/>
                  <w:u w:val="single"/>
                  <w:lang w:val="en-US"/>
                </w:rPr>
                <w:t>VII</w:t>
              </w:r>
              <w:r w:rsidRPr="00C56455">
                <w:rPr>
                  <w:rFonts w:ascii="Times New Roman" w:hAnsi="Times New Roman"/>
                  <w:i/>
                  <w:iCs/>
                  <w:color w:val="000099"/>
                  <w:sz w:val="28"/>
                  <w:szCs w:val="28"/>
                  <w:u w:val="single"/>
                  <w:lang w:val="ru-RU"/>
                </w:rPr>
                <w:t xml:space="preserve"> від 01.07.2014</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45" w:name="n290"/>
            <w:bookmarkEnd w:id="45"/>
            <w:r w:rsidRPr="00C56455">
              <w:rPr>
                <w:rFonts w:ascii="Times New Roman" w:hAnsi="Times New Roman"/>
                <w:color w:val="000000"/>
                <w:sz w:val="28"/>
                <w:szCs w:val="28"/>
                <w:lang w:val="ru-RU"/>
              </w:rPr>
              <w:t>випускати у світ, виготовляти чи розповсюджувати видавничу продукцію, обіг якої заборонено законодавством;</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46" w:name="n291"/>
            <w:bookmarkEnd w:id="46"/>
            <w:r w:rsidRPr="00C56455">
              <w:rPr>
                <w:rFonts w:ascii="Times New Roman" w:hAnsi="Times New Roman"/>
                <w:i/>
                <w:iCs/>
                <w:color w:val="000000"/>
                <w:sz w:val="28"/>
                <w:szCs w:val="28"/>
                <w:lang w:val="ru-RU"/>
              </w:rPr>
              <w:t>{Абзац частини другої статті 28 в редакції Закону</w:t>
            </w:r>
            <w:r w:rsidRPr="00C56455">
              <w:rPr>
                <w:rFonts w:ascii="Times New Roman" w:hAnsi="Times New Roman"/>
                <w:i/>
                <w:iCs/>
                <w:color w:val="000000"/>
                <w:sz w:val="28"/>
                <w:szCs w:val="28"/>
                <w:lang w:val="en-US"/>
              </w:rPr>
              <w:t> </w:t>
            </w:r>
            <w:hyperlink r:id="rId42" w:anchor="n165" w:tgtFrame="_blank" w:history="1">
              <w:r w:rsidRPr="00C56455">
                <w:rPr>
                  <w:rFonts w:ascii="Times New Roman" w:hAnsi="Times New Roman"/>
                  <w:i/>
                  <w:iCs/>
                  <w:color w:val="000099"/>
                  <w:sz w:val="28"/>
                  <w:szCs w:val="28"/>
                  <w:u w:val="single"/>
                  <w:lang w:val="ru-RU"/>
                </w:rPr>
                <w:t>№ 1554-</w:t>
              </w:r>
              <w:r w:rsidRPr="00C56455">
                <w:rPr>
                  <w:rFonts w:ascii="Times New Roman" w:hAnsi="Times New Roman"/>
                  <w:i/>
                  <w:iCs/>
                  <w:color w:val="000099"/>
                  <w:sz w:val="28"/>
                  <w:szCs w:val="28"/>
                  <w:u w:val="single"/>
                  <w:lang w:val="en-US"/>
                </w:rPr>
                <w:t>VII</w:t>
              </w:r>
              <w:r w:rsidRPr="00C56455">
                <w:rPr>
                  <w:rFonts w:ascii="Times New Roman" w:hAnsi="Times New Roman"/>
                  <w:i/>
                  <w:iCs/>
                  <w:color w:val="000099"/>
                  <w:sz w:val="28"/>
                  <w:szCs w:val="28"/>
                  <w:u w:val="single"/>
                  <w:lang w:val="ru-RU"/>
                </w:rPr>
                <w:t xml:space="preserve"> від 01.07.2014</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47" w:name="n292"/>
            <w:bookmarkEnd w:id="47"/>
            <w:r w:rsidRPr="00C56455">
              <w:rPr>
                <w:rFonts w:ascii="Times New Roman" w:hAnsi="Times New Roman"/>
                <w:i/>
                <w:iCs/>
                <w:color w:val="000000"/>
                <w:sz w:val="28"/>
                <w:szCs w:val="28"/>
                <w:lang w:val="ru-RU"/>
              </w:rPr>
              <w:t>{Абзац п’ятий частини другої статті 28 виключено на підставі Закону</w:t>
            </w:r>
            <w:r w:rsidRPr="00C56455">
              <w:rPr>
                <w:rFonts w:ascii="Times New Roman" w:hAnsi="Times New Roman"/>
                <w:i/>
                <w:iCs/>
                <w:color w:val="000000"/>
                <w:sz w:val="28"/>
                <w:szCs w:val="28"/>
                <w:lang w:val="en-US"/>
              </w:rPr>
              <w:t> </w:t>
            </w:r>
            <w:hyperlink r:id="rId43" w:anchor="n168" w:tgtFrame="_blank" w:history="1">
              <w:r w:rsidRPr="00C56455">
                <w:rPr>
                  <w:rFonts w:ascii="Times New Roman" w:hAnsi="Times New Roman"/>
                  <w:i/>
                  <w:iCs/>
                  <w:color w:val="000099"/>
                  <w:sz w:val="28"/>
                  <w:szCs w:val="28"/>
                  <w:u w:val="single"/>
                  <w:lang w:val="ru-RU"/>
                </w:rPr>
                <w:t>№ 1554-</w:t>
              </w:r>
              <w:r w:rsidRPr="00C56455">
                <w:rPr>
                  <w:rFonts w:ascii="Times New Roman" w:hAnsi="Times New Roman"/>
                  <w:i/>
                  <w:iCs/>
                  <w:color w:val="000099"/>
                  <w:sz w:val="28"/>
                  <w:szCs w:val="28"/>
                  <w:u w:val="single"/>
                  <w:lang w:val="en-US"/>
                </w:rPr>
                <w:t>VII</w:t>
              </w:r>
              <w:r w:rsidRPr="00C56455">
                <w:rPr>
                  <w:rFonts w:ascii="Times New Roman" w:hAnsi="Times New Roman"/>
                  <w:i/>
                  <w:iCs/>
                  <w:color w:val="000099"/>
                  <w:sz w:val="28"/>
                  <w:szCs w:val="28"/>
                  <w:u w:val="single"/>
                  <w:lang w:val="ru-RU"/>
                </w:rPr>
                <w:t xml:space="preserve"> від 01.07.2014</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48" w:name="n293"/>
            <w:bookmarkEnd w:id="48"/>
            <w:r w:rsidRPr="00C56455">
              <w:rPr>
                <w:rFonts w:ascii="Times New Roman" w:hAnsi="Times New Roman"/>
                <w:color w:val="000000"/>
                <w:sz w:val="28"/>
                <w:szCs w:val="28"/>
                <w:lang w:val="ru-RU"/>
              </w:rPr>
              <w:t>розповсюджувати видавничу продукцію без дозволу її власника (співвласників), а також з порушенням законодавства України з питань інтелектуальної власності.</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49" w:name="n294"/>
            <w:bookmarkEnd w:id="49"/>
            <w:r w:rsidRPr="00C56455">
              <w:rPr>
                <w:rFonts w:ascii="Times New Roman" w:hAnsi="Times New Roman"/>
                <w:i/>
                <w:iCs/>
                <w:color w:val="000000"/>
                <w:sz w:val="28"/>
                <w:szCs w:val="28"/>
                <w:lang w:val="ru-RU"/>
              </w:rPr>
              <w:lastRenderedPageBreak/>
              <w:t>{Абзац частини другої статті 28 в редакції Закону</w:t>
            </w:r>
            <w:r w:rsidRPr="00C56455">
              <w:rPr>
                <w:rFonts w:ascii="Times New Roman" w:hAnsi="Times New Roman"/>
                <w:i/>
                <w:iCs/>
                <w:color w:val="000000"/>
                <w:sz w:val="28"/>
                <w:szCs w:val="28"/>
                <w:lang w:val="en-US"/>
              </w:rPr>
              <w:t> </w:t>
            </w:r>
            <w:hyperlink r:id="rId44" w:tgtFrame="_blank" w:history="1">
              <w:r w:rsidRPr="00C56455">
                <w:rPr>
                  <w:rFonts w:ascii="Times New Roman" w:hAnsi="Times New Roman"/>
                  <w:i/>
                  <w:iCs/>
                  <w:color w:val="000099"/>
                  <w:sz w:val="28"/>
                  <w:szCs w:val="28"/>
                  <w:u w:val="single"/>
                  <w:lang w:val="ru-RU"/>
                </w:rPr>
                <w:t>№ 1407-</w:t>
              </w:r>
              <w:r w:rsidRPr="00C56455">
                <w:rPr>
                  <w:rFonts w:ascii="Times New Roman" w:hAnsi="Times New Roman"/>
                  <w:i/>
                  <w:iCs/>
                  <w:color w:val="000099"/>
                  <w:sz w:val="28"/>
                  <w:szCs w:val="28"/>
                  <w:u w:val="single"/>
                  <w:lang w:val="en-US"/>
                </w:rPr>
                <w:t>IV</w:t>
              </w:r>
              <w:r w:rsidRPr="00C56455">
                <w:rPr>
                  <w:rFonts w:ascii="Times New Roman" w:hAnsi="Times New Roman"/>
                  <w:i/>
                  <w:iCs/>
                  <w:color w:val="000099"/>
                  <w:sz w:val="28"/>
                  <w:szCs w:val="28"/>
                  <w:u w:val="single"/>
                  <w:lang w:val="ru-RU"/>
                </w:rPr>
                <w:t xml:space="preserve"> від 03.02.2004</w:t>
              </w:r>
            </w:hyperlink>
            <w:r w:rsidRPr="00C56455">
              <w:rPr>
                <w:rFonts w:ascii="Times New Roman" w:hAnsi="Times New Roman"/>
                <w:i/>
                <w:iCs/>
                <w:color w:val="000000"/>
                <w:sz w:val="28"/>
                <w:szCs w:val="28"/>
                <w:lang w:val="ru-RU"/>
              </w:rPr>
              <w:t>; із змінами, внесеними згідно із Законом</w:t>
            </w:r>
            <w:r w:rsidRPr="00C56455">
              <w:rPr>
                <w:rFonts w:ascii="Times New Roman" w:hAnsi="Times New Roman"/>
                <w:i/>
                <w:iCs/>
                <w:color w:val="000000"/>
                <w:sz w:val="28"/>
                <w:szCs w:val="28"/>
                <w:lang w:val="en-US"/>
              </w:rPr>
              <w:t> </w:t>
            </w:r>
            <w:hyperlink r:id="rId45" w:anchor="n169" w:tgtFrame="_blank" w:history="1">
              <w:r w:rsidRPr="00C56455">
                <w:rPr>
                  <w:rFonts w:ascii="Times New Roman" w:hAnsi="Times New Roman"/>
                  <w:i/>
                  <w:iCs/>
                  <w:color w:val="000099"/>
                  <w:sz w:val="28"/>
                  <w:szCs w:val="28"/>
                  <w:u w:val="single"/>
                  <w:lang w:val="ru-RU"/>
                </w:rPr>
                <w:t>№ 1554-</w:t>
              </w:r>
              <w:r w:rsidRPr="00C56455">
                <w:rPr>
                  <w:rFonts w:ascii="Times New Roman" w:hAnsi="Times New Roman"/>
                  <w:i/>
                  <w:iCs/>
                  <w:color w:val="000099"/>
                  <w:sz w:val="28"/>
                  <w:szCs w:val="28"/>
                  <w:u w:val="single"/>
                  <w:lang w:val="en-US"/>
                </w:rPr>
                <w:t>VII</w:t>
              </w:r>
              <w:r w:rsidRPr="00C56455">
                <w:rPr>
                  <w:rFonts w:ascii="Times New Roman" w:hAnsi="Times New Roman"/>
                  <w:i/>
                  <w:iCs/>
                  <w:color w:val="000099"/>
                  <w:sz w:val="28"/>
                  <w:szCs w:val="28"/>
                  <w:u w:val="single"/>
                  <w:lang w:val="ru-RU"/>
                </w:rPr>
                <w:t xml:space="preserve"> від 01.07.2014</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50" w:name="n295"/>
            <w:bookmarkEnd w:id="50"/>
            <w:r w:rsidRPr="00C56455">
              <w:rPr>
                <w:rFonts w:ascii="Times New Roman" w:hAnsi="Times New Roman"/>
                <w:color w:val="000000"/>
                <w:sz w:val="28"/>
                <w:szCs w:val="28"/>
                <w:lang w:val="ru-RU"/>
              </w:rPr>
              <w:t>Суб’єкти видавничої справи не мають права розголошувати дані, що становлять державну або іншу таємницю, яка охороняється законодавством.</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51" w:name="n296"/>
            <w:bookmarkEnd w:id="51"/>
            <w:r w:rsidRPr="00C56455">
              <w:rPr>
                <w:rFonts w:ascii="Times New Roman" w:hAnsi="Times New Roman"/>
                <w:i/>
                <w:iCs/>
                <w:color w:val="000000"/>
                <w:sz w:val="28"/>
                <w:szCs w:val="28"/>
                <w:lang w:val="ru-RU"/>
              </w:rPr>
              <w:t>{Частина третя статті 28 із змінами, внесеними згідно із Законом</w:t>
            </w:r>
            <w:r w:rsidRPr="00C56455">
              <w:rPr>
                <w:rFonts w:ascii="Times New Roman" w:hAnsi="Times New Roman"/>
                <w:i/>
                <w:iCs/>
                <w:color w:val="000000"/>
                <w:sz w:val="28"/>
                <w:szCs w:val="28"/>
                <w:lang w:val="en-US"/>
              </w:rPr>
              <w:t> </w:t>
            </w:r>
            <w:hyperlink r:id="rId46" w:anchor="n170" w:tgtFrame="_blank" w:history="1">
              <w:r w:rsidRPr="00C56455">
                <w:rPr>
                  <w:rFonts w:ascii="Times New Roman" w:hAnsi="Times New Roman"/>
                  <w:i/>
                  <w:iCs/>
                  <w:color w:val="000099"/>
                  <w:sz w:val="28"/>
                  <w:szCs w:val="28"/>
                  <w:u w:val="single"/>
                  <w:lang w:val="ru-RU"/>
                </w:rPr>
                <w:t>№ 1554-</w:t>
              </w:r>
              <w:r w:rsidRPr="00C56455">
                <w:rPr>
                  <w:rFonts w:ascii="Times New Roman" w:hAnsi="Times New Roman"/>
                  <w:i/>
                  <w:iCs/>
                  <w:color w:val="000099"/>
                  <w:sz w:val="28"/>
                  <w:szCs w:val="28"/>
                  <w:u w:val="single"/>
                  <w:lang w:val="en-US"/>
                </w:rPr>
                <w:t>VII</w:t>
              </w:r>
              <w:r w:rsidRPr="00C56455">
                <w:rPr>
                  <w:rFonts w:ascii="Times New Roman" w:hAnsi="Times New Roman"/>
                  <w:i/>
                  <w:iCs/>
                  <w:color w:val="000099"/>
                  <w:sz w:val="28"/>
                  <w:szCs w:val="28"/>
                  <w:u w:val="single"/>
                  <w:lang w:val="ru-RU"/>
                </w:rPr>
                <w:t xml:space="preserve"> від 01.07.2014</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52" w:name="n297"/>
            <w:bookmarkEnd w:id="52"/>
            <w:r w:rsidRPr="00C56455">
              <w:rPr>
                <w:rFonts w:ascii="Times New Roman" w:hAnsi="Times New Roman"/>
                <w:color w:val="000000"/>
                <w:sz w:val="28"/>
                <w:szCs w:val="28"/>
                <w:lang w:val="ru-RU"/>
              </w:rPr>
              <w:t>Порушення вимог щодо додержання стандартів, норм і правил тягне за собою встановлену законодавством відповідальність.</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53" w:name="n298"/>
            <w:bookmarkEnd w:id="53"/>
            <w:r w:rsidRPr="00C56455">
              <w:rPr>
                <w:rFonts w:ascii="Times New Roman" w:hAnsi="Times New Roman"/>
                <w:color w:val="000000"/>
                <w:sz w:val="28"/>
                <w:szCs w:val="28"/>
                <w:lang w:val="ru-RU"/>
              </w:rPr>
              <w:t>Розповсюджувач не має права на розповсюдження вітчизняної видавничої продукції, виданої з порушенням законодавства України та ввезеної з-за кордону, яка підпадає під обмеження, визначені цим Законом.</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54" w:name="n299"/>
            <w:bookmarkEnd w:id="54"/>
            <w:r w:rsidRPr="00C56455">
              <w:rPr>
                <w:rFonts w:ascii="Times New Roman" w:hAnsi="Times New Roman"/>
                <w:i/>
                <w:iCs/>
                <w:color w:val="000000"/>
                <w:sz w:val="28"/>
                <w:szCs w:val="28"/>
                <w:lang w:val="ru-RU"/>
              </w:rPr>
              <w:t>{Частина п’ята статті 28 із змінами, внесеними згідно із Законом</w:t>
            </w:r>
            <w:r w:rsidRPr="00C56455">
              <w:rPr>
                <w:rFonts w:ascii="Times New Roman" w:hAnsi="Times New Roman"/>
                <w:i/>
                <w:iCs/>
                <w:color w:val="000000"/>
                <w:sz w:val="28"/>
                <w:szCs w:val="28"/>
                <w:lang w:val="en-US"/>
              </w:rPr>
              <w:t> </w:t>
            </w:r>
            <w:hyperlink r:id="rId47" w:anchor="n25" w:tgtFrame="_blank" w:history="1">
              <w:r w:rsidRPr="00C56455">
                <w:rPr>
                  <w:rFonts w:ascii="Times New Roman" w:hAnsi="Times New Roman"/>
                  <w:i/>
                  <w:iCs/>
                  <w:color w:val="000099"/>
                  <w:sz w:val="28"/>
                  <w:szCs w:val="28"/>
                  <w:u w:val="single"/>
                  <w:lang w:val="ru-RU"/>
                </w:rPr>
                <w:t>№ 1780-</w:t>
              </w:r>
              <w:r w:rsidRPr="00C56455">
                <w:rPr>
                  <w:rFonts w:ascii="Times New Roman" w:hAnsi="Times New Roman"/>
                  <w:i/>
                  <w:iCs/>
                  <w:color w:val="000099"/>
                  <w:sz w:val="28"/>
                  <w:szCs w:val="28"/>
                  <w:u w:val="single"/>
                  <w:lang w:val="en-US"/>
                </w:rPr>
                <w:t>VIII</w:t>
              </w:r>
              <w:r w:rsidRPr="00C56455">
                <w:rPr>
                  <w:rFonts w:ascii="Times New Roman" w:hAnsi="Times New Roman"/>
                  <w:i/>
                  <w:iCs/>
                  <w:color w:val="000099"/>
                  <w:sz w:val="28"/>
                  <w:szCs w:val="28"/>
                  <w:u w:val="single"/>
                  <w:lang w:val="ru-RU"/>
                </w:rPr>
                <w:t xml:space="preserve"> від 08.12.2016</w:t>
              </w:r>
            </w:hyperlink>
            <w:r w:rsidRPr="00C56455">
              <w:rPr>
                <w:rFonts w:ascii="Times New Roman" w:hAnsi="Times New Roman"/>
                <w:i/>
                <w:iCs/>
                <w:color w:val="000000"/>
                <w:sz w:val="28"/>
                <w:szCs w:val="28"/>
                <w:lang w:val="ru-RU"/>
              </w:rPr>
              <w:t>}</w:t>
            </w:r>
            <w:bookmarkStart w:id="55" w:name="o23"/>
            <w:bookmarkEnd w:id="55"/>
          </w:p>
        </w:tc>
        <w:tc>
          <w:tcPr>
            <w:tcW w:w="7726" w:type="dxa"/>
          </w:tcPr>
          <w:p w:rsidR="00823019" w:rsidRPr="00C56455" w:rsidRDefault="00823019" w:rsidP="00823019">
            <w:pPr>
              <w:shd w:val="clear" w:color="auto" w:fill="FFFFFF"/>
              <w:spacing w:after="150"/>
              <w:ind w:firstLine="450"/>
              <w:jc w:val="both"/>
              <w:rPr>
                <w:rFonts w:ascii="Times New Roman" w:hAnsi="Times New Roman"/>
                <w:color w:val="000000"/>
                <w:sz w:val="28"/>
                <w:szCs w:val="28"/>
                <w:lang w:val="ru-RU"/>
              </w:rPr>
            </w:pPr>
            <w:r w:rsidRPr="00C56455">
              <w:rPr>
                <w:rFonts w:ascii="Times New Roman" w:hAnsi="Times New Roman"/>
                <w:color w:val="000000"/>
                <w:sz w:val="28"/>
                <w:szCs w:val="28"/>
                <w:lang w:val="ru-RU" w:eastAsia="ru-RU"/>
              </w:rPr>
              <w:lastRenderedPageBreak/>
              <w:t xml:space="preserve"> </w:t>
            </w:r>
            <w:r w:rsidRPr="00C56455">
              <w:rPr>
                <w:rFonts w:ascii="Times New Roman" w:hAnsi="Times New Roman"/>
                <w:b/>
                <w:bCs/>
                <w:color w:val="000000"/>
                <w:sz w:val="28"/>
                <w:szCs w:val="28"/>
                <w:lang w:val="ru-RU"/>
              </w:rPr>
              <w:t>Стаття 28.</w:t>
            </w:r>
            <w:r w:rsidRPr="00C56455">
              <w:rPr>
                <w:rFonts w:ascii="Times New Roman" w:hAnsi="Times New Roman"/>
                <w:color w:val="000000"/>
                <w:sz w:val="28"/>
                <w:szCs w:val="28"/>
                <w:lang w:val="en-US"/>
              </w:rPr>
              <w:t> </w:t>
            </w:r>
            <w:r w:rsidRPr="00C56455">
              <w:rPr>
                <w:rFonts w:ascii="Times New Roman" w:hAnsi="Times New Roman"/>
                <w:color w:val="000000"/>
                <w:sz w:val="28"/>
                <w:szCs w:val="28"/>
                <w:lang w:val="ru-RU"/>
              </w:rPr>
              <w:t>Обмеження права у видавничій справі</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i/>
                <w:iCs/>
                <w:color w:val="000000"/>
                <w:sz w:val="28"/>
                <w:szCs w:val="28"/>
                <w:lang w:val="ru-RU"/>
              </w:rPr>
              <w:t>{Частину першу статті 28 виключено на підставі Закону</w:t>
            </w:r>
            <w:r w:rsidRPr="00C56455">
              <w:rPr>
                <w:rFonts w:ascii="Times New Roman" w:hAnsi="Times New Roman"/>
                <w:i/>
                <w:iCs/>
                <w:color w:val="000000"/>
                <w:sz w:val="28"/>
                <w:szCs w:val="28"/>
                <w:lang w:val="en-US"/>
              </w:rPr>
              <w:t> </w:t>
            </w:r>
            <w:hyperlink r:id="rId48" w:anchor="n20" w:tgtFrame="_blank" w:history="1">
              <w:r w:rsidRPr="00C56455">
                <w:rPr>
                  <w:rFonts w:ascii="Times New Roman" w:hAnsi="Times New Roman"/>
                  <w:i/>
                  <w:iCs/>
                  <w:color w:val="000099"/>
                  <w:sz w:val="28"/>
                  <w:szCs w:val="28"/>
                  <w:u w:val="single"/>
                  <w:lang w:val="ru-RU"/>
                </w:rPr>
                <w:t>№ 1780-</w:t>
              </w:r>
              <w:r w:rsidRPr="00C56455">
                <w:rPr>
                  <w:rFonts w:ascii="Times New Roman" w:hAnsi="Times New Roman"/>
                  <w:i/>
                  <w:iCs/>
                  <w:color w:val="000099"/>
                  <w:sz w:val="28"/>
                  <w:szCs w:val="28"/>
                  <w:u w:val="single"/>
                  <w:lang w:val="en-US"/>
                </w:rPr>
                <w:t>VIII</w:t>
              </w:r>
              <w:r w:rsidRPr="00C56455">
                <w:rPr>
                  <w:rFonts w:ascii="Times New Roman" w:hAnsi="Times New Roman"/>
                  <w:i/>
                  <w:iCs/>
                  <w:color w:val="000099"/>
                  <w:sz w:val="28"/>
                  <w:szCs w:val="28"/>
                  <w:u w:val="single"/>
                  <w:lang w:val="ru-RU"/>
                </w:rPr>
                <w:t xml:space="preserve"> від 08.12.2016</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color w:val="000000"/>
                <w:sz w:val="28"/>
                <w:szCs w:val="28"/>
                <w:lang w:val="ru-RU"/>
              </w:rPr>
              <w:t>У видавничій справі забороняється:</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color w:val="000000"/>
                <w:sz w:val="28"/>
                <w:szCs w:val="28"/>
                <w:lang w:val="ru-RU"/>
              </w:rPr>
              <w:t>випускати у світ, виготовляти та/або розповсюджувати продукцію, що містить матеріали (висловлювання, заклики тощо), зміст яких спрямований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комуністичного та/або націонал-соціалістичного (нацистського) тоталітарних режимів та їхньої символіки, розпалювання міжетнічної, расової, релігійної ворожнечі, вчинення терористичних актів, посягання на права і свободи людини, здоров’я населення;</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i/>
                <w:iCs/>
                <w:color w:val="000000"/>
                <w:sz w:val="28"/>
                <w:szCs w:val="28"/>
                <w:lang w:val="ru-RU"/>
              </w:rPr>
              <w:t>{Частину другу статті 28 доповнено новим абзацом згідно із Законом</w:t>
            </w:r>
            <w:r w:rsidRPr="00C56455">
              <w:rPr>
                <w:rFonts w:ascii="Times New Roman" w:hAnsi="Times New Roman"/>
                <w:i/>
                <w:iCs/>
                <w:color w:val="000000"/>
                <w:sz w:val="28"/>
                <w:szCs w:val="28"/>
                <w:lang w:val="en-US"/>
              </w:rPr>
              <w:t> </w:t>
            </w:r>
            <w:hyperlink r:id="rId49" w:anchor="n21" w:tgtFrame="_blank" w:history="1">
              <w:r w:rsidRPr="00C56455">
                <w:rPr>
                  <w:rFonts w:ascii="Times New Roman" w:hAnsi="Times New Roman"/>
                  <w:i/>
                  <w:iCs/>
                  <w:color w:val="000099"/>
                  <w:sz w:val="28"/>
                  <w:szCs w:val="28"/>
                  <w:u w:val="single"/>
                  <w:lang w:val="ru-RU"/>
                </w:rPr>
                <w:t>№ 1780-</w:t>
              </w:r>
              <w:r w:rsidRPr="00C56455">
                <w:rPr>
                  <w:rFonts w:ascii="Times New Roman" w:hAnsi="Times New Roman"/>
                  <w:i/>
                  <w:iCs/>
                  <w:color w:val="000099"/>
                  <w:sz w:val="28"/>
                  <w:szCs w:val="28"/>
                  <w:u w:val="single"/>
                  <w:lang w:val="en-US"/>
                </w:rPr>
                <w:t>VIII</w:t>
              </w:r>
              <w:r w:rsidRPr="00C56455">
                <w:rPr>
                  <w:rFonts w:ascii="Times New Roman" w:hAnsi="Times New Roman"/>
                  <w:i/>
                  <w:iCs/>
                  <w:color w:val="000099"/>
                  <w:sz w:val="28"/>
                  <w:szCs w:val="28"/>
                  <w:u w:val="single"/>
                  <w:lang w:val="ru-RU"/>
                </w:rPr>
                <w:t xml:space="preserve"> від 08.12.2016</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color w:val="000000"/>
                <w:sz w:val="28"/>
                <w:szCs w:val="28"/>
                <w:lang w:val="ru-RU"/>
              </w:rPr>
              <w:t xml:space="preserve">випускати у світ, виготовляти та/або розповсюджувати продукцію, що містить популяризацію або пропаганду органів держави-агресора та їх окремих дій, що створюють позитивний образ працівників держави-агресора, працівників радянських </w:t>
            </w:r>
            <w:r w:rsidRPr="00C56455">
              <w:rPr>
                <w:rFonts w:ascii="Times New Roman" w:hAnsi="Times New Roman"/>
                <w:color w:val="000000"/>
                <w:sz w:val="28"/>
                <w:szCs w:val="28"/>
                <w:lang w:val="ru-RU"/>
              </w:rPr>
              <w:lastRenderedPageBreak/>
              <w:t>органів державної безпеки, виправдовують чи визнають правомірною окупацію території України;</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i/>
                <w:iCs/>
                <w:color w:val="000000"/>
                <w:sz w:val="28"/>
                <w:szCs w:val="28"/>
                <w:lang w:val="ru-RU"/>
              </w:rPr>
              <w:t>{Частину другу статті 28 доповнено новим абзацом згідно із Законом</w:t>
            </w:r>
            <w:r w:rsidRPr="00C56455">
              <w:rPr>
                <w:rFonts w:ascii="Times New Roman" w:hAnsi="Times New Roman"/>
                <w:i/>
                <w:iCs/>
                <w:color w:val="000000"/>
                <w:sz w:val="28"/>
                <w:szCs w:val="28"/>
                <w:lang w:val="en-US"/>
              </w:rPr>
              <w:t> </w:t>
            </w:r>
            <w:hyperlink r:id="rId50" w:anchor="n21" w:tgtFrame="_blank" w:history="1">
              <w:r w:rsidRPr="00C56455">
                <w:rPr>
                  <w:rFonts w:ascii="Times New Roman" w:hAnsi="Times New Roman"/>
                  <w:i/>
                  <w:iCs/>
                  <w:color w:val="000099"/>
                  <w:sz w:val="28"/>
                  <w:szCs w:val="28"/>
                  <w:u w:val="single"/>
                  <w:lang w:val="ru-RU"/>
                </w:rPr>
                <w:t>№ 1780-</w:t>
              </w:r>
              <w:r w:rsidRPr="00C56455">
                <w:rPr>
                  <w:rFonts w:ascii="Times New Roman" w:hAnsi="Times New Roman"/>
                  <w:i/>
                  <w:iCs/>
                  <w:color w:val="000099"/>
                  <w:sz w:val="28"/>
                  <w:szCs w:val="28"/>
                  <w:u w:val="single"/>
                  <w:lang w:val="en-US"/>
                </w:rPr>
                <w:t>VIII</w:t>
              </w:r>
              <w:r w:rsidRPr="00C56455">
                <w:rPr>
                  <w:rFonts w:ascii="Times New Roman" w:hAnsi="Times New Roman"/>
                  <w:i/>
                  <w:iCs/>
                  <w:color w:val="000099"/>
                  <w:sz w:val="28"/>
                  <w:szCs w:val="28"/>
                  <w:u w:val="single"/>
                  <w:lang w:val="ru-RU"/>
                </w:rPr>
                <w:t xml:space="preserve"> від 08.12.2016</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color w:val="000000"/>
                <w:sz w:val="28"/>
                <w:szCs w:val="28"/>
                <w:lang w:val="ru-RU"/>
              </w:rPr>
              <w:t>випускати у світ, виготовляти чи розповсюджувати продукцію, яка містить інформацію, віднесену до недобросовісної реклами, рекламу з використанням шаржування державних символів України (Державного Герба, Державного Прапора, Державного Гімну) у будь-якому вигляді;</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i/>
                <w:iCs/>
                <w:color w:val="000000"/>
                <w:sz w:val="28"/>
                <w:szCs w:val="28"/>
                <w:lang w:val="ru-RU"/>
              </w:rPr>
              <w:t>{Абзац частини другої статті 28 із змінами, внесеними згідно із Законом</w:t>
            </w:r>
            <w:r w:rsidRPr="00C56455">
              <w:rPr>
                <w:rFonts w:ascii="Times New Roman" w:hAnsi="Times New Roman"/>
                <w:i/>
                <w:iCs/>
                <w:color w:val="000000"/>
                <w:sz w:val="28"/>
                <w:szCs w:val="28"/>
                <w:lang w:val="en-US"/>
              </w:rPr>
              <w:t> </w:t>
            </w:r>
            <w:hyperlink r:id="rId51" w:anchor="n164" w:tgtFrame="_blank" w:history="1">
              <w:r w:rsidRPr="00C56455">
                <w:rPr>
                  <w:rFonts w:ascii="Times New Roman" w:hAnsi="Times New Roman"/>
                  <w:i/>
                  <w:iCs/>
                  <w:color w:val="000099"/>
                  <w:sz w:val="28"/>
                  <w:szCs w:val="28"/>
                  <w:u w:val="single"/>
                  <w:lang w:val="ru-RU"/>
                </w:rPr>
                <w:t>№ 1554-</w:t>
              </w:r>
              <w:r w:rsidRPr="00C56455">
                <w:rPr>
                  <w:rFonts w:ascii="Times New Roman" w:hAnsi="Times New Roman"/>
                  <w:i/>
                  <w:iCs/>
                  <w:color w:val="000099"/>
                  <w:sz w:val="28"/>
                  <w:szCs w:val="28"/>
                  <w:u w:val="single"/>
                  <w:lang w:val="en-US"/>
                </w:rPr>
                <w:t>VII</w:t>
              </w:r>
              <w:r w:rsidRPr="00C56455">
                <w:rPr>
                  <w:rFonts w:ascii="Times New Roman" w:hAnsi="Times New Roman"/>
                  <w:i/>
                  <w:iCs/>
                  <w:color w:val="000099"/>
                  <w:sz w:val="28"/>
                  <w:szCs w:val="28"/>
                  <w:u w:val="single"/>
                  <w:lang w:val="ru-RU"/>
                </w:rPr>
                <w:t xml:space="preserve"> від 01.07.2014</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color w:val="000000"/>
                <w:sz w:val="28"/>
                <w:szCs w:val="28"/>
                <w:lang w:val="ru-RU"/>
              </w:rPr>
              <w:t>випускати у світ, виготовляти чи розповсюджувати видавничу продукцію, що містить інформацію, дані, відомості, поширення та/або розповсюдження яких заборонено законодавством;</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i/>
                <w:iCs/>
                <w:color w:val="000000"/>
                <w:sz w:val="28"/>
                <w:szCs w:val="28"/>
                <w:lang w:val="ru-RU"/>
              </w:rPr>
              <w:t>{Абзац частини другої статті 28 в редакції Закону</w:t>
            </w:r>
            <w:r w:rsidRPr="00C56455">
              <w:rPr>
                <w:rFonts w:ascii="Times New Roman" w:hAnsi="Times New Roman"/>
                <w:i/>
                <w:iCs/>
                <w:color w:val="000000"/>
                <w:sz w:val="28"/>
                <w:szCs w:val="28"/>
                <w:lang w:val="en-US"/>
              </w:rPr>
              <w:t> </w:t>
            </w:r>
            <w:hyperlink r:id="rId52" w:anchor="n165" w:tgtFrame="_blank" w:history="1">
              <w:r w:rsidRPr="00C56455">
                <w:rPr>
                  <w:rFonts w:ascii="Times New Roman" w:hAnsi="Times New Roman"/>
                  <w:i/>
                  <w:iCs/>
                  <w:color w:val="000099"/>
                  <w:sz w:val="28"/>
                  <w:szCs w:val="28"/>
                  <w:u w:val="single"/>
                  <w:lang w:val="ru-RU"/>
                </w:rPr>
                <w:t>№ 1554-</w:t>
              </w:r>
              <w:r w:rsidRPr="00C56455">
                <w:rPr>
                  <w:rFonts w:ascii="Times New Roman" w:hAnsi="Times New Roman"/>
                  <w:i/>
                  <w:iCs/>
                  <w:color w:val="000099"/>
                  <w:sz w:val="28"/>
                  <w:szCs w:val="28"/>
                  <w:u w:val="single"/>
                  <w:lang w:val="en-US"/>
                </w:rPr>
                <w:t>VII</w:t>
              </w:r>
              <w:r w:rsidRPr="00C56455">
                <w:rPr>
                  <w:rFonts w:ascii="Times New Roman" w:hAnsi="Times New Roman"/>
                  <w:i/>
                  <w:iCs/>
                  <w:color w:val="000099"/>
                  <w:sz w:val="28"/>
                  <w:szCs w:val="28"/>
                  <w:u w:val="single"/>
                  <w:lang w:val="ru-RU"/>
                </w:rPr>
                <w:t xml:space="preserve"> від 01.07.2014</w:t>
              </w:r>
            </w:hyperlink>
            <w:r w:rsidRPr="00C56455">
              <w:rPr>
                <w:rFonts w:ascii="Times New Roman" w:hAnsi="Times New Roman"/>
                <w:i/>
                <w:iCs/>
                <w:color w:val="000000"/>
                <w:sz w:val="28"/>
                <w:szCs w:val="28"/>
                <w:lang w:val="ru-RU"/>
              </w:rPr>
              <w:t>}</w:t>
            </w:r>
          </w:p>
          <w:p w:rsidR="00823019" w:rsidRPr="005774C2" w:rsidRDefault="00823019" w:rsidP="00823019">
            <w:pPr>
              <w:shd w:val="clear" w:color="auto" w:fill="FFFFFF"/>
              <w:spacing w:after="150" w:line="240" w:lineRule="auto"/>
              <w:ind w:firstLine="450"/>
              <w:jc w:val="both"/>
              <w:rPr>
                <w:rFonts w:ascii="Times New Roman" w:hAnsi="Times New Roman"/>
                <w:b/>
                <w:i/>
                <w:iCs/>
                <w:color w:val="000000"/>
                <w:sz w:val="28"/>
                <w:szCs w:val="28"/>
                <w:lang w:val="ru-RU"/>
              </w:rPr>
            </w:pPr>
            <w:r w:rsidRPr="005774C2">
              <w:rPr>
                <w:rFonts w:ascii="Times New Roman" w:hAnsi="Times New Roman"/>
                <w:b/>
                <w:color w:val="1D2129"/>
                <w:sz w:val="28"/>
                <w:szCs w:val="28"/>
                <w:lang w:val="ru-RU"/>
              </w:rPr>
              <w:t>виготовляти чи розповсюджувати видавничу продукцію порнографічного характеру і таку, що пропагує культ насильства, жорстокості, гомосексуалізму чи трансгендеризму</w:t>
            </w:r>
            <w:r w:rsidRPr="005774C2">
              <w:rPr>
                <w:rFonts w:ascii="Times New Roman" w:hAnsi="Times New Roman"/>
                <w:b/>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i/>
                <w:iCs/>
                <w:color w:val="000000"/>
                <w:sz w:val="28"/>
                <w:szCs w:val="28"/>
                <w:lang w:val="ru-RU"/>
              </w:rPr>
              <w:t>{Абзац частини другої статті 28 в редакції Закону</w:t>
            </w:r>
            <w:r w:rsidRPr="00C56455">
              <w:rPr>
                <w:rFonts w:ascii="Times New Roman" w:hAnsi="Times New Roman"/>
                <w:i/>
                <w:iCs/>
                <w:color w:val="000000"/>
                <w:sz w:val="28"/>
                <w:szCs w:val="28"/>
                <w:lang w:val="en-US"/>
              </w:rPr>
              <w:t> </w:t>
            </w:r>
            <w:hyperlink r:id="rId53" w:anchor="n165" w:tgtFrame="_blank" w:history="1">
              <w:r w:rsidRPr="00C56455">
                <w:rPr>
                  <w:rFonts w:ascii="Times New Roman" w:hAnsi="Times New Roman"/>
                  <w:i/>
                  <w:iCs/>
                  <w:color w:val="000099"/>
                  <w:sz w:val="28"/>
                  <w:szCs w:val="28"/>
                  <w:u w:val="single"/>
                  <w:lang w:val="ru-RU"/>
                </w:rPr>
                <w:t>№ 1554-</w:t>
              </w:r>
              <w:r w:rsidRPr="00C56455">
                <w:rPr>
                  <w:rFonts w:ascii="Times New Roman" w:hAnsi="Times New Roman"/>
                  <w:i/>
                  <w:iCs/>
                  <w:color w:val="000099"/>
                  <w:sz w:val="28"/>
                  <w:szCs w:val="28"/>
                  <w:u w:val="single"/>
                  <w:lang w:val="en-US"/>
                </w:rPr>
                <w:t>VII</w:t>
              </w:r>
              <w:r w:rsidRPr="00C56455">
                <w:rPr>
                  <w:rFonts w:ascii="Times New Roman" w:hAnsi="Times New Roman"/>
                  <w:i/>
                  <w:iCs/>
                  <w:color w:val="000099"/>
                  <w:sz w:val="28"/>
                  <w:szCs w:val="28"/>
                  <w:u w:val="single"/>
                  <w:lang w:val="ru-RU"/>
                </w:rPr>
                <w:t xml:space="preserve"> від 01.07.2014</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i/>
                <w:iCs/>
                <w:color w:val="000000"/>
                <w:sz w:val="28"/>
                <w:szCs w:val="28"/>
                <w:lang w:val="ru-RU"/>
              </w:rPr>
              <w:t>{Абзац п’ятий частини другої статті 28 виключено на підставі Закону</w:t>
            </w:r>
            <w:r w:rsidRPr="00C56455">
              <w:rPr>
                <w:rFonts w:ascii="Times New Roman" w:hAnsi="Times New Roman"/>
                <w:i/>
                <w:iCs/>
                <w:color w:val="000000"/>
                <w:sz w:val="28"/>
                <w:szCs w:val="28"/>
                <w:lang w:val="en-US"/>
              </w:rPr>
              <w:t> </w:t>
            </w:r>
            <w:hyperlink r:id="rId54" w:anchor="n168" w:tgtFrame="_blank" w:history="1">
              <w:r w:rsidRPr="00C56455">
                <w:rPr>
                  <w:rFonts w:ascii="Times New Roman" w:hAnsi="Times New Roman"/>
                  <w:i/>
                  <w:iCs/>
                  <w:color w:val="000099"/>
                  <w:sz w:val="28"/>
                  <w:szCs w:val="28"/>
                  <w:u w:val="single"/>
                  <w:lang w:val="ru-RU"/>
                </w:rPr>
                <w:t>№ 1554-</w:t>
              </w:r>
              <w:r w:rsidRPr="00C56455">
                <w:rPr>
                  <w:rFonts w:ascii="Times New Roman" w:hAnsi="Times New Roman"/>
                  <w:i/>
                  <w:iCs/>
                  <w:color w:val="000099"/>
                  <w:sz w:val="28"/>
                  <w:szCs w:val="28"/>
                  <w:u w:val="single"/>
                  <w:lang w:val="en-US"/>
                </w:rPr>
                <w:t>VII</w:t>
              </w:r>
              <w:r w:rsidRPr="00C56455">
                <w:rPr>
                  <w:rFonts w:ascii="Times New Roman" w:hAnsi="Times New Roman"/>
                  <w:i/>
                  <w:iCs/>
                  <w:color w:val="000099"/>
                  <w:sz w:val="28"/>
                  <w:szCs w:val="28"/>
                  <w:u w:val="single"/>
                  <w:lang w:val="ru-RU"/>
                </w:rPr>
                <w:t xml:space="preserve"> від 01.07.2014</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color w:val="000000"/>
                <w:sz w:val="28"/>
                <w:szCs w:val="28"/>
                <w:lang w:val="ru-RU"/>
              </w:rPr>
              <w:lastRenderedPageBreak/>
              <w:t>розповсюджувати видавничу продукцію без дозволу її власника (співвласників), а також з порушенням законодавства України з питань інтелектуальної власності.</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i/>
                <w:iCs/>
                <w:color w:val="000000"/>
                <w:sz w:val="28"/>
                <w:szCs w:val="28"/>
                <w:lang w:val="ru-RU"/>
              </w:rPr>
              <w:t>{Абзац частини другої статті 28 в редакції Закону</w:t>
            </w:r>
            <w:r w:rsidRPr="00C56455">
              <w:rPr>
                <w:rFonts w:ascii="Times New Roman" w:hAnsi="Times New Roman"/>
                <w:i/>
                <w:iCs/>
                <w:color w:val="000000"/>
                <w:sz w:val="28"/>
                <w:szCs w:val="28"/>
                <w:lang w:val="en-US"/>
              </w:rPr>
              <w:t> </w:t>
            </w:r>
            <w:hyperlink r:id="rId55" w:tgtFrame="_blank" w:history="1">
              <w:r w:rsidRPr="00C56455">
                <w:rPr>
                  <w:rFonts w:ascii="Times New Roman" w:hAnsi="Times New Roman"/>
                  <w:i/>
                  <w:iCs/>
                  <w:color w:val="000099"/>
                  <w:sz w:val="28"/>
                  <w:szCs w:val="28"/>
                  <w:u w:val="single"/>
                  <w:lang w:val="ru-RU"/>
                </w:rPr>
                <w:t>№ 1407-</w:t>
              </w:r>
              <w:r w:rsidRPr="00C56455">
                <w:rPr>
                  <w:rFonts w:ascii="Times New Roman" w:hAnsi="Times New Roman"/>
                  <w:i/>
                  <w:iCs/>
                  <w:color w:val="000099"/>
                  <w:sz w:val="28"/>
                  <w:szCs w:val="28"/>
                  <w:u w:val="single"/>
                  <w:lang w:val="en-US"/>
                </w:rPr>
                <w:t>IV</w:t>
              </w:r>
              <w:r w:rsidRPr="00C56455">
                <w:rPr>
                  <w:rFonts w:ascii="Times New Roman" w:hAnsi="Times New Roman"/>
                  <w:i/>
                  <w:iCs/>
                  <w:color w:val="000099"/>
                  <w:sz w:val="28"/>
                  <w:szCs w:val="28"/>
                  <w:u w:val="single"/>
                  <w:lang w:val="ru-RU"/>
                </w:rPr>
                <w:t xml:space="preserve"> від 03.02.2004</w:t>
              </w:r>
            </w:hyperlink>
            <w:r w:rsidRPr="00C56455">
              <w:rPr>
                <w:rFonts w:ascii="Times New Roman" w:hAnsi="Times New Roman"/>
                <w:i/>
                <w:iCs/>
                <w:color w:val="000000"/>
                <w:sz w:val="28"/>
                <w:szCs w:val="28"/>
                <w:lang w:val="ru-RU"/>
              </w:rPr>
              <w:t>; із змінами, внесеними згідно із Законом</w:t>
            </w:r>
            <w:r w:rsidRPr="00C56455">
              <w:rPr>
                <w:rFonts w:ascii="Times New Roman" w:hAnsi="Times New Roman"/>
                <w:i/>
                <w:iCs/>
                <w:color w:val="000000"/>
                <w:sz w:val="28"/>
                <w:szCs w:val="28"/>
                <w:lang w:val="en-US"/>
              </w:rPr>
              <w:t> </w:t>
            </w:r>
            <w:hyperlink r:id="rId56" w:anchor="n169" w:tgtFrame="_blank" w:history="1">
              <w:r w:rsidRPr="00C56455">
                <w:rPr>
                  <w:rFonts w:ascii="Times New Roman" w:hAnsi="Times New Roman"/>
                  <w:i/>
                  <w:iCs/>
                  <w:color w:val="000099"/>
                  <w:sz w:val="28"/>
                  <w:szCs w:val="28"/>
                  <w:u w:val="single"/>
                  <w:lang w:val="ru-RU"/>
                </w:rPr>
                <w:t>№ 1554-</w:t>
              </w:r>
              <w:r w:rsidRPr="00C56455">
                <w:rPr>
                  <w:rFonts w:ascii="Times New Roman" w:hAnsi="Times New Roman"/>
                  <w:i/>
                  <w:iCs/>
                  <w:color w:val="000099"/>
                  <w:sz w:val="28"/>
                  <w:szCs w:val="28"/>
                  <w:u w:val="single"/>
                  <w:lang w:val="en-US"/>
                </w:rPr>
                <w:t>VII</w:t>
              </w:r>
              <w:r w:rsidRPr="00C56455">
                <w:rPr>
                  <w:rFonts w:ascii="Times New Roman" w:hAnsi="Times New Roman"/>
                  <w:i/>
                  <w:iCs/>
                  <w:color w:val="000099"/>
                  <w:sz w:val="28"/>
                  <w:szCs w:val="28"/>
                  <w:u w:val="single"/>
                  <w:lang w:val="ru-RU"/>
                </w:rPr>
                <w:t xml:space="preserve"> від 01.07.2014</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color w:val="000000"/>
                <w:sz w:val="28"/>
                <w:szCs w:val="28"/>
                <w:lang w:val="ru-RU"/>
              </w:rPr>
              <w:t>Суб’єкти видавничої справи не мають права розголошувати дані, що становлять державну або іншу таємницю, яка охороняється законодавством.</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i/>
                <w:iCs/>
                <w:color w:val="000000"/>
                <w:sz w:val="28"/>
                <w:szCs w:val="28"/>
                <w:lang w:val="ru-RU"/>
              </w:rPr>
              <w:t>{Частина третя статті 28 із змінами, внесеними згідно із Законом</w:t>
            </w:r>
            <w:r w:rsidRPr="00C56455">
              <w:rPr>
                <w:rFonts w:ascii="Times New Roman" w:hAnsi="Times New Roman"/>
                <w:i/>
                <w:iCs/>
                <w:color w:val="000000"/>
                <w:sz w:val="28"/>
                <w:szCs w:val="28"/>
                <w:lang w:val="en-US"/>
              </w:rPr>
              <w:t> </w:t>
            </w:r>
            <w:hyperlink r:id="rId57" w:anchor="n170" w:tgtFrame="_blank" w:history="1">
              <w:r w:rsidRPr="00C56455">
                <w:rPr>
                  <w:rFonts w:ascii="Times New Roman" w:hAnsi="Times New Roman"/>
                  <w:i/>
                  <w:iCs/>
                  <w:color w:val="000099"/>
                  <w:sz w:val="28"/>
                  <w:szCs w:val="28"/>
                  <w:u w:val="single"/>
                  <w:lang w:val="ru-RU"/>
                </w:rPr>
                <w:t>№ 1554-</w:t>
              </w:r>
              <w:r w:rsidRPr="00C56455">
                <w:rPr>
                  <w:rFonts w:ascii="Times New Roman" w:hAnsi="Times New Roman"/>
                  <w:i/>
                  <w:iCs/>
                  <w:color w:val="000099"/>
                  <w:sz w:val="28"/>
                  <w:szCs w:val="28"/>
                  <w:u w:val="single"/>
                  <w:lang w:val="en-US"/>
                </w:rPr>
                <w:t>VII</w:t>
              </w:r>
              <w:r w:rsidRPr="00C56455">
                <w:rPr>
                  <w:rFonts w:ascii="Times New Roman" w:hAnsi="Times New Roman"/>
                  <w:i/>
                  <w:iCs/>
                  <w:color w:val="000099"/>
                  <w:sz w:val="28"/>
                  <w:szCs w:val="28"/>
                  <w:u w:val="single"/>
                  <w:lang w:val="ru-RU"/>
                </w:rPr>
                <w:t xml:space="preserve"> від 01.07.2014</w:t>
              </w:r>
            </w:hyperlink>
            <w:r w:rsidRPr="00C56455">
              <w:rPr>
                <w:rFonts w:ascii="Times New Roman" w:hAnsi="Times New Roman"/>
                <w:i/>
                <w:iCs/>
                <w:color w:val="000000"/>
                <w:sz w:val="28"/>
                <w:szCs w:val="28"/>
                <w:lang w:val="ru-RU"/>
              </w:rPr>
              <w:t>}</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color w:val="000000"/>
                <w:sz w:val="28"/>
                <w:szCs w:val="28"/>
                <w:lang w:val="ru-RU"/>
              </w:rPr>
              <w:t>Порушення вимог щодо додержання стандартів, норм і правил тягне за собою встановлену законодавством відповідальність.</w:t>
            </w:r>
          </w:p>
          <w:p w:rsidR="00823019" w:rsidRPr="00C56455"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color w:val="000000"/>
                <w:sz w:val="28"/>
                <w:szCs w:val="28"/>
                <w:lang w:val="ru-RU"/>
              </w:rPr>
              <w:t>Розповсюджувач не має права на розповсюдження вітчизняної видавничої продукції, виданої з порушенням законодавства України та ввезеної з-за кордону, яка підпадає під обмеження, визначені цим Законом.</w:t>
            </w:r>
          </w:p>
          <w:p w:rsidR="00823019" w:rsidRPr="007B2F4F"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C56455">
              <w:rPr>
                <w:rFonts w:ascii="Times New Roman" w:hAnsi="Times New Roman"/>
                <w:i/>
                <w:iCs/>
                <w:color w:val="000000"/>
                <w:sz w:val="28"/>
                <w:szCs w:val="28"/>
                <w:lang w:val="ru-RU"/>
              </w:rPr>
              <w:t>{Частина п’ята статті 28 із змінами, внесеними згідно із Законом</w:t>
            </w:r>
            <w:r w:rsidRPr="00C56455">
              <w:rPr>
                <w:rFonts w:ascii="Times New Roman" w:hAnsi="Times New Roman"/>
                <w:i/>
                <w:iCs/>
                <w:color w:val="000000"/>
                <w:sz w:val="28"/>
                <w:szCs w:val="28"/>
                <w:lang w:val="en-US"/>
              </w:rPr>
              <w:t> </w:t>
            </w:r>
            <w:hyperlink r:id="rId58" w:anchor="n25" w:tgtFrame="_blank" w:history="1">
              <w:r w:rsidRPr="00C56455">
                <w:rPr>
                  <w:rFonts w:ascii="Times New Roman" w:hAnsi="Times New Roman"/>
                  <w:i/>
                  <w:iCs/>
                  <w:color w:val="000099"/>
                  <w:sz w:val="28"/>
                  <w:szCs w:val="28"/>
                  <w:u w:val="single"/>
                  <w:lang w:val="ru-RU"/>
                </w:rPr>
                <w:t>№ 1780-</w:t>
              </w:r>
              <w:r w:rsidRPr="00C56455">
                <w:rPr>
                  <w:rFonts w:ascii="Times New Roman" w:hAnsi="Times New Roman"/>
                  <w:i/>
                  <w:iCs/>
                  <w:color w:val="000099"/>
                  <w:sz w:val="28"/>
                  <w:szCs w:val="28"/>
                  <w:u w:val="single"/>
                  <w:lang w:val="en-US"/>
                </w:rPr>
                <w:t>VIII</w:t>
              </w:r>
              <w:r w:rsidRPr="00C56455">
                <w:rPr>
                  <w:rFonts w:ascii="Times New Roman" w:hAnsi="Times New Roman"/>
                  <w:i/>
                  <w:iCs/>
                  <w:color w:val="000099"/>
                  <w:sz w:val="28"/>
                  <w:szCs w:val="28"/>
                  <w:u w:val="single"/>
                  <w:lang w:val="ru-RU"/>
                </w:rPr>
                <w:t xml:space="preserve"> від 08.12.2016</w:t>
              </w:r>
            </w:hyperlink>
            <w:r w:rsidRPr="00C56455">
              <w:rPr>
                <w:rFonts w:ascii="Times New Roman" w:hAnsi="Times New Roman"/>
                <w:i/>
                <w:iCs/>
                <w:color w:val="000000"/>
                <w:sz w:val="28"/>
                <w:szCs w:val="28"/>
                <w:lang w:val="ru-RU"/>
              </w:rPr>
              <w:t>}</w:t>
            </w:r>
          </w:p>
        </w:tc>
      </w:tr>
      <w:tr w:rsidR="00823019" w:rsidRPr="003966C0" w:rsidTr="00823019">
        <w:tc>
          <w:tcPr>
            <w:tcW w:w="15593" w:type="dxa"/>
            <w:gridSpan w:val="2"/>
          </w:tcPr>
          <w:p w:rsidR="00823019" w:rsidRPr="003966C0" w:rsidRDefault="00823019" w:rsidP="00823019">
            <w:pPr>
              <w:spacing w:after="0" w:line="240" w:lineRule="auto"/>
              <w:jc w:val="center"/>
              <w:rPr>
                <w:rFonts w:ascii="Times New Roman" w:hAnsi="Times New Roman"/>
                <w:b/>
                <w:bCs/>
                <w:color w:val="000000"/>
                <w:sz w:val="28"/>
                <w:szCs w:val="28"/>
                <w:lang w:val="ru-RU"/>
              </w:rPr>
            </w:pPr>
          </w:p>
          <w:p w:rsidR="00823019" w:rsidRDefault="00823019" w:rsidP="00823019">
            <w:pPr>
              <w:spacing w:after="0" w:line="240" w:lineRule="auto"/>
              <w:jc w:val="center"/>
              <w:rPr>
                <w:rFonts w:ascii="Times New Roman" w:hAnsi="Times New Roman"/>
                <w:b/>
                <w:bCs/>
                <w:color w:val="1D2129"/>
                <w:sz w:val="28"/>
                <w:szCs w:val="28"/>
                <w:lang w:val="ru-RU"/>
              </w:rPr>
            </w:pPr>
            <w:r>
              <w:rPr>
                <w:rFonts w:ascii="Times New Roman" w:hAnsi="Times New Roman"/>
                <w:b/>
                <w:bCs/>
                <w:color w:val="1D2129"/>
                <w:sz w:val="28"/>
                <w:szCs w:val="28"/>
                <w:lang w:val="ru-RU"/>
              </w:rPr>
              <w:t>Закон</w:t>
            </w:r>
            <w:r w:rsidRPr="0005359C">
              <w:rPr>
                <w:rFonts w:ascii="Times New Roman" w:hAnsi="Times New Roman"/>
                <w:b/>
                <w:bCs/>
                <w:color w:val="1D2129"/>
                <w:sz w:val="28"/>
                <w:szCs w:val="28"/>
                <w:lang w:val="ru-RU"/>
              </w:rPr>
              <w:t xml:space="preserve"> України «Про освіту» </w:t>
            </w:r>
          </w:p>
          <w:p w:rsidR="00823019" w:rsidRDefault="00823019" w:rsidP="00823019">
            <w:pPr>
              <w:spacing w:after="0" w:line="240" w:lineRule="auto"/>
              <w:jc w:val="center"/>
              <w:rPr>
                <w:rFonts w:ascii="Times New Roman" w:hAnsi="Times New Roman"/>
                <w:b/>
                <w:bCs/>
                <w:color w:val="1D2129"/>
                <w:sz w:val="28"/>
                <w:szCs w:val="28"/>
                <w:lang w:val="ru-RU"/>
              </w:rPr>
            </w:pPr>
            <w:r w:rsidRPr="0005359C">
              <w:rPr>
                <w:rFonts w:ascii="Times New Roman" w:hAnsi="Times New Roman"/>
                <w:b/>
                <w:bCs/>
                <w:color w:val="1D2129"/>
                <w:sz w:val="28"/>
                <w:szCs w:val="28"/>
                <w:lang w:val="ru-RU"/>
              </w:rPr>
              <w:t>(Відомості Верховної Ради (ВВР), 2017, № 38-39, ст. 380)</w:t>
            </w:r>
          </w:p>
          <w:p w:rsidR="00823019" w:rsidRPr="003966C0" w:rsidRDefault="00823019" w:rsidP="00823019">
            <w:pPr>
              <w:spacing w:after="0" w:line="240" w:lineRule="auto"/>
              <w:jc w:val="center"/>
              <w:rPr>
                <w:rFonts w:ascii="Times New Roman" w:hAnsi="Times New Roman"/>
                <w:b/>
                <w:bCs/>
                <w:sz w:val="28"/>
                <w:szCs w:val="28"/>
                <w:lang w:val="ru-RU"/>
              </w:rPr>
            </w:pPr>
          </w:p>
        </w:tc>
      </w:tr>
      <w:tr w:rsidR="00823019" w:rsidRPr="003966C0" w:rsidTr="00823019">
        <w:tc>
          <w:tcPr>
            <w:tcW w:w="7867" w:type="dxa"/>
          </w:tcPr>
          <w:p w:rsidR="00823019" w:rsidRPr="007B2F4F"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7B2F4F">
              <w:rPr>
                <w:rFonts w:ascii="Times New Roman" w:hAnsi="Times New Roman"/>
                <w:b/>
                <w:bCs/>
                <w:color w:val="000000"/>
                <w:sz w:val="28"/>
                <w:szCs w:val="28"/>
                <w:lang w:val="ru-RU"/>
              </w:rPr>
              <w:t>Стаття 6.</w:t>
            </w:r>
            <w:r w:rsidRPr="007B2F4F">
              <w:rPr>
                <w:rFonts w:ascii="Times New Roman" w:hAnsi="Times New Roman"/>
                <w:b/>
                <w:bCs/>
                <w:color w:val="000000"/>
                <w:sz w:val="28"/>
                <w:szCs w:val="28"/>
                <w:lang w:val="en-US"/>
              </w:rPr>
              <w:t> </w:t>
            </w:r>
            <w:r w:rsidRPr="007B2F4F">
              <w:rPr>
                <w:rFonts w:ascii="Times New Roman" w:hAnsi="Times New Roman"/>
                <w:color w:val="000000"/>
                <w:sz w:val="28"/>
                <w:szCs w:val="28"/>
                <w:lang w:val="ru-RU"/>
              </w:rPr>
              <w:t>Засади державної політики у сфері освіти та принципи освітньої діяльності</w:t>
            </w:r>
          </w:p>
          <w:p w:rsidR="00823019" w:rsidRPr="003966C0" w:rsidRDefault="00823019" w:rsidP="00823019">
            <w:pPr>
              <w:shd w:val="clear" w:color="auto" w:fill="FFFFFF"/>
              <w:spacing w:after="150" w:line="240" w:lineRule="auto"/>
              <w:jc w:val="both"/>
              <w:rPr>
                <w:rFonts w:ascii="Times New Roman" w:hAnsi="Times New Roman"/>
                <w:sz w:val="28"/>
                <w:szCs w:val="28"/>
                <w:lang w:val="ru-RU"/>
              </w:rPr>
            </w:pPr>
            <w:bookmarkStart w:id="56" w:name="n73"/>
            <w:bookmarkEnd w:id="56"/>
          </w:p>
        </w:tc>
        <w:tc>
          <w:tcPr>
            <w:tcW w:w="7726" w:type="dxa"/>
          </w:tcPr>
          <w:p w:rsidR="00823019" w:rsidRPr="007B2F4F"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7B2F4F">
              <w:rPr>
                <w:rFonts w:ascii="Times New Roman" w:hAnsi="Times New Roman"/>
                <w:b/>
                <w:bCs/>
                <w:color w:val="000000"/>
                <w:sz w:val="28"/>
                <w:szCs w:val="28"/>
                <w:lang w:val="ru-RU"/>
              </w:rPr>
              <w:t>Стаття 6.</w:t>
            </w:r>
            <w:r w:rsidRPr="007B2F4F">
              <w:rPr>
                <w:rFonts w:ascii="Times New Roman" w:hAnsi="Times New Roman"/>
                <w:b/>
                <w:bCs/>
                <w:color w:val="000000"/>
                <w:sz w:val="28"/>
                <w:szCs w:val="28"/>
                <w:lang w:val="en-US"/>
              </w:rPr>
              <w:t> </w:t>
            </w:r>
            <w:r w:rsidRPr="007B2F4F">
              <w:rPr>
                <w:rFonts w:ascii="Times New Roman" w:hAnsi="Times New Roman"/>
                <w:color w:val="000000"/>
                <w:sz w:val="28"/>
                <w:szCs w:val="28"/>
                <w:lang w:val="ru-RU"/>
              </w:rPr>
              <w:t>Засади державної політики у сфері освіти та принципи освітньої діяльності</w:t>
            </w:r>
          </w:p>
          <w:p w:rsidR="00823019" w:rsidRPr="005774C2" w:rsidRDefault="00823019" w:rsidP="00823019">
            <w:pPr>
              <w:pStyle w:val="HTML"/>
              <w:shd w:val="clear" w:color="auto" w:fill="FFFFFF"/>
              <w:jc w:val="both"/>
              <w:textAlignment w:val="baseline"/>
              <w:rPr>
                <w:rFonts w:ascii="Times New Roman" w:hAnsi="Times New Roman" w:cs="Times New Roman"/>
                <w:b/>
                <w:sz w:val="28"/>
                <w:szCs w:val="28"/>
              </w:rPr>
            </w:pPr>
            <w:r w:rsidRPr="005774C2">
              <w:rPr>
                <w:rFonts w:ascii="Times New Roman" w:hAnsi="Times New Roman" w:cs="Times New Roman"/>
                <w:b/>
                <w:color w:val="1D2129"/>
                <w:sz w:val="28"/>
                <w:szCs w:val="28"/>
              </w:rPr>
              <w:lastRenderedPageBreak/>
              <w:t>3. Сім’я, дитинство, материнство і батьківство охороняються державою, тому пропаганда гомосексуалізму чи трансгендеризму під час освітнього процесу заборонена.</w:t>
            </w:r>
          </w:p>
        </w:tc>
      </w:tr>
      <w:tr w:rsidR="00823019" w:rsidRPr="003966C0" w:rsidTr="00823019">
        <w:tc>
          <w:tcPr>
            <w:tcW w:w="15593" w:type="dxa"/>
            <w:gridSpan w:val="2"/>
          </w:tcPr>
          <w:p w:rsidR="00823019" w:rsidRPr="003966C0" w:rsidRDefault="00823019" w:rsidP="00823019">
            <w:pPr>
              <w:pStyle w:val="rvps6"/>
              <w:shd w:val="clear" w:color="auto" w:fill="FFFFFF"/>
              <w:spacing w:before="0" w:beforeAutospacing="0" w:after="0" w:afterAutospacing="0"/>
              <w:ind w:left="450" w:right="104"/>
              <w:jc w:val="center"/>
              <w:textAlignment w:val="baseline"/>
              <w:rPr>
                <w:rStyle w:val="rvts23"/>
                <w:b/>
                <w:bCs/>
                <w:color w:val="000000"/>
                <w:sz w:val="28"/>
                <w:szCs w:val="28"/>
                <w:bdr w:val="none" w:sz="0" w:space="0" w:color="auto" w:frame="1"/>
                <w:lang w:val="uk-UA"/>
              </w:rPr>
            </w:pPr>
          </w:p>
          <w:p w:rsidR="00823019" w:rsidRDefault="00823019" w:rsidP="00823019">
            <w:pPr>
              <w:pStyle w:val="rvps6"/>
              <w:shd w:val="clear" w:color="auto" w:fill="FFFFFF"/>
              <w:spacing w:before="0" w:beforeAutospacing="0" w:after="0" w:afterAutospacing="0"/>
              <w:ind w:left="450" w:right="104"/>
              <w:jc w:val="center"/>
              <w:textAlignment w:val="baseline"/>
              <w:rPr>
                <w:b/>
                <w:bCs/>
                <w:color w:val="1D2129"/>
                <w:sz w:val="28"/>
                <w:szCs w:val="28"/>
              </w:rPr>
            </w:pPr>
            <w:r>
              <w:rPr>
                <w:b/>
                <w:bCs/>
                <w:color w:val="1D2129"/>
                <w:sz w:val="28"/>
                <w:szCs w:val="28"/>
              </w:rPr>
              <w:t>Закон</w:t>
            </w:r>
            <w:r w:rsidR="00D55277">
              <w:rPr>
                <w:b/>
                <w:bCs/>
                <w:color w:val="1D2129"/>
                <w:sz w:val="28"/>
                <w:szCs w:val="28"/>
              </w:rPr>
              <w:t xml:space="preserve"> України </w:t>
            </w:r>
            <w:r w:rsidR="00D55277">
              <w:rPr>
                <w:b/>
                <w:bCs/>
                <w:color w:val="1D2129"/>
                <w:sz w:val="28"/>
                <w:szCs w:val="28"/>
                <w:lang w:val="uk-UA"/>
              </w:rPr>
              <w:t>«</w:t>
            </w:r>
            <w:r w:rsidR="00D55277">
              <w:rPr>
                <w:b/>
                <w:bCs/>
                <w:color w:val="1D2129"/>
                <w:sz w:val="28"/>
                <w:szCs w:val="28"/>
              </w:rPr>
              <w:t>Про вищу освіту»</w:t>
            </w:r>
            <w:r w:rsidRPr="0005359C">
              <w:rPr>
                <w:b/>
                <w:bCs/>
                <w:color w:val="1D2129"/>
                <w:sz w:val="28"/>
                <w:szCs w:val="28"/>
              </w:rPr>
              <w:t xml:space="preserve"> </w:t>
            </w:r>
          </w:p>
          <w:p w:rsidR="00823019" w:rsidRDefault="00823019" w:rsidP="00823019">
            <w:pPr>
              <w:pStyle w:val="rvps6"/>
              <w:shd w:val="clear" w:color="auto" w:fill="FFFFFF"/>
              <w:spacing w:before="0" w:beforeAutospacing="0" w:after="0" w:afterAutospacing="0"/>
              <w:ind w:left="450" w:right="104"/>
              <w:jc w:val="center"/>
              <w:textAlignment w:val="baseline"/>
              <w:rPr>
                <w:b/>
                <w:bCs/>
                <w:color w:val="1D2129"/>
                <w:sz w:val="28"/>
                <w:szCs w:val="28"/>
              </w:rPr>
            </w:pPr>
            <w:r w:rsidRPr="0005359C">
              <w:rPr>
                <w:b/>
                <w:bCs/>
                <w:color w:val="1D2129"/>
                <w:sz w:val="28"/>
                <w:szCs w:val="28"/>
              </w:rPr>
              <w:t>(Відомості Верховної Ради (ВВР), 2014, № 37-38, ст. 2004)</w:t>
            </w:r>
          </w:p>
          <w:p w:rsidR="00823019" w:rsidRPr="003966C0" w:rsidRDefault="00823019" w:rsidP="00823019">
            <w:pPr>
              <w:pStyle w:val="rvps6"/>
              <w:shd w:val="clear" w:color="auto" w:fill="FFFFFF"/>
              <w:spacing w:before="0" w:beforeAutospacing="0" w:after="0" w:afterAutospacing="0"/>
              <w:ind w:left="450" w:right="104"/>
              <w:jc w:val="center"/>
              <w:textAlignment w:val="baseline"/>
              <w:rPr>
                <w:color w:val="000000"/>
                <w:sz w:val="28"/>
                <w:szCs w:val="28"/>
              </w:rPr>
            </w:pPr>
          </w:p>
        </w:tc>
      </w:tr>
      <w:tr w:rsidR="00823019" w:rsidRPr="003966C0" w:rsidTr="00823019">
        <w:tc>
          <w:tcPr>
            <w:tcW w:w="7867" w:type="dxa"/>
          </w:tcPr>
          <w:p w:rsidR="00823019" w:rsidRPr="007B2F4F"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7B2F4F">
              <w:rPr>
                <w:rFonts w:ascii="Times New Roman" w:hAnsi="Times New Roman"/>
                <w:b/>
                <w:bCs/>
                <w:color w:val="000000"/>
                <w:sz w:val="28"/>
                <w:szCs w:val="28"/>
                <w:lang w:val="ru-RU"/>
              </w:rPr>
              <w:t>Стаття 19.</w:t>
            </w:r>
            <w:r w:rsidRPr="007B2F4F">
              <w:rPr>
                <w:rFonts w:ascii="Times New Roman" w:hAnsi="Times New Roman"/>
                <w:color w:val="000000"/>
                <w:sz w:val="28"/>
                <w:szCs w:val="28"/>
                <w:lang w:val="en-US"/>
              </w:rPr>
              <w:t> </w:t>
            </w:r>
            <w:r w:rsidRPr="007B2F4F">
              <w:rPr>
                <w:rFonts w:ascii="Times New Roman" w:hAnsi="Times New Roman"/>
                <w:color w:val="000000"/>
                <w:sz w:val="28"/>
                <w:szCs w:val="28"/>
                <w:lang w:val="ru-RU"/>
              </w:rPr>
              <w:t>Склад Національного агентства із забезпечення якості вищої освіти</w:t>
            </w:r>
          </w:p>
          <w:p w:rsidR="00823019" w:rsidRPr="003966C0"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7B2F4F">
              <w:rPr>
                <w:rFonts w:ascii="Times New Roman" w:hAnsi="Times New Roman"/>
                <w:color w:val="000000"/>
                <w:sz w:val="28"/>
                <w:szCs w:val="28"/>
                <w:lang w:val="ru-RU"/>
              </w:rPr>
              <w:t>1. Національне агентство із забезпечення якості вищої освіти складається з двадцяти трьох осіб, які призначаються Кабінетом Міністрів України на підставі рішення Конкурсної комісії за результатами конкурсного відбору, що відбувається з дотриманням принципів гендерного балан</w:t>
            </w:r>
            <w:r>
              <w:rPr>
                <w:rFonts w:ascii="Times New Roman" w:hAnsi="Times New Roman"/>
                <w:color w:val="000000"/>
                <w:sz w:val="28"/>
                <w:szCs w:val="28"/>
                <w:lang w:val="ru-RU"/>
              </w:rPr>
              <w:t>су та галузевого представництва.</w:t>
            </w:r>
          </w:p>
        </w:tc>
        <w:tc>
          <w:tcPr>
            <w:tcW w:w="7726" w:type="dxa"/>
          </w:tcPr>
          <w:p w:rsidR="00823019" w:rsidRPr="007B2F4F"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7B2F4F">
              <w:rPr>
                <w:rFonts w:ascii="Times New Roman" w:hAnsi="Times New Roman"/>
                <w:b/>
                <w:bCs/>
                <w:color w:val="000000"/>
                <w:sz w:val="28"/>
                <w:szCs w:val="28"/>
                <w:lang w:val="ru-RU"/>
              </w:rPr>
              <w:t>Стаття 19.</w:t>
            </w:r>
            <w:r w:rsidRPr="007B2F4F">
              <w:rPr>
                <w:rFonts w:ascii="Times New Roman" w:hAnsi="Times New Roman"/>
                <w:color w:val="000000"/>
                <w:sz w:val="28"/>
                <w:szCs w:val="28"/>
                <w:lang w:val="en-US"/>
              </w:rPr>
              <w:t> </w:t>
            </w:r>
            <w:r w:rsidRPr="007B2F4F">
              <w:rPr>
                <w:rFonts w:ascii="Times New Roman" w:hAnsi="Times New Roman"/>
                <w:color w:val="000000"/>
                <w:sz w:val="28"/>
                <w:szCs w:val="28"/>
                <w:lang w:val="ru-RU"/>
              </w:rPr>
              <w:t>Склад Національного агентства із забезпечення якості вищої освіти</w:t>
            </w:r>
          </w:p>
          <w:p w:rsidR="00823019" w:rsidRPr="003966C0" w:rsidRDefault="00823019" w:rsidP="00D552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7B2F4F">
              <w:rPr>
                <w:rFonts w:ascii="Times New Roman" w:hAnsi="Times New Roman"/>
                <w:color w:val="000000"/>
                <w:sz w:val="28"/>
                <w:szCs w:val="28"/>
                <w:lang w:val="ru-RU"/>
              </w:rPr>
              <w:t xml:space="preserve">1. Національне агентство із забезпечення якості вищої освіти складається з двадцяти трьох осіб, які призначаються Кабінетом Міністрів України на підставі рішення Конкурсної комісії за результатами конкурсного відбору, що відбувається з </w:t>
            </w:r>
            <w:r>
              <w:rPr>
                <w:rFonts w:ascii="Times New Roman" w:hAnsi="Times New Roman"/>
                <w:color w:val="000000"/>
                <w:sz w:val="28"/>
                <w:szCs w:val="28"/>
                <w:lang w:val="ru-RU"/>
              </w:rPr>
              <w:t xml:space="preserve">дотриманням принципів </w:t>
            </w:r>
            <w:r w:rsidR="00D55277" w:rsidRPr="005774C2">
              <w:rPr>
                <w:rFonts w:ascii="Times New Roman" w:hAnsi="Times New Roman"/>
                <w:b/>
                <w:color w:val="1D2129"/>
                <w:sz w:val="28"/>
                <w:szCs w:val="28"/>
                <w:lang w:val="ru-RU"/>
              </w:rPr>
              <w:t>балансу осіб різної статі</w:t>
            </w:r>
            <w:r w:rsidR="00D55277">
              <w:rPr>
                <w:rFonts w:ascii="Times New Roman" w:hAnsi="Times New Roman"/>
                <w:b/>
                <w:color w:val="1D2129"/>
                <w:sz w:val="28"/>
                <w:szCs w:val="28"/>
                <w:lang w:val="ru-RU"/>
              </w:rPr>
              <w:t>,</w:t>
            </w:r>
            <w:r w:rsidR="00D55277" w:rsidRPr="005774C2">
              <w:rPr>
                <w:rFonts w:ascii="Times New Roman" w:hAnsi="Times New Roman"/>
                <w:b/>
                <w:color w:val="1D2129"/>
                <w:sz w:val="28"/>
                <w:szCs w:val="28"/>
                <w:lang w:val="ru-RU"/>
              </w:rPr>
              <w:t xml:space="preserve"> </w:t>
            </w:r>
            <w:r w:rsidRPr="005774C2">
              <w:rPr>
                <w:rFonts w:ascii="Times New Roman" w:hAnsi="Times New Roman"/>
                <w:b/>
                <w:color w:val="1D2129"/>
                <w:sz w:val="28"/>
                <w:szCs w:val="28"/>
                <w:lang w:val="ru-RU"/>
              </w:rPr>
              <w:t>недопущення</w:t>
            </w:r>
            <w:r w:rsidR="00D55277">
              <w:rPr>
                <w:rFonts w:ascii="Times New Roman" w:hAnsi="Times New Roman"/>
                <w:b/>
                <w:color w:val="1D2129"/>
                <w:sz w:val="28"/>
                <w:szCs w:val="28"/>
                <w:lang w:val="ru-RU"/>
              </w:rPr>
              <w:t xml:space="preserve"> дискримінації за ознакою статі</w:t>
            </w:r>
            <w:r w:rsidRPr="005774C2">
              <w:rPr>
                <w:rFonts w:ascii="Times New Roman" w:hAnsi="Times New Roman"/>
                <w:b/>
                <w:color w:val="1D2129"/>
                <w:sz w:val="28"/>
                <w:szCs w:val="28"/>
                <w:lang w:val="ru-RU"/>
              </w:rPr>
              <w:t xml:space="preserve"> </w:t>
            </w:r>
            <w:r>
              <w:rPr>
                <w:rFonts w:ascii="Times New Roman" w:hAnsi="Times New Roman"/>
                <w:color w:val="000000"/>
                <w:sz w:val="28"/>
                <w:szCs w:val="28"/>
                <w:lang w:val="ru-RU"/>
              </w:rPr>
              <w:t>та галузевого представництва.</w:t>
            </w:r>
          </w:p>
        </w:tc>
      </w:tr>
      <w:tr w:rsidR="00823019" w:rsidRPr="003966C0" w:rsidTr="00823019">
        <w:tc>
          <w:tcPr>
            <w:tcW w:w="15593" w:type="dxa"/>
            <w:gridSpan w:val="2"/>
          </w:tcPr>
          <w:p w:rsidR="00823019" w:rsidRDefault="00823019" w:rsidP="00823019">
            <w:pPr>
              <w:spacing w:after="0" w:line="240" w:lineRule="auto"/>
              <w:jc w:val="center"/>
              <w:rPr>
                <w:rFonts w:ascii="Times New Roman" w:hAnsi="Times New Roman"/>
                <w:b/>
                <w:bCs/>
                <w:color w:val="000000"/>
                <w:sz w:val="28"/>
                <w:szCs w:val="28"/>
              </w:rPr>
            </w:pPr>
          </w:p>
          <w:p w:rsidR="00823019" w:rsidRDefault="00823019" w:rsidP="00823019">
            <w:pPr>
              <w:spacing w:after="0" w:line="240" w:lineRule="auto"/>
              <w:jc w:val="center"/>
              <w:rPr>
                <w:rFonts w:ascii="Times New Roman" w:hAnsi="Times New Roman"/>
                <w:b/>
                <w:bCs/>
                <w:color w:val="1D2129"/>
                <w:sz w:val="28"/>
                <w:szCs w:val="28"/>
                <w:lang w:val="ru-RU"/>
              </w:rPr>
            </w:pPr>
            <w:r>
              <w:rPr>
                <w:rFonts w:ascii="Times New Roman" w:hAnsi="Times New Roman"/>
                <w:b/>
                <w:bCs/>
                <w:color w:val="1D2129"/>
                <w:sz w:val="28"/>
                <w:szCs w:val="28"/>
                <w:lang w:val="ru-RU"/>
              </w:rPr>
              <w:t>Закон</w:t>
            </w:r>
            <w:r w:rsidRPr="0005359C">
              <w:rPr>
                <w:rFonts w:ascii="Times New Roman" w:hAnsi="Times New Roman"/>
                <w:b/>
                <w:bCs/>
                <w:color w:val="1D2129"/>
                <w:sz w:val="28"/>
                <w:szCs w:val="28"/>
                <w:lang w:val="ru-RU"/>
              </w:rPr>
              <w:t xml:space="preserve"> України «Про фізичну культуру і спорт» </w:t>
            </w:r>
          </w:p>
          <w:p w:rsidR="00823019" w:rsidRDefault="00823019" w:rsidP="00823019">
            <w:pPr>
              <w:spacing w:after="0" w:line="240" w:lineRule="auto"/>
              <w:jc w:val="center"/>
              <w:rPr>
                <w:rFonts w:ascii="Times New Roman" w:hAnsi="Times New Roman"/>
                <w:b/>
                <w:bCs/>
                <w:color w:val="1D2129"/>
                <w:sz w:val="28"/>
                <w:szCs w:val="28"/>
                <w:lang w:val="ru-RU"/>
              </w:rPr>
            </w:pPr>
            <w:r w:rsidRPr="0005359C">
              <w:rPr>
                <w:rFonts w:ascii="Times New Roman" w:hAnsi="Times New Roman"/>
                <w:b/>
                <w:bCs/>
                <w:color w:val="1D2129"/>
                <w:sz w:val="28"/>
                <w:szCs w:val="28"/>
                <w:lang w:val="ru-RU"/>
              </w:rPr>
              <w:t>(Відомості Верховної Ради України (ВВР), 1994, № 14, ст. 80)</w:t>
            </w:r>
          </w:p>
          <w:p w:rsidR="00823019" w:rsidRPr="008273BA" w:rsidRDefault="00823019" w:rsidP="00823019">
            <w:pPr>
              <w:spacing w:after="0" w:line="240" w:lineRule="auto"/>
              <w:jc w:val="center"/>
              <w:rPr>
                <w:rFonts w:ascii="Times New Roman" w:hAnsi="Times New Roman"/>
                <w:b/>
                <w:bCs/>
                <w:sz w:val="28"/>
                <w:szCs w:val="28"/>
                <w:lang w:eastAsia="uk-UA"/>
              </w:rPr>
            </w:pPr>
          </w:p>
        </w:tc>
      </w:tr>
      <w:tr w:rsidR="00823019" w:rsidRPr="003966C0" w:rsidTr="00823019">
        <w:tc>
          <w:tcPr>
            <w:tcW w:w="7867" w:type="dxa"/>
          </w:tcPr>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b/>
                <w:bCs/>
                <w:color w:val="000000"/>
                <w:sz w:val="28"/>
                <w:szCs w:val="28"/>
                <w:lang w:val="ru-RU"/>
              </w:rPr>
              <w:t>Стаття 4.</w:t>
            </w:r>
            <w:r w:rsidRPr="002903B2">
              <w:rPr>
                <w:rFonts w:ascii="Times New Roman" w:hAnsi="Times New Roman"/>
                <w:b/>
                <w:bCs/>
                <w:color w:val="000000"/>
                <w:sz w:val="28"/>
                <w:szCs w:val="28"/>
                <w:lang w:val="en-US"/>
              </w:rPr>
              <w:t> </w:t>
            </w:r>
            <w:r w:rsidRPr="002903B2">
              <w:rPr>
                <w:rFonts w:ascii="Times New Roman" w:hAnsi="Times New Roman"/>
                <w:color w:val="000000"/>
                <w:sz w:val="28"/>
                <w:szCs w:val="28"/>
                <w:lang w:val="ru-RU"/>
              </w:rPr>
              <w:t>Засади державної політики у сфері фізичної культури і спорту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57" w:name="n52"/>
            <w:bookmarkEnd w:id="57"/>
            <w:r w:rsidRPr="002903B2">
              <w:rPr>
                <w:rFonts w:ascii="Times New Roman" w:hAnsi="Times New Roman"/>
                <w:color w:val="000000"/>
                <w:sz w:val="28"/>
                <w:szCs w:val="28"/>
                <w:lang w:val="ru-RU"/>
              </w:rPr>
              <w:t>Державна політика у сфері фізичної культури і спорту ґрунтується на засадах:</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58" w:name="n53"/>
            <w:bookmarkEnd w:id="58"/>
            <w:r w:rsidRPr="002903B2">
              <w:rPr>
                <w:rFonts w:ascii="Times New Roman" w:hAnsi="Times New Roman"/>
                <w:color w:val="000000"/>
                <w:sz w:val="28"/>
                <w:szCs w:val="28"/>
                <w:lang w:val="ru-RU"/>
              </w:rPr>
              <w:t>визнання фізичної культури і спорту як пріоритетного напряму гуманітарної політики держави;</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59" w:name="n54"/>
            <w:bookmarkEnd w:id="59"/>
            <w:r w:rsidRPr="002903B2">
              <w:rPr>
                <w:rFonts w:ascii="Times New Roman" w:hAnsi="Times New Roman"/>
                <w:color w:val="000000"/>
                <w:sz w:val="28"/>
                <w:szCs w:val="28"/>
                <w:lang w:val="ru-RU"/>
              </w:rPr>
              <w:lastRenderedPageBreak/>
              <w:t>визнання фізичної культури як важливого чинника всебічного розвитку особистості та формування здорового способу життя;</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60" w:name="n55"/>
            <w:bookmarkEnd w:id="60"/>
            <w:r w:rsidRPr="002903B2">
              <w:rPr>
                <w:rFonts w:ascii="Times New Roman" w:hAnsi="Times New Roman"/>
                <w:color w:val="000000"/>
                <w:sz w:val="28"/>
                <w:szCs w:val="28"/>
                <w:lang w:val="ru-RU"/>
              </w:rPr>
              <w:t>визнання спорту як важливого чинника досягнення фізичної та духовної досконалості людини, формування патріотичних почуттів у громадян та позитивного міжнародного іміджу держави;</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61" w:name="n56"/>
            <w:bookmarkEnd w:id="61"/>
            <w:r w:rsidRPr="002903B2">
              <w:rPr>
                <w:rFonts w:ascii="Times New Roman" w:hAnsi="Times New Roman"/>
                <w:color w:val="000000"/>
                <w:sz w:val="28"/>
                <w:szCs w:val="28"/>
                <w:lang w:val="ru-RU"/>
              </w:rPr>
              <w:t>забезпечення гуманістичної спрямованості та пріоритету загальнолюдських цінностей, справедливості, взаємної поваги та гендерної рівності;</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62" w:name="n57"/>
            <w:bookmarkEnd w:id="62"/>
            <w:r w:rsidRPr="002903B2">
              <w:rPr>
                <w:rFonts w:ascii="Times New Roman" w:hAnsi="Times New Roman"/>
                <w:color w:val="000000"/>
                <w:sz w:val="28"/>
                <w:szCs w:val="28"/>
                <w:lang w:val="ru-RU"/>
              </w:rPr>
              <w:t>гарантування рівних прав та можливостей громадян у сфері фізичної культури і спорту;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63" w:name="n58"/>
            <w:bookmarkEnd w:id="63"/>
            <w:r w:rsidRPr="002903B2">
              <w:rPr>
                <w:rFonts w:ascii="Times New Roman" w:hAnsi="Times New Roman"/>
                <w:color w:val="000000"/>
                <w:sz w:val="28"/>
                <w:szCs w:val="28"/>
                <w:lang w:val="ru-RU"/>
              </w:rPr>
              <w:t>забезпечення безпеки життя та здоров'я осіб, які займаються фізичною культурою і спортом, учасників та глядачів спортивних і фізкультурно-оздоровчих заходів;</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64" w:name="n59"/>
            <w:bookmarkEnd w:id="64"/>
            <w:r w:rsidRPr="002903B2">
              <w:rPr>
                <w:rFonts w:ascii="Times New Roman" w:hAnsi="Times New Roman"/>
                <w:color w:val="000000"/>
                <w:sz w:val="28"/>
                <w:szCs w:val="28"/>
                <w:lang w:val="ru-RU"/>
              </w:rPr>
              <w:t>сприяння безперервності та послідовності занять фізичною культурою і спортом громадян різних вікових груп;</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65" w:name="n60"/>
            <w:bookmarkEnd w:id="65"/>
            <w:r w:rsidRPr="002903B2">
              <w:rPr>
                <w:rFonts w:ascii="Times New Roman" w:hAnsi="Times New Roman"/>
                <w:color w:val="000000"/>
                <w:sz w:val="28"/>
                <w:szCs w:val="28"/>
                <w:lang w:val="ru-RU"/>
              </w:rPr>
              <w:t>утвердження етичних та моральних цінностей фізичної культури і спорту;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66" w:name="n61"/>
            <w:bookmarkEnd w:id="66"/>
            <w:r w:rsidRPr="002903B2">
              <w:rPr>
                <w:rFonts w:ascii="Times New Roman" w:hAnsi="Times New Roman"/>
                <w:color w:val="000000"/>
                <w:sz w:val="28"/>
                <w:szCs w:val="28"/>
                <w:lang w:val="ru-RU"/>
              </w:rPr>
              <w:t>створення умов для соціального та правового захисту громадян у сфері фізичної культури і спорту;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67" w:name="n62"/>
            <w:bookmarkEnd w:id="67"/>
            <w:r w:rsidRPr="002903B2">
              <w:rPr>
                <w:rFonts w:ascii="Times New Roman" w:hAnsi="Times New Roman"/>
                <w:color w:val="000000"/>
                <w:sz w:val="28"/>
                <w:szCs w:val="28"/>
                <w:lang w:val="ru-RU"/>
              </w:rPr>
              <w:t>забезпечення підтримки громадських організацій фізкультурно-спортивної спрямованості;</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68" w:name="n63"/>
            <w:bookmarkEnd w:id="68"/>
            <w:r w:rsidRPr="002903B2">
              <w:rPr>
                <w:rFonts w:ascii="Times New Roman" w:hAnsi="Times New Roman"/>
                <w:color w:val="000000"/>
                <w:sz w:val="28"/>
                <w:szCs w:val="28"/>
                <w:lang w:val="ru-RU"/>
              </w:rPr>
              <w:t>забезпечення різноманітності, високої якості та доступності фізкультурно-спортивних послуг для громадян;</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69" w:name="n64"/>
            <w:bookmarkEnd w:id="69"/>
            <w:r w:rsidRPr="002903B2">
              <w:rPr>
                <w:rFonts w:ascii="Times New Roman" w:hAnsi="Times New Roman"/>
                <w:color w:val="000000"/>
                <w:sz w:val="28"/>
                <w:szCs w:val="28"/>
                <w:lang w:val="ru-RU"/>
              </w:rPr>
              <w:lastRenderedPageBreak/>
              <w:t>забезпечення умов для підтримки напрямів фізичної культури і спорту;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70" w:name="n65"/>
            <w:bookmarkEnd w:id="70"/>
            <w:r w:rsidRPr="002903B2">
              <w:rPr>
                <w:rFonts w:ascii="Times New Roman" w:hAnsi="Times New Roman"/>
                <w:color w:val="000000"/>
                <w:sz w:val="28"/>
                <w:szCs w:val="28"/>
                <w:lang w:val="ru-RU"/>
              </w:rPr>
              <w:t>забезпечення доступу осіб з інвалідністю до спортивних споруд;</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71" w:name="n66"/>
            <w:bookmarkEnd w:id="71"/>
            <w:r w:rsidRPr="002903B2">
              <w:rPr>
                <w:rFonts w:ascii="Times New Roman" w:hAnsi="Times New Roman"/>
                <w:color w:val="000000"/>
                <w:sz w:val="28"/>
                <w:szCs w:val="28"/>
                <w:lang w:val="ru-RU"/>
              </w:rPr>
              <w:t>заохочення благодійної діяльності у сфері фізичної культури і спорту;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bookmarkStart w:id="72" w:name="n67"/>
            <w:bookmarkEnd w:id="72"/>
            <w:r w:rsidRPr="002903B2">
              <w:rPr>
                <w:rFonts w:ascii="Times New Roman" w:hAnsi="Times New Roman"/>
                <w:color w:val="000000"/>
                <w:sz w:val="28"/>
                <w:szCs w:val="28"/>
                <w:lang w:val="ru-RU"/>
              </w:rPr>
              <w:t>орієнтування на сучасні міжнародні стандарти у сфері фізичної культури і спорту, поєднання вітчизняних традицій і досягнень із світовим досвідом у цій сфері.</w:t>
            </w:r>
          </w:p>
        </w:tc>
        <w:tc>
          <w:tcPr>
            <w:tcW w:w="7726" w:type="dxa"/>
          </w:tcPr>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3966C0">
              <w:rPr>
                <w:rFonts w:ascii="Times New Roman" w:hAnsi="Times New Roman"/>
                <w:color w:val="000000"/>
                <w:sz w:val="28"/>
                <w:szCs w:val="28"/>
                <w:lang w:eastAsia="ru-RU"/>
              </w:rPr>
              <w:lastRenderedPageBreak/>
              <w:t xml:space="preserve"> </w:t>
            </w:r>
            <w:r w:rsidRPr="002903B2">
              <w:rPr>
                <w:rFonts w:ascii="Times New Roman" w:hAnsi="Times New Roman"/>
                <w:b/>
                <w:bCs/>
                <w:color w:val="000000"/>
                <w:sz w:val="28"/>
                <w:szCs w:val="28"/>
                <w:lang w:val="ru-RU"/>
              </w:rPr>
              <w:t>Стаття 4.</w:t>
            </w:r>
            <w:r w:rsidRPr="002903B2">
              <w:rPr>
                <w:rFonts w:ascii="Times New Roman" w:hAnsi="Times New Roman"/>
                <w:b/>
                <w:bCs/>
                <w:color w:val="000000"/>
                <w:sz w:val="28"/>
                <w:szCs w:val="28"/>
                <w:lang w:val="en-US"/>
              </w:rPr>
              <w:t> </w:t>
            </w:r>
            <w:r w:rsidRPr="002903B2">
              <w:rPr>
                <w:rFonts w:ascii="Times New Roman" w:hAnsi="Times New Roman"/>
                <w:color w:val="000000"/>
                <w:sz w:val="28"/>
                <w:szCs w:val="28"/>
                <w:lang w:val="ru-RU"/>
              </w:rPr>
              <w:t>Засади державної політики у сфері фізичної культури і спорту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Державна політика у сфері фізичної культури і спорту ґрунтується на засадах:</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визнання фізичної культури і спорту як пріоритетного напряму гуманітарної політики держави;</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lastRenderedPageBreak/>
              <w:t>визнання фізичної культури як важливого чинника всебічного розвитку особистості та формування здорового способу життя;</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визнання спорту як важливого чинника досягнення фізичної та духовної досконалості людини, формування патріотичних почуттів у громадян та позитивного міжнародного іміджу держави;</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забезпечення гуманістичної спрямованості та пріоритету загальнолюдських цінностей, справедливо</w:t>
            </w:r>
            <w:r>
              <w:rPr>
                <w:rFonts w:ascii="Times New Roman" w:hAnsi="Times New Roman"/>
                <w:color w:val="000000"/>
                <w:sz w:val="28"/>
                <w:szCs w:val="28"/>
                <w:lang w:val="ru-RU"/>
              </w:rPr>
              <w:t xml:space="preserve">сті, взаємної поваги та </w:t>
            </w:r>
            <w:r w:rsidRPr="005774C2">
              <w:rPr>
                <w:rFonts w:ascii="Times New Roman" w:hAnsi="Times New Roman"/>
                <w:b/>
                <w:color w:val="1D2129"/>
                <w:sz w:val="28"/>
                <w:szCs w:val="28"/>
                <w:lang w:val="ru-RU"/>
              </w:rPr>
              <w:t>рівності прав та можливостей жінок і чоловіків</w:t>
            </w:r>
            <w:r w:rsidRPr="002903B2">
              <w:rPr>
                <w:rFonts w:ascii="Times New Roman" w:hAnsi="Times New Roman"/>
                <w:color w:val="000000"/>
                <w:sz w:val="28"/>
                <w:szCs w:val="28"/>
                <w:lang w:val="ru-RU"/>
              </w:rPr>
              <w:t>;</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гарантування рівних прав та можливостей громадян у сфері фізичної культури і спорту;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забезпечення безпеки життя та здоров'я осіб, які займаються фізичною культурою і спортом, учасників та глядачів спортивних і фізкультурно-оздоровчих заходів;</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сприяння безперервності та послідовності занять фізичною культурою і спортом громадян різних вікових груп;</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утвердження етичних та моральних цінностей фізичної культури і спорту;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створення умов для соціального та правового захисту громадян у сфері фізичної культури і спорту;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забезпечення підтримки громадських організацій фізкультурно-спортивної спрямованості;</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забезпечення різноманітності, високої якості та доступності фізкультурно-спортивних послуг для громадян;</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lastRenderedPageBreak/>
              <w:t>забезпечення умов для підтримки напрямів фізичної культури і спорту;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забезпечення доступу осіб з інвалідністю до спортивних споруд;</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заохочення благодійної діяльності у сфері фізичної культури і спорту;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орієнтування на сучасні міжнародні стандарти у сфері фізичної культури і спорту, поєднання вітчизняних традицій і досягнень із світовим досвідом у цій сфері.</w:t>
            </w:r>
          </w:p>
          <w:p w:rsidR="00823019" w:rsidRPr="002903B2"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sz w:val="28"/>
                <w:szCs w:val="28"/>
                <w:lang w:val="ru-RU"/>
              </w:rPr>
            </w:pPr>
          </w:p>
        </w:tc>
      </w:tr>
      <w:tr w:rsidR="00823019" w:rsidRPr="003966C0" w:rsidTr="00823019">
        <w:tc>
          <w:tcPr>
            <w:tcW w:w="15593" w:type="dxa"/>
            <w:gridSpan w:val="2"/>
          </w:tcPr>
          <w:p w:rsidR="00823019" w:rsidRPr="003966C0" w:rsidRDefault="00823019" w:rsidP="00823019">
            <w:pPr>
              <w:widowControl w:val="0"/>
              <w:tabs>
                <w:tab w:val="left" w:pos="7406"/>
              </w:tabs>
              <w:spacing w:after="0" w:line="240" w:lineRule="auto"/>
              <w:ind w:right="104"/>
              <w:jc w:val="center"/>
              <w:rPr>
                <w:rFonts w:ascii="Times New Roman" w:hAnsi="Times New Roman"/>
                <w:b/>
                <w:bCs/>
                <w:sz w:val="28"/>
                <w:szCs w:val="28"/>
              </w:rPr>
            </w:pPr>
          </w:p>
          <w:p w:rsidR="00823019" w:rsidRDefault="00823019" w:rsidP="00823019">
            <w:pPr>
              <w:widowControl w:val="0"/>
              <w:tabs>
                <w:tab w:val="left" w:pos="7406"/>
              </w:tabs>
              <w:spacing w:after="0" w:line="240" w:lineRule="auto"/>
              <w:ind w:right="104"/>
              <w:jc w:val="center"/>
              <w:rPr>
                <w:rFonts w:ascii="Times New Roman" w:hAnsi="Times New Roman"/>
                <w:b/>
                <w:bCs/>
                <w:color w:val="1D2129"/>
                <w:sz w:val="28"/>
                <w:szCs w:val="28"/>
              </w:rPr>
            </w:pPr>
            <w:r>
              <w:rPr>
                <w:rFonts w:ascii="Times New Roman" w:hAnsi="Times New Roman"/>
                <w:b/>
                <w:bCs/>
                <w:color w:val="1D2129"/>
                <w:sz w:val="28"/>
                <w:szCs w:val="28"/>
              </w:rPr>
              <w:t>Закон</w:t>
            </w:r>
            <w:r w:rsidRPr="002903B2">
              <w:rPr>
                <w:rFonts w:ascii="Times New Roman" w:hAnsi="Times New Roman"/>
                <w:b/>
                <w:bCs/>
                <w:color w:val="1D2129"/>
                <w:sz w:val="28"/>
                <w:szCs w:val="28"/>
              </w:rPr>
              <w:t xml:space="preserve"> України «Про наукову і науково-технічну діяльність» </w:t>
            </w:r>
          </w:p>
          <w:p w:rsidR="00823019" w:rsidRDefault="00823019" w:rsidP="00823019">
            <w:pPr>
              <w:widowControl w:val="0"/>
              <w:tabs>
                <w:tab w:val="left" w:pos="7406"/>
              </w:tabs>
              <w:spacing w:after="0" w:line="240" w:lineRule="auto"/>
              <w:ind w:right="104"/>
              <w:jc w:val="center"/>
              <w:rPr>
                <w:rFonts w:ascii="Times New Roman" w:hAnsi="Times New Roman"/>
                <w:b/>
                <w:bCs/>
                <w:color w:val="1D2129"/>
                <w:sz w:val="28"/>
                <w:szCs w:val="28"/>
              </w:rPr>
            </w:pPr>
            <w:r w:rsidRPr="002903B2">
              <w:rPr>
                <w:rFonts w:ascii="Times New Roman" w:hAnsi="Times New Roman"/>
                <w:b/>
                <w:bCs/>
                <w:color w:val="1D2129"/>
                <w:sz w:val="28"/>
                <w:szCs w:val="28"/>
              </w:rPr>
              <w:t>(Відомості Верховної Ради (ВВР), 2016, № 3, ст. 25)</w:t>
            </w:r>
          </w:p>
          <w:p w:rsidR="00823019" w:rsidRPr="002903B2" w:rsidRDefault="00823019" w:rsidP="00823019">
            <w:pPr>
              <w:widowControl w:val="0"/>
              <w:tabs>
                <w:tab w:val="left" w:pos="7406"/>
              </w:tabs>
              <w:spacing w:after="0" w:line="240" w:lineRule="auto"/>
              <w:ind w:right="104"/>
              <w:jc w:val="center"/>
              <w:rPr>
                <w:b/>
                <w:bCs/>
                <w:sz w:val="28"/>
                <w:szCs w:val="28"/>
                <w:lang w:eastAsia="uk-UA"/>
              </w:rPr>
            </w:pPr>
          </w:p>
        </w:tc>
      </w:tr>
      <w:tr w:rsidR="00823019" w:rsidRPr="003966C0" w:rsidTr="00823019">
        <w:tc>
          <w:tcPr>
            <w:tcW w:w="7867" w:type="dxa"/>
          </w:tcPr>
          <w:p w:rsidR="00823019" w:rsidRPr="002903B2" w:rsidRDefault="00823019" w:rsidP="00823019">
            <w:pPr>
              <w:pStyle w:val="rvps2"/>
              <w:shd w:val="clear" w:color="auto" w:fill="FFFFFF"/>
              <w:spacing w:before="0" w:beforeAutospacing="0" w:after="0" w:afterAutospacing="0"/>
              <w:ind w:right="104" w:firstLine="450"/>
              <w:jc w:val="both"/>
              <w:textAlignment w:val="baseline"/>
              <w:rPr>
                <w:color w:val="000000"/>
                <w:sz w:val="28"/>
                <w:szCs w:val="28"/>
                <w:shd w:val="clear" w:color="auto" w:fill="FFFFFF"/>
              </w:rPr>
            </w:pPr>
            <w:r w:rsidRPr="002903B2">
              <w:rPr>
                <w:rStyle w:val="rvts9"/>
                <w:b/>
                <w:bCs/>
                <w:color w:val="000000"/>
                <w:sz w:val="28"/>
                <w:szCs w:val="28"/>
                <w:shd w:val="clear" w:color="auto" w:fill="FFFFFF"/>
              </w:rPr>
              <w:t>Стаття 66.</w:t>
            </w:r>
            <w:r w:rsidRPr="002903B2">
              <w:rPr>
                <w:color w:val="000000"/>
                <w:sz w:val="28"/>
                <w:szCs w:val="28"/>
                <w:shd w:val="clear" w:color="auto" w:fill="FFFFFF"/>
              </w:rPr>
              <w:t> Державна підтримка міжнародного наукового та науково-технічного співробітництва</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4. Держава забезпечує інтеграцію національного дослідницького простору до Європейського дослідницького простору шляхом реалізації його пріоритетів, зокрема:</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1) підвищення ефективності національної дослідницької системи;</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2) оптимізації міжнародної співпраці задля вирішення глобальних викликів, що стоять перед людством;</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3) забезпечення участі у рамкових та спільних міжнародних програмах Європейського Союзу;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lastRenderedPageBreak/>
              <w:t>4) узгодження стратегії створення державних дослідницьких інфраструктур з дорожньою картою Європейських дослідницьких інфраструктур;</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5) створення сприятливих умов для мобільності вчених;</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6) забезпечення гендерної рівності;</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7) повноцінного обміну, передачі та доступу до наукових знань.</w:t>
            </w:r>
          </w:p>
        </w:tc>
        <w:tc>
          <w:tcPr>
            <w:tcW w:w="7726" w:type="dxa"/>
          </w:tcPr>
          <w:p w:rsidR="00823019" w:rsidRPr="002903B2" w:rsidRDefault="00823019" w:rsidP="00823019">
            <w:pPr>
              <w:pStyle w:val="rvps2"/>
              <w:shd w:val="clear" w:color="auto" w:fill="FFFFFF"/>
              <w:spacing w:before="0" w:beforeAutospacing="0" w:after="0" w:afterAutospacing="0"/>
              <w:ind w:right="104" w:firstLine="450"/>
              <w:jc w:val="both"/>
              <w:textAlignment w:val="baseline"/>
              <w:rPr>
                <w:color w:val="000000"/>
                <w:sz w:val="28"/>
                <w:szCs w:val="28"/>
                <w:shd w:val="clear" w:color="auto" w:fill="FFFFFF"/>
              </w:rPr>
            </w:pPr>
            <w:r w:rsidRPr="002903B2">
              <w:rPr>
                <w:rStyle w:val="rvts9"/>
                <w:b/>
                <w:bCs/>
                <w:color w:val="000000"/>
                <w:sz w:val="28"/>
                <w:szCs w:val="28"/>
                <w:shd w:val="clear" w:color="auto" w:fill="FFFFFF"/>
              </w:rPr>
              <w:lastRenderedPageBreak/>
              <w:t>Стаття 66.</w:t>
            </w:r>
            <w:r w:rsidRPr="002903B2">
              <w:rPr>
                <w:color w:val="000000"/>
                <w:sz w:val="28"/>
                <w:szCs w:val="28"/>
                <w:shd w:val="clear" w:color="auto" w:fill="FFFFFF"/>
              </w:rPr>
              <w:t> Державна підтримка міжнародного наукового та науково-технічного співробітництва</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4. Держава забезпечує інтеграцію національного дослідницького простору до Європейського дослідницького простору шляхом реалізації його пріоритетів, зокрема:</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1) підвищення ефективності національної дослідницької системи;</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2) оптимізації міжнародної співпраці задля вирішення глобальних викликів, що стоять перед людством;</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3) забезпечення участі у рамкових та спільних міжнародних програмах Європейського Союзу;</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lastRenderedPageBreak/>
              <w:t>4) узгодження стратегії створення державних дослідницьких інфраструктур з дорожньою картою Європейських дослідницьких інфраструктур;</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5) створення сприятливих умов для мобільності вчених;</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6)</w:t>
            </w:r>
            <w:r w:rsidRPr="0005359C">
              <w:rPr>
                <w:rFonts w:ascii="Times New Roman" w:hAnsi="Times New Roman"/>
                <w:color w:val="1D2129"/>
                <w:sz w:val="28"/>
                <w:szCs w:val="28"/>
                <w:lang w:val="ru-RU"/>
              </w:rPr>
              <w:t xml:space="preserve"> </w:t>
            </w:r>
            <w:r w:rsidRPr="005774C2">
              <w:rPr>
                <w:rFonts w:ascii="Times New Roman" w:hAnsi="Times New Roman"/>
                <w:b/>
                <w:color w:val="1D2129"/>
                <w:sz w:val="28"/>
                <w:szCs w:val="28"/>
                <w:lang w:val="ru-RU"/>
              </w:rPr>
              <w:t>забезпечення рівності прав та можливостей жінок і чоловіків</w:t>
            </w:r>
            <w:r w:rsidRPr="002903B2">
              <w:rPr>
                <w:rFonts w:ascii="Times New Roman" w:hAnsi="Times New Roman"/>
                <w:color w:val="000000"/>
                <w:sz w:val="28"/>
                <w:szCs w:val="28"/>
                <w:lang w:val="ru-RU"/>
              </w:rPr>
              <w:t>;</w:t>
            </w:r>
          </w:p>
          <w:p w:rsidR="00823019" w:rsidRPr="002903B2" w:rsidRDefault="00823019" w:rsidP="00823019">
            <w:pPr>
              <w:shd w:val="clear" w:color="auto" w:fill="FFFFFF"/>
              <w:spacing w:after="150" w:line="240" w:lineRule="auto"/>
              <w:ind w:firstLine="450"/>
              <w:jc w:val="both"/>
              <w:rPr>
                <w:rFonts w:ascii="Times New Roman" w:hAnsi="Times New Roman"/>
                <w:color w:val="000000"/>
                <w:sz w:val="28"/>
                <w:szCs w:val="28"/>
                <w:lang w:val="ru-RU"/>
              </w:rPr>
            </w:pPr>
            <w:r w:rsidRPr="002903B2">
              <w:rPr>
                <w:rFonts w:ascii="Times New Roman" w:hAnsi="Times New Roman"/>
                <w:color w:val="000000"/>
                <w:sz w:val="28"/>
                <w:szCs w:val="28"/>
                <w:lang w:val="ru-RU"/>
              </w:rPr>
              <w:t>7) повноцінного обміну, передачі та доступу до наукових знань.</w:t>
            </w:r>
          </w:p>
          <w:p w:rsidR="00823019" w:rsidRPr="003966C0" w:rsidRDefault="00823019" w:rsidP="00823019">
            <w:pPr>
              <w:pStyle w:val="rvps2"/>
              <w:shd w:val="clear" w:color="auto" w:fill="FFFFFF"/>
              <w:spacing w:before="0" w:beforeAutospacing="0" w:after="0" w:afterAutospacing="0"/>
              <w:ind w:firstLine="450"/>
              <w:jc w:val="both"/>
              <w:textAlignment w:val="baseline"/>
              <w:rPr>
                <w:sz w:val="28"/>
                <w:szCs w:val="28"/>
              </w:rPr>
            </w:pPr>
          </w:p>
        </w:tc>
      </w:tr>
      <w:tr w:rsidR="00823019" w:rsidRPr="003966C0" w:rsidTr="00823019">
        <w:tc>
          <w:tcPr>
            <w:tcW w:w="15593" w:type="dxa"/>
            <w:gridSpan w:val="2"/>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bCs/>
                <w:color w:val="000000"/>
                <w:sz w:val="28"/>
                <w:szCs w:val="28"/>
                <w:bdr w:val="none" w:sz="0" w:space="0" w:color="auto" w:frame="1"/>
                <w:lang w:eastAsia="ru-RU"/>
              </w:rPr>
            </w:pPr>
            <w:bookmarkStart w:id="73" w:name="o2"/>
            <w:bookmarkEnd w:id="73"/>
          </w:p>
          <w:p w:rsidR="00823019" w:rsidRPr="003966C0" w:rsidRDefault="00306EBA"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bCs/>
                <w:color w:val="000000"/>
                <w:sz w:val="28"/>
                <w:szCs w:val="28"/>
                <w:bdr w:val="none" w:sz="0" w:space="0" w:color="auto" w:frame="1"/>
                <w:lang w:eastAsia="ru-RU"/>
              </w:rPr>
            </w:pPr>
            <w:r>
              <w:rPr>
                <w:rFonts w:ascii="Times New Roman" w:hAnsi="Times New Roman"/>
                <w:b/>
                <w:bCs/>
                <w:sz w:val="28"/>
                <w:szCs w:val="28"/>
              </w:rPr>
              <w:t>Закон України «</w:t>
            </w:r>
            <w:r w:rsidR="00823019" w:rsidRPr="003966C0">
              <w:rPr>
                <w:rFonts w:ascii="Times New Roman" w:hAnsi="Times New Roman"/>
                <w:b/>
                <w:bCs/>
                <w:color w:val="000000"/>
                <w:sz w:val="28"/>
                <w:szCs w:val="28"/>
                <w:bdr w:val="none" w:sz="0" w:space="0" w:color="auto" w:frame="1"/>
                <w:lang w:eastAsia="ru-RU"/>
              </w:rPr>
              <w:t>Про забезпечення рівних прав та можливостей жінок і чоловіків</w:t>
            </w:r>
            <w:bookmarkStart w:id="74" w:name="o3"/>
            <w:bookmarkEnd w:id="74"/>
            <w:r>
              <w:rPr>
                <w:rFonts w:ascii="Times New Roman" w:hAnsi="Times New Roman"/>
                <w:b/>
                <w:bCs/>
                <w:sz w:val="28"/>
                <w:szCs w:val="28"/>
              </w:rPr>
              <w:t>»</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iCs/>
                <w:color w:val="000000"/>
                <w:sz w:val="28"/>
                <w:szCs w:val="28"/>
                <w:bdr w:val="none" w:sz="0" w:space="0" w:color="auto" w:frame="1"/>
                <w:lang w:eastAsia="ru-RU"/>
              </w:rPr>
            </w:pPr>
            <w:r>
              <w:rPr>
                <w:rFonts w:ascii="Times New Roman" w:hAnsi="Times New Roman"/>
                <w:b/>
                <w:iCs/>
                <w:color w:val="000000"/>
                <w:sz w:val="28"/>
                <w:szCs w:val="28"/>
                <w:bdr w:val="none" w:sz="0" w:space="0" w:color="auto" w:frame="1"/>
                <w:lang w:eastAsia="ru-RU"/>
              </w:rPr>
              <w:t>(</w:t>
            </w:r>
            <w:r w:rsidRPr="003966C0">
              <w:rPr>
                <w:rFonts w:ascii="Times New Roman" w:hAnsi="Times New Roman"/>
                <w:b/>
                <w:iCs/>
                <w:color w:val="000000"/>
                <w:sz w:val="28"/>
                <w:szCs w:val="28"/>
                <w:bdr w:val="none" w:sz="0" w:space="0" w:color="auto" w:frame="1"/>
                <w:lang w:eastAsia="ru-RU"/>
              </w:rPr>
              <w:t>Відомості Верховної Ради Ук</w:t>
            </w:r>
            <w:r>
              <w:rPr>
                <w:rFonts w:ascii="Times New Roman" w:hAnsi="Times New Roman"/>
                <w:b/>
                <w:iCs/>
                <w:color w:val="000000"/>
                <w:sz w:val="28"/>
                <w:szCs w:val="28"/>
                <w:bdr w:val="none" w:sz="0" w:space="0" w:color="auto" w:frame="1"/>
                <w:lang w:eastAsia="ru-RU"/>
              </w:rPr>
              <w:t>раїни (ВВР), 2005, N 52, ст.561</w:t>
            </w:r>
            <w:r w:rsidRPr="003966C0">
              <w:rPr>
                <w:rFonts w:ascii="Times New Roman" w:hAnsi="Times New Roman"/>
                <w:b/>
                <w:iCs/>
                <w:color w:val="000000"/>
                <w:sz w:val="28"/>
                <w:szCs w:val="28"/>
                <w:bdr w:val="none" w:sz="0" w:space="0" w:color="auto" w:frame="1"/>
                <w:lang w:eastAsia="ru-RU"/>
              </w:rPr>
              <w:t>)</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Style w:val="rvts9"/>
                <w:rFonts w:ascii="Times New Roman" w:hAnsi="Times New Roman"/>
                <w:b/>
                <w:bCs/>
                <w:color w:val="000000"/>
                <w:sz w:val="28"/>
                <w:szCs w:val="28"/>
                <w:bdr w:val="none" w:sz="0" w:space="0" w:color="auto" w:frame="1"/>
                <w:shd w:val="clear" w:color="auto" w:fill="FFFFFF"/>
              </w:rPr>
            </w:pPr>
          </w:p>
        </w:tc>
      </w:tr>
      <w:tr w:rsidR="00823019" w:rsidRPr="003966C0" w:rsidTr="00823019">
        <w:tc>
          <w:tcPr>
            <w:tcW w:w="7867"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bdr w:val="none" w:sz="0" w:space="0" w:color="auto" w:frame="1"/>
                <w:lang w:eastAsia="ru-RU"/>
              </w:rPr>
            </w:pPr>
            <w:r w:rsidRPr="003966C0">
              <w:rPr>
                <w:rFonts w:ascii="Times New Roman" w:hAnsi="Times New Roman"/>
                <w:b/>
                <w:bCs/>
                <w:color w:val="000000"/>
                <w:sz w:val="28"/>
                <w:szCs w:val="28"/>
                <w:bdr w:val="none" w:sz="0" w:space="0" w:color="auto" w:frame="1"/>
                <w:lang w:eastAsia="ru-RU"/>
              </w:rPr>
              <w:t xml:space="preserve">   Р о з д і л  I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ЗАГАЛЬНІ ПОЛОЖЕННЯ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w:t>
            </w:r>
            <w:r w:rsidRPr="003966C0">
              <w:rPr>
                <w:rFonts w:ascii="Times New Roman" w:hAnsi="Times New Roman"/>
                <w:b/>
                <w:bCs/>
                <w:color w:val="000000"/>
                <w:sz w:val="28"/>
                <w:szCs w:val="28"/>
                <w:bdr w:val="none" w:sz="0" w:space="0" w:color="auto" w:frame="1"/>
                <w:lang w:eastAsia="ru-RU"/>
              </w:rPr>
              <w:t>Стаття 1.</w:t>
            </w:r>
            <w:r w:rsidRPr="003966C0">
              <w:rPr>
                <w:rFonts w:ascii="Times New Roman" w:hAnsi="Times New Roman"/>
                <w:color w:val="000000"/>
                <w:sz w:val="28"/>
                <w:szCs w:val="28"/>
                <w:lang w:eastAsia="ru-RU"/>
              </w:rPr>
              <w:t xml:space="preserve"> Визначення термінів </w:t>
            </w:r>
            <w:bookmarkStart w:id="75" w:name="o9"/>
            <w:bookmarkEnd w:id="75"/>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У цьому  Законі  наведені  нижче  терміни вживаються в такому значенні: </w:t>
            </w:r>
          </w:p>
          <w:p w:rsidR="00823019" w:rsidRPr="003966C0" w:rsidRDefault="00823019" w:rsidP="00823019">
            <w:pPr>
              <w:pStyle w:val="StyleZakonu"/>
              <w:spacing w:after="0" w:line="240" w:lineRule="auto"/>
              <w:ind w:firstLine="431"/>
              <w:rPr>
                <w:b/>
                <w:bCs/>
                <w:sz w:val="28"/>
                <w:szCs w:val="28"/>
              </w:rPr>
            </w:pPr>
            <w:r w:rsidRPr="003966C0">
              <w:rPr>
                <w:b/>
                <w:bCs/>
                <w:sz w:val="28"/>
                <w:szCs w:val="28"/>
              </w:rPr>
              <w:t>…</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ґендерна рівність  - рівний правовий статус жінок і чоловіків та рівні можливості для його реалізації,  що дозволяє особам  обох статей   брати   рівну   участь   у  всіх  сферах  життєдіяльності суспільства;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76" w:name="o27"/>
            <w:bookmarkEnd w:id="76"/>
            <w:r w:rsidRPr="003966C0">
              <w:rPr>
                <w:rFonts w:ascii="Times New Roman" w:hAnsi="Times New Roman"/>
                <w:color w:val="000000"/>
                <w:sz w:val="28"/>
                <w:szCs w:val="28"/>
                <w:lang w:eastAsia="ru-RU"/>
              </w:rPr>
              <w:t xml:space="preserve">     ґендерно-правова експертиза - аналіз  чинного  законодавства, проектів  нормативно-правових  актів,  результатом якого є надання висновку щодо їх відповідності принципу забезпечення  рівних  прав та можливостей жінок і чоловіків. </w:t>
            </w:r>
          </w:p>
          <w:p w:rsidR="00823019" w:rsidRPr="003966C0" w:rsidRDefault="00823019" w:rsidP="00823019">
            <w:pPr>
              <w:pStyle w:val="StyleZakonu"/>
              <w:spacing w:after="0" w:line="240" w:lineRule="auto"/>
              <w:ind w:firstLine="431"/>
              <w:rPr>
                <w:b/>
                <w:bCs/>
                <w:sz w:val="28"/>
                <w:szCs w:val="28"/>
              </w:rPr>
            </w:pPr>
          </w:p>
        </w:tc>
        <w:tc>
          <w:tcPr>
            <w:tcW w:w="7726"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bdr w:val="none" w:sz="0" w:space="0" w:color="auto" w:frame="1"/>
                <w:lang w:eastAsia="ru-RU"/>
              </w:rPr>
            </w:pPr>
            <w:r w:rsidRPr="003966C0">
              <w:rPr>
                <w:rFonts w:ascii="Times New Roman" w:hAnsi="Times New Roman"/>
                <w:b/>
                <w:bCs/>
                <w:color w:val="000000"/>
                <w:sz w:val="28"/>
                <w:szCs w:val="28"/>
                <w:bdr w:val="none" w:sz="0" w:space="0" w:color="auto" w:frame="1"/>
                <w:lang w:eastAsia="ru-RU"/>
              </w:rPr>
              <w:t xml:space="preserve">   Р о з д і л  I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ЗАГАЛЬНІ ПОЛОЖЕННЯ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w:t>
            </w:r>
            <w:r w:rsidRPr="003966C0">
              <w:rPr>
                <w:rFonts w:ascii="Times New Roman" w:hAnsi="Times New Roman"/>
                <w:b/>
                <w:bCs/>
                <w:color w:val="000000"/>
                <w:sz w:val="28"/>
                <w:szCs w:val="28"/>
                <w:bdr w:val="none" w:sz="0" w:space="0" w:color="auto" w:frame="1"/>
                <w:lang w:eastAsia="ru-RU"/>
              </w:rPr>
              <w:t>Стаття 1.</w:t>
            </w:r>
            <w:r w:rsidRPr="003966C0">
              <w:rPr>
                <w:rFonts w:ascii="Times New Roman" w:hAnsi="Times New Roman"/>
                <w:color w:val="000000"/>
                <w:sz w:val="28"/>
                <w:szCs w:val="28"/>
                <w:lang w:eastAsia="ru-RU"/>
              </w:rPr>
              <w:t xml:space="preserve"> Визначення термінів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У цьому  Законі  наведені  нижче  терміни вживаються в такому значенні: </w:t>
            </w:r>
          </w:p>
          <w:p w:rsidR="00823019" w:rsidRPr="003966C0" w:rsidRDefault="00823019" w:rsidP="00823019">
            <w:pPr>
              <w:pStyle w:val="StyleZakonu"/>
              <w:spacing w:after="0" w:line="240" w:lineRule="auto"/>
              <w:ind w:firstLine="431"/>
              <w:rPr>
                <w:b/>
                <w:bCs/>
                <w:sz w:val="28"/>
                <w:szCs w:val="28"/>
              </w:rPr>
            </w:pPr>
            <w:r w:rsidRPr="003966C0">
              <w:rPr>
                <w:b/>
                <w:bCs/>
                <w:sz w:val="28"/>
                <w:szCs w:val="28"/>
              </w:rPr>
              <w:t>…</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w:t>
            </w:r>
            <w:r w:rsidRPr="003966C0">
              <w:rPr>
                <w:rFonts w:ascii="Times New Roman" w:hAnsi="Times New Roman"/>
                <w:b/>
                <w:color w:val="000000"/>
                <w:sz w:val="28"/>
                <w:szCs w:val="28"/>
                <w:lang w:eastAsia="ru-RU"/>
              </w:rPr>
              <w:t>рівність прав та можливостей  жінок і чоловіків</w:t>
            </w:r>
            <w:r w:rsidRPr="003966C0">
              <w:rPr>
                <w:rFonts w:ascii="Times New Roman" w:hAnsi="Times New Roman"/>
                <w:color w:val="000000"/>
                <w:sz w:val="28"/>
                <w:szCs w:val="28"/>
                <w:lang w:eastAsia="ru-RU"/>
              </w:rPr>
              <w:t xml:space="preserve"> </w:t>
            </w:r>
            <w:r w:rsidR="00306EBA">
              <w:rPr>
                <w:rFonts w:ascii="Times New Roman" w:hAnsi="Times New Roman"/>
                <w:color w:val="000000"/>
                <w:sz w:val="28"/>
                <w:szCs w:val="28"/>
                <w:lang w:eastAsia="ru-RU"/>
              </w:rPr>
              <w:t>–</w:t>
            </w:r>
            <w:r w:rsidRPr="003966C0">
              <w:rPr>
                <w:rFonts w:ascii="Times New Roman" w:hAnsi="Times New Roman"/>
                <w:color w:val="000000"/>
                <w:sz w:val="28"/>
                <w:szCs w:val="28"/>
                <w:lang w:eastAsia="ru-RU"/>
              </w:rPr>
              <w:t xml:space="preserve"> рівний правовий статус жінок і чоловіків та рівні можливості для його реалізації,  що дозволяє особам  обох статей   брати   рівну   участь   у  всіх  сферах  життєдіяльності суспільства;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w:t>
            </w:r>
            <w:r w:rsidRPr="003966C0">
              <w:rPr>
                <w:rFonts w:ascii="Times New Roman" w:hAnsi="Times New Roman"/>
                <w:b/>
                <w:color w:val="000000"/>
                <w:sz w:val="28"/>
                <w:szCs w:val="28"/>
                <w:lang w:eastAsia="ru-RU"/>
              </w:rPr>
              <w:t>правова експертиза забезпечення рівності прав та можливостей  жінок і чоловіків</w:t>
            </w:r>
            <w:r w:rsidRPr="003966C0">
              <w:rPr>
                <w:rFonts w:ascii="Times New Roman" w:hAnsi="Times New Roman"/>
                <w:color w:val="000000"/>
                <w:sz w:val="28"/>
                <w:szCs w:val="28"/>
                <w:lang w:eastAsia="ru-RU"/>
              </w:rPr>
              <w:t xml:space="preserve"> </w:t>
            </w:r>
            <w:r w:rsidR="00306EBA">
              <w:rPr>
                <w:rFonts w:ascii="Times New Roman" w:hAnsi="Times New Roman"/>
                <w:color w:val="000000"/>
                <w:sz w:val="28"/>
                <w:szCs w:val="28"/>
                <w:lang w:eastAsia="ru-RU"/>
              </w:rPr>
              <w:t>–</w:t>
            </w:r>
            <w:r w:rsidRPr="003966C0">
              <w:rPr>
                <w:rFonts w:ascii="Times New Roman" w:hAnsi="Times New Roman"/>
                <w:color w:val="000000"/>
                <w:sz w:val="28"/>
                <w:szCs w:val="28"/>
                <w:lang w:eastAsia="ru-RU"/>
              </w:rPr>
              <w:t xml:space="preserve"> аналіз  чинного  законодавства, проектів  нормативно-правових  актів,  результатом якого є надання висновку щодо їх відповідності принципу забезпечення  рівних  прав та можливостей жінок і чоловіків. </w:t>
            </w:r>
          </w:p>
          <w:p w:rsidR="00823019" w:rsidRPr="003966C0" w:rsidRDefault="00823019" w:rsidP="00823019">
            <w:pPr>
              <w:pStyle w:val="HTML"/>
              <w:shd w:val="clear" w:color="auto" w:fill="FFFFFF"/>
              <w:ind w:firstLine="389"/>
              <w:jc w:val="both"/>
              <w:textAlignment w:val="baseline"/>
              <w:rPr>
                <w:rFonts w:ascii="Times New Roman" w:hAnsi="Times New Roman" w:cs="Times New Roman"/>
                <w:b/>
                <w:bCs/>
                <w:sz w:val="28"/>
                <w:szCs w:val="28"/>
                <w:lang w:val="uk-UA"/>
              </w:rPr>
            </w:pPr>
          </w:p>
        </w:tc>
      </w:tr>
      <w:tr w:rsidR="00823019" w:rsidRPr="003966C0" w:rsidTr="00823019">
        <w:tc>
          <w:tcPr>
            <w:tcW w:w="7867"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b/>
                <w:bCs/>
                <w:color w:val="000000"/>
                <w:sz w:val="28"/>
                <w:szCs w:val="28"/>
                <w:bdr w:val="none" w:sz="0" w:space="0" w:color="auto" w:frame="1"/>
                <w:lang w:eastAsia="ru-RU"/>
              </w:rPr>
              <w:lastRenderedPageBreak/>
              <w:t>Стаття 3.</w:t>
            </w:r>
            <w:r w:rsidRPr="003966C0">
              <w:rPr>
                <w:rFonts w:ascii="Times New Roman" w:hAnsi="Times New Roman"/>
                <w:color w:val="000000"/>
                <w:sz w:val="28"/>
                <w:szCs w:val="28"/>
                <w:lang w:eastAsia="ru-RU"/>
              </w:rPr>
              <w:t xml:space="preserve"> Основні напрями державної політики щодо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77" w:name="o32"/>
            <w:bookmarkEnd w:id="77"/>
            <w:r w:rsidRPr="003966C0">
              <w:rPr>
                <w:rFonts w:ascii="Times New Roman" w:hAnsi="Times New Roman"/>
                <w:color w:val="000000"/>
                <w:sz w:val="28"/>
                <w:szCs w:val="28"/>
                <w:lang w:eastAsia="ru-RU"/>
              </w:rPr>
              <w:t xml:space="preserve">     Державна політика    щодо   забезпечення   рівних   прав   та можливостей жінок і чоловіків спрямована на: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78" w:name="o33"/>
            <w:bookmarkEnd w:id="78"/>
            <w:r w:rsidRPr="003966C0">
              <w:rPr>
                <w:rFonts w:ascii="Times New Roman" w:hAnsi="Times New Roman"/>
                <w:color w:val="000000"/>
                <w:sz w:val="28"/>
                <w:szCs w:val="28"/>
                <w:lang w:eastAsia="ru-RU"/>
              </w:rPr>
              <w:t xml:space="preserve">     утвердження ґендерної</w:t>
            </w:r>
            <w:r w:rsidRPr="003966C0">
              <w:rPr>
                <w:rFonts w:ascii="Times New Roman" w:hAnsi="Times New Roman"/>
                <w:color w:val="000000"/>
                <w:sz w:val="28"/>
                <w:szCs w:val="28"/>
                <w:u w:val="single"/>
                <w:lang w:eastAsia="ru-RU"/>
              </w:rPr>
              <w:t xml:space="preserve"> </w:t>
            </w:r>
            <w:r w:rsidRPr="003966C0">
              <w:rPr>
                <w:rFonts w:ascii="Times New Roman" w:hAnsi="Times New Roman"/>
                <w:color w:val="000000"/>
                <w:sz w:val="28"/>
                <w:szCs w:val="28"/>
                <w:lang w:eastAsia="ru-RU"/>
              </w:rPr>
              <w:t xml:space="preserve">рівності;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79" w:name="o34"/>
            <w:bookmarkEnd w:id="79"/>
            <w:r w:rsidRPr="003966C0">
              <w:rPr>
                <w:rFonts w:ascii="Times New Roman" w:hAnsi="Times New Roman"/>
                <w:color w:val="000000"/>
                <w:sz w:val="28"/>
                <w:szCs w:val="28"/>
                <w:lang w:eastAsia="ru-RU"/>
              </w:rPr>
              <w:t xml:space="preserve">     недопущення дискримінації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80" w:name="o35"/>
            <w:bookmarkEnd w:id="80"/>
            <w:r w:rsidRPr="003966C0">
              <w:rPr>
                <w:rFonts w:ascii="Times New Roman" w:hAnsi="Times New Roman"/>
                <w:color w:val="000000"/>
                <w:sz w:val="28"/>
                <w:szCs w:val="28"/>
                <w:lang w:eastAsia="ru-RU"/>
              </w:rPr>
              <w:t xml:space="preserve">     застосування позитивних дій;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81" w:name="o36"/>
            <w:bookmarkEnd w:id="81"/>
            <w:r w:rsidRPr="003966C0">
              <w:rPr>
                <w:rFonts w:ascii="Times New Roman" w:hAnsi="Times New Roman"/>
                <w:color w:val="000000"/>
                <w:sz w:val="28"/>
                <w:szCs w:val="28"/>
                <w:lang w:eastAsia="ru-RU"/>
              </w:rPr>
              <w:t xml:space="preserve">     запобігання  та  протидію насильству за ознакою статі, у тому числі всім проявам насильства стосовно жінок;</w:t>
            </w:r>
            <w:bookmarkStart w:id="82" w:name="o37"/>
            <w:bookmarkEnd w:id="82"/>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забезпечення рівної участі  жінок  і  чоловіків  у  прийнятті суспільно важливих рішень;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83" w:name="o38"/>
            <w:bookmarkEnd w:id="83"/>
            <w:r w:rsidRPr="003966C0">
              <w:rPr>
                <w:rFonts w:ascii="Times New Roman" w:hAnsi="Times New Roman"/>
                <w:color w:val="000000"/>
                <w:sz w:val="28"/>
                <w:szCs w:val="28"/>
                <w:lang w:eastAsia="ru-RU"/>
              </w:rPr>
              <w:t xml:space="preserve">     забезпечення рівних   можливостей  жінкам  і  чоловікам  щодо поєднання професійних та сімейних обов'язків;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84" w:name="o39"/>
            <w:bookmarkEnd w:id="84"/>
            <w:r w:rsidRPr="003966C0">
              <w:rPr>
                <w:rFonts w:ascii="Times New Roman" w:hAnsi="Times New Roman"/>
                <w:color w:val="000000"/>
                <w:sz w:val="28"/>
                <w:szCs w:val="28"/>
                <w:lang w:eastAsia="ru-RU"/>
              </w:rPr>
              <w:t xml:space="preserve">     підтримку сім'ї,  формування  відповідального  материнства  і батьківства;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85" w:name="o40"/>
            <w:bookmarkEnd w:id="85"/>
            <w:r w:rsidRPr="003966C0">
              <w:rPr>
                <w:rFonts w:ascii="Times New Roman" w:hAnsi="Times New Roman"/>
                <w:color w:val="000000"/>
                <w:sz w:val="28"/>
                <w:szCs w:val="28"/>
                <w:lang w:eastAsia="ru-RU"/>
              </w:rPr>
              <w:t xml:space="preserve">     виховання і   пропаганду  серед  населення  України  культури ґендерної рівності,  поширення  просвітницької  діяльності  у  цій сфері;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86" w:name="o41"/>
            <w:bookmarkEnd w:id="86"/>
            <w:r w:rsidRPr="003966C0">
              <w:rPr>
                <w:rFonts w:ascii="Times New Roman" w:hAnsi="Times New Roman"/>
                <w:color w:val="000000"/>
                <w:sz w:val="28"/>
                <w:szCs w:val="28"/>
                <w:lang w:eastAsia="ru-RU"/>
              </w:rPr>
              <w:t xml:space="preserve">     захист суспільства    від    інформації,    спрямованої    на дискримінацію за ознакою статі. </w:t>
            </w:r>
          </w:p>
          <w:p w:rsidR="00823019" w:rsidRPr="003966C0" w:rsidRDefault="00823019" w:rsidP="00823019">
            <w:pPr>
              <w:pStyle w:val="StyleZakonu"/>
              <w:spacing w:after="0" w:line="240" w:lineRule="auto"/>
              <w:ind w:firstLine="431"/>
              <w:rPr>
                <w:b/>
                <w:bCs/>
                <w:sz w:val="28"/>
                <w:szCs w:val="28"/>
              </w:rPr>
            </w:pPr>
          </w:p>
        </w:tc>
        <w:tc>
          <w:tcPr>
            <w:tcW w:w="7726"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b/>
                <w:bCs/>
                <w:color w:val="000000"/>
                <w:sz w:val="28"/>
                <w:szCs w:val="28"/>
                <w:bdr w:val="none" w:sz="0" w:space="0" w:color="auto" w:frame="1"/>
                <w:lang w:eastAsia="ru-RU"/>
              </w:rPr>
              <w:t>Стаття 3.</w:t>
            </w:r>
            <w:r w:rsidRPr="003966C0">
              <w:rPr>
                <w:rFonts w:ascii="Times New Roman" w:hAnsi="Times New Roman"/>
                <w:color w:val="000000"/>
                <w:sz w:val="28"/>
                <w:szCs w:val="28"/>
                <w:lang w:eastAsia="ru-RU"/>
              </w:rPr>
              <w:t xml:space="preserve"> Основні напрями державної політики щодо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Державна політика    щодо   забезпечення   рівних   прав   та можливостей жінок і чоловіків спрямована на: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утвердження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недопущення дискримінації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застосування позитивних дій;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запобігання  та  протидію насильству за ознакою статі, у тому числі всім проявам насильства стосовно жінок;</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забезпечення рівної участі  жінок  і  чоловіків  у  прийнятті суспільно важливих рішень;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забезпечення рівних   можливостей  жінкам  і  чоловікам  щодо поєднання професійних та сімейних обов'язків;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підтримку сім'ї,  формування  відповідального  материнства  і батьківства;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виховання і   пропаганду  серед  населення  України  культури ґендерної рівності,  поширення  просвітницької  діяльності  у  цій сфері;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захист суспільства    від    інформації,    спрямованої    на дискримінацію за ознакою статі. </w:t>
            </w:r>
          </w:p>
          <w:p w:rsidR="00823019" w:rsidRPr="003966C0" w:rsidRDefault="00823019" w:rsidP="00823019">
            <w:pPr>
              <w:pStyle w:val="StyleZakonu"/>
              <w:spacing w:after="0" w:line="240" w:lineRule="auto"/>
              <w:ind w:firstLine="431"/>
              <w:rPr>
                <w:b/>
                <w:bCs/>
                <w:sz w:val="28"/>
                <w:szCs w:val="28"/>
              </w:rPr>
            </w:pPr>
          </w:p>
        </w:tc>
      </w:tr>
      <w:tr w:rsidR="00823019" w:rsidRPr="003966C0" w:rsidTr="00823019">
        <w:tc>
          <w:tcPr>
            <w:tcW w:w="7867"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b/>
                <w:bCs/>
                <w:color w:val="000000"/>
                <w:sz w:val="28"/>
                <w:szCs w:val="28"/>
                <w:bdr w:val="none" w:sz="0" w:space="0" w:color="auto" w:frame="1"/>
                <w:lang w:eastAsia="ru-RU"/>
              </w:rPr>
              <w:t>Стаття 4.</w:t>
            </w:r>
            <w:r w:rsidRPr="003966C0">
              <w:rPr>
                <w:rFonts w:ascii="Times New Roman" w:hAnsi="Times New Roman"/>
                <w:color w:val="000000"/>
                <w:sz w:val="28"/>
                <w:szCs w:val="28"/>
                <w:lang w:eastAsia="ru-RU"/>
              </w:rPr>
              <w:t xml:space="preserve"> Ґендерно-правова експертиза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87" w:name="o43"/>
            <w:bookmarkEnd w:id="87"/>
            <w:r w:rsidRPr="003966C0">
              <w:rPr>
                <w:rFonts w:ascii="Times New Roman" w:hAnsi="Times New Roman"/>
                <w:color w:val="000000"/>
                <w:sz w:val="28"/>
                <w:szCs w:val="28"/>
                <w:lang w:eastAsia="ru-RU"/>
              </w:rPr>
              <w:t xml:space="preserve">     Чинне законодавство підлягає ґендерно-правовій експертизі.  У разі   встановлення   невідповідності   нормативно-правового  акта принципу забезпечення рівних прав та можливостей жінок і чоловіків висновок ґендерно-правової експертизи надсилається до органу, який прийняв такий нормативно-правовий акт.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88" w:name="o44"/>
            <w:bookmarkEnd w:id="88"/>
            <w:r w:rsidRPr="003966C0">
              <w:rPr>
                <w:rFonts w:ascii="Times New Roman" w:hAnsi="Times New Roman"/>
                <w:color w:val="000000"/>
                <w:sz w:val="28"/>
                <w:szCs w:val="28"/>
                <w:lang w:eastAsia="ru-RU"/>
              </w:rPr>
              <w:lastRenderedPageBreak/>
              <w:t xml:space="preserve">     Розроблення проектів нормативно-правових актів здійснюється з обов'язковим  урахуванням  принципу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89" w:name="o45"/>
            <w:bookmarkEnd w:id="89"/>
            <w:r w:rsidRPr="003966C0">
              <w:rPr>
                <w:rFonts w:ascii="Times New Roman" w:hAnsi="Times New Roman"/>
                <w:color w:val="000000"/>
                <w:sz w:val="28"/>
                <w:szCs w:val="28"/>
                <w:lang w:eastAsia="ru-RU"/>
              </w:rPr>
              <w:t xml:space="preserve">     Проекти нормативно-правових         актів          підлягають ґендерно-правовій     експертизі.    Висновок    ґендерно-правової експертизи  є  обов'язковою  складовою   пакета   документів,   що подаються разом з проектом нормативно-правового акта до розгляду.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90" w:name="o46"/>
            <w:bookmarkEnd w:id="90"/>
            <w:r w:rsidRPr="003966C0">
              <w:rPr>
                <w:rFonts w:ascii="Times New Roman" w:hAnsi="Times New Roman"/>
                <w:color w:val="000000"/>
                <w:sz w:val="28"/>
                <w:szCs w:val="28"/>
                <w:lang w:eastAsia="ru-RU"/>
              </w:rPr>
              <w:t xml:space="preserve">     Порядок  проведення  ґендерно-правової     експертизи  визначає Кабінет Міністрів України.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bdr w:val="none" w:sz="0" w:space="0" w:color="auto" w:frame="1"/>
                <w:lang w:eastAsia="ru-RU"/>
              </w:rPr>
            </w:pPr>
          </w:p>
        </w:tc>
        <w:tc>
          <w:tcPr>
            <w:tcW w:w="7726"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b/>
                <w:bCs/>
                <w:color w:val="000000"/>
                <w:sz w:val="28"/>
                <w:szCs w:val="28"/>
                <w:bdr w:val="none" w:sz="0" w:space="0" w:color="auto" w:frame="1"/>
                <w:lang w:eastAsia="ru-RU"/>
              </w:rPr>
              <w:lastRenderedPageBreak/>
              <w:t>Стаття 4.</w:t>
            </w:r>
            <w:r w:rsidRPr="003966C0">
              <w:rPr>
                <w:rFonts w:ascii="Times New Roman" w:hAnsi="Times New Roman"/>
                <w:color w:val="000000"/>
                <w:sz w:val="28"/>
                <w:szCs w:val="28"/>
                <w:lang w:eastAsia="ru-RU"/>
              </w:rPr>
              <w:t xml:space="preserve"> </w:t>
            </w:r>
            <w:r w:rsidRPr="003966C0">
              <w:rPr>
                <w:rFonts w:ascii="Times New Roman" w:hAnsi="Times New Roman"/>
                <w:b/>
                <w:color w:val="000000"/>
                <w:sz w:val="28"/>
                <w:szCs w:val="28"/>
                <w:lang w:eastAsia="ru-RU"/>
              </w:rPr>
              <w:t>Правова експертиза забезпечення рівності прав та можливостей  жінок і чоловіків</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Чинне законодавство підлягає </w:t>
            </w:r>
            <w:r w:rsidRPr="003966C0">
              <w:rPr>
                <w:rFonts w:ascii="Times New Roman" w:hAnsi="Times New Roman"/>
                <w:b/>
                <w:color w:val="000000"/>
                <w:sz w:val="28"/>
                <w:szCs w:val="28"/>
                <w:lang w:eastAsia="ru-RU"/>
              </w:rPr>
              <w:t>правовій експертизі забезпечення рівності прав та можливостей  жінок і чоловіків</w:t>
            </w:r>
            <w:r w:rsidRPr="003966C0">
              <w:rPr>
                <w:rFonts w:ascii="Times New Roman" w:hAnsi="Times New Roman"/>
                <w:color w:val="000000"/>
                <w:sz w:val="28"/>
                <w:szCs w:val="28"/>
                <w:lang w:eastAsia="ru-RU"/>
              </w:rPr>
              <w:t xml:space="preserve">.  У разі   встановлення   невідповідності   нормативно-правового  акта принципу забезпечення рівних прав та можливостей жінок і чоловіків висновок </w:t>
            </w:r>
            <w:r w:rsidRPr="003966C0">
              <w:rPr>
                <w:rFonts w:ascii="Times New Roman" w:hAnsi="Times New Roman"/>
                <w:b/>
                <w:color w:val="000000"/>
                <w:sz w:val="28"/>
                <w:szCs w:val="28"/>
                <w:lang w:eastAsia="ru-RU"/>
              </w:rPr>
              <w:t xml:space="preserve">правової експертизи забезпечення рівності прав та можливостей  </w:t>
            </w:r>
            <w:r w:rsidRPr="003966C0">
              <w:rPr>
                <w:rFonts w:ascii="Times New Roman" w:hAnsi="Times New Roman"/>
                <w:b/>
                <w:color w:val="000000"/>
                <w:sz w:val="28"/>
                <w:szCs w:val="28"/>
                <w:lang w:eastAsia="ru-RU"/>
              </w:rPr>
              <w:lastRenderedPageBreak/>
              <w:t>жінок і чоловіків</w:t>
            </w:r>
            <w:r w:rsidRPr="003966C0">
              <w:rPr>
                <w:rFonts w:ascii="Times New Roman" w:hAnsi="Times New Roman"/>
                <w:color w:val="000000"/>
                <w:sz w:val="28"/>
                <w:szCs w:val="28"/>
                <w:lang w:eastAsia="ru-RU"/>
              </w:rPr>
              <w:t xml:space="preserve"> надсилається до органу, який прийняв такий нормативно-правовий акт.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Розроблення проектів нормативно-правових актів здійснюється з обов'язковим  урахуванням  принципу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Проекти нормативно-правових   актів   підлягають </w:t>
            </w:r>
            <w:r w:rsidRPr="003966C0">
              <w:rPr>
                <w:rFonts w:ascii="Times New Roman" w:hAnsi="Times New Roman"/>
                <w:b/>
                <w:color w:val="000000"/>
                <w:sz w:val="28"/>
                <w:szCs w:val="28"/>
                <w:lang w:eastAsia="ru-RU"/>
              </w:rPr>
              <w:t>правовій експертизі забезпечення рівності прав та можливостей  жінок і чоловіків</w:t>
            </w:r>
            <w:r w:rsidRPr="003966C0">
              <w:rPr>
                <w:rFonts w:ascii="Times New Roman" w:hAnsi="Times New Roman"/>
                <w:color w:val="000000"/>
                <w:sz w:val="28"/>
                <w:szCs w:val="28"/>
                <w:lang w:eastAsia="ru-RU"/>
              </w:rPr>
              <w:t xml:space="preserve">.  Висновок </w:t>
            </w:r>
            <w:r w:rsidRPr="003966C0">
              <w:rPr>
                <w:rFonts w:ascii="Times New Roman" w:hAnsi="Times New Roman"/>
                <w:b/>
                <w:color w:val="000000"/>
                <w:sz w:val="28"/>
                <w:szCs w:val="28"/>
                <w:lang w:eastAsia="ru-RU"/>
              </w:rPr>
              <w:t>правової експертизи забезпечення рівності прав та можливостей  жінок і чоловіків</w:t>
            </w:r>
            <w:r w:rsidRPr="003966C0">
              <w:rPr>
                <w:rFonts w:ascii="Times New Roman" w:hAnsi="Times New Roman"/>
                <w:color w:val="000000"/>
                <w:sz w:val="28"/>
                <w:szCs w:val="28"/>
                <w:lang w:eastAsia="ru-RU"/>
              </w:rPr>
              <w:t xml:space="preserve"> є  обов'язковою  складовою   пакета документів, що подаються разом з проектом нормативно-правового акта до розгляду.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Порядок  проведення  </w:t>
            </w:r>
            <w:r w:rsidRPr="003966C0">
              <w:rPr>
                <w:rFonts w:ascii="Times New Roman" w:hAnsi="Times New Roman"/>
                <w:b/>
                <w:color w:val="000000"/>
                <w:sz w:val="28"/>
                <w:szCs w:val="28"/>
                <w:lang w:eastAsia="ru-RU"/>
              </w:rPr>
              <w:t>правової експертизи забезпечення рівності прав та можливостей  жінок і чоловіків</w:t>
            </w:r>
            <w:r w:rsidRPr="003966C0">
              <w:rPr>
                <w:rFonts w:ascii="Times New Roman" w:hAnsi="Times New Roman"/>
                <w:color w:val="000000"/>
                <w:sz w:val="28"/>
                <w:szCs w:val="28"/>
                <w:lang w:eastAsia="ru-RU"/>
              </w:rPr>
              <w:t xml:space="preserve"> визначає Кабінет Міністрів України.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bdr w:val="none" w:sz="0" w:space="0" w:color="auto" w:frame="1"/>
                <w:lang w:eastAsia="ru-RU"/>
              </w:rPr>
            </w:pPr>
          </w:p>
        </w:tc>
      </w:tr>
      <w:tr w:rsidR="00823019" w:rsidRPr="003966C0" w:rsidTr="00823019">
        <w:tc>
          <w:tcPr>
            <w:tcW w:w="7867"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w:t>
            </w:r>
            <w:r w:rsidRPr="003966C0">
              <w:rPr>
                <w:rFonts w:ascii="Times New Roman" w:hAnsi="Times New Roman"/>
                <w:b/>
                <w:bCs/>
                <w:color w:val="000000"/>
                <w:sz w:val="28"/>
                <w:szCs w:val="28"/>
                <w:bdr w:val="none" w:sz="0" w:space="0" w:color="auto" w:frame="1"/>
                <w:lang w:eastAsia="ru-RU"/>
              </w:rPr>
              <w:t>Стаття 8.</w:t>
            </w:r>
            <w:r w:rsidRPr="003966C0">
              <w:rPr>
                <w:rFonts w:ascii="Times New Roman" w:hAnsi="Times New Roman"/>
                <w:color w:val="000000"/>
                <w:sz w:val="28"/>
                <w:szCs w:val="28"/>
                <w:lang w:eastAsia="ru-RU"/>
              </w:rPr>
              <w:t xml:space="preserve"> Повноваження Верховної Ради України у сфері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91" w:name="o87"/>
            <w:bookmarkEnd w:id="91"/>
            <w:r w:rsidRPr="003966C0">
              <w:rPr>
                <w:rFonts w:ascii="Times New Roman" w:hAnsi="Times New Roman"/>
                <w:color w:val="000000"/>
                <w:sz w:val="28"/>
                <w:szCs w:val="28"/>
                <w:lang w:eastAsia="ru-RU"/>
              </w:rPr>
              <w:t xml:space="preserve">     Верховна Рада України: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92" w:name="o88"/>
            <w:bookmarkEnd w:id="92"/>
            <w:r w:rsidRPr="003966C0">
              <w:rPr>
                <w:rFonts w:ascii="Times New Roman" w:hAnsi="Times New Roman"/>
                <w:color w:val="000000"/>
                <w:sz w:val="28"/>
                <w:szCs w:val="28"/>
                <w:lang w:eastAsia="ru-RU"/>
              </w:rPr>
              <w:t xml:space="preserve">     визначає основні засади ґендерної політики держави;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93" w:name="o89"/>
            <w:bookmarkEnd w:id="93"/>
            <w:r w:rsidRPr="003966C0">
              <w:rPr>
                <w:rFonts w:ascii="Times New Roman" w:hAnsi="Times New Roman"/>
                <w:color w:val="000000"/>
                <w:sz w:val="28"/>
                <w:szCs w:val="28"/>
                <w:lang w:eastAsia="ru-RU"/>
              </w:rPr>
              <w:t xml:space="preserve">     застосовує у  законодавчій  діяльності  принцип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94" w:name="o90"/>
            <w:bookmarkEnd w:id="94"/>
            <w:r w:rsidRPr="003966C0">
              <w:rPr>
                <w:rFonts w:ascii="Times New Roman" w:hAnsi="Times New Roman"/>
                <w:color w:val="000000"/>
                <w:sz w:val="28"/>
                <w:szCs w:val="28"/>
                <w:lang w:eastAsia="ru-RU"/>
              </w:rPr>
              <w:t xml:space="preserve">     у межах,  передбачених Конституцією України, здійснює  парламентський контроль за виконанням законодавчих актів з  питань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bdr w:val="none" w:sz="0" w:space="0" w:color="auto" w:frame="1"/>
                <w:lang w:eastAsia="ru-RU"/>
              </w:rPr>
            </w:pPr>
          </w:p>
        </w:tc>
        <w:tc>
          <w:tcPr>
            <w:tcW w:w="7726"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w:t>
            </w:r>
            <w:r w:rsidRPr="003966C0">
              <w:rPr>
                <w:rFonts w:ascii="Times New Roman" w:hAnsi="Times New Roman"/>
                <w:b/>
                <w:bCs/>
                <w:color w:val="000000"/>
                <w:sz w:val="28"/>
                <w:szCs w:val="28"/>
                <w:bdr w:val="none" w:sz="0" w:space="0" w:color="auto" w:frame="1"/>
                <w:lang w:eastAsia="ru-RU"/>
              </w:rPr>
              <w:t>Стаття 8.</w:t>
            </w:r>
            <w:r w:rsidRPr="003966C0">
              <w:rPr>
                <w:rFonts w:ascii="Times New Roman" w:hAnsi="Times New Roman"/>
                <w:color w:val="000000"/>
                <w:sz w:val="28"/>
                <w:szCs w:val="28"/>
                <w:lang w:eastAsia="ru-RU"/>
              </w:rPr>
              <w:t xml:space="preserve"> Повноваження Верховної Ради України у сфері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Верховна Рада України: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визначає основні засади </w:t>
            </w:r>
            <w:r w:rsidRPr="003966C0">
              <w:rPr>
                <w:rFonts w:ascii="Times New Roman" w:hAnsi="Times New Roman"/>
                <w:b/>
                <w:color w:val="000000"/>
                <w:sz w:val="28"/>
                <w:szCs w:val="28"/>
                <w:lang w:eastAsia="ru-RU"/>
              </w:rPr>
              <w:t>державної політика рівності прав та можливостей  жінок і чоловіків;</w:t>
            </w:r>
            <w:r w:rsidRPr="003966C0">
              <w:rPr>
                <w:rFonts w:ascii="Times New Roman" w:hAnsi="Times New Roman"/>
                <w:color w:val="000000"/>
                <w:sz w:val="28"/>
                <w:szCs w:val="28"/>
                <w:lang w:eastAsia="ru-RU"/>
              </w:rPr>
              <w:t xml:space="preserve">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застосовує у  законодавчій  діяльності  принцип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у межах,  передбачених Конституцією України, здійснює  парламентський контроль за виконанням законодавчих актів з  питань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bdr w:val="none" w:sz="0" w:space="0" w:color="auto" w:frame="1"/>
                <w:lang w:eastAsia="ru-RU"/>
              </w:rPr>
            </w:pPr>
          </w:p>
        </w:tc>
      </w:tr>
      <w:tr w:rsidR="00823019" w:rsidRPr="003966C0" w:rsidTr="00823019">
        <w:tc>
          <w:tcPr>
            <w:tcW w:w="7867"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w:t>
            </w:r>
            <w:r w:rsidRPr="003966C0">
              <w:rPr>
                <w:rFonts w:ascii="Times New Roman" w:hAnsi="Times New Roman"/>
                <w:b/>
                <w:bCs/>
                <w:color w:val="000000"/>
                <w:sz w:val="28"/>
                <w:szCs w:val="28"/>
                <w:bdr w:val="none" w:sz="0" w:space="0" w:color="auto" w:frame="1"/>
                <w:lang w:eastAsia="ru-RU"/>
              </w:rPr>
              <w:t>Стаття 10.</w:t>
            </w:r>
            <w:r w:rsidRPr="003966C0">
              <w:rPr>
                <w:rFonts w:ascii="Times New Roman" w:hAnsi="Times New Roman"/>
                <w:color w:val="000000"/>
                <w:sz w:val="28"/>
                <w:szCs w:val="28"/>
                <w:lang w:eastAsia="ru-RU"/>
              </w:rPr>
              <w:t xml:space="preserve"> Повноваження Кабінету Міністрів України у сфері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95" w:name="o97"/>
            <w:bookmarkEnd w:id="95"/>
            <w:r w:rsidRPr="003966C0">
              <w:rPr>
                <w:rFonts w:ascii="Times New Roman" w:hAnsi="Times New Roman"/>
                <w:color w:val="000000"/>
                <w:sz w:val="28"/>
                <w:szCs w:val="28"/>
                <w:lang w:eastAsia="ru-RU"/>
              </w:rPr>
              <w:t xml:space="preserve">     Кабінет Міністрів України: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96" w:name="o98"/>
            <w:bookmarkEnd w:id="96"/>
            <w:r w:rsidRPr="003966C0">
              <w:rPr>
                <w:rFonts w:ascii="Times New Roman" w:hAnsi="Times New Roman"/>
                <w:color w:val="000000"/>
                <w:sz w:val="28"/>
                <w:szCs w:val="28"/>
                <w:lang w:eastAsia="ru-RU"/>
              </w:rPr>
              <w:lastRenderedPageBreak/>
              <w:t xml:space="preserve">     забезпечує проведення єдиної державної політики,  спрямованої на  досягнення рівних прав та рівних можливостей жінок і чоловіків у всіх сферах життя суспільства;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97" w:name="o99"/>
            <w:bookmarkEnd w:id="97"/>
            <w:r w:rsidRPr="003966C0">
              <w:rPr>
                <w:rFonts w:ascii="Times New Roman" w:hAnsi="Times New Roman"/>
                <w:color w:val="000000"/>
                <w:sz w:val="28"/>
                <w:szCs w:val="28"/>
                <w:lang w:eastAsia="ru-RU"/>
              </w:rPr>
              <w:t xml:space="preserve">     приймає Національний план  дій  щодо  впровадження  ґендерної рівності,  запобігання  та протидії насильству за ознакою статі та забезпечує  його  виконання;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98" w:name="o100"/>
            <w:bookmarkEnd w:id="98"/>
            <w:r w:rsidRPr="003966C0">
              <w:rPr>
                <w:rFonts w:ascii="Times New Roman" w:hAnsi="Times New Roman"/>
                <w:color w:val="000000"/>
                <w:sz w:val="28"/>
                <w:szCs w:val="28"/>
                <w:lang w:eastAsia="ru-RU"/>
              </w:rPr>
              <w:t xml:space="preserve">     розробляє і   реалізовує   державні   цільові  програми  щодо забезпечення   рівних  прав  та  можливостей  жінок  і  чоловіків,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99" w:name="o101"/>
            <w:bookmarkEnd w:id="99"/>
            <w:r w:rsidRPr="003966C0">
              <w:rPr>
                <w:rFonts w:ascii="Times New Roman" w:hAnsi="Times New Roman"/>
                <w:color w:val="000000"/>
                <w:sz w:val="28"/>
                <w:szCs w:val="28"/>
                <w:lang w:eastAsia="ru-RU"/>
              </w:rPr>
              <w:t xml:space="preserve">     спрямовує і  координує  роботу  міністерств,  інших   органів виконавчої влади щодо забезпечення ґендерної рівності,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0" w:name="o102"/>
            <w:bookmarkEnd w:id="100"/>
            <w:r w:rsidRPr="003966C0">
              <w:rPr>
                <w:rFonts w:ascii="Times New Roman" w:hAnsi="Times New Roman"/>
                <w:color w:val="000000"/>
                <w:sz w:val="28"/>
                <w:szCs w:val="28"/>
                <w:lang w:eastAsia="ru-RU"/>
              </w:rPr>
              <w:t xml:space="preserve">     організовує підготовку  державної  доповіді  про  виконання в Україні Конвенції ООН про ліквідацію всіх форм дискримінації  щодо жінок ( </w:t>
            </w:r>
            <w:hyperlink r:id="rId59" w:tgtFrame="_blank" w:history="1">
              <w:r w:rsidRPr="003966C0">
                <w:rPr>
                  <w:rFonts w:ascii="Times New Roman" w:hAnsi="Times New Roman"/>
                  <w:color w:val="0000FF"/>
                  <w:sz w:val="28"/>
                  <w:szCs w:val="28"/>
                  <w:u w:val="single"/>
                  <w:bdr w:val="none" w:sz="0" w:space="0" w:color="auto" w:frame="1"/>
                  <w:lang w:eastAsia="ru-RU"/>
                </w:rPr>
                <w:t>995_207</w:t>
              </w:r>
            </w:hyperlink>
            <w:r w:rsidRPr="003966C0">
              <w:rPr>
                <w:rFonts w:ascii="Times New Roman" w:hAnsi="Times New Roman"/>
                <w:color w:val="000000"/>
                <w:sz w:val="28"/>
                <w:szCs w:val="28"/>
                <w:lang w:eastAsia="ru-RU"/>
              </w:rPr>
              <w:t xml:space="preserve"> );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1" w:name="o103"/>
            <w:bookmarkEnd w:id="101"/>
            <w:r w:rsidRPr="003966C0">
              <w:rPr>
                <w:rFonts w:ascii="Times New Roman" w:hAnsi="Times New Roman"/>
                <w:color w:val="000000"/>
                <w:sz w:val="28"/>
                <w:szCs w:val="28"/>
                <w:lang w:eastAsia="ru-RU"/>
              </w:rPr>
              <w:t xml:space="preserve">     враховує принцип    ґендерної    рівності    при    прийнятті нормативно-правових актів;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2" w:name="o104"/>
            <w:bookmarkEnd w:id="102"/>
            <w:r w:rsidRPr="003966C0">
              <w:rPr>
                <w:rFonts w:ascii="Times New Roman" w:hAnsi="Times New Roman"/>
                <w:color w:val="000000"/>
                <w:sz w:val="28"/>
                <w:szCs w:val="28"/>
                <w:lang w:eastAsia="ru-RU"/>
              </w:rPr>
              <w:t xml:space="preserve">     затверджує порядок проведення ґендерно-правової експертизи;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3" w:name="o105"/>
            <w:bookmarkEnd w:id="103"/>
            <w:r w:rsidRPr="003966C0">
              <w:rPr>
                <w:rFonts w:ascii="Times New Roman" w:hAnsi="Times New Roman"/>
                <w:color w:val="000000"/>
                <w:sz w:val="28"/>
                <w:szCs w:val="28"/>
                <w:lang w:eastAsia="ru-RU"/>
              </w:rPr>
              <w:t xml:space="preserve">     здійснює інші   повноваження   у   цій   сфері,   передбачені законодавством України.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bdr w:val="none" w:sz="0" w:space="0" w:color="auto" w:frame="1"/>
                <w:lang w:eastAsia="ru-RU"/>
              </w:rPr>
            </w:pPr>
          </w:p>
        </w:tc>
        <w:tc>
          <w:tcPr>
            <w:tcW w:w="7726"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w:t>
            </w:r>
            <w:r w:rsidRPr="003966C0">
              <w:rPr>
                <w:rFonts w:ascii="Times New Roman" w:hAnsi="Times New Roman"/>
                <w:b/>
                <w:bCs/>
                <w:color w:val="000000"/>
                <w:sz w:val="28"/>
                <w:szCs w:val="28"/>
                <w:bdr w:val="none" w:sz="0" w:space="0" w:color="auto" w:frame="1"/>
                <w:lang w:eastAsia="ru-RU"/>
              </w:rPr>
              <w:t>Стаття 10.</w:t>
            </w:r>
            <w:r w:rsidRPr="003966C0">
              <w:rPr>
                <w:rFonts w:ascii="Times New Roman" w:hAnsi="Times New Roman"/>
                <w:color w:val="000000"/>
                <w:sz w:val="28"/>
                <w:szCs w:val="28"/>
                <w:lang w:eastAsia="ru-RU"/>
              </w:rPr>
              <w:t xml:space="preserve"> Повноваження Кабінету Міністрів України у сфері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Кабінет Міністрів України: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забезпечує проведення єдиної державної політики,  спрямованої на  досягнення рівних прав та рівних можливостей жінок і чоловіків у всіх сферах життя суспільства;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приймає Національний план  дій  щодо  впровадження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запобігання  та протидії насильству за ознакою статі та забезпечує  його  виконання;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розробляє і   реалізовує   державні   цільові  програми  щодо забезпечення   рівних  прав  та  можливостей  жінок  і  чоловіків,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спрямовує і  координує  роботу  міністерств,  інших   органів виконавчої влади щодо забезпечення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організовує підготовку  державної  доповіді  про  виконання в Україні Конвенції ООН про ліквідацію всіх форм дискримінації  щодо жінок ( </w:t>
            </w:r>
            <w:hyperlink r:id="rId60" w:tgtFrame="_blank" w:history="1">
              <w:r w:rsidRPr="003966C0">
                <w:rPr>
                  <w:rFonts w:ascii="Times New Roman" w:hAnsi="Times New Roman"/>
                  <w:color w:val="0000FF"/>
                  <w:sz w:val="28"/>
                  <w:szCs w:val="28"/>
                  <w:u w:val="single"/>
                  <w:bdr w:val="none" w:sz="0" w:space="0" w:color="auto" w:frame="1"/>
                  <w:lang w:eastAsia="ru-RU"/>
                </w:rPr>
                <w:t>995_207</w:t>
              </w:r>
            </w:hyperlink>
            <w:r w:rsidRPr="003966C0">
              <w:rPr>
                <w:rFonts w:ascii="Times New Roman" w:hAnsi="Times New Roman"/>
                <w:color w:val="000000"/>
                <w:sz w:val="28"/>
                <w:szCs w:val="28"/>
                <w:lang w:eastAsia="ru-RU"/>
              </w:rPr>
              <w:t xml:space="preserve"> );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враховує принцип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при  прийнятті нормативно-правових актів;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затверджує порядок проведення </w:t>
            </w:r>
            <w:r w:rsidRPr="003966C0">
              <w:rPr>
                <w:rFonts w:ascii="Times New Roman" w:hAnsi="Times New Roman"/>
                <w:b/>
                <w:color w:val="000000"/>
                <w:sz w:val="28"/>
                <w:szCs w:val="28"/>
                <w:lang w:eastAsia="ru-RU"/>
              </w:rPr>
              <w:t>правової експертизи забезпечення рівності прав та можливостей  жінок і чоловіків</w:t>
            </w:r>
            <w:r w:rsidRPr="003966C0">
              <w:rPr>
                <w:rFonts w:ascii="Times New Roman" w:hAnsi="Times New Roman"/>
                <w:color w:val="000000"/>
                <w:sz w:val="28"/>
                <w:szCs w:val="28"/>
                <w:lang w:eastAsia="ru-RU"/>
              </w:rPr>
              <w:t xml:space="preserve">;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здійснює інші   повноваження   у   цій   сфері,   передбачені законодавством України.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bdr w:val="none" w:sz="0" w:space="0" w:color="auto" w:frame="1"/>
                <w:lang w:eastAsia="ru-RU"/>
              </w:rPr>
            </w:pPr>
          </w:p>
        </w:tc>
      </w:tr>
      <w:tr w:rsidR="00823019" w:rsidRPr="003966C0" w:rsidTr="00823019">
        <w:tc>
          <w:tcPr>
            <w:tcW w:w="7867"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w:t>
            </w:r>
            <w:r w:rsidRPr="003966C0">
              <w:rPr>
                <w:rFonts w:ascii="Times New Roman" w:hAnsi="Times New Roman"/>
                <w:b/>
                <w:bCs/>
                <w:color w:val="000000"/>
                <w:sz w:val="28"/>
                <w:szCs w:val="28"/>
                <w:bdr w:val="none" w:sz="0" w:space="0" w:color="auto" w:frame="1"/>
                <w:lang w:eastAsia="ru-RU"/>
              </w:rPr>
              <w:t>Стаття 11.</w:t>
            </w:r>
            <w:r w:rsidRPr="003966C0">
              <w:rPr>
                <w:rFonts w:ascii="Times New Roman" w:hAnsi="Times New Roman"/>
                <w:color w:val="000000"/>
                <w:sz w:val="28"/>
                <w:szCs w:val="28"/>
                <w:lang w:eastAsia="ru-RU"/>
              </w:rPr>
              <w:t xml:space="preserve"> Повноваження спеціально уповноваженого  центрального органу виконавчої влади з   питань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4" w:name="o107"/>
            <w:bookmarkEnd w:id="104"/>
            <w:r w:rsidRPr="003966C0">
              <w:rPr>
                <w:rFonts w:ascii="Times New Roman" w:hAnsi="Times New Roman"/>
                <w:color w:val="000000"/>
                <w:sz w:val="28"/>
                <w:szCs w:val="28"/>
                <w:lang w:eastAsia="ru-RU"/>
              </w:rPr>
              <w:lastRenderedPageBreak/>
              <w:t xml:space="preserve">     Спеціально уповноважений центральний орган виконавчої влади з питань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5" w:name="o108"/>
            <w:bookmarkEnd w:id="105"/>
            <w:r w:rsidRPr="003966C0">
              <w:rPr>
                <w:rFonts w:ascii="Times New Roman" w:hAnsi="Times New Roman"/>
                <w:color w:val="000000"/>
                <w:sz w:val="28"/>
                <w:szCs w:val="28"/>
                <w:lang w:eastAsia="ru-RU"/>
              </w:rPr>
              <w:t xml:space="preserve">     бере участь  у  формуванні  та  реалізації державної політики щодо  забезпечення рівних прав та можливостей жінок і чоловіків та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6" w:name="o109"/>
            <w:bookmarkEnd w:id="106"/>
            <w:r w:rsidRPr="003966C0">
              <w:rPr>
                <w:rFonts w:ascii="Times New Roman" w:hAnsi="Times New Roman"/>
                <w:color w:val="000000"/>
                <w:sz w:val="28"/>
                <w:szCs w:val="28"/>
                <w:lang w:eastAsia="ru-RU"/>
              </w:rPr>
              <w:t xml:space="preserve">     здійснює  координацію  заходів  міністерств  та інших органів виконавчої  влади, спрямованих на впровадження ґендерної рівності, координацію  діяльності  суб’єктів,  що  здійснюють заходи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7" w:name="o110"/>
            <w:bookmarkEnd w:id="107"/>
            <w:r w:rsidRPr="003966C0">
              <w:rPr>
                <w:rFonts w:ascii="Times New Roman" w:hAnsi="Times New Roman"/>
                <w:color w:val="000000"/>
                <w:sz w:val="28"/>
                <w:szCs w:val="28"/>
                <w:lang w:eastAsia="ru-RU"/>
              </w:rPr>
              <w:t xml:space="preserve">     проводить інформаційно-роз'яснювальну   роботу   в    засобах масової інформації,  організовує проведення просвітницьких заходів з питань забезпечення ґендерної рівності та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8" w:name="o111"/>
            <w:bookmarkEnd w:id="108"/>
            <w:r w:rsidRPr="003966C0">
              <w:rPr>
                <w:rFonts w:ascii="Times New Roman" w:hAnsi="Times New Roman"/>
                <w:color w:val="000000"/>
                <w:sz w:val="28"/>
                <w:szCs w:val="28"/>
                <w:lang w:eastAsia="ru-RU"/>
              </w:rPr>
              <w:t xml:space="preserve">     здійснює розроблення  заходів,  спрямованих   на   реалізацію забезпечення  рівності  прав  та  можливостей жінок і чоловіків та зміну соціальних і культурних моделей поведінки, що ґрунтуються на дискримінаційних уявленнях про соціальні ролі та обов’язки жінок і чоловіків  у  всіх сферах життя суспільства;</w:t>
            </w:r>
            <w:bookmarkStart w:id="109" w:name="o112"/>
            <w:bookmarkEnd w:id="109"/>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формує Національний  план  дій  щодо  впровадження  ґендерної рівності  та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0" w:name="o113"/>
            <w:bookmarkEnd w:id="110"/>
            <w:r w:rsidRPr="003966C0">
              <w:rPr>
                <w:rFonts w:ascii="Times New Roman" w:hAnsi="Times New Roman"/>
                <w:color w:val="000000"/>
                <w:sz w:val="28"/>
                <w:szCs w:val="28"/>
                <w:lang w:eastAsia="ru-RU"/>
              </w:rPr>
              <w:t xml:space="preserve">     здійснює контроль   за  дотриманням  ґендерної  рівності  при вирішенні  кадрових  питань  у  центральних  та  місцевих  органах виконавчої влади;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1" w:name="o114"/>
            <w:bookmarkEnd w:id="111"/>
            <w:r w:rsidRPr="003966C0">
              <w:rPr>
                <w:rFonts w:ascii="Times New Roman" w:hAnsi="Times New Roman"/>
                <w:color w:val="000000"/>
                <w:sz w:val="28"/>
                <w:szCs w:val="28"/>
                <w:lang w:eastAsia="ru-RU"/>
              </w:rPr>
              <w:t xml:space="preserve">     організовує навчання державних службовців з питань реалізації рівних  прав  та  можливостей  жінок  і  чоловіків, запобігання та протидії насильству за ознакою статі, а також </w:t>
            </w:r>
            <w:r w:rsidRPr="003966C0">
              <w:rPr>
                <w:rFonts w:ascii="Times New Roman" w:hAnsi="Times New Roman"/>
                <w:color w:val="000000"/>
                <w:sz w:val="28"/>
                <w:szCs w:val="28"/>
                <w:lang w:eastAsia="ru-RU"/>
              </w:rPr>
              <w:lastRenderedPageBreak/>
              <w:t xml:space="preserve">здійснює координацію підготовки  фахівців,  які  представляють суб’єктів, що здійснюють заходи  у  сфері  запобігання  та  протидії  насильству за ознакою статі;  </w:t>
            </w:r>
            <w:bookmarkStart w:id="112" w:name="o115"/>
            <w:bookmarkEnd w:id="112"/>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разом з  іншими  центральними   органами   виконавчої   влади здійснює  підготовку  науково  обґрунтованих  пропозицій  з питань забезпечення ґендерної рівності та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3" w:name="o116"/>
            <w:bookmarkEnd w:id="113"/>
            <w:r w:rsidRPr="003966C0">
              <w:rPr>
                <w:rFonts w:ascii="Times New Roman" w:hAnsi="Times New Roman"/>
                <w:color w:val="000000"/>
                <w:sz w:val="28"/>
                <w:szCs w:val="28"/>
                <w:lang w:eastAsia="ru-RU"/>
              </w:rPr>
              <w:t xml:space="preserve">     здійснює організацію  наукових  і  експертних  досліджень   з питань  забезпечення  рівних прав та можливостей жінок і чоловіків та  у  сфері  запобігання та протидії насильству за ознакою статі; </w:t>
            </w:r>
            <w:bookmarkStart w:id="114" w:name="o117"/>
            <w:bookmarkEnd w:id="114"/>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вносить пропозиції  щодо  застосування  позитивних  дій та їх припинення;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5" w:name="o118"/>
            <w:bookmarkEnd w:id="115"/>
            <w:r w:rsidRPr="003966C0">
              <w:rPr>
                <w:rFonts w:ascii="Times New Roman" w:hAnsi="Times New Roman"/>
                <w:color w:val="000000"/>
                <w:sz w:val="28"/>
                <w:szCs w:val="28"/>
                <w:lang w:eastAsia="ru-RU"/>
              </w:rPr>
              <w:t xml:space="preserve">     здійснює  моніторинг ефективності заходів у сфері запобігання та  протидії  насильству  за  ознакою  статі, а також їх впливу на різні  соціальні  групи,  надає  відповідну методичну та практичну допомогу  суб’єктам,  що  здійснюють заходи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6" w:name="o119"/>
            <w:bookmarkEnd w:id="116"/>
            <w:r w:rsidRPr="003966C0">
              <w:rPr>
                <w:rFonts w:ascii="Times New Roman" w:hAnsi="Times New Roman"/>
                <w:color w:val="000000"/>
                <w:sz w:val="28"/>
                <w:szCs w:val="28"/>
                <w:lang w:eastAsia="ru-RU"/>
              </w:rPr>
              <w:t xml:space="preserve">     забезпечує  розроблення  та  затвердження типових програм для кривдників,  а  також  методичних  рекомендацій щодо їх виконання;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7" w:name="o120"/>
            <w:bookmarkEnd w:id="117"/>
            <w:r w:rsidRPr="003966C0">
              <w:rPr>
                <w:rFonts w:ascii="Times New Roman" w:hAnsi="Times New Roman"/>
                <w:color w:val="000000"/>
                <w:sz w:val="28"/>
                <w:szCs w:val="28"/>
                <w:lang w:eastAsia="ru-RU"/>
              </w:rPr>
              <w:t xml:space="preserve">     затверджує  стандарти  надання соціальних послуг постраждалим особам  та  методику  визначення  потреб  територіальних  громад у створенні   спеціалізованих  служб  підтримки  постраждалих  осіб;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8" w:name="o121"/>
            <w:bookmarkEnd w:id="118"/>
            <w:r w:rsidRPr="003966C0">
              <w:rPr>
                <w:rFonts w:ascii="Times New Roman" w:hAnsi="Times New Roman"/>
                <w:color w:val="000000"/>
                <w:sz w:val="28"/>
                <w:szCs w:val="28"/>
                <w:lang w:eastAsia="ru-RU"/>
              </w:rPr>
              <w:t xml:space="preserve">     забезпечує  розроблення  та  затвердження типових програм для постраждалих   осіб,  а  також  методичних  рекомендацій  щодо  їх виконання;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9" w:name="o122"/>
            <w:bookmarkEnd w:id="119"/>
            <w:r w:rsidRPr="003966C0">
              <w:rPr>
                <w:rFonts w:ascii="Times New Roman" w:hAnsi="Times New Roman"/>
                <w:color w:val="000000"/>
                <w:sz w:val="28"/>
                <w:szCs w:val="28"/>
                <w:lang w:eastAsia="ru-RU"/>
              </w:rPr>
              <w:t xml:space="preserve">     контролює  формування  та  ведення Єдиного державного реєстру випадків  домашнього  насильства та насильства за ознакою статі (у частині  запобігання  та  протидії  насильству  </w:t>
            </w:r>
            <w:r w:rsidRPr="003966C0">
              <w:rPr>
                <w:rFonts w:ascii="Times New Roman" w:hAnsi="Times New Roman"/>
                <w:color w:val="000000"/>
                <w:sz w:val="28"/>
                <w:szCs w:val="28"/>
                <w:lang w:eastAsia="ru-RU"/>
              </w:rPr>
              <w:lastRenderedPageBreak/>
              <w:t xml:space="preserve">за ознакою статі), забезпечує  збір, аналіз та поширення інформації про насильство за ознакою  статі  відповідно до законодавства;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0" w:name="o123"/>
            <w:bookmarkEnd w:id="120"/>
            <w:r w:rsidRPr="003966C0">
              <w:rPr>
                <w:rFonts w:ascii="Times New Roman" w:hAnsi="Times New Roman"/>
                <w:color w:val="000000"/>
                <w:sz w:val="28"/>
                <w:szCs w:val="28"/>
                <w:lang w:eastAsia="ru-RU"/>
              </w:rPr>
              <w:t xml:space="preserve">     здійснює моніторинг  та  узагальнює  результати  забезпечення рівних прав та можливостей в різних сферах життєдіяльності;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1" w:name="o124"/>
            <w:bookmarkEnd w:id="121"/>
            <w:r w:rsidRPr="003966C0">
              <w:rPr>
                <w:rFonts w:ascii="Times New Roman" w:hAnsi="Times New Roman"/>
                <w:color w:val="000000"/>
                <w:sz w:val="28"/>
                <w:szCs w:val="28"/>
                <w:lang w:eastAsia="ru-RU"/>
              </w:rPr>
              <w:t xml:space="preserve">     узагальнює виконання  державних  програм  з  питань ґендерної рівності  та у сфері запобігання та протидії насильству за ознакою статі;    </w:t>
            </w:r>
            <w:bookmarkStart w:id="122" w:name="o126"/>
            <w:bookmarkEnd w:id="122"/>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веде   в   установленому   законодавством  порядку  облік  та узагальнює випадки дискримінації за ознакою статі та насильства за ознакою  статі  та  вносить  пропозиції  щодо їх усунення;</w:t>
            </w:r>
            <w:bookmarkStart w:id="123" w:name="o127"/>
            <w:bookmarkEnd w:id="123"/>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здійснює співпрацю з міжнародними організаціями, відповідними органами  зарубіжних  країн  з  питань статусу жінок та дотримання міжнародних  стандартів  рівних  прав  та  можливостей   жінок   і чоловіків,  запобігання  та  протидії насильству за ознакою статі. </w:t>
            </w:r>
          </w:p>
        </w:tc>
        <w:tc>
          <w:tcPr>
            <w:tcW w:w="7726"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w:t>
            </w:r>
            <w:r w:rsidRPr="003966C0">
              <w:rPr>
                <w:rFonts w:ascii="Times New Roman" w:hAnsi="Times New Roman"/>
                <w:b/>
                <w:bCs/>
                <w:color w:val="000000"/>
                <w:sz w:val="28"/>
                <w:szCs w:val="28"/>
                <w:bdr w:val="none" w:sz="0" w:space="0" w:color="auto" w:frame="1"/>
                <w:lang w:eastAsia="ru-RU"/>
              </w:rPr>
              <w:t>Стаття 11.</w:t>
            </w:r>
            <w:r w:rsidRPr="003966C0">
              <w:rPr>
                <w:rFonts w:ascii="Times New Roman" w:hAnsi="Times New Roman"/>
                <w:color w:val="000000"/>
                <w:sz w:val="28"/>
                <w:szCs w:val="28"/>
                <w:lang w:eastAsia="ru-RU"/>
              </w:rPr>
              <w:t xml:space="preserve"> Повноваження спеціально уповноваженого  центрального органу виконавчої влади з   питань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Спеціально уповноважений центральний орган виконавчої влади з питань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бере участь  у  формуванні  та  реалізації державної політики щодо  забезпечення рівних прав та можливостей жінок і чоловіків та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здійснює  координацію  заходів  міністерств  та інших органів виконавчої  влади, спрямованих на впровадження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координацію  діяльності  суб’єктів,  що  здійснюють заходи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проводить інформаційно-роз'яснювальну   роботу   в    засобах масової інформації,  організовує проведення просвітницьких заходів з питань забезпечення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та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здійснює розроблення  заходів,  спрямованих   на   реалізацію забезпечення  рівності  прав  та  можливостей жінок і чоловіків та зміну соціальних і культурних моделей поведінки, що ґрунтуються на дискримінаційних уявленнях про соціальні ролі та обов’язки жінок і чоловіків  у  всіх сферах життя суспільства;</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формує Національний  план  дій  щодо  впровадження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та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здійснює контроль   за  дотриманням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при вирішенні  кадрових  питань  у  центральних  та  місцевих  органах виконавчої влади;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організовує навчання державних службовців з питань реалізації рівних  прав  та  можливостей  жінок  і  чоловіків, </w:t>
            </w:r>
            <w:r w:rsidRPr="003966C0">
              <w:rPr>
                <w:rFonts w:ascii="Times New Roman" w:hAnsi="Times New Roman"/>
                <w:color w:val="000000"/>
                <w:sz w:val="28"/>
                <w:szCs w:val="28"/>
                <w:lang w:eastAsia="ru-RU"/>
              </w:rPr>
              <w:lastRenderedPageBreak/>
              <w:t xml:space="preserve">запобігання та протидії насильству за ознакою статі, а також здійснює координацію підготовки  фахівців,  які  представляють суб’єктів, що здійснюють заходи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разом з  іншими  центральними   органами   виконавчої   влади здійснює  підготовку  науково  обґрунтованих  пропозицій  з питань забезпечення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та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здійснює організацію  наукових  і  експертних  досліджень   з питань  забезпечення  рівних прав та можливостей жінок і чоловіків та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вносить пропозиції  щодо  застосування  позитивних  дій та їх припинення;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здійснює  моніторинг ефективності заходів у сфері запобігання та  протидії  насильству  за  ознакою  статі, а також їх впливу на різні  соціальні  групи,  надає  відповідну методичну та практичну допомогу  суб’єктам,  що  здійснюють заходи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забезпечує  розроблення  та  затвердження типових програм для кривдників,  а  також  методичних  рекомендацій щодо їх виконання;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затверджує  стандарти  надання соціальних послуг постраждалим особам  та  методику  визначення  потреб  територіальних  громад у створенні   спеціалізованих  служб  підтримки  постраждалих  осіб;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забезпечує  розроблення  та  затвердження типових програм для постраждалих   осіб,  а  також  методичних  рекомендацій  щодо  їх виконання;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контролює  формування  та  ведення Єдиного державного реєстру випадків  домашнього  насильства та насильства за ознакою статі (у частині  запобігання  та  протидії  насильству  за ознакою статі), забезпечує  збір, аналіз та поширення інформації про насильство за ознакою  статі  відповідно до законодавства;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здійснює моніторинг  та  узагальнює  результати  забезпечення рівних прав та можливостей в різних сферах життєдіяльності;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узагальнює виконання  державних  програм  з  питань </w:t>
            </w:r>
            <w:r w:rsidRPr="003966C0">
              <w:rPr>
                <w:rFonts w:ascii="Times New Roman" w:hAnsi="Times New Roman"/>
                <w:b/>
                <w:color w:val="000000"/>
                <w:sz w:val="28"/>
                <w:szCs w:val="28"/>
                <w:lang w:eastAsia="ru-RU"/>
              </w:rPr>
              <w:t xml:space="preserve">рівності прав та можливостей  жінок і чоловіків </w:t>
            </w:r>
            <w:r w:rsidRPr="003966C0">
              <w:rPr>
                <w:rFonts w:ascii="Times New Roman" w:hAnsi="Times New Roman"/>
                <w:color w:val="000000"/>
                <w:sz w:val="28"/>
                <w:szCs w:val="28"/>
                <w:lang w:eastAsia="ru-RU"/>
              </w:rPr>
              <w:t xml:space="preserve"> та у сфері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веде   в   установленому   законодавством  порядку  облік  та узагальнює випадки дискримінації за ознакою статі та насильства за ознакою  статі  та  вносить  пропозиції  щодо їх усунення;</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здійснює співпрацю з міжнародними організаціями, відповідними органами  зарубіжних  країн  з  питань статусу жінок та дотримання міжнародних  стандартів  рівних  прав  та  можливостей   жінок   і чоловіків,  запобігання  та  протидії насильству за ознакою статі. </w:t>
            </w:r>
          </w:p>
        </w:tc>
      </w:tr>
      <w:tr w:rsidR="00823019" w:rsidRPr="003966C0" w:rsidTr="00823019">
        <w:tc>
          <w:tcPr>
            <w:tcW w:w="7867"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b/>
                <w:bCs/>
                <w:color w:val="000000"/>
                <w:sz w:val="28"/>
                <w:szCs w:val="28"/>
                <w:bdr w:val="none" w:sz="0" w:space="0" w:color="auto" w:frame="1"/>
                <w:lang w:eastAsia="ru-RU"/>
              </w:rPr>
              <w:lastRenderedPageBreak/>
              <w:t>Стаття 12.</w:t>
            </w:r>
            <w:r w:rsidRPr="003966C0">
              <w:rPr>
                <w:rFonts w:ascii="Times New Roman" w:hAnsi="Times New Roman"/>
                <w:color w:val="000000"/>
                <w:sz w:val="28"/>
                <w:szCs w:val="28"/>
                <w:lang w:eastAsia="ru-RU"/>
              </w:rPr>
              <w:t xml:space="preserve"> Забезпечення рівних прав та можливостей жінок і  чоловіків, запобігання та протидії насильству   за ознакою статі органами виконавчої влади   та органами місцевого самоврядування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4" w:name="o129"/>
            <w:bookmarkStart w:id="125" w:name="o130"/>
            <w:bookmarkEnd w:id="124"/>
            <w:bookmarkEnd w:id="125"/>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Органи виконавчої  влади та органи місцевого самоврядування в межах своєї компетенції: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6" w:name="o131"/>
            <w:bookmarkEnd w:id="126"/>
            <w:r w:rsidRPr="003966C0">
              <w:rPr>
                <w:rFonts w:ascii="Times New Roman" w:hAnsi="Times New Roman"/>
                <w:color w:val="000000"/>
                <w:sz w:val="28"/>
                <w:szCs w:val="28"/>
                <w:lang w:eastAsia="ru-RU"/>
              </w:rPr>
              <w:t xml:space="preserve">     забезпечують надання  жінкам  і  чоловікам  рівних  прав   та можливостей,  запобігання та протидію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7" w:name="o132"/>
            <w:bookmarkEnd w:id="127"/>
            <w:r w:rsidRPr="003966C0">
              <w:rPr>
                <w:rFonts w:ascii="Times New Roman" w:hAnsi="Times New Roman"/>
                <w:color w:val="000000"/>
                <w:sz w:val="28"/>
                <w:szCs w:val="28"/>
                <w:lang w:eastAsia="ru-RU"/>
              </w:rPr>
              <w:lastRenderedPageBreak/>
              <w:t xml:space="preserve">     здійснюють виконання    загальнодержавних   та   регіональних програм з питань забезпечення рівних прав та можливостей  жінок  і чоловіків,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8" w:name="o133"/>
            <w:bookmarkEnd w:id="128"/>
            <w:r w:rsidRPr="003966C0">
              <w:rPr>
                <w:rFonts w:ascii="Times New Roman" w:hAnsi="Times New Roman"/>
                <w:color w:val="000000"/>
                <w:sz w:val="28"/>
                <w:szCs w:val="28"/>
                <w:lang w:eastAsia="ru-RU"/>
              </w:rPr>
              <w:t xml:space="preserve">     створюють умови    для   поєднання   жінками   і   чоловіками професійних і сімейних обов'язків;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9" w:name="o134"/>
            <w:bookmarkEnd w:id="129"/>
            <w:r w:rsidRPr="003966C0">
              <w:rPr>
                <w:rFonts w:ascii="Times New Roman" w:hAnsi="Times New Roman"/>
                <w:color w:val="000000"/>
                <w:sz w:val="28"/>
                <w:szCs w:val="28"/>
                <w:lang w:eastAsia="ru-RU"/>
              </w:rPr>
              <w:t xml:space="preserve">     забезпечують доступні соціально-побутові  послуги,  включаючи догляд за малолітніми дітьми, організацію дошкільного виховання та забезпечення дитячого дозвілля;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0" w:name="o135"/>
            <w:bookmarkEnd w:id="130"/>
            <w:r w:rsidRPr="003966C0">
              <w:rPr>
                <w:rFonts w:ascii="Times New Roman" w:hAnsi="Times New Roman"/>
                <w:color w:val="000000"/>
                <w:sz w:val="28"/>
                <w:szCs w:val="28"/>
                <w:lang w:eastAsia="ru-RU"/>
              </w:rPr>
              <w:t xml:space="preserve">     провадять просвітницьку   діяльність   з   питань   ґендерної рівності,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1" w:name="o136"/>
            <w:bookmarkEnd w:id="131"/>
            <w:r w:rsidRPr="003966C0">
              <w:rPr>
                <w:rFonts w:ascii="Times New Roman" w:hAnsi="Times New Roman"/>
                <w:color w:val="000000"/>
                <w:sz w:val="28"/>
                <w:szCs w:val="28"/>
                <w:lang w:eastAsia="ru-RU"/>
              </w:rPr>
              <w:t xml:space="preserve">     співпрацюють   з   громадськими  об’єднаннями  та  іноземними неурядовими  організаціями  щодо  забезпечення  рівності  прав  та можливостей  жінок і чоловіків,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2" w:name="o137"/>
            <w:bookmarkEnd w:id="132"/>
            <w:r w:rsidRPr="003966C0">
              <w:rPr>
                <w:rFonts w:ascii="Times New Roman" w:hAnsi="Times New Roman"/>
                <w:color w:val="000000"/>
                <w:sz w:val="28"/>
                <w:szCs w:val="28"/>
                <w:lang w:eastAsia="ru-RU"/>
              </w:rPr>
              <w:t xml:space="preserve">     подають пропозиції щодо вдосконалення законодавства з  питань забезпечення   рівних  прав  та  можливостей  жінок  і  чоловіків,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3" w:name="o138"/>
            <w:bookmarkEnd w:id="133"/>
            <w:r w:rsidRPr="003966C0">
              <w:rPr>
                <w:rFonts w:ascii="Times New Roman" w:hAnsi="Times New Roman"/>
                <w:color w:val="000000"/>
                <w:sz w:val="28"/>
                <w:szCs w:val="28"/>
                <w:lang w:eastAsia="ru-RU"/>
              </w:rPr>
              <w:t xml:space="preserve">     здійснюють  збір  і  поширення  інформації  про насильство за ознакою  статі,  а  також  про  загальні  та спеціалізовані служби підтримки  постраждалих  осіб;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4" w:name="o139"/>
            <w:bookmarkEnd w:id="134"/>
            <w:r w:rsidRPr="003966C0">
              <w:rPr>
                <w:rFonts w:ascii="Times New Roman" w:hAnsi="Times New Roman"/>
                <w:color w:val="000000"/>
                <w:sz w:val="28"/>
                <w:szCs w:val="28"/>
                <w:lang w:eastAsia="ru-RU"/>
              </w:rPr>
              <w:t xml:space="preserve">     беруть  участь  у  підготовці  фахівців  з  питань реалізації рівних  прав  та  можливостей  жінок  і  чоловіків, запобігання та протидії  насильству за ознакою статі; </w:t>
            </w:r>
          </w:p>
          <w:p w:rsidR="00823019"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5" w:name="o140"/>
            <w:bookmarkEnd w:id="135"/>
            <w:r w:rsidRPr="003966C0">
              <w:rPr>
                <w:rFonts w:ascii="Times New Roman" w:hAnsi="Times New Roman"/>
                <w:color w:val="000000"/>
                <w:sz w:val="28"/>
                <w:szCs w:val="28"/>
                <w:lang w:eastAsia="ru-RU"/>
              </w:rPr>
              <w:t xml:space="preserve">     сприяють науковим розробкам у сфері ґендерних досліджень;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6" w:name="o141"/>
            <w:bookmarkEnd w:id="136"/>
            <w:r w:rsidRPr="003966C0">
              <w:rPr>
                <w:rFonts w:ascii="Times New Roman" w:hAnsi="Times New Roman"/>
                <w:color w:val="000000"/>
                <w:sz w:val="28"/>
                <w:szCs w:val="28"/>
                <w:lang w:eastAsia="ru-RU"/>
              </w:rPr>
              <w:t xml:space="preserve">     дотримуються принципу забезпечення рівних прав та можливостей жінок і чоловіків у своїй діяльності;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7" w:name="o142"/>
            <w:bookmarkEnd w:id="137"/>
            <w:r w:rsidRPr="003966C0">
              <w:rPr>
                <w:rFonts w:ascii="Times New Roman" w:hAnsi="Times New Roman"/>
                <w:color w:val="000000"/>
                <w:sz w:val="28"/>
                <w:szCs w:val="28"/>
                <w:lang w:eastAsia="ru-RU"/>
              </w:rPr>
              <w:t xml:space="preserve">     здійснюють позитивні дії.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8" w:name="o143"/>
            <w:bookmarkEnd w:id="138"/>
            <w:r w:rsidRPr="003966C0">
              <w:rPr>
                <w:rFonts w:ascii="Times New Roman" w:hAnsi="Times New Roman"/>
                <w:color w:val="000000"/>
                <w:sz w:val="28"/>
                <w:szCs w:val="28"/>
                <w:lang w:eastAsia="ru-RU"/>
              </w:rPr>
              <w:lastRenderedPageBreak/>
              <w:t xml:space="preserve">     В    органах    виконавчої   влади   та   органах   місцевого самоврядування  визначається  уповноважена  особа  (координатор) з питань  забезпечення рівних прав та можливостей жінок і чоловіків, запобігання та протидії насильству за ознакою статі.</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9" w:name="o144"/>
            <w:bookmarkStart w:id="140" w:name="o145"/>
            <w:bookmarkEnd w:id="139"/>
            <w:bookmarkEnd w:id="140"/>
            <w:r w:rsidRPr="003966C0">
              <w:rPr>
                <w:rFonts w:ascii="Times New Roman" w:hAnsi="Times New Roman"/>
                <w:color w:val="000000"/>
                <w:sz w:val="28"/>
                <w:szCs w:val="28"/>
                <w:lang w:eastAsia="ru-RU"/>
              </w:rPr>
              <w:t xml:space="preserve">     Виконання обов'язків   уповноваженої   особи   (координатора) покладається   на   одного  із  заступників  міністра,  заступника керівника іншого органу виконавчої влади. </w:t>
            </w:r>
          </w:p>
          <w:p w:rsidR="00823019"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1" w:name="o146"/>
            <w:bookmarkEnd w:id="141"/>
            <w:r w:rsidRPr="003966C0">
              <w:rPr>
                <w:rFonts w:ascii="Times New Roman" w:hAnsi="Times New Roman"/>
                <w:color w:val="000000"/>
                <w:sz w:val="28"/>
                <w:szCs w:val="28"/>
                <w:lang w:eastAsia="ru-RU"/>
              </w:rPr>
              <w:t xml:space="preserve">     Органи  виконавчої  влади  та органи місцевого самоврядування можуть   утворювати   консультативно-дорадчі   органи,  призначати радників  з питань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запобігання та протидії насильству за ознакою статі.</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2" w:name="o147"/>
            <w:bookmarkEnd w:id="142"/>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3" w:name="o148"/>
            <w:bookmarkEnd w:id="143"/>
            <w:r w:rsidRPr="003966C0">
              <w:rPr>
                <w:rFonts w:ascii="Times New Roman" w:hAnsi="Times New Roman"/>
                <w:color w:val="000000"/>
                <w:sz w:val="28"/>
                <w:szCs w:val="28"/>
                <w:lang w:eastAsia="ru-RU"/>
              </w:rPr>
              <w:t xml:space="preserve">     З  метою  здійснення  координації  діяльності  суб’єктів,  що здійснюють  заходи  у  сфері запобігання та протидії насильству за ознакою  статі,  а  також  забезпечення здійснення таких заходів у місцевих   державних   адміністраціях  визначаються  відповідальні структурні   підрозділи,  а  в  сільських,  селищних,  міських  та районних  у  містах  (у  разі  їх створення) радах - відповідальні виконавчі органи.</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4" w:name="o149"/>
            <w:bookmarkEnd w:id="144"/>
          </w:p>
        </w:tc>
        <w:tc>
          <w:tcPr>
            <w:tcW w:w="7726"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b/>
                <w:bCs/>
                <w:color w:val="000000"/>
                <w:sz w:val="28"/>
                <w:szCs w:val="28"/>
                <w:bdr w:val="none" w:sz="0" w:space="0" w:color="auto" w:frame="1"/>
                <w:lang w:eastAsia="ru-RU"/>
              </w:rPr>
              <w:lastRenderedPageBreak/>
              <w:t>Стаття 12.</w:t>
            </w:r>
            <w:r w:rsidRPr="003966C0">
              <w:rPr>
                <w:rFonts w:ascii="Times New Roman" w:hAnsi="Times New Roman"/>
                <w:color w:val="000000"/>
                <w:sz w:val="28"/>
                <w:szCs w:val="28"/>
                <w:lang w:eastAsia="ru-RU"/>
              </w:rPr>
              <w:t xml:space="preserve"> Забезпечення рівних прав та можливостей жінок і  чоловіків, запобігання та протидії насильству   за ознакою статі органами виконавчої влади   та органами місцевого самоврядування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Органи виконавчої  влади та органи місцевого самоврядування в межах своєї компетенції: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забезпечують надання  жінкам  і  чоловікам  рівних  прав   та можливостей,  запобігання та протидію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здійснюють виконання    загальнодержавних   та   регіональних програм з питань забезпечення рівних прав та можливостей  жінок  і чоловіків,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створюють умови    для   поєднання   жінками   і   чоловіками професійних і сімейних обов'язків;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забезпечують доступні соціально-побутові  послуги,  включаючи догляд за малолітніми дітьми, організацію дошкільного виховання та забезпечення дитячого дозвілля;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провадять просвітницьку   діяльність  з  питань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співпрацюють   з   громадськими  об’єднаннями  та  іноземними неурядовими  організаціями  щодо  забезпечення  рівності  прав  та можливостей  жінок і чоловіків,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подають пропозиції щодо вдосконалення законодавства з  питань забезпечення   рівних  прав  та  можливостей  жінок  і  чоловіків,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здійснюють  збір  і  поширення  інформації  про насильство за ознакою  статі,  а  також  про  загальні  та спеціалізовані служби підтримки  постраждалих  осіб;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беруть  участь  у  підготовці  фахівців  з  питань реалізації рівних  прав  та  можливостей  жінок  і  чоловіків,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color w:val="000000"/>
                <w:sz w:val="28"/>
                <w:szCs w:val="28"/>
                <w:lang w:eastAsia="ru-RU"/>
              </w:rPr>
            </w:pPr>
            <w:r w:rsidRPr="003966C0">
              <w:rPr>
                <w:rFonts w:ascii="Times New Roman" w:hAnsi="Times New Roman"/>
                <w:color w:val="000000"/>
                <w:sz w:val="28"/>
                <w:szCs w:val="28"/>
                <w:lang w:eastAsia="ru-RU"/>
              </w:rPr>
              <w:t xml:space="preserve">     сприяють науковим розробкам у сфері </w:t>
            </w:r>
            <w:r w:rsidRPr="003966C0">
              <w:rPr>
                <w:rFonts w:ascii="Times New Roman" w:hAnsi="Times New Roman"/>
                <w:b/>
                <w:color w:val="000000"/>
                <w:sz w:val="28"/>
                <w:szCs w:val="28"/>
              </w:rPr>
              <w:t>досліджень забезпечення</w:t>
            </w:r>
            <w:r w:rsidRPr="003966C0">
              <w:rPr>
                <w:rFonts w:ascii="Times New Roman" w:hAnsi="Times New Roman"/>
                <w:b/>
                <w:color w:val="000000"/>
                <w:sz w:val="28"/>
                <w:szCs w:val="28"/>
                <w:lang w:eastAsia="ru-RU"/>
              </w:rPr>
              <w:t xml:space="preserve"> рівності прав та можливостей  жінок і чоловіків; </w:t>
            </w:r>
          </w:p>
          <w:p w:rsidR="00823019" w:rsidRPr="004B11A7"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b/>
                <w:color w:val="000000"/>
                <w:sz w:val="28"/>
                <w:szCs w:val="28"/>
                <w:lang w:eastAsia="ru-RU"/>
              </w:rPr>
              <w:t xml:space="preserve">     </w:t>
            </w:r>
            <w:r w:rsidRPr="004B11A7">
              <w:rPr>
                <w:rFonts w:ascii="Times New Roman" w:hAnsi="Times New Roman"/>
                <w:color w:val="000000"/>
                <w:sz w:val="28"/>
                <w:szCs w:val="28"/>
                <w:lang w:eastAsia="ru-RU"/>
              </w:rPr>
              <w:t xml:space="preserve">дотримуються принципу забезпечення рівних прав та можливостей жінок і чоловіків у своїй діяльності; </w:t>
            </w:r>
          </w:p>
          <w:p w:rsidR="00823019" w:rsidRPr="004B11A7"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4B11A7">
              <w:rPr>
                <w:rFonts w:ascii="Times New Roman" w:hAnsi="Times New Roman"/>
                <w:color w:val="000000"/>
                <w:sz w:val="28"/>
                <w:szCs w:val="28"/>
                <w:lang w:eastAsia="ru-RU"/>
              </w:rPr>
              <w:lastRenderedPageBreak/>
              <w:t xml:space="preserve">     здійснюють позитивні дії. </w:t>
            </w:r>
          </w:p>
          <w:p w:rsidR="00823019" w:rsidRPr="00FF22F9"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FF22F9">
              <w:rPr>
                <w:rFonts w:ascii="Times New Roman" w:hAnsi="Times New Roman"/>
                <w:color w:val="000000"/>
                <w:sz w:val="28"/>
                <w:szCs w:val="28"/>
                <w:lang w:eastAsia="ru-RU"/>
              </w:rPr>
              <w:t xml:space="preserve">     В    органах    виконавчої   влади   та   органах   місцевого самоврядування  визначається  уповноважена  особа  (координатор) з питань  забезпечення рівних прав та можливостей жінок і чоловіків, запобігання та протидії насильству за ознакою статі.</w:t>
            </w:r>
          </w:p>
          <w:p w:rsidR="00823019" w:rsidRPr="00FF22F9"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FF22F9">
              <w:rPr>
                <w:rFonts w:ascii="Times New Roman" w:hAnsi="Times New Roman"/>
                <w:color w:val="000000"/>
                <w:sz w:val="28"/>
                <w:szCs w:val="28"/>
                <w:lang w:eastAsia="ru-RU"/>
              </w:rPr>
              <w:t xml:space="preserve">     Виконання обов'язків   уповноваженої   особи   (координатора) покладається   на   одного  із  заступників  міністра,  заступника керівника іншого органу виконавчої влади. </w:t>
            </w:r>
          </w:p>
          <w:p w:rsidR="00823019" w:rsidRPr="00FF22F9"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FF22F9">
              <w:rPr>
                <w:rFonts w:ascii="Times New Roman" w:hAnsi="Times New Roman"/>
                <w:color w:val="000000"/>
                <w:sz w:val="28"/>
                <w:szCs w:val="28"/>
                <w:lang w:eastAsia="ru-RU"/>
              </w:rPr>
              <w:t xml:space="preserve">     Органи  виконавчої  влади  та органи місцевого самоврядування можуть   утворювати   консультативно-дорадчі   органи,  призначати радників  з питань забезпечення рівних прав та можливостей жінок і чоловіків,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запобігання та протидії насильству за ознакою статі.</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  метою  здійснення  координації  діяльності  суб’єктів,  що здійснюють  заходи  у  сфері запобігання та протидії насильству за ознакою  статі,  а  також  забезпечення здійснення таких заходів у місцевих   державних   адміністраціях  визначаються  відповідальні структурні   підрозділи,  а  в  сільських,  селищних,  міських  та районних  у  містах  (у  разі  їх створення) радах - відповідальні виконавчі органи.</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r>
      <w:tr w:rsidR="00823019" w:rsidRPr="003966C0" w:rsidTr="00823019">
        <w:tc>
          <w:tcPr>
            <w:tcW w:w="7867"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b/>
                <w:bCs/>
                <w:color w:val="000000"/>
                <w:sz w:val="28"/>
                <w:szCs w:val="28"/>
                <w:bdr w:val="none" w:sz="0" w:space="0" w:color="auto" w:frame="1"/>
                <w:lang w:eastAsia="ru-RU"/>
              </w:rPr>
              <w:lastRenderedPageBreak/>
              <w:t>Стаття 13.</w:t>
            </w:r>
            <w:r w:rsidRPr="003966C0">
              <w:rPr>
                <w:rFonts w:ascii="Times New Roman" w:hAnsi="Times New Roman"/>
                <w:color w:val="000000"/>
                <w:sz w:val="28"/>
                <w:szCs w:val="28"/>
                <w:lang w:eastAsia="ru-RU"/>
              </w:rPr>
              <w:t xml:space="preserve"> Повноваження уповноважених осіб (координаторів) з   питань забезпечення рівних прав та можливостей  жінок і чоловіків, запобігання та протидії   насильству за ознакою статі в органах виконавчої   влади та органах місцевого самоврядування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5" w:name="o151"/>
            <w:bookmarkEnd w:id="145"/>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6" w:name="o152"/>
            <w:bookmarkEnd w:id="146"/>
            <w:r w:rsidRPr="003966C0">
              <w:rPr>
                <w:rFonts w:ascii="Times New Roman" w:hAnsi="Times New Roman"/>
                <w:color w:val="000000"/>
                <w:sz w:val="28"/>
                <w:szCs w:val="28"/>
                <w:lang w:eastAsia="ru-RU"/>
              </w:rPr>
              <w:lastRenderedPageBreak/>
              <w:t xml:space="preserve">     Уповноважені особи (координатори),  на яких покладено функції щодо  забезпечення  рівності прав і можливостей жінок і чоловіків, запобігання та протидії насильству за ознакою статі, у межах своїх повноважень  організовують  роботу  відповідних органів виконавчої влади  та  органів  місцевого  самоврядування  в  напрямі: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7" w:name="o153"/>
            <w:bookmarkEnd w:id="147"/>
            <w:r w:rsidRPr="003966C0">
              <w:rPr>
                <w:rFonts w:ascii="Times New Roman" w:hAnsi="Times New Roman"/>
                <w:color w:val="000000"/>
                <w:sz w:val="28"/>
                <w:szCs w:val="28"/>
                <w:lang w:eastAsia="ru-RU"/>
              </w:rPr>
              <w:t xml:space="preserve">     урахування принципу   рівних  прав  та  можливостей  жінок  і чоловіків у відповідній сфері діяльності; </w:t>
            </w:r>
          </w:p>
          <w:p w:rsidR="00823019"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8" w:name="o154"/>
            <w:bookmarkEnd w:id="148"/>
            <w:r w:rsidRPr="003966C0">
              <w:rPr>
                <w:rFonts w:ascii="Times New Roman" w:hAnsi="Times New Roman"/>
                <w:color w:val="000000"/>
                <w:sz w:val="28"/>
                <w:szCs w:val="28"/>
                <w:lang w:eastAsia="ru-RU"/>
              </w:rPr>
              <w:t xml:space="preserve">     проведення аналізу стану забезпечення ґендерної  рівності  та вивчення доцільності застосування позитивних дій з метою подолання асиметрії,  дисбалансу, що складаються на відповідній території чи в галузі;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9" w:name="o155"/>
            <w:bookmarkEnd w:id="149"/>
            <w:r w:rsidRPr="003966C0">
              <w:rPr>
                <w:rFonts w:ascii="Times New Roman" w:hAnsi="Times New Roman"/>
                <w:color w:val="000000"/>
                <w:sz w:val="28"/>
                <w:szCs w:val="28"/>
                <w:lang w:eastAsia="ru-RU"/>
              </w:rPr>
              <w:t xml:space="preserve">     координації   заходів   у   сфері   запобігання  та  протидії насильству  за  ознакою  статі  та  моніторингу  їх  реалізації на місцевому  рівні;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0" w:name="o156"/>
            <w:bookmarkEnd w:id="150"/>
            <w:r w:rsidRPr="003966C0">
              <w:rPr>
                <w:rFonts w:ascii="Times New Roman" w:hAnsi="Times New Roman"/>
                <w:color w:val="000000"/>
                <w:sz w:val="28"/>
                <w:szCs w:val="28"/>
                <w:lang w:eastAsia="ru-RU"/>
              </w:rPr>
              <w:t xml:space="preserve">     співробітництва  з  громадськими  об’єднаннями  та іноземними неурядовими  організаціями, узагальнення інформації, яка надходить від  них  щодо  моніторингу  стану  дотримання  рівності  жінок  і чоловіків,  ситуації у сфері запобігання та протидії насильству за ознакою   статі,   та   спільного   вироблення   шляхів   усунення дискримінації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1" w:name="o157"/>
            <w:bookmarkEnd w:id="151"/>
            <w:r w:rsidRPr="003966C0">
              <w:rPr>
                <w:rFonts w:ascii="Times New Roman" w:hAnsi="Times New Roman"/>
                <w:color w:val="000000"/>
                <w:sz w:val="28"/>
                <w:szCs w:val="28"/>
                <w:lang w:eastAsia="ru-RU"/>
              </w:rPr>
              <w:t xml:space="preserve">     здійснення постійної інформаційно-пропагандистської діяльності  щодо  ліквідації  всіх  форм  дискримінації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2" w:name="o158"/>
            <w:bookmarkEnd w:id="152"/>
            <w:r w:rsidRPr="003966C0">
              <w:rPr>
                <w:rFonts w:ascii="Times New Roman" w:hAnsi="Times New Roman"/>
                <w:color w:val="000000"/>
                <w:sz w:val="28"/>
                <w:szCs w:val="28"/>
                <w:lang w:eastAsia="ru-RU"/>
              </w:rPr>
              <w:t xml:space="preserve">     вжиття заходів,  спрямованих на формування ґендерної культури населення;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3" w:name="o159"/>
            <w:bookmarkEnd w:id="153"/>
            <w:r w:rsidRPr="003966C0">
              <w:rPr>
                <w:rFonts w:ascii="Times New Roman" w:hAnsi="Times New Roman"/>
                <w:color w:val="000000"/>
                <w:sz w:val="28"/>
                <w:szCs w:val="28"/>
                <w:lang w:eastAsia="ru-RU"/>
              </w:rPr>
              <w:t xml:space="preserve">     організації прийому   громадян   з  питань  дискримінації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4" w:name="o160"/>
            <w:bookmarkEnd w:id="154"/>
            <w:r w:rsidRPr="003966C0">
              <w:rPr>
                <w:rFonts w:ascii="Times New Roman" w:hAnsi="Times New Roman"/>
                <w:color w:val="000000"/>
                <w:sz w:val="28"/>
                <w:szCs w:val="28"/>
                <w:lang w:eastAsia="ru-RU"/>
              </w:rPr>
              <w:lastRenderedPageBreak/>
              <w:t xml:space="preserve">     розгляду  та  аналізу звернень громадян з питань забезпечення рівних  прав  та  можливостей  жінок і чоловіків, а також з питань вчинення  насильства  за  ознакою  статі, вивчення причин, що його зумовлюють,  та повідомлення про них правоохоронним органам згідно із  законодавством;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5" w:name="o161"/>
            <w:bookmarkEnd w:id="155"/>
            <w:r w:rsidRPr="003966C0">
              <w:rPr>
                <w:rFonts w:ascii="Times New Roman" w:hAnsi="Times New Roman"/>
                <w:color w:val="000000"/>
                <w:sz w:val="28"/>
                <w:szCs w:val="28"/>
                <w:lang w:eastAsia="ru-RU"/>
              </w:rPr>
              <w:t xml:space="preserve">     навчання працівників   центральних   та   місцевих    органів виконавчої   влади,  органів  місцевого  самоврядування  з  питань ґендерної   проблематики,  спрямованого  на  розвиток  відповідних навичок  під час реалізації функцій і завдань у цій сфері, надання допомоги та захисту постраждалим особам;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6" w:name="o162"/>
            <w:bookmarkEnd w:id="156"/>
            <w:r w:rsidRPr="003966C0">
              <w:rPr>
                <w:rFonts w:ascii="Times New Roman" w:hAnsi="Times New Roman"/>
                <w:color w:val="000000"/>
                <w:sz w:val="28"/>
                <w:szCs w:val="28"/>
                <w:lang w:eastAsia="ru-RU"/>
              </w:rPr>
              <w:t xml:space="preserve">     вжиття заходів щодо усунення проявів дискримінації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c>
          <w:tcPr>
            <w:tcW w:w="7726"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b/>
                <w:bCs/>
                <w:color w:val="000000"/>
                <w:sz w:val="28"/>
                <w:szCs w:val="28"/>
                <w:bdr w:val="none" w:sz="0" w:space="0" w:color="auto" w:frame="1"/>
                <w:lang w:eastAsia="ru-RU"/>
              </w:rPr>
              <w:lastRenderedPageBreak/>
              <w:t>Стаття 13.</w:t>
            </w:r>
            <w:r w:rsidRPr="003966C0">
              <w:rPr>
                <w:rFonts w:ascii="Times New Roman" w:hAnsi="Times New Roman"/>
                <w:color w:val="000000"/>
                <w:sz w:val="28"/>
                <w:szCs w:val="28"/>
                <w:lang w:eastAsia="ru-RU"/>
              </w:rPr>
              <w:t xml:space="preserve"> Повноваження уповноважених осіб (координаторів) з   питань забезпечення рівних прав та можливостей  жінок і чоловіків, запобігання та протидії   насильству за ознакою статі в органах виконавчої   влади та органах місцевого самоврядування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Уповноважені особи (координатори),  на яких покладено функції щодо  забезпечення  рівності прав і можливостей жінок і чоловіків, запобігання та протидії насильству за ознакою статі, у межах своїх повноважень  організовують  роботу  відповідних органів виконавчої влади  та  органів  місцевого  самоврядування  в  напрямі: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урахування принципу   рівних  прав  та  можливостей  жінок  і чоловіків у відповідній сфері діяльності;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проведення аналізу стану забезпечення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та вивчення доцільності застосування позитивних дій з метою подолання асиметрії,  дисбалансу, що складаються на відповідній території чи в галузі;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координації   заходів   у   сфері   запобігання  та  протидії насильству  за  ознакою  статі  та  моніторингу  їх  реалізації на місцевому  рівні;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співробітництва  з  громадськими  об’єднаннями  та іноземними неурядовими  організаціями, узагальнення інформації, яка надходить від  них  щодо  моніторингу  стану  дотримання  рівності  жінок  і чоловіків,  ситуації у сфері запобігання та протидії насильству за ознакою   статі,   та   спільного   вироблення   шляхів   усунення дискримінації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здійснення постійної  інформаційно-пропагандистської діяльності  щодо  ліквідації  всіх  форм  дискримінації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вжиття заходів,  спрямованих на формування </w:t>
            </w:r>
            <w:r w:rsidRPr="003966C0">
              <w:rPr>
                <w:rFonts w:ascii="Times New Roman" w:hAnsi="Times New Roman"/>
                <w:b/>
                <w:color w:val="000000"/>
                <w:sz w:val="28"/>
                <w:szCs w:val="28"/>
              </w:rPr>
              <w:t>культури забезпечення</w:t>
            </w:r>
            <w:r w:rsidRPr="003966C0">
              <w:rPr>
                <w:rFonts w:ascii="Times New Roman" w:hAnsi="Times New Roman"/>
                <w:b/>
                <w:color w:val="000000"/>
                <w:sz w:val="28"/>
                <w:szCs w:val="28"/>
                <w:lang w:eastAsia="ru-RU"/>
              </w:rPr>
              <w:t xml:space="preserve"> рівності прав та можливостей  жінок і чоловіків </w:t>
            </w:r>
            <w:r w:rsidRPr="00FF22F9">
              <w:rPr>
                <w:rFonts w:ascii="Times New Roman" w:hAnsi="Times New Roman"/>
                <w:color w:val="000000"/>
                <w:sz w:val="28"/>
                <w:szCs w:val="28"/>
                <w:lang w:eastAsia="ru-RU"/>
              </w:rPr>
              <w:t>серед</w:t>
            </w:r>
            <w:r w:rsidRPr="003966C0">
              <w:rPr>
                <w:rFonts w:ascii="Times New Roman" w:hAnsi="Times New Roman"/>
                <w:color w:val="000000"/>
                <w:sz w:val="28"/>
                <w:szCs w:val="28"/>
                <w:lang w:eastAsia="ru-RU"/>
              </w:rPr>
              <w:t xml:space="preserve"> населення;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організації прийому   громадян   з  питань  дискримінації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розгляду  та  аналізу звернень громадян з питань забезпечення рівних  прав  та  можливостей  жінок і чоловіків, а також з питань вчинення  насильства  за  ознакою  статі, вивчення причин, що його зумовлюють,  та повідомлення про них правоохоронним органам згідно із  законодавством;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навчання працівників   центральних   та   місцевих    органів виконавчої   влади,  органів  місцевого  самоврядування  з  питань </w:t>
            </w:r>
            <w:r w:rsidRPr="003966C0">
              <w:rPr>
                <w:rFonts w:ascii="Times New Roman" w:hAnsi="Times New Roman"/>
                <w:b/>
                <w:color w:val="000000"/>
                <w:sz w:val="28"/>
                <w:szCs w:val="28"/>
              </w:rPr>
              <w:t>проблематики забезпечення</w:t>
            </w:r>
            <w:r w:rsidRPr="003966C0">
              <w:rPr>
                <w:rFonts w:ascii="Times New Roman" w:hAnsi="Times New Roman"/>
                <w:b/>
                <w:color w:val="000000"/>
                <w:sz w:val="28"/>
                <w:szCs w:val="28"/>
                <w:lang w:eastAsia="ru-RU"/>
              </w:rPr>
              <w:t xml:space="preserve"> рівності прав та можливостей  жінок і чоловіків</w:t>
            </w:r>
            <w:r w:rsidRPr="003966C0">
              <w:rPr>
                <w:rFonts w:ascii="Times New Roman" w:hAnsi="Times New Roman"/>
                <w:color w:val="000000"/>
                <w:sz w:val="28"/>
                <w:szCs w:val="28"/>
                <w:lang w:eastAsia="ru-RU"/>
              </w:rPr>
              <w:t xml:space="preserve">,  спрямованого  на  розвиток  відповідних навичок  під час реалізації функцій і завдань у цій сфері, надання допомоги та захисту постраждалим особам;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вжиття заходів щодо усунення проявів дискримінації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r>
      <w:tr w:rsidR="00823019" w:rsidRPr="003966C0" w:rsidTr="00823019">
        <w:tc>
          <w:tcPr>
            <w:tcW w:w="7867"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w:t>
            </w:r>
            <w:r w:rsidRPr="003966C0">
              <w:rPr>
                <w:rFonts w:ascii="Times New Roman" w:hAnsi="Times New Roman"/>
                <w:b/>
                <w:bCs/>
                <w:color w:val="000000"/>
                <w:sz w:val="28"/>
                <w:szCs w:val="28"/>
                <w:bdr w:val="none" w:sz="0" w:space="0" w:color="auto" w:frame="1"/>
                <w:lang w:eastAsia="ru-RU"/>
              </w:rPr>
              <w:t>Стаття 14.</w:t>
            </w:r>
            <w:r w:rsidRPr="003966C0">
              <w:rPr>
                <w:rFonts w:ascii="Times New Roman" w:hAnsi="Times New Roman"/>
                <w:color w:val="000000"/>
                <w:sz w:val="28"/>
                <w:szCs w:val="28"/>
                <w:lang w:eastAsia="ru-RU"/>
              </w:rPr>
              <w:t xml:space="preserve"> Права громадських об’єднань та іноземних   неурядових організацій у забезпеченні рівних прав   та можливостей жінок і чоловіків, запобіганні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7" w:name="o179"/>
            <w:bookmarkEnd w:id="157"/>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8" w:name="o180"/>
            <w:bookmarkEnd w:id="158"/>
            <w:r w:rsidRPr="003966C0">
              <w:rPr>
                <w:rFonts w:ascii="Times New Roman" w:hAnsi="Times New Roman"/>
                <w:color w:val="000000"/>
                <w:sz w:val="28"/>
                <w:szCs w:val="28"/>
                <w:lang w:eastAsia="ru-RU"/>
              </w:rPr>
              <w:t xml:space="preserve">     Громадські   об’єднання  та  іноземні  неурядові  організації можуть: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9" w:name="o181"/>
            <w:bookmarkEnd w:id="159"/>
            <w:r w:rsidRPr="003966C0">
              <w:rPr>
                <w:rFonts w:ascii="Times New Roman" w:hAnsi="Times New Roman"/>
                <w:color w:val="000000"/>
                <w:sz w:val="28"/>
                <w:szCs w:val="28"/>
                <w:lang w:eastAsia="ru-RU"/>
              </w:rPr>
              <w:t xml:space="preserve">     брати участь  у  розробці  рішень,  що  приймаються  органами виконавчої  влади  та  органами  місцевого самоврядування з питань ґендерної  рівності,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0" w:name="o182"/>
            <w:bookmarkEnd w:id="160"/>
            <w:r w:rsidRPr="003966C0">
              <w:rPr>
                <w:rFonts w:ascii="Times New Roman" w:hAnsi="Times New Roman"/>
                <w:color w:val="000000"/>
                <w:sz w:val="28"/>
                <w:szCs w:val="28"/>
                <w:lang w:eastAsia="ru-RU"/>
              </w:rPr>
              <w:t xml:space="preserve">     брати участь у реалізації загальнодержавних  та  регіональних програм;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1" w:name="o183"/>
            <w:bookmarkEnd w:id="161"/>
            <w:r w:rsidRPr="003966C0">
              <w:rPr>
                <w:rFonts w:ascii="Times New Roman" w:hAnsi="Times New Roman"/>
                <w:color w:val="000000"/>
                <w:sz w:val="28"/>
                <w:szCs w:val="28"/>
                <w:lang w:eastAsia="ru-RU"/>
              </w:rPr>
              <w:t xml:space="preserve">     делегувати своїх        представників        до        складу онсультативно-дорадчих  органів,  що  створюються   при   органах виконавчої влади та органах місцевого самоврядування;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2" w:name="o184"/>
            <w:bookmarkEnd w:id="162"/>
            <w:r w:rsidRPr="003966C0">
              <w:rPr>
                <w:rFonts w:ascii="Times New Roman" w:hAnsi="Times New Roman"/>
                <w:color w:val="000000"/>
                <w:sz w:val="28"/>
                <w:szCs w:val="28"/>
                <w:lang w:eastAsia="ru-RU"/>
              </w:rPr>
              <w:lastRenderedPageBreak/>
              <w:t xml:space="preserve">     проводити моніторинг  з  питань  забезпечення  рівних прав та можливостей  жінок і чоловіків,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3" w:name="o185"/>
            <w:bookmarkEnd w:id="163"/>
            <w:r w:rsidRPr="003966C0">
              <w:rPr>
                <w:rFonts w:ascii="Times New Roman" w:hAnsi="Times New Roman"/>
                <w:color w:val="000000"/>
                <w:sz w:val="28"/>
                <w:szCs w:val="28"/>
                <w:lang w:eastAsia="ru-RU"/>
              </w:rPr>
              <w:t xml:space="preserve">     здійснювати іншу діяльність відповідно до  свого  статуту  та законодавства   України   щодо  забезпечення  ґендерної  рівності,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c>
          <w:tcPr>
            <w:tcW w:w="7726"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w:t>
            </w:r>
            <w:r w:rsidRPr="003966C0">
              <w:rPr>
                <w:rFonts w:ascii="Times New Roman" w:hAnsi="Times New Roman"/>
                <w:b/>
                <w:bCs/>
                <w:color w:val="000000"/>
                <w:sz w:val="28"/>
                <w:szCs w:val="28"/>
                <w:bdr w:val="none" w:sz="0" w:space="0" w:color="auto" w:frame="1"/>
                <w:lang w:eastAsia="ru-RU"/>
              </w:rPr>
              <w:t>Стаття 14.</w:t>
            </w:r>
            <w:r w:rsidRPr="003966C0">
              <w:rPr>
                <w:rFonts w:ascii="Times New Roman" w:hAnsi="Times New Roman"/>
                <w:color w:val="000000"/>
                <w:sz w:val="28"/>
                <w:szCs w:val="28"/>
                <w:lang w:eastAsia="ru-RU"/>
              </w:rPr>
              <w:t xml:space="preserve"> Права громадських об’єднань та іноземних   неурядових організацій у забезпеченні рівних прав   та можливостей жінок і чоловіків, запобіганні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Громадські   об’єднання  та  іноземні  неурядові  організації можуть: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брати участь  у  розробці  рішень,  що  приймаються  органами виконавчої  влади  та  органами  місцевого самоврядування з питань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брати участь у реалізації загальнодержавних  та  регіональних програм;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делегувати своїх        представників        до        складу онсультативно-дорадчих  органів,  що  створюються   при   </w:t>
            </w:r>
            <w:r w:rsidRPr="003966C0">
              <w:rPr>
                <w:rFonts w:ascii="Times New Roman" w:hAnsi="Times New Roman"/>
                <w:color w:val="000000"/>
                <w:sz w:val="28"/>
                <w:szCs w:val="28"/>
                <w:lang w:eastAsia="ru-RU"/>
              </w:rPr>
              <w:lastRenderedPageBreak/>
              <w:t xml:space="preserve">органах виконавчої влади та органах місцевого самоврядування;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проводити моніторинг  з  питань  забезпечення  рівних прав та можливостей  жінок і чоловіків,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здійснювати іншу діяльність відповідно до  свого  статуту  та законодавства   України   щодо  забезпечення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запобігання  та  протидії  насильству  за  ознакою  статі.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r>
      <w:tr w:rsidR="00823019" w:rsidRPr="003966C0" w:rsidTr="00823019">
        <w:tc>
          <w:tcPr>
            <w:tcW w:w="7867"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w:t>
            </w:r>
            <w:r w:rsidRPr="003966C0">
              <w:rPr>
                <w:rFonts w:ascii="Times New Roman" w:hAnsi="Times New Roman"/>
                <w:b/>
                <w:bCs/>
                <w:color w:val="000000"/>
                <w:sz w:val="28"/>
                <w:szCs w:val="28"/>
                <w:bdr w:val="none" w:sz="0" w:space="0" w:color="auto" w:frame="1"/>
                <w:lang w:eastAsia="ru-RU"/>
              </w:rPr>
              <w:t>Стаття 18.</w:t>
            </w:r>
            <w:r w:rsidRPr="003966C0">
              <w:rPr>
                <w:rFonts w:ascii="Times New Roman" w:hAnsi="Times New Roman"/>
                <w:color w:val="000000"/>
                <w:sz w:val="28"/>
                <w:szCs w:val="28"/>
                <w:lang w:eastAsia="ru-RU"/>
              </w:rPr>
              <w:t xml:space="preserve"> Забезпечення рівних можливостей під час укладання  колективних договорів та угод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4" w:name="o211"/>
            <w:bookmarkEnd w:id="164"/>
            <w:r w:rsidRPr="003966C0">
              <w:rPr>
                <w:rFonts w:ascii="Times New Roman" w:hAnsi="Times New Roman"/>
                <w:color w:val="000000"/>
                <w:sz w:val="28"/>
                <w:szCs w:val="28"/>
                <w:lang w:eastAsia="ru-RU"/>
              </w:rPr>
              <w:t xml:space="preserve">     У  разі колективно-договірного регулювання соціально-трудових відносин   до   генеральної   угоди,  галузевих  (міжгалузевих)  і територіальних  угод, колективних договорів включаються положення, що забезпечують рівні права та можливості жінок і чоловіків.</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5" w:name="o212"/>
            <w:bookmarkEnd w:id="165"/>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6" w:name="o213"/>
            <w:bookmarkEnd w:id="166"/>
            <w:r w:rsidRPr="003966C0">
              <w:rPr>
                <w:rFonts w:ascii="Times New Roman" w:hAnsi="Times New Roman"/>
                <w:b/>
                <w:bCs/>
                <w:color w:val="000000"/>
                <w:sz w:val="28"/>
                <w:szCs w:val="28"/>
                <w:bdr w:val="none" w:sz="0" w:space="0" w:color="auto" w:frame="1"/>
                <w:lang w:eastAsia="ru-RU"/>
              </w:rPr>
              <w:t xml:space="preserve">     При цьому колективні угоди (договори) мають передбачати: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7" w:name="o214"/>
            <w:bookmarkEnd w:id="167"/>
            <w:r w:rsidRPr="003966C0">
              <w:rPr>
                <w:rFonts w:ascii="Times New Roman" w:hAnsi="Times New Roman"/>
                <w:color w:val="000000"/>
                <w:sz w:val="28"/>
                <w:szCs w:val="28"/>
                <w:lang w:eastAsia="ru-RU"/>
              </w:rPr>
              <w:t xml:space="preserve">     покладання обов'язків  уповноваженого  з  ґендерних  питань - радника  керівника  підприємства  установи  та   організації,   їх структурних  підрозділів  на  одного  з працівників на громадських засадах;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8" w:name="o215"/>
            <w:bookmarkEnd w:id="168"/>
            <w:r w:rsidRPr="003966C0">
              <w:rPr>
                <w:rFonts w:ascii="Times New Roman" w:hAnsi="Times New Roman"/>
                <w:color w:val="000000"/>
                <w:sz w:val="28"/>
                <w:szCs w:val="28"/>
                <w:lang w:eastAsia="ru-RU"/>
              </w:rPr>
              <w:t xml:space="preserve">     комплектування кадрами і просування працівників по  роботі  з дотриманням принципу надання переваги особі тієї статі,  щодо якої в них існує дисбаланс;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9" w:name="o216"/>
            <w:bookmarkEnd w:id="169"/>
            <w:r w:rsidRPr="003966C0">
              <w:rPr>
                <w:rFonts w:ascii="Times New Roman" w:hAnsi="Times New Roman"/>
                <w:color w:val="000000"/>
                <w:sz w:val="28"/>
                <w:szCs w:val="28"/>
                <w:lang w:eastAsia="ru-RU"/>
              </w:rPr>
              <w:t xml:space="preserve">     усунення нерівності за її наявності в оплаті  праці  жінок  і чоловіків  як у різних галузях господарства,  так і в одній галузі на базі загального соціального нормативу оплати праці в  </w:t>
            </w:r>
            <w:r w:rsidRPr="003966C0">
              <w:rPr>
                <w:rFonts w:ascii="Times New Roman" w:hAnsi="Times New Roman"/>
                <w:color w:val="000000"/>
                <w:sz w:val="28"/>
                <w:szCs w:val="28"/>
                <w:lang w:eastAsia="ru-RU"/>
              </w:rPr>
              <w:lastRenderedPageBreak/>
              <w:t xml:space="preserve">бюджетній та   інших  сферах,  а  також  на  основі  професійної  підготовки (перепідготовки) кадрів.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c>
          <w:tcPr>
            <w:tcW w:w="7726"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w:t>
            </w:r>
            <w:r w:rsidRPr="003966C0">
              <w:rPr>
                <w:rFonts w:ascii="Times New Roman" w:hAnsi="Times New Roman"/>
                <w:b/>
                <w:bCs/>
                <w:color w:val="000000"/>
                <w:sz w:val="28"/>
                <w:szCs w:val="28"/>
                <w:bdr w:val="none" w:sz="0" w:space="0" w:color="auto" w:frame="1"/>
                <w:lang w:eastAsia="ru-RU"/>
              </w:rPr>
              <w:t>Стаття 18.</w:t>
            </w:r>
            <w:r w:rsidRPr="003966C0">
              <w:rPr>
                <w:rFonts w:ascii="Times New Roman" w:hAnsi="Times New Roman"/>
                <w:color w:val="000000"/>
                <w:sz w:val="28"/>
                <w:szCs w:val="28"/>
                <w:lang w:eastAsia="ru-RU"/>
              </w:rPr>
              <w:t xml:space="preserve"> Забезпечення рівних можливостей під час укладання  колективних договорів та угод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У  разі колективно-договірного регулювання соціально-трудових відносин   до   генеральної   угоди,  галузевих  (міжгалузевих)  і територіальних  угод, колективних договорів включаються положення, що забезпечують рівні права та можливості жінок і чоловіків.</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b/>
                <w:bCs/>
                <w:color w:val="000000"/>
                <w:sz w:val="28"/>
                <w:szCs w:val="28"/>
                <w:bdr w:val="none" w:sz="0" w:space="0" w:color="auto" w:frame="1"/>
                <w:lang w:eastAsia="ru-RU"/>
              </w:rPr>
              <w:t xml:space="preserve">     При цьому колективні угоди (договори) мають передбачати: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покладання обов'язків  уповноваженого  з  </w:t>
            </w:r>
            <w:r w:rsidRPr="003966C0">
              <w:rPr>
                <w:rFonts w:ascii="Times New Roman" w:hAnsi="Times New Roman"/>
                <w:b/>
                <w:color w:val="000000"/>
                <w:sz w:val="28"/>
                <w:szCs w:val="28"/>
                <w:shd w:val="clear" w:color="auto" w:fill="FFFFFF"/>
              </w:rPr>
              <w:t xml:space="preserve">питань </w:t>
            </w:r>
            <w:r w:rsidRPr="003966C0">
              <w:rPr>
                <w:rFonts w:ascii="Times New Roman" w:hAnsi="Times New Roman"/>
                <w:b/>
                <w:color w:val="000000"/>
                <w:sz w:val="28"/>
                <w:szCs w:val="28"/>
              </w:rPr>
              <w:t xml:space="preserve">забезпечення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 радника  керівника  підприємства  установи  та   організації,   їх структурних  підрозділів  на  одного  з працівників на громадських засадах;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комплектування кадрами і просування працівників по  роботі  з дотриманням принципу надання переваги особі тієї статі,  щодо якої в них існує дисбаланс;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усунення нерівності за її наявності в оплаті  праці  жінок  і чоловіків  як у різних галузях господарства,  так і в одній галузі на базі загального соціального нормативу оплати праці в  </w:t>
            </w:r>
            <w:r w:rsidRPr="003966C0">
              <w:rPr>
                <w:rFonts w:ascii="Times New Roman" w:hAnsi="Times New Roman"/>
                <w:color w:val="000000"/>
                <w:sz w:val="28"/>
                <w:szCs w:val="28"/>
                <w:lang w:eastAsia="ru-RU"/>
              </w:rPr>
              <w:lastRenderedPageBreak/>
              <w:t xml:space="preserve">бюджетній та   інших  сферах,  а  також  на  основі  професійної  підготовки (перепідготовки) кадрів.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r>
      <w:tr w:rsidR="00823019" w:rsidRPr="003966C0" w:rsidTr="00823019">
        <w:tc>
          <w:tcPr>
            <w:tcW w:w="7867"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w:t>
            </w:r>
            <w:r w:rsidRPr="003966C0">
              <w:rPr>
                <w:rFonts w:ascii="Times New Roman" w:hAnsi="Times New Roman"/>
                <w:b/>
                <w:bCs/>
                <w:color w:val="000000"/>
                <w:sz w:val="28"/>
                <w:szCs w:val="28"/>
                <w:bdr w:val="none" w:sz="0" w:space="0" w:color="auto" w:frame="1"/>
                <w:lang w:eastAsia="ru-RU"/>
              </w:rPr>
              <w:t>Стаття 21.</w:t>
            </w:r>
            <w:r w:rsidRPr="003966C0">
              <w:rPr>
                <w:rFonts w:ascii="Times New Roman" w:hAnsi="Times New Roman"/>
                <w:color w:val="000000"/>
                <w:sz w:val="28"/>
                <w:szCs w:val="28"/>
                <w:lang w:eastAsia="ru-RU"/>
              </w:rPr>
              <w:t xml:space="preserve"> Забезпечення рівних прав та можливостей жінок і  чоловіків у здобутті освіти та професійній підготовці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0" w:name="o227"/>
            <w:bookmarkEnd w:id="170"/>
            <w:r w:rsidRPr="003966C0">
              <w:rPr>
                <w:rFonts w:ascii="Times New Roman" w:hAnsi="Times New Roman"/>
                <w:color w:val="000000"/>
                <w:sz w:val="28"/>
                <w:szCs w:val="28"/>
                <w:lang w:eastAsia="ru-RU"/>
              </w:rPr>
              <w:t xml:space="preserve">     Держава забезпечує   рівні   права   та  можливості  жінок  і чоловіків у здобутті освіти.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1" w:name="o228"/>
            <w:bookmarkEnd w:id="171"/>
            <w:r w:rsidRPr="003966C0">
              <w:rPr>
                <w:rFonts w:ascii="Times New Roman" w:hAnsi="Times New Roman"/>
                <w:color w:val="000000"/>
                <w:sz w:val="28"/>
                <w:szCs w:val="28"/>
                <w:lang w:eastAsia="ru-RU"/>
              </w:rPr>
              <w:t xml:space="preserve">     Навчальні заклади забезпечують: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2" w:name="o229"/>
            <w:bookmarkEnd w:id="172"/>
            <w:r w:rsidRPr="003966C0">
              <w:rPr>
                <w:rFonts w:ascii="Times New Roman" w:hAnsi="Times New Roman"/>
                <w:color w:val="000000"/>
                <w:sz w:val="28"/>
                <w:szCs w:val="28"/>
                <w:lang w:eastAsia="ru-RU"/>
              </w:rPr>
              <w:t xml:space="preserve">     рівні умови  для  жінок  і  чоловіків  під  час   вступу   до навчальних   закладів,   оцінки   знань,  надання  грантів,  позик студентам;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3" w:name="o230"/>
            <w:bookmarkEnd w:id="173"/>
            <w:r w:rsidRPr="003966C0">
              <w:rPr>
                <w:rFonts w:ascii="Times New Roman" w:hAnsi="Times New Roman"/>
                <w:color w:val="000000"/>
                <w:sz w:val="28"/>
                <w:szCs w:val="28"/>
                <w:lang w:eastAsia="ru-RU"/>
              </w:rPr>
              <w:t xml:space="preserve">     підготовку та  видання  підручників,  навчальних  посібників, вільних  від  стереотипних  уявлень  про  роль жінки і чоловіка та спрямованих   на  формування  ненасильницьких  моделей  поведінки, небайдужого  ставлення  до  постраждалих  осіб, поваги до людської гідності та статевої недоторканості;</w:t>
            </w:r>
            <w:bookmarkStart w:id="174" w:name="o231"/>
            <w:bookmarkEnd w:id="174"/>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виховання   культури   ґендерної   рівності,  ненасильницької поведінки,   взаємоповаги   та  рівного  розподілу  професійних  і сімейних  обов'язків  між жінками та чоловіками.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5" w:name="o232"/>
            <w:bookmarkEnd w:id="175"/>
            <w:r w:rsidRPr="003966C0">
              <w:rPr>
                <w:rFonts w:ascii="Times New Roman" w:hAnsi="Times New Roman"/>
                <w:color w:val="000000"/>
                <w:sz w:val="28"/>
                <w:szCs w:val="28"/>
                <w:lang w:eastAsia="ru-RU"/>
              </w:rPr>
              <w:t xml:space="preserve">     Центральний орган виконавчої влади з питань  освіти  і  науки забезпечує  проведення експертизи навчальних програм,  підручників та   навчальних   посібників   для   навчальних   закладів    щодо відповідності  принципу  забезпечення  рівних  прав та можливостей жінок  і  чоловіків, запобігання та протидії насильству за ознакою статі.</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6" w:name="o233"/>
            <w:bookmarkStart w:id="177" w:name="o234"/>
            <w:bookmarkEnd w:id="176"/>
            <w:bookmarkEnd w:id="177"/>
            <w:r w:rsidRPr="003966C0">
              <w:rPr>
                <w:rFonts w:ascii="Times New Roman" w:hAnsi="Times New Roman"/>
                <w:color w:val="000000"/>
                <w:sz w:val="28"/>
                <w:szCs w:val="28"/>
                <w:lang w:eastAsia="ru-RU"/>
              </w:rPr>
              <w:t xml:space="preserve">     До навчальних  програм  вищих  навчальних  закладів,   курсів перепідготовки кадрів включаються дисципліни, які вивчають питання забезпечення   рівних  прав  та  можливостей  жінок  і  чоловіків, запобігання   та   протидії   насильству   за  ознакою  статі,  та факультативне вивчення правових засад ґендерної </w:t>
            </w:r>
            <w:r w:rsidRPr="003966C0">
              <w:rPr>
                <w:rFonts w:ascii="Times New Roman" w:hAnsi="Times New Roman"/>
                <w:color w:val="000000"/>
                <w:sz w:val="28"/>
                <w:szCs w:val="28"/>
                <w:lang w:eastAsia="ru-RU"/>
              </w:rPr>
              <w:lastRenderedPageBreak/>
              <w:t>рівності на основі гармонізації національного і міжнародного законодавства.</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8" w:name="o235"/>
            <w:bookmarkEnd w:id="178"/>
            <w:r w:rsidRPr="003966C0">
              <w:rPr>
                <w:rFonts w:ascii="Times New Roman" w:hAnsi="Times New Roman"/>
                <w:i/>
                <w:iCs/>
                <w:color w:val="000000"/>
                <w:sz w:val="28"/>
                <w:szCs w:val="28"/>
                <w:bdr w:val="none" w:sz="0" w:space="0" w:color="auto" w:frame="1"/>
                <w:lang w:eastAsia="ru-RU"/>
              </w:rPr>
              <w:t xml:space="preserve">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c>
          <w:tcPr>
            <w:tcW w:w="7726" w:type="dxa"/>
          </w:tcPr>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lastRenderedPageBreak/>
              <w:t xml:space="preserve">     </w:t>
            </w:r>
            <w:r w:rsidRPr="003966C0">
              <w:rPr>
                <w:rFonts w:ascii="Times New Roman" w:hAnsi="Times New Roman"/>
                <w:b/>
                <w:bCs/>
                <w:color w:val="000000"/>
                <w:sz w:val="28"/>
                <w:szCs w:val="28"/>
                <w:bdr w:val="none" w:sz="0" w:space="0" w:color="auto" w:frame="1"/>
                <w:lang w:eastAsia="ru-RU"/>
              </w:rPr>
              <w:t>Стаття 21.</w:t>
            </w:r>
            <w:r w:rsidRPr="003966C0">
              <w:rPr>
                <w:rFonts w:ascii="Times New Roman" w:hAnsi="Times New Roman"/>
                <w:color w:val="000000"/>
                <w:sz w:val="28"/>
                <w:szCs w:val="28"/>
                <w:lang w:eastAsia="ru-RU"/>
              </w:rPr>
              <w:t xml:space="preserve"> Забезпечення рівних прав та можливостей жінок і  чоловіків у здобутті освіти та професійній підготовці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Держава забезпечує   рівні   права   та  можливості  жінок  і чоловіків у здобутті освіти.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Навчальні заклади забезпечують: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рівні умови  для  жінок  і  чоловіків  під  час   вступу   до навчальних   закладів,   оцінки   знань,  надання  грантів,  позик студентам;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підготовку та  видання  підручників,  навчальних  посібників, вільних  від  стереотипних  уявлень  про  роль жінки і чоловіка та спрямованих   на  формування  ненасильницьких  моделей  поведінки, небайдужого  ставлення  до  постраждалих  осіб, поваги до людської гідності та статевої недоторканості;</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виховання   культури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ненасильницької поведінки,   взаємоповаги   та  рівного  розподілу  професійних  і сімейних  обов'язків  між жінками та чоловіками.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Центральний орган виконавчої влади з питань  освіти  і  науки забезпечує  проведення експертизи навчальних програм,  підручників та   навчальних   посібників   для   навчальних   закладів    щодо відповідності  принципу  забезпечення  рівних  прав та можливостей жінок  і  чоловіків, запобігання та протидії насильству за ознакою статі.</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sidRPr="003966C0">
              <w:rPr>
                <w:rFonts w:ascii="Times New Roman" w:hAnsi="Times New Roman"/>
                <w:color w:val="000000"/>
                <w:sz w:val="28"/>
                <w:szCs w:val="28"/>
                <w:lang w:eastAsia="ru-RU"/>
              </w:rPr>
              <w:t xml:space="preserve">     До навчальних  програм  вищих  навчальних  закладів,   курсів перепідготовки кадрів включаються дисципліни, які вивчають питання забезпечення   рівних  прав  та  можливостей  жінок  і  чоловіків, запобігання   та   протидії   насильству   за  </w:t>
            </w:r>
            <w:r w:rsidRPr="003966C0">
              <w:rPr>
                <w:rFonts w:ascii="Times New Roman" w:hAnsi="Times New Roman"/>
                <w:color w:val="000000"/>
                <w:sz w:val="28"/>
                <w:szCs w:val="28"/>
                <w:lang w:eastAsia="ru-RU"/>
              </w:rPr>
              <w:lastRenderedPageBreak/>
              <w:t xml:space="preserve">ознакою  статі,  та факультативне вивчення правових засад </w:t>
            </w:r>
            <w:r w:rsidRPr="003966C0">
              <w:rPr>
                <w:rFonts w:ascii="Times New Roman" w:hAnsi="Times New Roman"/>
                <w:b/>
                <w:color w:val="000000"/>
                <w:sz w:val="28"/>
                <w:szCs w:val="28"/>
                <w:lang w:eastAsia="ru-RU"/>
              </w:rPr>
              <w:t>рівності прав та можливостей  жінок і чоловіків</w:t>
            </w:r>
            <w:r w:rsidRPr="003966C0">
              <w:rPr>
                <w:rFonts w:ascii="Times New Roman" w:hAnsi="Times New Roman"/>
                <w:color w:val="000000"/>
                <w:sz w:val="28"/>
                <w:szCs w:val="28"/>
                <w:lang w:eastAsia="ru-RU"/>
              </w:rPr>
              <w:t xml:space="preserve"> на основі гармонізації національного і міжнародного законодавства. </w:t>
            </w:r>
          </w:p>
          <w:p w:rsidR="00823019" w:rsidRPr="003966C0" w:rsidRDefault="00823019" w:rsidP="008230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r>
    </w:tbl>
    <w:p w:rsidR="00324D4D" w:rsidRPr="003966C0" w:rsidRDefault="00324D4D" w:rsidP="00324D4D">
      <w:pPr>
        <w:spacing w:after="0" w:line="240" w:lineRule="auto"/>
        <w:rPr>
          <w:rFonts w:ascii="Times New Roman" w:hAnsi="Times New Roman"/>
          <w:sz w:val="28"/>
          <w:szCs w:val="28"/>
        </w:rPr>
      </w:pPr>
    </w:p>
    <w:p w:rsidR="00324D4D" w:rsidRPr="003966C0" w:rsidRDefault="00324D4D" w:rsidP="00324D4D">
      <w:pPr>
        <w:spacing w:after="0" w:line="240" w:lineRule="auto"/>
        <w:rPr>
          <w:rFonts w:ascii="Times New Roman" w:hAnsi="Times New Roman"/>
          <w:sz w:val="28"/>
          <w:szCs w:val="28"/>
        </w:rPr>
      </w:pPr>
    </w:p>
    <w:tbl>
      <w:tblPr>
        <w:tblW w:w="9786" w:type="dxa"/>
        <w:tblInd w:w="1997" w:type="dxa"/>
        <w:tblLayout w:type="fixed"/>
        <w:tblLook w:val="0000" w:firstRow="0" w:lastRow="0" w:firstColumn="0" w:lastColumn="0" w:noHBand="0" w:noVBand="0"/>
      </w:tblPr>
      <w:tblGrid>
        <w:gridCol w:w="4068"/>
        <w:gridCol w:w="2880"/>
        <w:gridCol w:w="2838"/>
      </w:tblGrid>
      <w:tr w:rsidR="00324D4D" w:rsidRPr="00E60E35" w:rsidTr="002C5367">
        <w:trPr>
          <w:trHeight w:val="674"/>
        </w:trPr>
        <w:tc>
          <w:tcPr>
            <w:tcW w:w="4068" w:type="dxa"/>
          </w:tcPr>
          <w:p w:rsidR="00324D4D" w:rsidRPr="003966C0" w:rsidRDefault="00324D4D" w:rsidP="002C5367">
            <w:pPr>
              <w:pStyle w:val="HTML"/>
              <w:jc w:val="both"/>
              <w:rPr>
                <w:rFonts w:ascii="Times New Roman" w:hAnsi="Times New Roman" w:cs="Times New Roman"/>
                <w:b/>
                <w:sz w:val="28"/>
                <w:szCs w:val="28"/>
                <w:lang w:val="uk-UA"/>
              </w:rPr>
            </w:pPr>
            <w:r w:rsidRPr="003966C0">
              <w:rPr>
                <w:rFonts w:ascii="Times New Roman" w:hAnsi="Times New Roman" w:cs="Times New Roman"/>
                <w:b/>
                <w:sz w:val="28"/>
                <w:szCs w:val="28"/>
                <w:lang w:val="uk-UA"/>
              </w:rPr>
              <w:t xml:space="preserve">Народний депутат України                                                     </w:t>
            </w:r>
          </w:p>
        </w:tc>
        <w:tc>
          <w:tcPr>
            <w:tcW w:w="2880" w:type="dxa"/>
          </w:tcPr>
          <w:p w:rsidR="00324D4D" w:rsidRPr="003966C0" w:rsidRDefault="00324D4D" w:rsidP="002C5367">
            <w:pPr>
              <w:spacing w:after="0" w:line="240" w:lineRule="auto"/>
              <w:jc w:val="both"/>
              <w:rPr>
                <w:rFonts w:ascii="Times New Roman" w:hAnsi="Times New Roman"/>
                <w:sz w:val="28"/>
                <w:szCs w:val="28"/>
              </w:rPr>
            </w:pPr>
          </w:p>
        </w:tc>
        <w:tc>
          <w:tcPr>
            <w:tcW w:w="2838" w:type="dxa"/>
          </w:tcPr>
          <w:p w:rsidR="00324D4D" w:rsidRPr="00E60E35" w:rsidRDefault="00324D4D" w:rsidP="002C5367">
            <w:pPr>
              <w:spacing w:after="0" w:line="240" w:lineRule="auto"/>
              <w:rPr>
                <w:rFonts w:ascii="Times New Roman" w:hAnsi="Times New Roman"/>
                <w:b/>
                <w:bCs/>
                <w:i/>
                <w:sz w:val="28"/>
                <w:szCs w:val="28"/>
              </w:rPr>
            </w:pPr>
            <w:r>
              <w:rPr>
                <w:rFonts w:ascii="Times New Roman" w:hAnsi="Times New Roman"/>
                <w:b/>
                <w:sz w:val="28"/>
                <w:szCs w:val="28"/>
              </w:rPr>
              <w:t>Мазурашу Г. Г.</w:t>
            </w:r>
            <w:r w:rsidRPr="00E60E35">
              <w:rPr>
                <w:rFonts w:ascii="Times New Roman" w:hAnsi="Times New Roman"/>
                <w:b/>
                <w:sz w:val="28"/>
                <w:szCs w:val="28"/>
              </w:rPr>
              <w:t xml:space="preserve"> </w:t>
            </w:r>
          </w:p>
        </w:tc>
      </w:tr>
    </w:tbl>
    <w:p w:rsidR="00324D4D" w:rsidRPr="00E60E35" w:rsidRDefault="00324D4D" w:rsidP="00324D4D">
      <w:pPr>
        <w:spacing w:after="0" w:line="240" w:lineRule="auto"/>
        <w:rPr>
          <w:rFonts w:ascii="Times New Roman" w:hAnsi="Times New Roman"/>
          <w:sz w:val="28"/>
          <w:szCs w:val="28"/>
        </w:rPr>
      </w:pPr>
    </w:p>
    <w:p w:rsidR="00BB4B80" w:rsidRDefault="00BB4B80"/>
    <w:sectPr w:rsidR="00BB4B80" w:rsidSect="00066698">
      <w:headerReference w:type="default" r:id="rId61"/>
      <w:pgSz w:w="16838" w:h="11906" w:orient="landscape" w:code="9"/>
      <w:pgMar w:top="568" w:right="1134" w:bottom="42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1D31" w:rsidRDefault="00A41D31">
      <w:pPr>
        <w:spacing w:after="0" w:line="240" w:lineRule="auto"/>
      </w:pPr>
      <w:r>
        <w:separator/>
      </w:r>
    </w:p>
  </w:endnote>
  <w:endnote w:type="continuationSeparator" w:id="0">
    <w:p w:rsidR="00A41D31" w:rsidRDefault="00A41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1D31" w:rsidRDefault="00A41D31">
      <w:pPr>
        <w:spacing w:after="0" w:line="240" w:lineRule="auto"/>
      </w:pPr>
      <w:r>
        <w:separator/>
      </w:r>
    </w:p>
  </w:footnote>
  <w:footnote w:type="continuationSeparator" w:id="0">
    <w:p w:rsidR="00A41D31" w:rsidRDefault="00A41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EBA" w:rsidRPr="00986B4D" w:rsidRDefault="00306EBA">
    <w:pPr>
      <w:pStyle w:val="a4"/>
      <w:jc w:val="center"/>
      <w:rPr>
        <w:rFonts w:ascii="Times New Roman" w:hAnsi="Times New Roman"/>
      </w:rPr>
    </w:pPr>
    <w:r w:rsidRPr="00986B4D">
      <w:rPr>
        <w:rFonts w:ascii="Times New Roman" w:hAnsi="Times New Roman"/>
      </w:rPr>
      <w:fldChar w:fldCharType="begin"/>
    </w:r>
    <w:r w:rsidRPr="00986B4D">
      <w:rPr>
        <w:rFonts w:ascii="Times New Roman" w:hAnsi="Times New Roman"/>
      </w:rPr>
      <w:instrText>PAGE   \* MERGEFORMAT</w:instrText>
    </w:r>
    <w:r w:rsidRPr="00986B4D">
      <w:rPr>
        <w:rFonts w:ascii="Times New Roman" w:hAnsi="Times New Roman"/>
      </w:rPr>
      <w:fldChar w:fldCharType="separate"/>
    </w:r>
    <w:r w:rsidR="00F62176" w:rsidRPr="00F62176">
      <w:rPr>
        <w:rFonts w:ascii="Times New Roman" w:hAnsi="Times New Roman"/>
        <w:noProof/>
        <w:lang w:val="ru-RU"/>
      </w:rPr>
      <w:t>2</w:t>
    </w:r>
    <w:r w:rsidRPr="00986B4D">
      <w:rPr>
        <w:rFonts w:ascii="Times New Roman" w:hAnsi="Times New Roman"/>
      </w:rPr>
      <w:fldChar w:fldCharType="end"/>
    </w:r>
  </w:p>
  <w:p w:rsidR="00306EBA" w:rsidRDefault="00306EB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72BE0"/>
    <w:multiLevelType w:val="hybridMultilevel"/>
    <w:tmpl w:val="6234BE00"/>
    <w:lvl w:ilvl="0" w:tplc="94249338">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 w15:restartNumberingAfterBreak="0">
    <w:nsid w:val="36AD3877"/>
    <w:multiLevelType w:val="multilevel"/>
    <w:tmpl w:val="A1000F5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D4D"/>
    <w:rsid w:val="00066698"/>
    <w:rsid w:val="002C5367"/>
    <w:rsid w:val="00306EBA"/>
    <w:rsid w:val="00324D4D"/>
    <w:rsid w:val="003E14A2"/>
    <w:rsid w:val="004B55BC"/>
    <w:rsid w:val="00552C8E"/>
    <w:rsid w:val="00643F11"/>
    <w:rsid w:val="00760A84"/>
    <w:rsid w:val="007617C7"/>
    <w:rsid w:val="00823019"/>
    <w:rsid w:val="00871609"/>
    <w:rsid w:val="008E23CA"/>
    <w:rsid w:val="009C10B3"/>
    <w:rsid w:val="00A41D31"/>
    <w:rsid w:val="00B669A6"/>
    <w:rsid w:val="00BB4B80"/>
    <w:rsid w:val="00BD3AB6"/>
    <w:rsid w:val="00D55277"/>
    <w:rsid w:val="00DE703E"/>
    <w:rsid w:val="00EE15EF"/>
    <w:rsid w:val="00F621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AF4F8C-34DB-46FE-ADF6-70784E83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4D4D"/>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24D4D"/>
    <w:pPr>
      <w:spacing w:after="0" w:line="240" w:lineRule="auto"/>
    </w:pPr>
    <w:rPr>
      <w:rFonts w:ascii="Calibri" w:eastAsia="Times New Roma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24D4D"/>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324D4D"/>
    <w:rPr>
      <w:rFonts w:ascii="Calibri" w:eastAsia="Times New Roman" w:hAnsi="Calibri" w:cs="Times New Roman"/>
    </w:rPr>
  </w:style>
  <w:style w:type="paragraph" w:styleId="a6">
    <w:name w:val="footer"/>
    <w:basedOn w:val="a"/>
    <w:link w:val="a7"/>
    <w:uiPriority w:val="99"/>
    <w:unhideWhenUsed/>
    <w:rsid w:val="00324D4D"/>
    <w:pPr>
      <w:tabs>
        <w:tab w:val="center" w:pos="4819"/>
        <w:tab w:val="right" w:pos="9639"/>
      </w:tabs>
      <w:spacing w:after="0" w:line="240" w:lineRule="auto"/>
    </w:pPr>
  </w:style>
  <w:style w:type="character" w:customStyle="1" w:styleId="a7">
    <w:name w:val="Нижній колонтитул Знак"/>
    <w:basedOn w:val="a0"/>
    <w:link w:val="a6"/>
    <w:uiPriority w:val="99"/>
    <w:rsid w:val="00324D4D"/>
    <w:rPr>
      <w:rFonts w:ascii="Calibri" w:eastAsia="Times New Roman" w:hAnsi="Calibri" w:cs="Times New Roman"/>
    </w:rPr>
  </w:style>
  <w:style w:type="paragraph" w:styleId="a8">
    <w:name w:val="Balloon Text"/>
    <w:basedOn w:val="a"/>
    <w:link w:val="a9"/>
    <w:uiPriority w:val="99"/>
    <w:semiHidden/>
    <w:unhideWhenUsed/>
    <w:rsid w:val="00324D4D"/>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324D4D"/>
    <w:rPr>
      <w:rFonts w:ascii="Tahoma" w:eastAsia="Times New Roman" w:hAnsi="Tahoma" w:cs="Tahoma"/>
      <w:sz w:val="16"/>
      <w:szCs w:val="16"/>
    </w:rPr>
  </w:style>
  <w:style w:type="paragraph" w:customStyle="1" w:styleId="rvps2">
    <w:name w:val="rvps2"/>
    <w:basedOn w:val="a"/>
    <w:rsid w:val="00324D4D"/>
    <w:pPr>
      <w:spacing w:before="100" w:beforeAutospacing="1" w:after="100" w:afterAutospacing="1" w:line="240" w:lineRule="auto"/>
    </w:pPr>
    <w:rPr>
      <w:rFonts w:ascii="Times New Roman" w:hAnsi="Times New Roman"/>
      <w:sz w:val="24"/>
      <w:szCs w:val="24"/>
      <w:lang w:val="ru-RU"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Знак"/>
    <w:basedOn w:val="a"/>
    <w:link w:val="HTML0"/>
    <w:uiPriority w:val="99"/>
    <w:rsid w:val="00324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Знак"/>
    <w:basedOn w:val="a0"/>
    <w:link w:val="HTML"/>
    <w:uiPriority w:val="99"/>
    <w:rsid w:val="00324D4D"/>
    <w:rPr>
      <w:rFonts w:ascii="Courier New" w:eastAsia="Times New Roman" w:hAnsi="Courier New" w:cs="Courier New"/>
      <w:color w:val="000000"/>
      <w:sz w:val="21"/>
      <w:szCs w:val="21"/>
      <w:lang w:val="ru-RU" w:eastAsia="ru-RU"/>
    </w:rPr>
  </w:style>
  <w:style w:type="paragraph" w:customStyle="1" w:styleId="StyleZakonu">
    <w:name w:val="StyleZakonu"/>
    <w:basedOn w:val="a"/>
    <w:link w:val="StyleZakonu0"/>
    <w:uiPriority w:val="99"/>
    <w:rsid w:val="00324D4D"/>
    <w:pPr>
      <w:spacing w:after="60" w:line="220" w:lineRule="exact"/>
      <w:ind w:firstLine="284"/>
      <w:jc w:val="both"/>
    </w:pPr>
    <w:rPr>
      <w:rFonts w:ascii="Times New Roman" w:hAnsi="Times New Roman"/>
      <w:sz w:val="20"/>
      <w:szCs w:val="20"/>
      <w:lang w:eastAsia="ru-RU"/>
    </w:rPr>
  </w:style>
  <w:style w:type="paragraph" w:customStyle="1" w:styleId="aa">
    <w:name w:val="Нормальний текст"/>
    <w:basedOn w:val="a"/>
    <w:rsid w:val="00324D4D"/>
    <w:pPr>
      <w:spacing w:before="120" w:after="0" w:line="240" w:lineRule="auto"/>
      <w:ind w:firstLine="567"/>
      <w:jc w:val="both"/>
    </w:pPr>
    <w:rPr>
      <w:rFonts w:ascii="Antiqua" w:hAnsi="Antiqua"/>
      <w:sz w:val="26"/>
      <w:szCs w:val="20"/>
      <w:lang w:eastAsia="ru-RU"/>
    </w:rPr>
  </w:style>
  <w:style w:type="character" w:customStyle="1" w:styleId="rvts9">
    <w:name w:val="rvts9"/>
    <w:rsid w:val="00324D4D"/>
  </w:style>
  <w:style w:type="character" w:styleId="ab">
    <w:name w:val="Hyperlink"/>
    <w:basedOn w:val="a0"/>
    <w:uiPriority w:val="99"/>
    <w:unhideWhenUsed/>
    <w:rsid w:val="00324D4D"/>
    <w:rPr>
      <w:rFonts w:cs="Times New Roman"/>
      <w:color w:val="0000FF"/>
      <w:u w:val="single"/>
    </w:rPr>
  </w:style>
  <w:style w:type="paragraph" w:customStyle="1" w:styleId="rvps17">
    <w:name w:val="rvps17"/>
    <w:basedOn w:val="a"/>
    <w:rsid w:val="00324D4D"/>
    <w:pPr>
      <w:spacing w:before="100" w:beforeAutospacing="1" w:after="100" w:afterAutospacing="1" w:line="240" w:lineRule="auto"/>
    </w:pPr>
    <w:rPr>
      <w:rFonts w:ascii="Times New Roman" w:hAnsi="Times New Roman"/>
      <w:sz w:val="24"/>
      <w:szCs w:val="24"/>
      <w:lang w:val="ru-RU" w:eastAsia="ru-RU"/>
    </w:rPr>
  </w:style>
  <w:style w:type="character" w:customStyle="1" w:styleId="rvts78">
    <w:name w:val="rvts78"/>
    <w:rsid w:val="00324D4D"/>
  </w:style>
  <w:style w:type="paragraph" w:customStyle="1" w:styleId="rvps6">
    <w:name w:val="rvps6"/>
    <w:basedOn w:val="a"/>
    <w:rsid w:val="00324D4D"/>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rsid w:val="00324D4D"/>
  </w:style>
  <w:style w:type="paragraph" w:customStyle="1" w:styleId="rvps7">
    <w:name w:val="rvps7"/>
    <w:basedOn w:val="a"/>
    <w:rsid w:val="00324D4D"/>
    <w:pPr>
      <w:spacing w:before="100" w:beforeAutospacing="1" w:after="100" w:afterAutospacing="1" w:line="240" w:lineRule="auto"/>
    </w:pPr>
    <w:rPr>
      <w:rFonts w:ascii="Times New Roman" w:hAnsi="Times New Roman"/>
      <w:sz w:val="24"/>
      <w:szCs w:val="24"/>
      <w:lang w:val="ru-RU" w:eastAsia="ru-RU"/>
    </w:rPr>
  </w:style>
  <w:style w:type="character" w:customStyle="1" w:styleId="rvts44">
    <w:name w:val="rvts44"/>
    <w:rsid w:val="00324D4D"/>
  </w:style>
  <w:style w:type="character" w:customStyle="1" w:styleId="rvts15">
    <w:name w:val="rvts15"/>
    <w:rsid w:val="00324D4D"/>
  </w:style>
  <w:style w:type="paragraph" w:styleId="ac">
    <w:name w:val="List Paragraph"/>
    <w:basedOn w:val="a"/>
    <w:uiPriority w:val="34"/>
    <w:qFormat/>
    <w:rsid w:val="00324D4D"/>
    <w:pPr>
      <w:ind w:left="720"/>
      <w:contextualSpacing/>
    </w:pPr>
  </w:style>
  <w:style w:type="character" w:styleId="ad">
    <w:name w:val="FollowedHyperlink"/>
    <w:basedOn w:val="a0"/>
    <w:uiPriority w:val="99"/>
    <w:semiHidden/>
    <w:unhideWhenUsed/>
    <w:rsid w:val="00324D4D"/>
    <w:rPr>
      <w:rFonts w:cs="Times New Roman"/>
      <w:color w:val="954F72"/>
      <w:u w:val="single"/>
    </w:rPr>
  </w:style>
  <w:style w:type="character" w:customStyle="1" w:styleId="rvts46">
    <w:name w:val="rvts46"/>
    <w:rsid w:val="00324D4D"/>
  </w:style>
  <w:style w:type="character" w:customStyle="1" w:styleId="rvts11">
    <w:name w:val="rvts11"/>
    <w:rsid w:val="00324D4D"/>
  </w:style>
  <w:style w:type="paragraph" w:styleId="ae">
    <w:name w:val="Normal (Web)"/>
    <w:basedOn w:val="a"/>
    <w:uiPriority w:val="99"/>
    <w:rsid w:val="00324D4D"/>
    <w:pPr>
      <w:spacing w:before="150" w:after="150" w:line="240" w:lineRule="auto"/>
    </w:pPr>
    <w:rPr>
      <w:rFonts w:ascii="Verdana" w:hAnsi="Verdana" w:cs="Verdana"/>
      <w:sz w:val="24"/>
      <w:szCs w:val="24"/>
      <w:lang w:val="ru-RU" w:eastAsia="ru-RU"/>
    </w:rPr>
  </w:style>
  <w:style w:type="paragraph" w:styleId="2">
    <w:name w:val="Body Text Indent 2"/>
    <w:basedOn w:val="a"/>
    <w:link w:val="20"/>
    <w:uiPriority w:val="99"/>
    <w:rsid w:val="00324D4D"/>
    <w:pPr>
      <w:spacing w:after="0" w:line="240" w:lineRule="auto"/>
      <w:ind w:firstLine="700"/>
      <w:jc w:val="both"/>
    </w:pPr>
    <w:rPr>
      <w:rFonts w:ascii="Times New Roman" w:hAnsi="Times New Roman"/>
      <w:b/>
      <w:bCs/>
      <w:sz w:val="28"/>
      <w:szCs w:val="28"/>
      <w:lang w:val="ru-RU" w:eastAsia="ru-RU"/>
    </w:rPr>
  </w:style>
  <w:style w:type="character" w:customStyle="1" w:styleId="20">
    <w:name w:val="Основний текст з відступом 2 Знак"/>
    <w:basedOn w:val="a0"/>
    <w:link w:val="2"/>
    <w:uiPriority w:val="99"/>
    <w:rsid w:val="00324D4D"/>
    <w:rPr>
      <w:rFonts w:ascii="Times New Roman" w:eastAsia="Times New Roman" w:hAnsi="Times New Roman" w:cs="Times New Roman"/>
      <w:b/>
      <w:bCs/>
      <w:sz w:val="28"/>
      <w:szCs w:val="28"/>
      <w:lang w:val="ru-RU" w:eastAsia="ru-RU"/>
    </w:rPr>
  </w:style>
  <w:style w:type="character" w:customStyle="1" w:styleId="rvts37">
    <w:name w:val="rvts37"/>
    <w:rsid w:val="00324D4D"/>
  </w:style>
  <w:style w:type="character" w:customStyle="1" w:styleId="StyleZakonu0">
    <w:name w:val="StyleZakonu Знак"/>
    <w:link w:val="StyleZakonu"/>
    <w:uiPriority w:val="99"/>
    <w:locked/>
    <w:rsid w:val="00324D4D"/>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1819-17" TargetMode="External"/><Relationship Id="rId18" Type="http://schemas.openxmlformats.org/officeDocument/2006/relationships/hyperlink" Target="https://zakon.rada.gov.ua/laws/show/173-19" TargetMode="External"/><Relationship Id="rId26" Type="http://schemas.openxmlformats.org/officeDocument/2006/relationships/hyperlink" Target="https://zakon.rada.gov.ua/laws/show/1780-19" TargetMode="External"/><Relationship Id="rId39" Type="http://schemas.openxmlformats.org/officeDocument/2006/relationships/hyperlink" Target="https://zakon.rada.gov.ua/laws/show/1780-19" TargetMode="External"/><Relationship Id="rId21" Type="http://schemas.openxmlformats.org/officeDocument/2006/relationships/hyperlink" Target="https://zakon.rada.gov.ua/laws/show/317-19" TargetMode="External"/><Relationship Id="rId34" Type="http://schemas.openxmlformats.org/officeDocument/2006/relationships/hyperlink" Target="https://zakon.rada.gov.ua/laws/show/9/98-%D0%B2%D1%80" TargetMode="External"/><Relationship Id="rId42" Type="http://schemas.openxmlformats.org/officeDocument/2006/relationships/hyperlink" Target="https://zakon.rada.gov.ua/laws/show/1554-18" TargetMode="External"/><Relationship Id="rId47" Type="http://schemas.openxmlformats.org/officeDocument/2006/relationships/hyperlink" Target="https://zakon.rada.gov.ua/laws/show/1780-19" TargetMode="External"/><Relationship Id="rId50" Type="http://schemas.openxmlformats.org/officeDocument/2006/relationships/hyperlink" Target="https://zakon.rada.gov.ua/laws/show/1780-19" TargetMode="External"/><Relationship Id="rId55" Type="http://schemas.openxmlformats.org/officeDocument/2006/relationships/hyperlink" Target="https://zakon.rada.gov.ua/laws/show/1407-15"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zakon.rada.gov.ua/laws/show/173-19" TargetMode="External"/><Relationship Id="rId29" Type="http://schemas.openxmlformats.org/officeDocument/2006/relationships/hyperlink" Target="https://zakon.rada.gov.ua/laws/show/9/98-%D0%B2%D1%80" TargetMode="External"/><Relationship Id="rId11" Type="http://schemas.openxmlformats.org/officeDocument/2006/relationships/hyperlink" Target="https://zakon.rada.gov.ua/laws/show/1819-17" TargetMode="External"/><Relationship Id="rId24" Type="http://schemas.openxmlformats.org/officeDocument/2006/relationships/hyperlink" Target="https://zakon.rada.gov.ua/laws/show/1170-18" TargetMode="External"/><Relationship Id="rId32" Type="http://schemas.openxmlformats.org/officeDocument/2006/relationships/hyperlink" Target="https://zakon.rada.gov.ua/laws/show/1715-19" TargetMode="External"/><Relationship Id="rId37" Type="http://schemas.openxmlformats.org/officeDocument/2006/relationships/hyperlink" Target="https://zakon.rada.gov.ua/laws/show/1780-19" TargetMode="External"/><Relationship Id="rId40" Type="http://schemas.openxmlformats.org/officeDocument/2006/relationships/hyperlink" Target="https://zakon.rada.gov.ua/laws/show/1554-18" TargetMode="External"/><Relationship Id="rId45" Type="http://schemas.openxmlformats.org/officeDocument/2006/relationships/hyperlink" Target="https://zakon.rada.gov.ua/laws/show/1554-18" TargetMode="External"/><Relationship Id="rId53" Type="http://schemas.openxmlformats.org/officeDocument/2006/relationships/hyperlink" Target="https://zakon.rada.gov.ua/laws/show/1554-18" TargetMode="External"/><Relationship Id="rId58" Type="http://schemas.openxmlformats.org/officeDocument/2006/relationships/hyperlink" Target="https://zakon.rada.gov.ua/laws/show/1780-19" TargetMode="External"/><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hyperlink" Target="https://zakon.rada.gov.ua/laws/show/1268-15" TargetMode="External"/><Relationship Id="rId14" Type="http://schemas.openxmlformats.org/officeDocument/2006/relationships/hyperlink" Target="https://zakon.rada.gov.ua/laws/show/1819-17" TargetMode="External"/><Relationship Id="rId22" Type="http://schemas.openxmlformats.org/officeDocument/2006/relationships/hyperlink" Target="https://zakon.rada.gov.ua/laws/show/1780-19" TargetMode="External"/><Relationship Id="rId27" Type="http://schemas.openxmlformats.org/officeDocument/2006/relationships/hyperlink" Target="https://zakon.rada.gov.ua/laws/show/1715-19" TargetMode="External"/><Relationship Id="rId30" Type="http://schemas.openxmlformats.org/officeDocument/2006/relationships/hyperlink" Target="https://zakon.rada.gov.ua/laws/show/159-19" TargetMode="External"/><Relationship Id="rId35" Type="http://schemas.openxmlformats.org/officeDocument/2006/relationships/hyperlink" Target="https://zakon.rada.gov.ua/laws/show/159-19" TargetMode="External"/><Relationship Id="rId43" Type="http://schemas.openxmlformats.org/officeDocument/2006/relationships/hyperlink" Target="https://zakon.rada.gov.ua/laws/show/1554-18" TargetMode="External"/><Relationship Id="rId48" Type="http://schemas.openxmlformats.org/officeDocument/2006/relationships/hyperlink" Target="https://zakon.rada.gov.ua/laws/show/1780-19" TargetMode="External"/><Relationship Id="rId56" Type="http://schemas.openxmlformats.org/officeDocument/2006/relationships/hyperlink" Target="https://zakon.rada.gov.ua/laws/show/1554-18" TargetMode="External"/><Relationship Id="rId8" Type="http://schemas.openxmlformats.org/officeDocument/2006/relationships/webSettings" Target="webSettings.xml"/><Relationship Id="rId51" Type="http://schemas.openxmlformats.org/officeDocument/2006/relationships/hyperlink" Target="https://zakon.rada.gov.ua/laws/show/1554-18" TargetMode="External"/><Relationship Id="rId3" Type="http://schemas.openxmlformats.org/officeDocument/2006/relationships/customXml" Target="../customXml/item3.xml"/><Relationship Id="rId12" Type="http://schemas.openxmlformats.org/officeDocument/2006/relationships/hyperlink" Target="https://zakon.rada.gov.ua/laws/show/1819-17" TargetMode="External"/><Relationship Id="rId17" Type="http://schemas.openxmlformats.org/officeDocument/2006/relationships/hyperlink" Target="https://zakon.rada.gov.ua/laws/show/z0393-18" TargetMode="External"/><Relationship Id="rId25" Type="http://schemas.openxmlformats.org/officeDocument/2006/relationships/hyperlink" Target="https://zakon.rada.gov.ua/laws/show/317-19" TargetMode="External"/><Relationship Id="rId33" Type="http://schemas.openxmlformats.org/officeDocument/2006/relationships/hyperlink" Target="https://zakon.rada.gov.ua/laws/show/4316-17" TargetMode="External"/><Relationship Id="rId38" Type="http://schemas.openxmlformats.org/officeDocument/2006/relationships/hyperlink" Target="https://zakon.rada.gov.ua/laws/show/1780-19" TargetMode="External"/><Relationship Id="rId46" Type="http://schemas.openxmlformats.org/officeDocument/2006/relationships/hyperlink" Target="https://zakon.rada.gov.ua/laws/show/1554-18" TargetMode="External"/><Relationship Id="rId59" Type="http://schemas.openxmlformats.org/officeDocument/2006/relationships/hyperlink" Target="http://zakon3.rada.gov.ua/rada/show/995_207" TargetMode="External"/><Relationship Id="rId20" Type="http://schemas.openxmlformats.org/officeDocument/2006/relationships/hyperlink" Target="https://zakon.rada.gov.ua/laws/show/1170-18" TargetMode="External"/><Relationship Id="rId41" Type="http://schemas.openxmlformats.org/officeDocument/2006/relationships/hyperlink" Target="https://zakon.rada.gov.ua/laws/show/1554-18" TargetMode="External"/><Relationship Id="rId54" Type="http://schemas.openxmlformats.org/officeDocument/2006/relationships/hyperlink" Target="https://zakon.rada.gov.ua/laws/show/1554-18"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laws/show/z0393-18" TargetMode="External"/><Relationship Id="rId23" Type="http://schemas.openxmlformats.org/officeDocument/2006/relationships/hyperlink" Target="https://zakon.rada.gov.ua/laws/show/1268-15" TargetMode="External"/><Relationship Id="rId28" Type="http://schemas.openxmlformats.org/officeDocument/2006/relationships/hyperlink" Target="https://zakon.rada.gov.ua/laws/show/4316-17" TargetMode="External"/><Relationship Id="rId36" Type="http://schemas.openxmlformats.org/officeDocument/2006/relationships/hyperlink" Target="https://zakon.rada.gov.ua/laws/show/159-19" TargetMode="External"/><Relationship Id="rId49" Type="http://schemas.openxmlformats.org/officeDocument/2006/relationships/hyperlink" Target="https://zakon.rada.gov.ua/laws/show/1780-19" TargetMode="External"/><Relationship Id="rId57" Type="http://schemas.openxmlformats.org/officeDocument/2006/relationships/hyperlink" Target="https://zakon.rada.gov.ua/laws/show/1554-18" TargetMode="External"/><Relationship Id="rId10" Type="http://schemas.openxmlformats.org/officeDocument/2006/relationships/endnotes" Target="endnotes.xml"/><Relationship Id="rId31" Type="http://schemas.openxmlformats.org/officeDocument/2006/relationships/hyperlink" Target="https://zakon.rada.gov.ua/laws/show/159-19" TargetMode="External"/><Relationship Id="rId44" Type="http://schemas.openxmlformats.org/officeDocument/2006/relationships/hyperlink" Target="https://zakon.rada.gov.ua/laws/show/1407-15" TargetMode="External"/><Relationship Id="rId52" Type="http://schemas.openxmlformats.org/officeDocument/2006/relationships/hyperlink" Target="https://zakon.rada.gov.ua/laws/show/1554-18" TargetMode="External"/><Relationship Id="rId60" Type="http://schemas.openxmlformats.org/officeDocument/2006/relationships/hyperlink" Target="http://zakon3.rada.gov.ua/rada/show/995_207"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05A5C-4B16-4F07-A180-A680B6B5A40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7BE992-EFC0-4772-9864-3911301EEC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DB2B79-F665-45FB-B80E-E2505C36BD38}">
  <ds:schemaRefs>
    <ds:schemaRef ds:uri="http://schemas.microsoft.com/sharepoint/v3/contenttype/forms"/>
  </ds:schemaRefs>
</ds:datastoreItem>
</file>

<file path=customXml/itemProps4.xml><?xml version="1.0" encoding="utf-8"?>
<ds:datastoreItem xmlns:ds="http://schemas.openxmlformats.org/officeDocument/2006/customXml" ds:itemID="{A08BF86C-11F6-4D5B-95D6-F78159088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46793</Words>
  <Characters>26673</Characters>
  <Application>Microsoft Office Word</Application>
  <DocSecurity>0</DocSecurity>
  <Lines>222</Lines>
  <Paragraphs>146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2020-07-22T08:55:00Z</dcterms:created>
  <dcterms:modified xsi:type="dcterms:W3CDTF">2020-07-22T08:55:00Z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