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F3D" w:rsidRPr="00B017E0" w:rsidRDefault="00B63E16" w:rsidP="00853AAD">
      <w:pPr>
        <w:ind w:left="4956" w:firstLine="998"/>
        <w:jc w:val="center"/>
        <w:rPr>
          <w:bCs/>
          <w:i/>
          <w:iCs/>
          <w:spacing w:val="-4"/>
          <w:sz w:val="24"/>
          <w:szCs w:val="22"/>
          <w:lang w:val="ru-RU"/>
        </w:rPr>
      </w:pPr>
      <w:r w:rsidRPr="00B63E16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B017E0">
        <w:rPr>
          <w:bCs/>
          <w:i/>
          <w:iCs/>
          <w:spacing w:val="-4"/>
          <w:sz w:val="24"/>
          <w:szCs w:val="22"/>
          <w:lang w:val="en-US"/>
        </w:rPr>
        <w:t>3931</w:t>
      </w:r>
      <w:r w:rsidR="00823A46">
        <w:rPr>
          <w:bCs/>
          <w:i/>
          <w:iCs/>
          <w:spacing w:val="-4"/>
          <w:sz w:val="24"/>
          <w:szCs w:val="22"/>
          <w:lang w:val="en-US"/>
        </w:rPr>
        <w:t xml:space="preserve"> </w:t>
      </w:r>
      <w:r w:rsidRPr="00B63E16">
        <w:rPr>
          <w:bCs/>
          <w:i/>
          <w:iCs/>
          <w:spacing w:val="-4"/>
          <w:sz w:val="24"/>
          <w:szCs w:val="22"/>
        </w:rPr>
        <w:t xml:space="preserve">від </w:t>
      </w:r>
      <w:r w:rsidR="00823A46">
        <w:rPr>
          <w:bCs/>
          <w:i/>
          <w:iCs/>
          <w:spacing w:val="-4"/>
          <w:sz w:val="24"/>
          <w:szCs w:val="22"/>
          <w:lang w:val="ru-RU"/>
        </w:rPr>
        <w:t>2</w:t>
      </w:r>
      <w:r w:rsidR="00B017E0">
        <w:rPr>
          <w:bCs/>
          <w:i/>
          <w:iCs/>
          <w:spacing w:val="-4"/>
          <w:sz w:val="24"/>
          <w:szCs w:val="22"/>
          <w:lang w:val="ru-RU"/>
        </w:rPr>
        <w:t>3</w:t>
      </w:r>
      <w:r w:rsidRPr="00B63E16">
        <w:rPr>
          <w:bCs/>
          <w:i/>
          <w:iCs/>
          <w:spacing w:val="-4"/>
          <w:sz w:val="24"/>
          <w:szCs w:val="22"/>
        </w:rPr>
        <w:t>.</w:t>
      </w:r>
      <w:r w:rsidR="00B017E0">
        <w:rPr>
          <w:bCs/>
          <w:i/>
          <w:iCs/>
          <w:spacing w:val="-4"/>
          <w:sz w:val="24"/>
          <w:szCs w:val="22"/>
        </w:rPr>
        <w:t>07</w:t>
      </w:r>
      <w:r w:rsidRPr="00B63E16">
        <w:rPr>
          <w:bCs/>
          <w:i/>
          <w:iCs/>
          <w:spacing w:val="-4"/>
          <w:sz w:val="24"/>
          <w:szCs w:val="22"/>
        </w:rPr>
        <w:t>.2020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3F3D" w:rsidRPr="00383F3D" w:rsidTr="00B8425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383F3D">
              <w:rPr>
                <w:rFonts w:ascii="Calibri" w:eastAsia="Calibri" w:hAnsi="Calibri"/>
                <w:noProof/>
                <w:sz w:val="22"/>
                <w:szCs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F3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83F3D" w:rsidRPr="00383F3D" w:rsidRDefault="00383F3D" w:rsidP="00383F3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383F3D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383F3D" w:rsidRPr="00383F3D" w:rsidRDefault="00383F3D" w:rsidP="00383F3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383F3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383F3D" w:rsidRPr="00B017E0" w:rsidRDefault="00383F3D" w:rsidP="00383F3D">
      <w:pPr>
        <w:rPr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383F3D" w:rsidRPr="00383F3D" w:rsidTr="00B84255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072" w:type="dxa"/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383F3D" w:rsidRPr="00383F3D" w:rsidRDefault="00383F3D" w:rsidP="00383F3D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853AAD" w:rsidRPr="0058150D" w:rsidRDefault="00853AAD" w:rsidP="0058150D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uk-UA"/>
        </w:rPr>
      </w:pPr>
      <w:r w:rsidRPr="0058150D">
        <w:rPr>
          <w:rFonts w:ascii="Times New Roman" w:hAnsi="Times New Roman" w:cs="Times New Roman"/>
          <w:color w:val="auto"/>
          <w:sz w:val="28"/>
          <w:szCs w:val="28"/>
        </w:rPr>
        <w:t xml:space="preserve">Комітет з питань правоохоронної діяльності </w:t>
      </w:r>
      <w:r w:rsidR="00EB0F6A" w:rsidRPr="0058150D">
        <w:rPr>
          <w:rFonts w:ascii="Times New Roman" w:hAnsi="Times New Roman" w:cs="Times New Roman"/>
          <w:color w:val="auto"/>
          <w:sz w:val="28"/>
          <w:szCs w:val="28"/>
        </w:rPr>
        <w:t>на виконання доручення Голови Верховної Ради України Разумкова Д.О. від 23 червня 2020 року</w:t>
      </w:r>
      <w:r w:rsidR="00EB0F6A" w:rsidRPr="0058150D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 та відповідно до статті 16 </w:t>
      </w:r>
      <w:r w:rsidR="006B2A7D" w:rsidRPr="0058150D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Закону України «Про комітети Верховної Ради України» </w:t>
      </w:r>
      <w:r w:rsidR="00EB0F6A" w:rsidRPr="0058150D">
        <w:rPr>
          <w:rFonts w:ascii="Times New Roman" w:hAnsi="Times New Roman" w:cs="Times New Roman"/>
          <w:color w:val="auto"/>
          <w:sz w:val="28"/>
          <w:szCs w:val="28"/>
        </w:rPr>
        <w:t xml:space="preserve">розглянув </w:t>
      </w:r>
      <w:r w:rsidRPr="0058150D">
        <w:rPr>
          <w:rFonts w:ascii="Times New Roman" w:hAnsi="Times New Roman" w:cs="Times New Roman"/>
          <w:color w:val="auto"/>
          <w:sz w:val="28"/>
          <w:szCs w:val="28"/>
        </w:rPr>
        <w:t>на своєму засіданні 02 грудня 2020 року (протокол № 50) проект Закону України «Про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техногенної та пожежної безпеки» (</w:t>
      </w:r>
      <w:r w:rsidRPr="0058150D">
        <w:rPr>
          <w:rFonts w:ascii="Times New Roman" w:hAnsi="Times New Roman" w:cs="Times New Roman"/>
          <w:b/>
          <w:color w:val="auto"/>
          <w:sz w:val="28"/>
          <w:szCs w:val="28"/>
        </w:rPr>
        <w:t>реєстр. № 3931</w:t>
      </w:r>
      <w:r w:rsidR="00EB0F6A" w:rsidRPr="0058150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від </w:t>
      </w:r>
      <w:r w:rsidR="00EB0F6A" w:rsidRPr="0058150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23.07.2020 р.</w:t>
      </w:r>
      <w:r w:rsidRPr="0058150D">
        <w:rPr>
          <w:rFonts w:ascii="Times New Roman" w:hAnsi="Times New Roman" w:cs="Times New Roman"/>
          <w:color w:val="auto"/>
          <w:sz w:val="28"/>
          <w:szCs w:val="28"/>
        </w:rPr>
        <w:t>), внесений Кабінетом Міністрів України.</w:t>
      </w:r>
    </w:p>
    <w:p w:rsidR="00EB2101" w:rsidRPr="0058150D" w:rsidRDefault="00B63E16" w:rsidP="0058150D">
      <w:pPr>
        <w:ind w:firstLine="567"/>
        <w:jc w:val="both"/>
        <w:rPr>
          <w:b/>
        </w:rPr>
      </w:pPr>
      <w:r w:rsidRPr="0058150D">
        <w:t xml:space="preserve">Метою </w:t>
      </w:r>
      <w:r w:rsidR="00126A92" w:rsidRPr="0058150D">
        <w:t xml:space="preserve">даного </w:t>
      </w:r>
      <w:r w:rsidRPr="0058150D">
        <w:t xml:space="preserve">законопроекту є </w:t>
      </w:r>
      <w:r w:rsidR="00EB2101" w:rsidRPr="0058150D">
        <w:t>запровадження адміністративної відповідальності за перешкоджання діяльності уповноваженим посадовим особам центрального органу виконавчої влади, який здійснює державний нагляд (контроль) у сфері техногенної та пожежної безпеки, у тому числі пов’язаної з проведенням перевірок.</w:t>
      </w:r>
    </w:p>
    <w:p w:rsidR="00944636" w:rsidRPr="0058150D" w:rsidRDefault="00294E61" w:rsidP="0058150D">
      <w:pPr>
        <w:ind w:firstLine="567"/>
        <w:jc w:val="both"/>
        <w:outlineLvl w:val="0"/>
      </w:pPr>
      <w:r w:rsidRPr="0058150D">
        <w:t xml:space="preserve">Для </w:t>
      </w:r>
      <w:r w:rsidR="00CB63A0" w:rsidRPr="0058150D">
        <w:t>досягнення</w:t>
      </w:r>
      <w:r w:rsidRPr="0058150D">
        <w:t xml:space="preserve"> зазначеної мети пропонується </w:t>
      </w:r>
      <w:r w:rsidR="00492946" w:rsidRPr="0058150D">
        <w:t xml:space="preserve">доповнити Кодекс України про адміністративні правопорушення (далі – КУпАП) новою статтею </w:t>
      </w:r>
      <w:r w:rsidR="00492946" w:rsidRPr="0058150D">
        <w:rPr>
          <w:rStyle w:val="1"/>
        </w:rPr>
        <w:t>185</w:t>
      </w:r>
      <w:r w:rsidR="00492946" w:rsidRPr="0058150D">
        <w:rPr>
          <w:rStyle w:val="1"/>
          <w:vertAlign w:val="superscript"/>
        </w:rPr>
        <w:t>14</w:t>
      </w:r>
      <w:r w:rsidR="00492946" w:rsidRPr="0058150D">
        <w:rPr>
          <w:rStyle w:val="1"/>
        </w:rPr>
        <w:t xml:space="preserve"> «</w:t>
      </w:r>
      <w:r w:rsidR="00492946" w:rsidRPr="0058150D">
        <w:t>Створення перешкод для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техногенної та пожежної безпеки, зокрема пов’язаної з проведенням перевірок».</w:t>
      </w:r>
    </w:p>
    <w:p w:rsidR="001942A4" w:rsidRPr="0058150D" w:rsidRDefault="001942A4" w:rsidP="0058150D">
      <w:pPr>
        <w:pStyle w:val="a4"/>
        <w:ind w:firstLine="567"/>
        <w:rPr>
          <w:rFonts w:ascii="Times New Roman" w:hAnsi="Times New Roman" w:cs="Times New Roman"/>
        </w:rPr>
      </w:pPr>
      <w:r w:rsidRPr="0058150D">
        <w:rPr>
          <w:rFonts w:ascii="Times New Roman" w:hAnsi="Times New Roman" w:cs="Times New Roman"/>
        </w:rPr>
        <w:t xml:space="preserve">Крім цього, з </w:t>
      </w:r>
      <w:r w:rsidR="00684563" w:rsidRPr="0058150D">
        <w:rPr>
          <w:rFonts w:ascii="Times New Roman" w:hAnsi="Times New Roman" w:cs="Times New Roman"/>
        </w:rPr>
        <w:t xml:space="preserve">метою запровадження механізму реалізації </w:t>
      </w:r>
      <w:r w:rsidR="0058150D">
        <w:rPr>
          <w:rFonts w:ascii="Times New Roman" w:hAnsi="Times New Roman" w:cs="Times New Roman"/>
        </w:rPr>
        <w:t xml:space="preserve">                          </w:t>
      </w:r>
      <w:r w:rsidR="00684563" w:rsidRPr="0058150D">
        <w:rPr>
          <w:rFonts w:ascii="Times New Roman" w:hAnsi="Times New Roman" w:cs="Times New Roman"/>
        </w:rPr>
        <w:t xml:space="preserve">статті </w:t>
      </w:r>
      <w:r w:rsidR="00684563" w:rsidRPr="0058150D">
        <w:rPr>
          <w:rStyle w:val="1"/>
          <w:rFonts w:ascii="Times New Roman" w:hAnsi="Times New Roman" w:cs="Times New Roman"/>
        </w:rPr>
        <w:t>185</w:t>
      </w:r>
      <w:r w:rsidR="00684563" w:rsidRPr="0058150D">
        <w:rPr>
          <w:rStyle w:val="1"/>
          <w:rFonts w:ascii="Times New Roman" w:hAnsi="Times New Roman" w:cs="Times New Roman"/>
          <w:vertAlign w:val="superscript"/>
        </w:rPr>
        <w:t>14</w:t>
      </w:r>
      <w:r w:rsidR="00684563" w:rsidRPr="0058150D">
        <w:rPr>
          <w:rFonts w:ascii="Times New Roman" w:hAnsi="Times New Roman" w:cs="Times New Roman"/>
        </w:rPr>
        <w:t xml:space="preserve"> КУпАП</w:t>
      </w:r>
      <w:r w:rsidRPr="0058150D">
        <w:rPr>
          <w:rFonts w:ascii="Times New Roman" w:hAnsi="Times New Roman" w:cs="Times New Roman"/>
        </w:rPr>
        <w:t>, законопроектом</w:t>
      </w:r>
      <w:r w:rsidR="00684563" w:rsidRPr="0058150D">
        <w:rPr>
          <w:rFonts w:ascii="Times New Roman" w:hAnsi="Times New Roman" w:cs="Times New Roman"/>
        </w:rPr>
        <w:t xml:space="preserve"> </w:t>
      </w:r>
      <w:r w:rsidR="00451AA2" w:rsidRPr="0058150D">
        <w:rPr>
          <w:rFonts w:ascii="Times New Roman" w:hAnsi="Times New Roman" w:cs="Times New Roman"/>
        </w:rPr>
        <w:t xml:space="preserve">пропонується </w:t>
      </w:r>
      <w:r w:rsidRPr="0058150D">
        <w:rPr>
          <w:rFonts w:ascii="Times New Roman" w:hAnsi="Times New Roman" w:cs="Times New Roman"/>
        </w:rPr>
        <w:t>внести зміни до</w:t>
      </w:r>
      <w:r w:rsidR="0058150D">
        <w:rPr>
          <w:rFonts w:ascii="Times New Roman" w:hAnsi="Times New Roman" w:cs="Times New Roman"/>
        </w:rPr>
        <w:t xml:space="preserve">           </w:t>
      </w:r>
      <w:r w:rsidRPr="0058150D">
        <w:rPr>
          <w:rFonts w:ascii="Times New Roman" w:hAnsi="Times New Roman" w:cs="Times New Roman"/>
        </w:rPr>
        <w:t xml:space="preserve"> статей 221, 255 КУпАП та пропонується надати можливість </w:t>
      </w:r>
      <w:r w:rsidR="00E6357D">
        <w:rPr>
          <w:rFonts w:ascii="Times New Roman" w:hAnsi="Times New Roman" w:cs="Times New Roman"/>
        </w:rPr>
        <w:t>працівникам поліції</w:t>
      </w:r>
      <w:r w:rsidRPr="0058150D">
        <w:rPr>
          <w:rFonts w:ascii="Times New Roman" w:hAnsi="Times New Roman" w:cs="Times New Roman"/>
        </w:rPr>
        <w:t xml:space="preserve"> проводити адміністративне затримання у разі створення перешкод для </w:t>
      </w:r>
      <w:r w:rsidRPr="0058150D">
        <w:rPr>
          <w:rStyle w:val="rvts9"/>
          <w:rFonts w:ascii="Times New Roman" w:hAnsi="Times New Roman" w:cs="Times New Roman"/>
        </w:rPr>
        <w:t xml:space="preserve">діяльності уповноважених посадових осіб центрального органу виконавчої влади, </w:t>
      </w:r>
      <w:r w:rsidR="005B0D66" w:rsidRPr="0058150D">
        <w:rPr>
          <w:rStyle w:val="rvts9"/>
          <w:rFonts w:ascii="Times New Roman" w:hAnsi="Times New Roman" w:cs="Times New Roman"/>
        </w:rPr>
        <w:t xml:space="preserve">що реалізує </w:t>
      </w:r>
      <w:r w:rsidRPr="0058150D">
        <w:rPr>
          <w:rStyle w:val="rvts9"/>
          <w:rFonts w:ascii="Times New Roman" w:hAnsi="Times New Roman" w:cs="Times New Roman"/>
        </w:rPr>
        <w:t>державн</w:t>
      </w:r>
      <w:r w:rsidR="005B0D66" w:rsidRPr="0058150D">
        <w:rPr>
          <w:rStyle w:val="rvts9"/>
          <w:rFonts w:ascii="Times New Roman" w:hAnsi="Times New Roman" w:cs="Times New Roman"/>
        </w:rPr>
        <w:t>у політику з питань державного нагляду</w:t>
      </w:r>
      <w:r w:rsidRPr="0058150D">
        <w:rPr>
          <w:rStyle w:val="rvts9"/>
          <w:rFonts w:ascii="Times New Roman" w:hAnsi="Times New Roman" w:cs="Times New Roman"/>
        </w:rPr>
        <w:t xml:space="preserve"> (контрол</w:t>
      </w:r>
      <w:r w:rsidR="005B0D66" w:rsidRPr="0058150D">
        <w:rPr>
          <w:rStyle w:val="rvts9"/>
          <w:rFonts w:ascii="Times New Roman" w:hAnsi="Times New Roman" w:cs="Times New Roman"/>
        </w:rPr>
        <w:t>ю</w:t>
      </w:r>
      <w:r w:rsidRPr="0058150D">
        <w:rPr>
          <w:rStyle w:val="rvts9"/>
          <w:rFonts w:ascii="Times New Roman" w:hAnsi="Times New Roman" w:cs="Times New Roman"/>
        </w:rPr>
        <w:t>) у сфері техногенної та пожежної безпеки, пов’язаної з проведенням перевірок</w:t>
      </w:r>
      <w:r w:rsidR="005B0D66" w:rsidRPr="0058150D">
        <w:rPr>
          <w:rStyle w:val="rvts9"/>
          <w:rFonts w:ascii="Times New Roman" w:hAnsi="Times New Roman" w:cs="Times New Roman"/>
        </w:rPr>
        <w:t xml:space="preserve">, </w:t>
      </w:r>
      <w:r w:rsidR="005B0D66" w:rsidRPr="0058150D">
        <w:rPr>
          <w:rFonts w:ascii="Times New Roman" w:hAnsi="Times New Roman" w:cs="Times New Roman"/>
        </w:rPr>
        <w:t>шляхом внесення змін до статті 262 КУпАП.</w:t>
      </w:r>
    </w:p>
    <w:p w:rsidR="006F68C0" w:rsidRPr="0058150D" w:rsidRDefault="005B0D66" w:rsidP="0058150D">
      <w:pPr>
        <w:ind w:firstLine="567"/>
        <w:jc w:val="both"/>
      </w:pPr>
      <w:r w:rsidRPr="0058150D">
        <w:rPr>
          <w:kern w:val="2"/>
        </w:rPr>
        <w:t>В ході обговорення законопроекту народні депутати України – члени Комітету відзначили, що запропоновані зміни є слушними, підтриму</w:t>
      </w:r>
      <w:r w:rsidR="004508B0">
        <w:rPr>
          <w:kern w:val="2"/>
        </w:rPr>
        <w:t>ю</w:t>
      </w:r>
      <w:r w:rsidRPr="0058150D">
        <w:rPr>
          <w:kern w:val="2"/>
        </w:rPr>
        <w:t>ться без зауважень Уповноваженим Верховної Ради України з прав людини, Національною поліцією України та Міністерством юстиції України.</w:t>
      </w:r>
      <w:r w:rsidR="006F68C0" w:rsidRPr="0058150D">
        <w:t xml:space="preserve"> </w:t>
      </w:r>
    </w:p>
    <w:p w:rsidR="00E6357D" w:rsidRDefault="006F68C0" w:rsidP="00E6357D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8150D">
        <w:rPr>
          <w:sz w:val="28"/>
          <w:szCs w:val="28"/>
          <w:lang w:eastAsia="ru-RU"/>
        </w:rPr>
        <w:t xml:space="preserve">Поряд з тим, було акцентовано </w:t>
      </w:r>
      <w:r w:rsidR="00A006CB" w:rsidRPr="0058150D">
        <w:rPr>
          <w:sz w:val="28"/>
          <w:szCs w:val="28"/>
          <w:lang w:eastAsia="ru-RU"/>
        </w:rPr>
        <w:t xml:space="preserve">увагу </w:t>
      </w:r>
      <w:r w:rsidRPr="0058150D">
        <w:rPr>
          <w:sz w:val="28"/>
          <w:szCs w:val="28"/>
          <w:lang w:eastAsia="ru-RU"/>
        </w:rPr>
        <w:t xml:space="preserve">на тому, що </w:t>
      </w:r>
      <w:r w:rsidR="0058150D" w:rsidRPr="0058150D">
        <w:rPr>
          <w:sz w:val="28"/>
          <w:szCs w:val="28"/>
          <w:lang w:eastAsia="ru-RU"/>
        </w:rPr>
        <w:t>під час опрацювання законопроекту до другого читання доцільно уточнити</w:t>
      </w:r>
      <w:r w:rsidR="0058150D" w:rsidRPr="0058150D">
        <w:rPr>
          <w:sz w:val="28"/>
          <w:szCs w:val="28"/>
        </w:rPr>
        <w:t xml:space="preserve"> розміри штрафів, які не повною мірою відповідають принципу співмірності адміністративного </w:t>
      </w:r>
      <w:r w:rsidR="0058150D" w:rsidRPr="0058150D">
        <w:rPr>
          <w:sz w:val="28"/>
          <w:szCs w:val="28"/>
        </w:rPr>
        <w:lastRenderedPageBreak/>
        <w:t>стягнення рівню суспільної шкідливості вчиненого правопорушення.</w:t>
      </w:r>
      <w:r w:rsidR="00E6357D">
        <w:rPr>
          <w:sz w:val="28"/>
          <w:szCs w:val="28"/>
          <w:lang w:eastAsia="ru-RU"/>
        </w:rPr>
        <w:t xml:space="preserve"> </w:t>
      </w:r>
      <w:r w:rsidR="0058150D" w:rsidRPr="0058150D">
        <w:rPr>
          <w:sz w:val="28"/>
          <w:szCs w:val="28"/>
          <w:lang w:eastAsia="ru-RU"/>
        </w:rPr>
        <w:t xml:space="preserve">Адже, </w:t>
      </w:r>
      <w:r w:rsidR="00A006CB" w:rsidRPr="0058150D">
        <w:rPr>
          <w:sz w:val="28"/>
          <w:szCs w:val="28"/>
          <w:lang w:eastAsia="ru-RU"/>
        </w:rPr>
        <w:t xml:space="preserve">у </w:t>
      </w:r>
      <w:r w:rsidR="00A006CB" w:rsidRPr="0058150D">
        <w:rPr>
          <w:sz w:val="28"/>
          <w:szCs w:val="28"/>
        </w:rPr>
        <w:t>санкції ч</w:t>
      </w:r>
      <w:r w:rsidR="004508B0">
        <w:rPr>
          <w:sz w:val="28"/>
          <w:szCs w:val="28"/>
        </w:rPr>
        <w:t xml:space="preserve">астини </w:t>
      </w:r>
      <w:r w:rsidR="00A006CB" w:rsidRPr="0058150D">
        <w:rPr>
          <w:sz w:val="28"/>
          <w:szCs w:val="28"/>
        </w:rPr>
        <w:t>1 нової</w:t>
      </w:r>
      <w:r w:rsidR="00A006CB" w:rsidRPr="0058150D">
        <w:rPr>
          <w:sz w:val="28"/>
          <w:szCs w:val="28"/>
          <w:lang w:eastAsia="ru-RU"/>
        </w:rPr>
        <w:t xml:space="preserve"> </w:t>
      </w:r>
      <w:r w:rsidR="00A006CB" w:rsidRPr="0058150D">
        <w:rPr>
          <w:sz w:val="28"/>
          <w:szCs w:val="28"/>
        </w:rPr>
        <w:t>ст</w:t>
      </w:r>
      <w:r w:rsidR="004508B0">
        <w:rPr>
          <w:sz w:val="28"/>
          <w:szCs w:val="28"/>
        </w:rPr>
        <w:t>атті</w:t>
      </w:r>
      <w:r w:rsidR="00A006CB" w:rsidRPr="0058150D">
        <w:rPr>
          <w:sz w:val="28"/>
          <w:szCs w:val="28"/>
        </w:rPr>
        <w:t xml:space="preserve"> 185</w:t>
      </w:r>
      <w:r w:rsidR="00A006CB" w:rsidRPr="0058150D">
        <w:rPr>
          <w:sz w:val="28"/>
          <w:szCs w:val="28"/>
          <w:vertAlign w:val="superscript"/>
        </w:rPr>
        <w:t>14</w:t>
      </w:r>
      <w:r w:rsidR="00A006CB" w:rsidRPr="0058150D">
        <w:rPr>
          <w:sz w:val="28"/>
          <w:szCs w:val="28"/>
        </w:rPr>
        <w:t xml:space="preserve"> КУпАП передбачене стягнення у виді штрафу розміром від 1000 до 2000 неоподатковуваних мінімумів доходів громадян (17000-34000 грн.), а у санкції ч</w:t>
      </w:r>
      <w:r w:rsidR="004508B0">
        <w:rPr>
          <w:sz w:val="28"/>
          <w:szCs w:val="28"/>
        </w:rPr>
        <w:t>астини</w:t>
      </w:r>
      <w:r w:rsidR="00A006CB" w:rsidRPr="0058150D">
        <w:rPr>
          <w:sz w:val="28"/>
          <w:szCs w:val="28"/>
        </w:rPr>
        <w:t xml:space="preserve"> 2 </w:t>
      </w:r>
      <w:r w:rsidR="00E6357D">
        <w:rPr>
          <w:sz w:val="28"/>
          <w:szCs w:val="28"/>
        </w:rPr>
        <w:t>цієї ж статті</w:t>
      </w:r>
      <w:r w:rsidR="00A006CB" w:rsidRPr="0058150D">
        <w:rPr>
          <w:sz w:val="28"/>
          <w:szCs w:val="28"/>
        </w:rPr>
        <w:t xml:space="preserve"> </w:t>
      </w:r>
      <w:r w:rsidR="00E6357D" w:rsidRPr="0058150D">
        <w:rPr>
          <w:sz w:val="28"/>
          <w:szCs w:val="28"/>
        </w:rPr>
        <w:t>за повторне протягом року вчинення правопорушення після накладення адміністративного стягнення</w:t>
      </w:r>
      <w:r w:rsidR="00E6357D" w:rsidRPr="0058150D">
        <w:rPr>
          <w:sz w:val="28"/>
          <w:szCs w:val="28"/>
        </w:rPr>
        <w:t xml:space="preserve"> </w:t>
      </w:r>
      <w:r w:rsidR="00A006CB" w:rsidRPr="0058150D">
        <w:rPr>
          <w:sz w:val="28"/>
          <w:szCs w:val="28"/>
        </w:rPr>
        <w:t>передбачен</w:t>
      </w:r>
      <w:r w:rsidR="00E6357D">
        <w:rPr>
          <w:sz w:val="28"/>
          <w:szCs w:val="28"/>
        </w:rPr>
        <w:t>ий</w:t>
      </w:r>
      <w:r w:rsidR="00A006CB" w:rsidRPr="0058150D">
        <w:rPr>
          <w:sz w:val="28"/>
          <w:szCs w:val="28"/>
        </w:rPr>
        <w:t xml:space="preserve"> </w:t>
      </w:r>
      <w:r w:rsidR="00E6357D">
        <w:rPr>
          <w:sz w:val="28"/>
          <w:szCs w:val="28"/>
        </w:rPr>
        <w:t xml:space="preserve">штраф у розмірі від </w:t>
      </w:r>
      <w:r w:rsidR="00E6357D" w:rsidRPr="0058150D">
        <w:rPr>
          <w:sz w:val="28"/>
          <w:szCs w:val="28"/>
        </w:rPr>
        <w:t>2000 до 3000 неоподатковуваних мінімумів доходів громадян (34000-51000 грн.).</w:t>
      </w:r>
    </w:p>
    <w:p w:rsidR="006F68C0" w:rsidRPr="0058150D" w:rsidRDefault="006F68C0" w:rsidP="0058150D">
      <w:pPr>
        <w:ind w:firstLine="567"/>
        <w:jc w:val="both"/>
      </w:pPr>
      <w:r w:rsidRPr="0058150D">
        <w:t>Головне науково-експертне управління Апарату Верховної Ради України висловило ряд зауважень та пропозицій до законопроекту.</w:t>
      </w:r>
    </w:p>
    <w:p w:rsidR="006F68C0" w:rsidRPr="0058150D" w:rsidRDefault="005B0D66" w:rsidP="0058150D">
      <w:pPr>
        <w:ind w:firstLine="567"/>
        <w:jc w:val="both"/>
      </w:pPr>
      <w:r w:rsidRPr="0058150D">
        <w:t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- членів Комітету, Комітет ухвалив рішення рекомендувати Верхо</w:t>
      </w:r>
      <w:r w:rsidR="006F68C0" w:rsidRPr="0058150D">
        <w:t xml:space="preserve">вній Раді України відповідно до </w:t>
      </w:r>
      <w:r w:rsidR="004508B0">
        <w:t xml:space="preserve">  </w:t>
      </w:r>
      <w:r w:rsidR="006F68C0" w:rsidRPr="0058150D">
        <w:t>пункту 1 частини першої</w:t>
      </w:r>
      <w:r w:rsidRPr="0058150D">
        <w:t xml:space="preserve"> статті 114 Регламенту Верховної Ради України проект Закону України «</w:t>
      </w:r>
      <w:r w:rsidR="006F68C0" w:rsidRPr="0058150D">
        <w:t>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техногенної та пожежної безпеки» (</w:t>
      </w:r>
      <w:r w:rsidR="006F68C0" w:rsidRPr="0058150D">
        <w:rPr>
          <w:b/>
        </w:rPr>
        <w:t>реєстр. № 3931</w:t>
      </w:r>
      <w:r w:rsidR="00E9466D">
        <w:t>)</w:t>
      </w:r>
      <w:bookmarkStart w:id="0" w:name="_GoBack"/>
      <w:bookmarkEnd w:id="0"/>
      <w:r w:rsidRPr="0058150D">
        <w:t xml:space="preserve"> </w:t>
      </w:r>
      <w:r w:rsidR="006F68C0" w:rsidRPr="0058150D">
        <w:t xml:space="preserve">за результатами розгляду в першому читанні прийняти </w:t>
      </w:r>
      <w:r w:rsidR="006F68C0" w:rsidRPr="0058150D">
        <w:rPr>
          <w:b/>
        </w:rPr>
        <w:t>за основу.</w:t>
      </w:r>
    </w:p>
    <w:p w:rsidR="005B0D66" w:rsidRPr="0058150D" w:rsidRDefault="005B0D66" w:rsidP="0058150D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58150D">
        <w:rPr>
          <w:rFonts w:ascii="Times New Roman" w:hAnsi="Times New Roman" w:cs="Times New Roman"/>
          <w:color w:val="auto"/>
          <w:sz w:val="28"/>
          <w:szCs w:val="28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5B0D66" w:rsidRPr="0058150D" w:rsidRDefault="005B0D66" w:rsidP="0058150D">
      <w:pPr>
        <w:ind w:firstLine="567"/>
        <w:jc w:val="both"/>
      </w:pPr>
    </w:p>
    <w:p w:rsidR="005B0D66" w:rsidRPr="0058150D" w:rsidRDefault="005B0D66" w:rsidP="0058150D">
      <w:pPr>
        <w:ind w:firstLine="567"/>
        <w:jc w:val="both"/>
      </w:pPr>
      <w:r w:rsidRPr="0058150D">
        <w:t>Проект Постанови Верховної Ради України додається.</w:t>
      </w:r>
    </w:p>
    <w:p w:rsidR="005B0D66" w:rsidRPr="0058150D" w:rsidRDefault="005B0D66" w:rsidP="0058150D">
      <w:pPr>
        <w:ind w:firstLine="567"/>
        <w:rPr>
          <w:bCs/>
        </w:rPr>
      </w:pPr>
    </w:p>
    <w:p w:rsidR="005B0D66" w:rsidRPr="0058150D" w:rsidRDefault="005B0D66" w:rsidP="0058150D">
      <w:pPr>
        <w:ind w:firstLine="567"/>
        <w:rPr>
          <w:bCs/>
        </w:rPr>
      </w:pPr>
    </w:p>
    <w:p w:rsidR="005A0A48" w:rsidRPr="0058150D" w:rsidRDefault="004508B0" w:rsidP="004508B0">
      <w:pPr>
        <w:ind w:firstLine="567"/>
        <w:jc w:val="both"/>
        <w:rPr>
          <w:b/>
          <w:bCs/>
        </w:rPr>
      </w:pPr>
      <w:r>
        <w:rPr>
          <w:b/>
          <w:bCs/>
        </w:rPr>
        <w:t>Голова Комітету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Д.</w:t>
      </w:r>
      <w:r w:rsidR="005B0D66" w:rsidRPr="00E62D36">
        <w:rPr>
          <w:b/>
          <w:bCs/>
        </w:rPr>
        <w:t>Монастирський</w:t>
      </w:r>
    </w:p>
    <w:sectPr w:rsidR="005A0A48" w:rsidRPr="0058150D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A8F" w:rsidRDefault="00552A8F" w:rsidP="00E26D38">
      <w:r>
        <w:separator/>
      </w:r>
    </w:p>
  </w:endnote>
  <w:endnote w:type="continuationSeparator" w:id="0">
    <w:p w:rsidR="00552A8F" w:rsidRDefault="00552A8F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A8F" w:rsidRDefault="00552A8F" w:rsidP="00E26D38">
      <w:r>
        <w:separator/>
      </w:r>
    </w:p>
  </w:footnote>
  <w:footnote w:type="continuationSeparator" w:id="0">
    <w:p w:rsidR="00552A8F" w:rsidRDefault="00552A8F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F0202"/>
    <w:multiLevelType w:val="hybridMultilevel"/>
    <w:tmpl w:val="389C2332"/>
    <w:lvl w:ilvl="0" w:tplc="9D24FF4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FC3305"/>
    <w:multiLevelType w:val="hybridMultilevel"/>
    <w:tmpl w:val="BCA24E24"/>
    <w:lvl w:ilvl="0" w:tplc="38FEC32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54E02"/>
    <w:rsid w:val="00076828"/>
    <w:rsid w:val="00091022"/>
    <w:rsid w:val="00096EB7"/>
    <w:rsid w:val="000A7D81"/>
    <w:rsid w:val="000C3D2A"/>
    <w:rsid w:val="000E59D0"/>
    <w:rsid w:val="000F0085"/>
    <w:rsid w:val="00101EE2"/>
    <w:rsid w:val="00104F64"/>
    <w:rsid w:val="00106C22"/>
    <w:rsid w:val="0010723B"/>
    <w:rsid w:val="00126A92"/>
    <w:rsid w:val="00145DCA"/>
    <w:rsid w:val="00145E1A"/>
    <w:rsid w:val="00145E85"/>
    <w:rsid w:val="00150CCB"/>
    <w:rsid w:val="0015166A"/>
    <w:rsid w:val="001651B7"/>
    <w:rsid w:val="001867C6"/>
    <w:rsid w:val="00194043"/>
    <w:rsid w:val="001942A4"/>
    <w:rsid w:val="001A68FF"/>
    <w:rsid w:val="001B37E2"/>
    <w:rsid w:val="001C0D3C"/>
    <w:rsid w:val="001C5E58"/>
    <w:rsid w:val="001D3560"/>
    <w:rsid w:val="001D654D"/>
    <w:rsid w:val="001D7E31"/>
    <w:rsid w:val="001E60BE"/>
    <w:rsid w:val="001E72B4"/>
    <w:rsid w:val="001F18F7"/>
    <w:rsid w:val="001F7CF2"/>
    <w:rsid w:val="0020757D"/>
    <w:rsid w:val="00214C23"/>
    <w:rsid w:val="00222617"/>
    <w:rsid w:val="002248F0"/>
    <w:rsid w:val="00235877"/>
    <w:rsid w:val="00262441"/>
    <w:rsid w:val="0026649C"/>
    <w:rsid w:val="0028380A"/>
    <w:rsid w:val="002860A3"/>
    <w:rsid w:val="00294E61"/>
    <w:rsid w:val="00297893"/>
    <w:rsid w:val="002A4B15"/>
    <w:rsid w:val="002B55D8"/>
    <w:rsid w:val="002B7973"/>
    <w:rsid w:val="002D1A91"/>
    <w:rsid w:val="002D23E3"/>
    <w:rsid w:val="002E43AF"/>
    <w:rsid w:val="00330B68"/>
    <w:rsid w:val="00336240"/>
    <w:rsid w:val="00357BB1"/>
    <w:rsid w:val="00372818"/>
    <w:rsid w:val="00383F3D"/>
    <w:rsid w:val="00387119"/>
    <w:rsid w:val="003A0BA0"/>
    <w:rsid w:val="003A46DC"/>
    <w:rsid w:val="003B06DA"/>
    <w:rsid w:val="003C76E2"/>
    <w:rsid w:val="003D45CA"/>
    <w:rsid w:val="003E6402"/>
    <w:rsid w:val="00410069"/>
    <w:rsid w:val="00426219"/>
    <w:rsid w:val="00434F57"/>
    <w:rsid w:val="004364F5"/>
    <w:rsid w:val="00443DEF"/>
    <w:rsid w:val="004508B0"/>
    <w:rsid w:val="00451AA2"/>
    <w:rsid w:val="0045335B"/>
    <w:rsid w:val="00461504"/>
    <w:rsid w:val="00482573"/>
    <w:rsid w:val="0049006F"/>
    <w:rsid w:val="00492946"/>
    <w:rsid w:val="004C47A3"/>
    <w:rsid w:val="004F0028"/>
    <w:rsid w:val="004F3A3A"/>
    <w:rsid w:val="00521256"/>
    <w:rsid w:val="00533D89"/>
    <w:rsid w:val="00534FA0"/>
    <w:rsid w:val="00552922"/>
    <w:rsid w:val="00552A8F"/>
    <w:rsid w:val="00555260"/>
    <w:rsid w:val="005625F1"/>
    <w:rsid w:val="00574954"/>
    <w:rsid w:val="0057519E"/>
    <w:rsid w:val="00580D6F"/>
    <w:rsid w:val="0058150D"/>
    <w:rsid w:val="005855CB"/>
    <w:rsid w:val="0058628A"/>
    <w:rsid w:val="00590207"/>
    <w:rsid w:val="005A0A48"/>
    <w:rsid w:val="005B0D66"/>
    <w:rsid w:val="005B23B2"/>
    <w:rsid w:val="005D754A"/>
    <w:rsid w:val="005E14DD"/>
    <w:rsid w:val="005F73C4"/>
    <w:rsid w:val="00604E04"/>
    <w:rsid w:val="00643B6A"/>
    <w:rsid w:val="00651FFA"/>
    <w:rsid w:val="00652324"/>
    <w:rsid w:val="00677AE7"/>
    <w:rsid w:val="00684563"/>
    <w:rsid w:val="006A2ACA"/>
    <w:rsid w:val="006A5AC2"/>
    <w:rsid w:val="006B1070"/>
    <w:rsid w:val="006B2A7D"/>
    <w:rsid w:val="006C7979"/>
    <w:rsid w:val="006E1307"/>
    <w:rsid w:val="006E7AB8"/>
    <w:rsid w:val="006F4074"/>
    <w:rsid w:val="006F68C0"/>
    <w:rsid w:val="006F768F"/>
    <w:rsid w:val="00700D69"/>
    <w:rsid w:val="00725A13"/>
    <w:rsid w:val="00726749"/>
    <w:rsid w:val="007332F2"/>
    <w:rsid w:val="007439BC"/>
    <w:rsid w:val="00745866"/>
    <w:rsid w:val="00755EA1"/>
    <w:rsid w:val="007626C2"/>
    <w:rsid w:val="007773B2"/>
    <w:rsid w:val="00785A39"/>
    <w:rsid w:val="00795F27"/>
    <w:rsid w:val="00797F68"/>
    <w:rsid w:val="007A0040"/>
    <w:rsid w:val="007C5D55"/>
    <w:rsid w:val="00806673"/>
    <w:rsid w:val="008121A5"/>
    <w:rsid w:val="008215E9"/>
    <w:rsid w:val="00821B44"/>
    <w:rsid w:val="00823A46"/>
    <w:rsid w:val="008306F2"/>
    <w:rsid w:val="00853AAD"/>
    <w:rsid w:val="0086261E"/>
    <w:rsid w:val="00893FA4"/>
    <w:rsid w:val="008D2316"/>
    <w:rsid w:val="008D7143"/>
    <w:rsid w:val="008F454F"/>
    <w:rsid w:val="00902FA6"/>
    <w:rsid w:val="00915F30"/>
    <w:rsid w:val="00916AF9"/>
    <w:rsid w:val="00923399"/>
    <w:rsid w:val="00936F35"/>
    <w:rsid w:val="00944636"/>
    <w:rsid w:val="00957B6F"/>
    <w:rsid w:val="00957F2F"/>
    <w:rsid w:val="0096335C"/>
    <w:rsid w:val="009646D9"/>
    <w:rsid w:val="00971A30"/>
    <w:rsid w:val="009725E0"/>
    <w:rsid w:val="009730A5"/>
    <w:rsid w:val="00986A44"/>
    <w:rsid w:val="00994136"/>
    <w:rsid w:val="00996CBF"/>
    <w:rsid w:val="009A63AC"/>
    <w:rsid w:val="009A66F7"/>
    <w:rsid w:val="009B4B17"/>
    <w:rsid w:val="009B7CB1"/>
    <w:rsid w:val="009C0EC8"/>
    <w:rsid w:val="009D2D13"/>
    <w:rsid w:val="009D3577"/>
    <w:rsid w:val="009D55F2"/>
    <w:rsid w:val="009F6F4C"/>
    <w:rsid w:val="00A006CB"/>
    <w:rsid w:val="00A40CB1"/>
    <w:rsid w:val="00A42976"/>
    <w:rsid w:val="00A50D37"/>
    <w:rsid w:val="00A54F05"/>
    <w:rsid w:val="00A749B7"/>
    <w:rsid w:val="00A92A82"/>
    <w:rsid w:val="00AA0290"/>
    <w:rsid w:val="00B017E0"/>
    <w:rsid w:val="00B2653D"/>
    <w:rsid w:val="00B41B68"/>
    <w:rsid w:val="00B50DAC"/>
    <w:rsid w:val="00B63D21"/>
    <w:rsid w:val="00B63E16"/>
    <w:rsid w:val="00B661F4"/>
    <w:rsid w:val="00B74EC9"/>
    <w:rsid w:val="00B90B24"/>
    <w:rsid w:val="00BD034A"/>
    <w:rsid w:val="00BD54E4"/>
    <w:rsid w:val="00BE731C"/>
    <w:rsid w:val="00BF555A"/>
    <w:rsid w:val="00C004FF"/>
    <w:rsid w:val="00C01E53"/>
    <w:rsid w:val="00C06C34"/>
    <w:rsid w:val="00C0783B"/>
    <w:rsid w:val="00C10641"/>
    <w:rsid w:val="00C34EE6"/>
    <w:rsid w:val="00C43CF6"/>
    <w:rsid w:val="00C43D9B"/>
    <w:rsid w:val="00C54A14"/>
    <w:rsid w:val="00C75FF3"/>
    <w:rsid w:val="00C8127D"/>
    <w:rsid w:val="00C81E0C"/>
    <w:rsid w:val="00CB1FE1"/>
    <w:rsid w:val="00CB25FD"/>
    <w:rsid w:val="00CB2DE6"/>
    <w:rsid w:val="00CB63A0"/>
    <w:rsid w:val="00CD7097"/>
    <w:rsid w:val="00D42002"/>
    <w:rsid w:val="00D42908"/>
    <w:rsid w:val="00D50929"/>
    <w:rsid w:val="00D66165"/>
    <w:rsid w:val="00D84557"/>
    <w:rsid w:val="00D9148E"/>
    <w:rsid w:val="00DA661B"/>
    <w:rsid w:val="00DB1702"/>
    <w:rsid w:val="00DB4E53"/>
    <w:rsid w:val="00DC2331"/>
    <w:rsid w:val="00DC471F"/>
    <w:rsid w:val="00DD733D"/>
    <w:rsid w:val="00DF3BE1"/>
    <w:rsid w:val="00E0420A"/>
    <w:rsid w:val="00E042C1"/>
    <w:rsid w:val="00E04AE4"/>
    <w:rsid w:val="00E14B47"/>
    <w:rsid w:val="00E23AD4"/>
    <w:rsid w:val="00E26D38"/>
    <w:rsid w:val="00E308C4"/>
    <w:rsid w:val="00E32D97"/>
    <w:rsid w:val="00E6288F"/>
    <w:rsid w:val="00E6357D"/>
    <w:rsid w:val="00E72215"/>
    <w:rsid w:val="00E73B0E"/>
    <w:rsid w:val="00E8222A"/>
    <w:rsid w:val="00E83601"/>
    <w:rsid w:val="00E9466D"/>
    <w:rsid w:val="00EA4B95"/>
    <w:rsid w:val="00EA4FB2"/>
    <w:rsid w:val="00EA7202"/>
    <w:rsid w:val="00EB0F6A"/>
    <w:rsid w:val="00EB2101"/>
    <w:rsid w:val="00EC41A1"/>
    <w:rsid w:val="00EC6C24"/>
    <w:rsid w:val="00EC6DE9"/>
    <w:rsid w:val="00EE5A0B"/>
    <w:rsid w:val="00F03788"/>
    <w:rsid w:val="00F03E42"/>
    <w:rsid w:val="00F06E60"/>
    <w:rsid w:val="00F14389"/>
    <w:rsid w:val="00F3791F"/>
    <w:rsid w:val="00F51DCC"/>
    <w:rsid w:val="00F532EA"/>
    <w:rsid w:val="00F601A4"/>
    <w:rsid w:val="00F751CB"/>
    <w:rsid w:val="00F91D27"/>
    <w:rsid w:val="00FB0696"/>
    <w:rsid w:val="00FB3E8E"/>
    <w:rsid w:val="00FC539E"/>
    <w:rsid w:val="00FC5BA5"/>
    <w:rsid w:val="00FD5C6B"/>
    <w:rsid w:val="00FE570F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F6DF5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qFormat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character" w:customStyle="1" w:styleId="1">
    <w:name w:val="Шрифт абзацу за промовчанням1"/>
    <w:rsid w:val="00EA4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29DAC-1E9D-49DD-AA79-CDB165868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2556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Баранець Володимир Анатолійович</dc:creator>
  <cp:keywords/>
  <dc:description/>
  <cp:lastModifiedBy>Миколюк Олена Олександрівна</cp:lastModifiedBy>
  <cp:revision>18</cp:revision>
  <cp:lastPrinted>2020-02-13T09:56:00Z</cp:lastPrinted>
  <dcterms:created xsi:type="dcterms:W3CDTF">2020-12-03T08:07:00Z</dcterms:created>
  <dcterms:modified xsi:type="dcterms:W3CDTF">2020-12-04T10:16:00Z</dcterms:modified>
</cp:coreProperties>
</file>