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41F" w:rsidRDefault="0017741F" w:rsidP="0017741F">
      <w:pPr>
        <w:ind w:firstLine="720"/>
        <w:jc w:val="right"/>
        <w:rPr>
          <w:sz w:val="28"/>
        </w:rPr>
      </w:pPr>
      <w:r w:rsidRPr="0017741F">
        <w:rPr>
          <w:sz w:val="28"/>
        </w:rPr>
        <w:t>П</w:t>
      </w:r>
      <w:r w:rsidRPr="0017741F">
        <w:rPr>
          <w:sz w:val="28"/>
        </w:rPr>
        <w:t>роект</w:t>
      </w:r>
    </w:p>
    <w:p w:rsidR="0017741F" w:rsidRDefault="0017741F" w:rsidP="0017741F">
      <w:pPr>
        <w:ind w:firstLine="720"/>
        <w:jc w:val="right"/>
        <w:rPr>
          <w:sz w:val="28"/>
        </w:rPr>
      </w:pPr>
      <w:r>
        <w:rPr>
          <w:sz w:val="28"/>
        </w:rPr>
        <w:t>(тираж 15.03.2021)</w:t>
      </w:r>
    </w:p>
    <w:p w:rsidR="0017741F" w:rsidRPr="0017741F" w:rsidRDefault="0017741F" w:rsidP="0017741F">
      <w:pPr>
        <w:ind w:firstLine="720"/>
        <w:jc w:val="right"/>
        <w:rPr>
          <w:sz w:val="28"/>
        </w:rPr>
      </w:pPr>
    </w:p>
    <w:p w:rsidR="0017741F" w:rsidRPr="0017741F" w:rsidRDefault="0017741F" w:rsidP="0017741F">
      <w:pPr>
        <w:ind w:firstLine="720"/>
        <w:jc w:val="center"/>
        <w:rPr>
          <w:sz w:val="28"/>
        </w:rPr>
      </w:pPr>
      <w:r w:rsidRPr="0017741F">
        <w:rPr>
          <w:sz w:val="28"/>
        </w:rPr>
        <w:t>Закон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України</w:t>
      </w:r>
    </w:p>
    <w:p w:rsidR="0017741F" w:rsidRDefault="0017741F" w:rsidP="0017741F">
      <w:pPr>
        <w:ind w:firstLine="720"/>
        <w:jc w:val="center"/>
        <w:rPr>
          <w:sz w:val="28"/>
        </w:rPr>
      </w:pPr>
      <w:r w:rsidRPr="0017741F">
        <w:rPr>
          <w:sz w:val="28"/>
        </w:rPr>
        <w:t>Про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внесення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змін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Кодексу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України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адміністративні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правопорушення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щодо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встановлення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відповідальності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перешкоджання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проведенні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перевірок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питань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пожежної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техногенної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безпеки</w:t>
      </w:r>
    </w:p>
    <w:p w:rsidR="0017741F" w:rsidRPr="0017741F" w:rsidRDefault="0017741F" w:rsidP="0017741F">
      <w:pPr>
        <w:ind w:firstLine="720"/>
        <w:jc w:val="center"/>
        <w:rPr>
          <w:sz w:val="28"/>
        </w:rPr>
      </w:pP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Верховна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Рада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України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</w:t>
      </w:r>
      <w:r w:rsidRPr="0017741F">
        <w:rPr>
          <w:sz w:val="28"/>
        </w:rPr>
        <w:t xml:space="preserve"> </w:t>
      </w:r>
      <w:r w:rsidRPr="0017741F">
        <w:rPr>
          <w:sz w:val="28"/>
        </w:rPr>
        <w:t>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</w:t>
      </w:r>
      <w:r w:rsidRPr="0017741F">
        <w:rPr>
          <w:sz w:val="28"/>
        </w:rPr>
        <w:t xml:space="preserve"> </w:t>
      </w:r>
      <w:r w:rsidRPr="0017741F">
        <w:rPr>
          <w:sz w:val="28"/>
        </w:rPr>
        <w:t>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</w:t>
      </w:r>
      <w:r w:rsidRPr="0017741F">
        <w:rPr>
          <w:sz w:val="28"/>
        </w:rPr>
        <w:t xml:space="preserve"> </w:t>
      </w:r>
      <w:r w:rsidRPr="0017741F">
        <w:rPr>
          <w:sz w:val="28"/>
        </w:rPr>
        <w:t>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</w:t>
      </w:r>
      <w:r w:rsidRPr="0017741F">
        <w:rPr>
          <w:sz w:val="28"/>
        </w:rPr>
        <w:t xml:space="preserve"> </w:t>
      </w:r>
      <w:r w:rsidRPr="0017741F">
        <w:rPr>
          <w:sz w:val="28"/>
        </w:rPr>
        <w:t>л</w:t>
      </w:r>
      <w:r w:rsidRPr="0017741F">
        <w:rPr>
          <w:sz w:val="28"/>
        </w:rPr>
        <w:t xml:space="preserve"> </w:t>
      </w:r>
      <w:r w:rsidRPr="0017741F">
        <w:rPr>
          <w:sz w:val="28"/>
        </w:rPr>
        <w:t>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є: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I.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Внести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Кодексу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України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адміністративні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правопорушення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(Відомості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Верховної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Ради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УРСР,</w:t>
      </w:r>
      <w:r w:rsidRPr="0017741F">
        <w:rPr>
          <w:sz w:val="28"/>
        </w:rPr>
        <w:t xml:space="preserve"> </w:t>
      </w:r>
      <w:r w:rsidRPr="0017741F">
        <w:rPr>
          <w:sz w:val="28"/>
        </w:rPr>
        <w:t>1984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р.,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додаток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№</w:t>
      </w:r>
      <w:r w:rsidRPr="0017741F">
        <w:rPr>
          <w:sz w:val="28"/>
        </w:rPr>
        <w:t xml:space="preserve"> </w:t>
      </w:r>
      <w:r w:rsidRPr="0017741F">
        <w:rPr>
          <w:sz w:val="28"/>
        </w:rPr>
        <w:t>51,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ст.</w:t>
      </w:r>
      <w:r w:rsidRPr="0017741F">
        <w:rPr>
          <w:sz w:val="28"/>
        </w:rPr>
        <w:t xml:space="preserve"> </w:t>
      </w:r>
      <w:r w:rsidRPr="0017741F">
        <w:rPr>
          <w:sz w:val="28"/>
        </w:rPr>
        <w:t>1122)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такі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зміни: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1.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Доповнити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статтею</w:t>
      </w:r>
      <w:r w:rsidRPr="0017741F">
        <w:rPr>
          <w:sz w:val="28"/>
        </w:rPr>
        <w:t xml:space="preserve"> </w:t>
      </w:r>
      <w:r w:rsidRPr="0017741F">
        <w:rPr>
          <w:sz w:val="28"/>
        </w:rPr>
        <w:t>185</w:t>
      </w:r>
      <w:r w:rsidRPr="0017741F">
        <w:rPr>
          <w:sz w:val="28"/>
          <w:vertAlign w:val="superscript"/>
        </w:rPr>
        <w:t>14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такого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змісту: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“Стаття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185</w:t>
      </w:r>
      <w:r w:rsidRPr="0017741F">
        <w:rPr>
          <w:sz w:val="28"/>
          <w:vertAlign w:val="superscript"/>
        </w:rPr>
        <w:t>14</w:t>
      </w:r>
      <w:r w:rsidRPr="0017741F">
        <w:rPr>
          <w:sz w:val="28"/>
        </w:rPr>
        <w:t>.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Створення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перешкод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діяльності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уповноважених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посадових</w:t>
      </w:r>
      <w:r w:rsidRPr="0017741F">
        <w:rPr>
          <w:sz w:val="28"/>
        </w:rPr>
        <w:t xml:space="preserve"> </w:t>
      </w:r>
      <w:r w:rsidRPr="0017741F">
        <w:rPr>
          <w:sz w:val="28"/>
        </w:rPr>
        <w:t>осіб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центрального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органу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виконавчої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влади,</w:t>
      </w:r>
      <w:r w:rsidRPr="0017741F">
        <w:rPr>
          <w:sz w:val="28"/>
        </w:rPr>
        <w:t xml:space="preserve"> </w:t>
      </w:r>
      <w:r w:rsidRPr="0017741F">
        <w:rPr>
          <w:sz w:val="28"/>
        </w:rPr>
        <w:t>що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реалізує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державну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політику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питань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державного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нагляду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(контролю)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сфері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пожежної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техногенної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безпеки,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пов’язаній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проведенням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перевірок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Створення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перешкод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діяльності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уповноважених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посадових</w:t>
      </w:r>
      <w:r w:rsidRPr="0017741F">
        <w:rPr>
          <w:sz w:val="28"/>
        </w:rPr>
        <w:t xml:space="preserve"> </w:t>
      </w:r>
      <w:r w:rsidRPr="0017741F">
        <w:rPr>
          <w:sz w:val="28"/>
        </w:rPr>
        <w:t>осіб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центрального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органу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виконавчої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влади,</w:t>
      </w:r>
      <w:r w:rsidRPr="0017741F">
        <w:rPr>
          <w:sz w:val="28"/>
        </w:rPr>
        <w:t xml:space="preserve"> </w:t>
      </w:r>
      <w:r w:rsidRPr="0017741F">
        <w:rPr>
          <w:sz w:val="28"/>
        </w:rPr>
        <w:t>що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реалізує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державну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політику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питань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державного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нагляду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(контролю)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сфері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пожежної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техногенної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безпеки,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пов’язаній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проведенням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перевірок,</w:t>
      </w:r>
      <w:r w:rsidRPr="0017741F">
        <w:rPr>
          <w:sz w:val="28"/>
        </w:rPr>
        <w:t xml:space="preserve"> </w:t>
      </w:r>
      <w:r w:rsidRPr="0017741F">
        <w:rPr>
          <w:sz w:val="28"/>
        </w:rPr>
        <w:t>—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тягне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собою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накладення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штрафу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від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ста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двохсот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неоподатковуваних</w:t>
      </w:r>
      <w:r w:rsidRPr="0017741F">
        <w:rPr>
          <w:sz w:val="28"/>
        </w:rPr>
        <w:t xml:space="preserve"> </w:t>
      </w:r>
      <w:r w:rsidRPr="0017741F">
        <w:rPr>
          <w:sz w:val="28"/>
        </w:rPr>
        <w:t>мінімумів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доходів</w:t>
      </w:r>
      <w:r w:rsidRPr="0017741F">
        <w:rPr>
          <w:sz w:val="28"/>
        </w:rPr>
        <w:t xml:space="preserve"> </w:t>
      </w:r>
      <w:r w:rsidRPr="0017741F">
        <w:rPr>
          <w:sz w:val="28"/>
        </w:rPr>
        <w:t>громадян.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Те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саме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діяння,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вчинене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повторно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протягом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року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після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накладення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адміністративного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стягнення,</w:t>
      </w:r>
      <w:r w:rsidRPr="0017741F">
        <w:rPr>
          <w:sz w:val="28"/>
        </w:rPr>
        <w:t xml:space="preserve"> </w:t>
      </w:r>
      <w:r w:rsidRPr="0017741F">
        <w:rPr>
          <w:sz w:val="28"/>
        </w:rPr>
        <w:t>—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тягне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собою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накладення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штрафу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від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двохсот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трьохсот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неоподатковуваних</w:t>
      </w:r>
      <w:r w:rsidRPr="0017741F">
        <w:rPr>
          <w:sz w:val="28"/>
        </w:rPr>
        <w:t xml:space="preserve"> </w:t>
      </w:r>
      <w:r w:rsidRPr="0017741F">
        <w:rPr>
          <w:sz w:val="28"/>
        </w:rPr>
        <w:t>мінімумів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доходів</w:t>
      </w:r>
      <w:r w:rsidRPr="0017741F">
        <w:rPr>
          <w:sz w:val="28"/>
        </w:rPr>
        <w:t xml:space="preserve"> </w:t>
      </w:r>
      <w:r w:rsidRPr="0017741F">
        <w:rPr>
          <w:sz w:val="28"/>
        </w:rPr>
        <w:t>громадян”.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bookmarkStart w:id="0" w:name="_GoBack"/>
      <w:bookmarkEnd w:id="0"/>
      <w:r w:rsidRPr="0017741F">
        <w:rPr>
          <w:sz w:val="28"/>
        </w:rPr>
        <w:t>2.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Статтю</w:t>
      </w:r>
      <w:r w:rsidRPr="0017741F">
        <w:rPr>
          <w:sz w:val="28"/>
        </w:rPr>
        <w:t xml:space="preserve"> </w:t>
      </w:r>
      <w:r w:rsidRPr="0017741F">
        <w:rPr>
          <w:sz w:val="28"/>
        </w:rPr>
        <w:t>221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після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цифр</w:t>
      </w:r>
      <w:r w:rsidRPr="0017741F">
        <w:rPr>
          <w:sz w:val="28"/>
        </w:rPr>
        <w:t xml:space="preserve"> </w:t>
      </w:r>
      <w:r w:rsidRPr="0017741F">
        <w:rPr>
          <w:sz w:val="28"/>
        </w:rPr>
        <w:t>“185</w:t>
      </w:r>
      <w:r w:rsidRPr="0017741F">
        <w:rPr>
          <w:sz w:val="28"/>
          <w:vertAlign w:val="superscript"/>
        </w:rPr>
        <w:t>13</w:t>
      </w:r>
      <w:r w:rsidRPr="0017741F">
        <w:rPr>
          <w:sz w:val="28"/>
        </w:rPr>
        <w:t>”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доповнити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цифрами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“185</w:t>
      </w:r>
      <w:r w:rsidRPr="0017741F">
        <w:rPr>
          <w:sz w:val="28"/>
          <w:vertAlign w:val="superscript"/>
        </w:rPr>
        <w:t>14</w:t>
      </w:r>
      <w:r w:rsidRPr="0017741F">
        <w:rPr>
          <w:sz w:val="28"/>
        </w:rPr>
        <w:t>”.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3.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пункті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1</w:t>
      </w:r>
      <w:r w:rsidRPr="0017741F">
        <w:rPr>
          <w:sz w:val="28"/>
        </w:rPr>
        <w:t xml:space="preserve"> </w:t>
      </w:r>
      <w:r w:rsidRPr="0017741F">
        <w:rPr>
          <w:sz w:val="28"/>
        </w:rPr>
        <w:t>частини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першої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статті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255</w:t>
      </w:r>
      <w:r w:rsidRPr="0017741F">
        <w:rPr>
          <w:sz w:val="28"/>
        </w:rPr>
        <w:t xml:space="preserve"> </w:t>
      </w:r>
      <w:r w:rsidRPr="0017741F">
        <w:rPr>
          <w:sz w:val="28"/>
        </w:rPr>
        <w:t>абзац</w:t>
      </w:r>
      <w:r w:rsidRPr="0017741F">
        <w:rPr>
          <w:sz w:val="28"/>
        </w:rPr>
        <w:t xml:space="preserve"> </w:t>
      </w:r>
      <w:r w:rsidRPr="0017741F">
        <w:rPr>
          <w:sz w:val="28"/>
        </w:rPr>
        <w:t>«органів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державного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нагляду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сфері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пожежної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техногенної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безпеки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(статті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164,</w:t>
      </w:r>
      <w:r w:rsidRPr="0017741F">
        <w:rPr>
          <w:sz w:val="28"/>
        </w:rPr>
        <w:t xml:space="preserve"> </w:t>
      </w:r>
      <w:r w:rsidRPr="0017741F">
        <w:rPr>
          <w:sz w:val="28"/>
        </w:rPr>
        <w:t>183,</w:t>
      </w:r>
      <w:r w:rsidRPr="0017741F">
        <w:rPr>
          <w:sz w:val="28"/>
        </w:rPr>
        <w:t xml:space="preserve"> </w:t>
      </w:r>
      <w:r w:rsidRPr="0017741F">
        <w:rPr>
          <w:sz w:val="28"/>
        </w:rPr>
        <w:t>188</w:t>
      </w:r>
      <w:r w:rsidRPr="0017741F">
        <w:rPr>
          <w:sz w:val="28"/>
          <w:vertAlign w:val="superscript"/>
        </w:rPr>
        <w:t>16</w:t>
      </w:r>
      <w:r w:rsidRPr="0017741F">
        <w:rPr>
          <w:sz w:val="28"/>
        </w:rPr>
        <w:t>)»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викласти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такій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редакції: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“центрального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органу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виконавчої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влади,</w:t>
      </w:r>
      <w:r w:rsidRPr="0017741F">
        <w:rPr>
          <w:sz w:val="28"/>
        </w:rPr>
        <w:t xml:space="preserve"> </w:t>
      </w:r>
      <w:r w:rsidRPr="0017741F">
        <w:rPr>
          <w:sz w:val="28"/>
        </w:rPr>
        <w:t>що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реалізує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державну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політику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питань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державного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нагляду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(контролю)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сфері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пожежної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техногенної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безпеки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(статті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164,</w:t>
      </w:r>
      <w:r w:rsidRPr="0017741F">
        <w:rPr>
          <w:sz w:val="28"/>
        </w:rPr>
        <w:t xml:space="preserve"> </w:t>
      </w:r>
      <w:r w:rsidRPr="0017741F">
        <w:rPr>
          <w:sz w:val="28"/>
        </w:rPr>
        <w:t>183,</w:t>
      </w:r>
      <w:r w:rsidRPr="0017741F">
        <w:rPr>
          <w:sz w:val="28"/>
        </w:rPr>
        <w:t xml:space="preserve"> </w:t>
      </w:r>
      <w:r w:rsidRPr="0017741F">
        <w:rPr>
          <w:sz w:val="28"/>
        </w:rPr>
        <w:t>185</w:t>
      </w:r>
      <w:r w:rsidRPr="0017741F">
        <w:rPr>
          <w:sz w:val="28"/>
          <w:vertAlign w:val="superscript"/>
        </w:rPr>
        <w:t>14</w:t>
      </w:r>
      <w:r w:rsidRPr="0017741F">
        <w:rPr>
          <w:sz w:val="28"/>
        </w:rPr>
        <w:t>,</w:t>
      </w:r>
      <w:r w:rsidRPr="0017741F">
        <w:rPr>
          <w:sz w:val="28"/>
        </w:rPr>
        <w:t xml:space="preserve"> </w:t>
      </w:r>
      <w:r w:rsidRPr="0017741F">
        <w:rPr>
          <w:sz w:val="28"/>
        </w:rPr>
        <w:t>188</w:t>
      </w:r>
      <w:r w:rsidRPr="0017741F">
        <w:rPr>
          <w:sz w:val="28"/>
          <w:vertAlign w:val="superscript"/>
        </w:rPr>
        <w:t>16</w:t>
      </w:r>
      <w:r w:rsidRPr="0017741F">
        <w:rPr>
          <w:sz w:val="28"/>
        </w:rPr>
        <w:t>)”.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II.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Прикінцеві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положення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1.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Цей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Закон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набирає</w:t>
      </w:r>
      <w:r w:rsidRPr="0017741F">
        <w:rPr>
          <w:sz w:val="28"/>
        </w:rPr>
        <w:t xml:space="preserve"> </w:t>
      </w:r>
      <w:r w:rsidRPr="0017741F">
        <w:rPr>
          <w:sz w:val="28"/>
        </w:rPr>
        <w:t>чинності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дня,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наступного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днем</w:t>
      </w:r>
      <w:r w:rsidRPr="0017741F">
        <w:rPr>
          <w:sz w:val="28"/>
        </w:rPr>
        <w:t xml:space="preserve"> </w:t>
      </w:r>
      <w:r w:rsidRPr="0017741F">
        <w:rPr>
          <w:sz w:val="28"/>
        </w:rPr>
        <w:t>його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опублікування.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2.</w:t>
      </w:r>
      <w:r w:rsidRPr="0017741F">
        <w:rPr>
          <w:sz w:val="28"/>
        </w:rPr>
        <w:t xml:space="preserve"> </w:t>
      </w:r>
      <w:r w:rsidRPr="0017741F">
        <w:rPr>
          <w:sz w:val="28"/>
        </w:rPr>
        <w:t>Кабінету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Міністрів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України: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1)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тримісячний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строк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дня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набрання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чинності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цим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Законом: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привести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свої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нормативно-правові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акти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відповідність</w:t>
      </w:r>
      <w:r w:rsidRPr="0017741F">
        <w:rPr>
          <w:sz w:val="28"/>
        </w:rPr>
        <w:t xml:space="preserve"> </w:t>
      </w:r>
      <w:r w:rsidRPr="0017741F">
        <w:rPr>
          <w:sz w:val="28"/>
        </w:rPr>
        <w:t>із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цим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Законом;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t>забезпечити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приведення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міністерствами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та</w:t>
      </w:r>
      <w:r w:rsidRPr="0017741F">
        <w:rPr>
          <w:sz w:val="28"/>
        </w:rPr>
        <w:t xml:space="preserve"> </w:t>
      </w:r>
      <w:r w:rsidRPr="0017741F">
        <w:rPr>
          <w:sz w:val="28"/>
        </w:rPr>
        <w:t>іншими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центральними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органами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виконавчої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влади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їх</w:t>
      </w:r>
      <w:r w:rsidRPr="0017741F">
        <w:rPr>
          <w:sz w:val="28"/>
        </w:rPr>
        <w:t xml:space="preserve"> </w:t>
      </w:r>
      <w:r w:rsidRPr="0017741F">
        <w:rPr>
          <w:sz w:val="28"/>
        </w:rPr>
        <w:t>нормативно-правових</w:t>
      </w:r>
      <w:r w:rsidRPr="0017741F">
        <w:rPr>
          <w:sz w:val="28"/>
        </w:rPr>
        <w:t xml:space="preserve"> </w:t>
      </w:r>
      <w:r w:rsidRPr="0017741F">
        <w:rPr>
          <w:sz w:val="28"/>
        </w:rPr>
        <w:t>актів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відповідність</w:t>
      </w:r>
      <w:r w:rsidRPr="0017741F">
        <w:rPr>
          <w:sz w:val="28"/>
        </w:rPr>
        <w:t xml:space="preserve"> </w:t>
      </w:r>
      <w:r w:rsidRPr="0017741F">
        <w:rPr>
          <w:sz w:val="28"/>
        </w:rPr>
        <w:t>із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цим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Законом;</w:t>
      </w:r>
    </w:p>
    <w:p w:rsidR="0017741F" w:rsidRPr="0017741F" w:rsidRDefault="0017741F" w:rsidP="0017741F">
      <w:pPr>
        <w:ind w:firstLine="720"/>
        <w:jc w:val="both"/>
        <w:rPr>
          <w:sz w:val="28"/>
        </w:rPr>
      </w:pPr>
      <w:r w:rsidRPr="0017741F">
        <w:rPr>
          <w:sz w:val="28"/>
        </w:rPr>
        <w:lastRenderedPageBreak/>
        <w:t>2)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2022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році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поінформувати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Верховну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Раду</w:t>
      </w:r>
      <w:r w:rsidRPr="0017741F">
        <w:rPr>
          <w:sz w:val="28"/>
        </w:rPr>
        <w:t xml:space="preserve"> </w:t>
      </w:r>
      <w:r w:rsidRPr="0017741F">
        <w:rPr>
          <w:sz w:val="28"/>
        </w:rPr>
        <w:t>України</w:t>
      </w:r>
      <w:r w:rsidRPr="0017741F">
        <w:rPr>
          <w:sz w:val="28"/>
        </w:rPr>
        <w:t xml:space="preserve"> </w:t>
      </w:r>
      <w:r w:rsidRPr="0017741F">
        <w:rPr>
          <w:sz w:val="28"/>
        </w:rPr>
        <w:t>про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стан</w:t>
      </w:r>
      <w:r w:rsidRPr="0017741F">
        <w:rPr>
          <w:sz w:val="28"/>
        </w:rPr>
        <w:t xml:space="preserve"> </w:t>
      </w:r>
      <w:r w:rsidRPr="0017741F">
        <w:rPr>
          <w:sz w:val="28"/>
        </w:rPr>
        <w:t>виконання</w:t>
      </w:r>
      <w:r w:rsidRPr="0017741F">
        <w:rPr>
          <w:sz w:val="28"/>
        </w:rPr>
        <w:t xml:space="preserve"> </w:t>
      </w:r>
      <w:r w:rsidRPr="0017741F">
        <w:rPr>
          <w:sz w:val="28"/>
        </w:rPr>
        <w:t>цього</w:t>
      </w:r>
      <w:r w:rsidRPr="0017741F">
        <w:rPr>
          <w:sz w:val="28"/>
        </w:rPr>
        <w:t xml:space="preserve"> </w:t>
      </w:r>
      <w:r w:rsidRPr="0017741F">
        <w:rPr>
          <w:sz w:val="28"/>
        </w:rPr>
        <w:t>Закону.</w:t>
      </w:r>
    </w:p>
    <w:p w:rsidR="00595064" w:rsidRPr="0017741F" w:rsidRDefault="00595064" w:rsidP="0017741F">
      <w:pPr>
        <w:ind w:firstLine="720"/>
        <w:jc w:val="both"/>
        <w:rPr>
          <w:sz w:val="28"/>
        </w:rPr>
      </w:pPr>
    </w:p>
    <w:sectPr w:rsidR="00595064" w:rsidRPr="0017741F" w:rsidSect="0017741F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41F" w:rsidRDefault="0017741F">
      <w:r>
        <w:separator/>
      </w:r>
    </w:p>
  </w:endnote>
  <w:endnote w:type="continuationSeparator" w:id="0">
    <w:p w:rsidR="0017741F" w:rsidRDefault="0017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41F" w:rsidRDefault="0017741F" w:rsidP="004D65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17741F" w:rsidRDefault="0017741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41F" w:rsidRDefault="0017741F" w:rsidP="004D65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17741F" w:rsidRDefault="0017741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41F" w:rsidRDefault="0017741F">
      <w:r>
        <w:separator/>
      </w:r>
    </w:p>
  </w:footnote>
  <w:footnote w:type="continuationSeparator" w:id="0">
    <w:p w:rsidR="0017741F" w:rsidRDefault="00177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741F"/>
    <w:rsid w:val="000268D9"/>
    <w:rsid w:val="000C1B55"/>
    <w:rsid w:val="000E52CE"/>
    <w:rsid w:val="00127AE4"/>
    <w:rsid w:val="0017741F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CEFFE"/>
  <w15:chartTrackingRefBased/>
  <w15:docId w15:val="{6302F621-48A4-4FF2-938B-17B607639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1774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17741F"/>
    <w:rPr>
      <w:sz w:val="28"/>
    </w:rPr>
  </w:style>
  <w:style w:type="character" w:styleId="aa">
    <w:name w:val="page number"/>
    <w:basedOn w:val="a1"/>
    <w:rsid w:val="00177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297</Words>
  <Characters>1870</Characters>
  <Application>Microsoft Office Word</Application>
  <DocSecurity>0</DocSecurity>
  <Lines>43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2021-03-16T13:18:00Z</dcterms:created>
  <dcterms:modified xsi:type="dcterms:W3CDTF">2021-03-16T13:19:00Z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