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91E" w:rsidRPr="004864B7" w:rsidRDefault="0040391E" w:rsidP="0040391E">
      <w:pPr>
        <w:spacing w:line="276" w:lineRule="auto"/>
        <w:rPr>
          <w:b/>
          <w:sz w:val="28"/>
          <w:szCs w:val="28"/>
        </w:rPr>
      </w:pPr>
      <w:bookmarkStart w:id="0" w:name="_GoBack"/>
      <w:bookmarkEnd w:id="0"/>
    </w:p>
    <w:p w:rsidR="0040391E" w:rsidRPr="00D57116" w:rsidRDefault="0040391E" w:rsidP="0040391E">
      <w:pPr>
        <w:spacing w:line="276" w:lineRule="auto"/>
        <w:rPr>
          <w:b/>
          <w:sz w:val="28"/>
          <w:szCs w:val="28"/>
        </w:rPr>
      </w:pPr>
      <w:r>
        <w:rPr>
          <w:b/>
          <w:sz w:val="28"/>
          <w:szCs w:val="28"/>
        </w:rPr>
        <w:t xml:space="preserve">                                      </w:t>
      </w:r>
      <w:r w:rsidRPr="00D57116">
        <w:rPr>
          <w:b/>
          <w:sz w:val="28"/>
          <w:szCs w:val="28"/>
        </w:rPr>
        <w:t xml:space="preserve">ПОЯСНЮВАЛЬНА ЗАПИСКА </w:t>
      </w:r>
    </w:p>
    <w:p w:rsidR="0040391E" w:rsidRDefault="0040391E" w:rsidP="0040391E">
      <w:pPr>
        <w:spacing w:before="100" w:beforeAutospacing="1" w:after="100" w:afterAutospacing="1"/>
        <w:ind w:firstLine="709"/>
        <w:jc w:val="center"/>
        <w:rPr>
          <w:rStyle w:val="a4"/>
          <w:bCs w:val="0"/>
        </w:rPr>
      </w:pPr>
      <w:r w:rsidRPr="00D57116">
        <w:rPr>
          <w:b/>
          <w:sz w:val="28"/>
          <w:szCs w:val="28"/>
        </w:rPr>
        <w:t xml:space="preserve">до проекту </w:t>
      </w:r>
      <w:r>
        <w:rPr>
          <w:b/>
          <w:bCs/>
          <w:color w:val="000000"/>
          <w:sz w:val="28"/>
          <w:szCs w:val="28"/>
        </w:rPr>
        <w:t xml:space="preserve">Закону України </w:t>
      </w:r>
      <w:r w:rsidRPr="0040391E">
        <w:rPr>
          <w:b/>
          <w:bCs/>
          <w:sz w:val="28"/>
          <w:szCs w:val="28"/>
          <w:lang w:val="ru-RU"/>
        </w:rPr>
        <w:t xml:space="preserve"> </w:t>
      </w:r>
      <w:r>
        <w:rPr>
          <w:b/>
          <w:bCs/>
          <w:sz w:val="28"/>
          <w:szCs w:val="28"/>
        </w:rPr>
        <w:t xml:space="preserve">«Про внесення змін до </w:t>
      </w:r>
      <w:r>
        <w:rPr>
          <w:rStyle w:val="a4"/>
          <w:bCs w:val="0"/>
          <w:sz w:val="28"/>
          <w:szCs w:val="28"/>
        </w:rPr>
        <w:t xml:space="preserve"> деяких законодавчих актів України </w:t>
      </w:r>
      <w:r>
        <w:rPr>
          <w:b/>
          <w:bCs/>
          <w:sz w:val="28"/>
          <w:szCs w:val="28"/>
        </w:rPr>
        <w:t xml:space="preserve">щодо </w:t>
      </w:r>
      <w:r>
        <w:rPr>
          <w:rStyle w:val="a4"/>
          <w:bCs w:val="0"/>
          <w:sz w:val="28"/>
          <w:szCs w:val="28"/>
        </w:rPr>
        <w:t xml:space="preserve">посилення відповідальності за незаконне </w:t>
      </w:r>
      <w:r>
        <w:rPr>
          <w:b/>
          <w:bCs/>
          <w:sz w:val="27"/>
          <w:szCs w:val="27"/>
        </w:rPr>
        <w:t>зайняття рибним та іншим водним добувним промислом</w:t>
      </w:r>
      <w:r>
        <w:rPr>
          <w:b/>
          <w:bCs/>
          <w:sz w:val="28"/>
          <w:szCs w:val="28"/>
        </w:rPr>
        <w:t>»</w:t>
      </w:r>
      <w:r>
        <w:rPr>
          <w:rStyle w:val="a4"/>
          <w:bCs w:val="0"/>
          <w:sz w:val="28"/>
          <w:szCs w:val="28"/>
        </w:rPr>
        <w:t xml:space="preserve"> </w:t>
      </w:r>
    </w:p>
    <w:p w:rsidR="0040391E" w:rsidRPr="00B82352" w:rsidRDefault="0040391E" w:rsidP="0040391E">
      <w:pPr>
        <w:spacing w:line="276" w:lineRule="auto"/>
        <w:rPr>
          <w:sz w:val="28"/>
          <w:szCs w:val="28"/>
        </w:rPr>
      </w:pPr>
    </w:p>
    <w:p w:rsidR="0040391E" w:rsidRPr="00D57116" w:rsidRDefault="0040391E" w:rsidP="0040391E">
      <w:pPr>
        <w:spacing w:line="276" w:lineRule="auto"/>
        <w:ind w:firstLine="567"/>
        <w:rPr>
          <w:b/>
          <w:bCs/>
          <w:sz w:val="28"/>
          <w:szCs w:val="28"/>
        </w:rPr>
      </w:pPr>
      <w:r w:rsidRPr="00D57116">
        <w:rPr>
          <w:b/>
          <w:bCs/>
          <w:sz w:val="28"/>
          <w:szCs w:val="28"/>
        </w:rPr>
        <w:t>1. Обґрунтування необхідності прийняття законопроекту</w:t>
      </w:r>
    </w:p>
    <w:p w:rsidR="0040391E" w:rsidRPr="00292E4F" w:rsidRDefault="0040391E" w:rsidP="0040391E">
      <w:pPr>
        <w:spacing w:line="276" w:lineRule="auto"/>
        <w:ind w:firstLine="567"/>
        <w:jc w:val="both"/>
        <w:rPr>
          <w:sz w:val="28"/>
          <w:szCs w:val="28"/>
        </w:rPr>
      </w:pPr>
    </w:p>
    <w:p w:rsidR="0040391E" w:rsidRPr="00292E4F" w:rsidRDefault="0040391E" w:rsidP="0040391E">
      <w:pPr>
        <w:ind w:firstLine="567"/>
        <w:jc w:val="both"/>
        <w:rPr>
          <w:rFonts w:ascii="Times" w:hAnsi="Times" w:cs="Times"/>
          <w:sz w:val="28"/>
          <w:szCs w:val="28"/>
        </w:rPr>
      </w:pPr>
      <w:r w:rsidRPr="00292E4F">
        <w:rPr>
          <w:sz w:val="28"/>
          <w:szCs w:val="28"/>
        </w:rPr>
        <w:t xml:space="preserve">Необхідність прийняття даного законопроекту зумовлена негативною ситуацією, яка склалася у сфері рибного господарства у зв’язку з </w:t>
      </w:r>
      <w:r w:rsidRPr="00292E4F">
        <w:rPr>
          <w:rFonts w:ascii="Times" w:hAnsi="Times" w:cs="Times"/>
          <w:sz w:val="28"/>
          <w:szCs w:val="28"/>
        </w:rPr>
        <w:t>грубим</w:t>
      </w:r>
      <w:r>
        <w:rPr>
          <w:rFonts w:ascii="Times" w:hAnsi="Times" w:cs="Times"/>
          <w:sz w:val="28"/>
          <w:szCs w:val="28"/>
        </w:rPr>
        <w:t>и</w:t>
      </w:r>
      <w:r w:rsidRPr="00292E4F">
        <w:rPr>
          <w:rFonts w:ascii="Times" w:hAnsi="Times" w:cs="Times"/>
          <w:sz w:val="28"/>
          <w:szCs w:val="28"/>
        </w:rPr>
        <w:t xml:space="preserve"> порушення</w:t>
      </w:r>
      <w:r>
        <w:rPr>
          <w:rFonts w:ascii="Times" w:hAnsi="Times" w:cs="Times"/>
          <w:sz w:val="28"/>
          <w:szCs w:val="28"/>
        </w:rPr>
        <w:t>ми</w:t>
      </w:r>
      <w:r w:rsidRPr="00292E4F">
        <w:rPr>
          <w:rFonts w:ascii="Times" w:hAnsi="Times" w:cs="Times"/>
          <w:sz w:val="28"/>
          <w:szCs w:val="28"/>
        </w:rPr>
        <w:t xml:space="preserve"> правил рибальства, до якого відноситься, зокрема, електролов, використання вибухівки тощо. На сьогодні питання відповідальності за незаконне зайняття рибним та іншим водним добувним промислом регулюється адміністративним та кримінальним Кодексами України. Найчастіше використовується більш м’який варіант покарання за Кодексом України  про адміністративні правопорушення, який передбачає штраф від двох до десяти, а  максимально – до п’ятдесяти  неоподатковуваних мінімумів. На сьогодні це складає від 34 грн. до 170 грн., а максимально – до 850 грн. Очевидно, це недостатнє покарання для браконьєрів.</w:t>
      </w:r>
    </w:p>
    <w:p w:rsidR="0040391E" w:rsidRPr="00E66C35" w:rsidRDefault="0040391E" w:rsidP="0040391E">
      <w:pPr>
        <w:ind w:firstLine="567"/>
        <w:jc w:val="both"/>
        <w:rPr>
          <w:sz w:val="28"/>
          <w:szCs w:val="28"/>
        </w:rPr>
      </w:pPr>
      <w:r w:rsidRPr="0053551B">
        <w:rPr>
          <w:sz w:val="28"/>
          <w:szCs w:val="28"/>
        </w:rPr>
        <w:t>Браконьєрство на водоймах завдає непоправимої шкоди водним біоресурсам</w:t>
      </w:r>
      <w:r>
        <w:rPr>
          <w:sz w:val="28"/>
          <w:szCs w:val="28"/>
        </w:rPr>
        <w:t xml:space="preserve">. </w:t>
      </w:r>
      <w:r w:rsidRPr="0053551B">
        <w:rPr>
          <w:sz w:val="28"/>
          <w:szCs w:val="28"/>
        </w:rPr>
        <w:t>Особливу увагу слід звернути на жорстокий вилов   риби за допомогою електроструму</w:t>
      </w:r>
      <w:r>
        <w:rPr>
          <w:sz w:val="28"/>
          <w:szCs w:val="28"/>
        </w:rPr>
        <w:t>, а саме</w:t>
      </w:r>
      <w:r w:rsidRPr="0053551B">
        <w:rPr>
          <w:sz w:val="28"/>
          <w:szCs w:val="28"/>
        </w:rPr>
        <w:t xml:space="preserve"> за допомогою </w:t>
      </w:r>
      <w:proofErr w:type="spellStart"/>
      <w:r w:rsidRPr="0053551B">
        <w:rPr>
          <w:sz w:val="28"/>
          <w:szCs w:val="28"/>
        </w:rPr>
        <w:t>електровудок</w:t>
      </w:r>
      <w:proofErr w:type="spellEnd"/>
      <w:r>
        <w:rPr>
          <w:sz w:val="28"/>
          <w:szCs w:val="28"/>
        </w:rPr>
        <w:t xml:space="preserve"> </w:t>
      </w:r>
      <w:r w:rsidRPr="0040391E">
        <w:rPr>
          <w:sz w:val="28"/>
          <w:szCs w:val="28"/>
          <w:lang w:val="ru-RU"/>
        </w:rPr>
        <w:t>-</w:t>
      </w:r>
      <w:r w:rsidRPr="004B0C3D">
        <w:t xml:space="preserve"> </w:t>
      </w:r>
      <w:r w:rsidRPr="004B0C3D">
        <w:rPr>
          <w:sz w:val="28"/>
          <w:szCs w:val="28"/>
        </w:rPr>
        <w:t xml:space="preserve">знаряддям лову, продаж і використання якого заборонене в Україні, </w:t>
      </w:r>
      <w:r>
        <w:rPr>
          <w:sz w:val="28"/>
          <w:szCs w:val="28"/>
        </w:rPr>
        <w:t xml:space="preserve">адже при цьому електричним струмом не тільки вбивається риба, </w:t>
      </w:r>
      <w:r w:rsidRPr="00E66C35">
        <w:rPr>
          <w:sz w:val="28"/>
          <w:szCs w:val="28"/>
        </w:rPr>
        <w:t xml:space="preserve">але й знищується вся екосистема водойми. </w:t>
      </w:r>
    </w:p>
    <w:p w:rsidR="0040391E" w:rsidRPr="0053551B" w:rsidRDefault="0040391E" w:rsidP="0040391E">
      <w:pPr>
        <w:pStyle w:val="a3"/>
        <w:jc w:val="both"/>
        <w:rPr>
          <w:sz w:val="28"/>
          <w:szCs w:val="28"/>
        </w:rPr>
      </w:pPr>
      <w:r>
        <w:rPr>
          <w:sz w:val="28"/>
          <w:szCs w:val="28"/>
        </w:rPr>
        <w:t xml:space="preserve">     За повідомленнями працівників рибінспекції, </w:t>
      </w:r>
      <w:proofErr w:type="spellStart"/>
      <w:r>
        <w:rPr>
          <w:sz w:val="28"/>
          <w:szCs w:val="28"/>
        </w:rPr>
        <w:t>е</w:t>
      </w:r>
      <w:r w:rsidRPr="0053551B">
        <w:rPr>
          <w:sz w:val="28"/>
          <w:szCs w:val="28"/>
        </w:rPr>
        <w:t>лектровудки</w:t>
      </w:r>
      <w:proofErr w:type="spellEnd"/>
      <w:r w:rsidRPr="0053551B">
        <w:rPr>
          <w:sz w:val="28"/>
          <w:szCs w:val="28"/>
        </w:rPr>
        <w:t>, які використовують на наших водоймах, знищують не тільки рибу, але й планктон,</w:t>
      </w:r>
      <w:r>
        <w:rPr>
          <w:sz w:val="28"/>
          <w:szCs w:val="28"/>
        </w:rPr>
        <w:t xml:space="preserve"> ікру, личинки.</w:t>
      </w:r>
      <w:r w:rsidRPr="0053551B">
        <w:rPr>
          <w:sz w:val="28"/>
          <w:szCs w:val="28"/>
        </w:rPr>
        <w:t>  </w:t>
      </w:r>
      <w:r>
        <w:rPr>
          <w:sz w:val="28"/>
          <w:szCs w:val="28"/>
        </w:rPr>
        <w:t xml:space="preserve"> Н</w:t>
      </w:r>
      <w:r w:rsidRPr="0053551B">
        <w:rPr>
          <w:sz w:val="28"/>
          <w:szCs w:val="28"/>
        </w:rPr>
        <w:t>егативна дія електролову на молодь риб не поступається глушінню вибухівкою чи отруєнню хімічними засобами</w:t>
      </w:r>
      <w:r>
        <w:rPr>
          <w:sz w:val="28"/>
          <w:szCs w:val="28"/>
        </w:rPr>
        <w:t>.</w:t>
      </w:r>
      <w:r w:rsidRPr="0053551B">
        <w:rPr>
          <w:sz w:val="28"/>
          <w:szCs w:val="28"/>
        </w:rPr>
        <w:t xml:space="preserve"> </w:t>
      </w:r>
    </w:p>
    <w:p w:rsidR="0040391E" w:rsidRDefault="0040391E" w:rsidP="0040391E">
      <w:pPr>
        <w:pStyle w:val="a3"/>
        <w:jc w:val="both"/>
        <w:rPr>
          <w:sz w:val="28"/>
          <w:szCs w:val="28"/>
        </w:rPr>
      </w:pPr>
      <w:r w:rsidRPr="0053551B">
        <w:rPr>
          <w:sz w:val="28"/>
          <w:szCs w:val="28"/>
        </w:rPr>
        <w:t>   </w:t>
      </w:r>
      <w:r>
        <w:rPr>
          <w:sz w:val="28"/>
          <w:szCs w:val="28"/>
        </w:rPr>
        <w:t xml:space="preserve">   </w:t>
      </w:r>
      <w:r w:rsidRPr="0053551B">
        <w:rPr>
          <w:sz w:val="28"/>
          <w:szCs w:val="28"/>
        </w:rPr>
        <w:t xml:space="preserve"> Науковці стверджують, що електричне приладдя </w:t>
      </w:r>
      <w:r>
        <w:rPr>
          <w:sz w:val="28"/>
          <w:szCs w:val="28"/>
        </w:rPr>
        <w:t>негативно впливає і на самих браконьєрів.</w:t>
      </w:r>
    </w:p>
    <w:p w:rsidR="0040391E" w:rsidRPr="0053551B" w:rsidRDefault="0040391E" w:rsidP="0040391E">
      <w:pPr>
        <w:pStyle w:val="a3"/>
        <w:jc w:val="both"/>
        <w:rPr>
          <w:sz w:val="28"/>
          <w:szCs w:val="28"/>
        </w:rPr>
      </w:pPr>
      <w:r>
        <w:rPr>
          <w:sz w:val="28"/>
          <w:szCs w:val="28"/>
        </w:rPr>
        <w:tab/>
        <w:t>При цьому покарання за такий незаконний лов занадто м’яке. Відпо</w:t>
      </w:r>
      <w:r w:rsidRPr="0053551B">
        <w:rPr>
          <w:sz w:val="28"/>
          <w:szCs w:val="28"/>
        </w:rPr>
        <w:t>відно до статті 249 Кримінального кодексу України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злочин, передбачений цією статтею, - караються штрафом від двохсот до чотирьохсот неоподатковуваних мінімумів доходів громадян або обмеженням волі на строк до трьох років, або позбавленням волі на той самий строк, з конфіскацією знарядь і засобів промислу та всього добутого".</w:t>
      </w:r>
    </w:p>
    <w:p w:rsidR="0040391E" w:rsidRDefault="0040391E" w:rsidP="0040391E">
      <w:pPr>
        <w:spacing w:line="276" w:lineRule="auto"/>
        <w:ind w:firstLine="567"/>
        <w:rPr>
          <w:b/>
          <w:bCs/>
          <w:sz w:val="28"/>
          <w:szCs w:val="28"/>
        </w:rPr>
      </w:pPr>
      <w:r w:rsidRPr="00D57116">
        <w:rPr>
          <w:b/>
          <w:bCs/>
          <w:sz w:val="28"/>
          <w:szCs w:val="28"/>
        </w:rPr>
        <w:t>2. Цілі й завдання прийняття законопроекту</w:t>
      </w:r>
    </w:p>
    <w:p w:rsidR="0040391E" w:rsidRPr="00D57116" w:rsidRDefault="0040391E" w:rsidP="0040391E">
      <w:pPr>
        <w:spacing w:line="276" w:lineRule="auto"/>
        <w:ind w:firstLine="567"/>
        <w:rPr>
          <w:b/>
          <w:bCs/>
          <w:sz w:val="28"/>
          <w:szCs w:val="28"/>
        </w:rPr>
      </w:pPr>
    </w:p>
    <w:p w:rsidR="0040391E" w:rsidRDefault="0040391E" w:rsidP="0040391E">
      <w:pPr>
        <w:spacing w:line="276" w:lineRule="auto"/>
        <w:ind w:firstLine="567"/>
        <w:jc w:val="both"/>
        <w:rPr>
          <w:bCs/>
          <w:sz w:val="28"/>
          <w:szCs w:val="28"/>
        </w:rPr>
      </w:pPr>
      <w:r w:rsidRPr="00D57116">
        <w:rPr>
          <w:sz w:val="28"/>
          <w:szCs w:val="28"/>
        </w:rPr>
        <w:t xml:space="preserve">Основним завданням і ціллю цього законопроекту є </w:t>
      </w:r>
      <w:r w:rsidRPr="004D73D5">
        <w:rPr>
          <w:rStyle w:val="a4"/>
          <w:b w:val="0"/>
          <w:bCs w:val="0"/>
          <w:sz w:val="28"/>
          <w:szCs w:val="28"/>
        </w:rPr>
        <w:t xml:space="preserve">посилення відповідальності за незаконне </w:t>
      </w:r>
      <w:r w:rsidRPr="004D73D5">
        <w:rPr>
          <w:bCs/>
          <w:sz w:val="28"/>
          <w:szCs w:val="28"/>
        </w:rPr>
        <w:t>зайняття рибним та іншим водним добувним промислом</w:t>
      </w:r>
      <w:r>
        <w:rPr>
          <w:bCs/>
          <w:sz w:val="28"/>
          <w:szCs w:val="28"/>
        </w:rPr>
        <w:t>, особливо з використанням заборонених засобів лову.</w:t>
      </w:r>
    </w:p>
    <w:p w:rsidR="0040391E" w:rsidRPr="004D73D5" w:rsidRDefault="0040391E" w:rsidP="0040391E">
      <w:pPr>
        <w:spacing w:line="276" w:lineRule="auto"/>
        <w:ind w:firstLine="567"/>
        <w:jc w:val="both"/>
        <w:rPr>
          <w:sz w:val="28"/>
          <w:szCs w:val="28"/>
        </w:rPr>
      </w:pPr>
    </w:p>
    <w:p w:rsidR="0040391E" w:rsidRDefault="0040391E" w:rsidP="0040391E">
      <w:pPr>
        <w:spacing w:line="276" w:lineRule="auto"/>
        <w:ind w:firstLine="567"/>
        <w:rPr>
          <w:b/>
          <w:bCs/>
          <w:sz w:val="28"/>
          <w:szCs w:val="28"/>
        </w:rPr>
      </w:pPr>
      <w:r w:rsidRPr="00D57116">
        <w:rPr>
          <w:b/>
          <w:bCs/>
          <w:sz w:val="28"/>
          <w:szCs w:val="28"/>
        </w:rPr>
        <w:t>3. Загальна характеристика і основні положення законопроекту</w:t>
      </w:r>
    </w:p>
    <w:p w:rsidR="0040391E" w:rsidRDefault="0040391E" w:rsidP="0040391E">
      <w:pPr>
        <w:spacing w:before="100" w:beforeAutospacing="1" w:after="100" w:afterAutospacing="1"/>
        <w:ind w:firstLine="567"/>
        <w:jc w:val="both"/>
        <w:rPr>
          <w:b/>
        </w:rPr>
      </w:pPr>
      <w:r w:rsidRPr="00D57116">
        <w:rPr>
          <w:sz w:val="28"/>
          <w:szCs w:val="28"/>
        </w:rPr>
        <w:t xml:space="preserve">Законопроектом пропонується </w:t>
      </w:r>
      <w:proofErr w:type="spellStart"/>
      <w:r w:rsidRPr="00D57116">
        <w:rPr>
          <w:sz w:val="28"/>
          <w:szCs w:val="28"/>
        </w:rPr>
        <w:t>внести</w:t>
      </w:r>
      <w:proofErr w:type="spellEnd"/>
      <w:r w:rsidRPr="00D57116">
        <w:rPr>
          <w:sz w:val="28"/>
          <w:szCs w:val="28"/>
        </w:rPr>
        <w:t xml:space="preserve"> зміни до </w:t>
      </w:r>
      <w:r>
        <w:rPr>
          <w:sz w:val="28"/>
          <w:szCs w:val="28"/>
        </w:rPr>
        <w:t>статті 249 Кримінального кодексу України та статті 85 Кодексу України про адміністративні правопорушення, які дозволять посилити покарання за використання заборонених засобів лову риби й інших водних представників</w:t>
      </w:r>
      <w:r w:rsidRPr="00BD5ABE">
        <w:rPr>
          <w:sz w:val="28"/>
          <w:szCs w:val="28"/>
        </w:rPr>
        <w:t xml:space="preserve"> тваринного світу</w:t>
      </w:r>
      <w:r>
        <w:t xml:space="preserve"> </w:t>
      </w:r>
      <w:r>
        <w:rPr>
          <w:sz w:val="28"/>
          <w:szCs w:val="28"/>
        </w:rPr>
        <w:t>та привести рівень штрафів за ці порушення у відповідність до рівня доходів населення і цін сьогодення.</w:t>
      </w:r>
      <w:r w:rsidRPr="00BD5ABE">
        <w:rPr>
          <w:b/>
        </w:rPr>
        <w:t xml:space="preserve"> </w:t>
      </w:r>
    </w:p>
    <w:p w:rsidR="0040391E" w:rsidRPr="004B0C3D" w:rsidRDefault="0040391E" w:rsidP="0040391E">
      <w:pPr>
        <w:spacing w:before="100" w:beforeAutospacing="1" w:after="100" w:afterAutospacing="1"/>
        <w:ind w:firstLine="709"/>
        <w:jc w:val="both"/>
        <w:rPr>
          <w:sz w:val="28"/>
          <w:szCs w:val="28"/>
        </w:rPr>
      </w:pPr>
      <w:r w:rsidRPr="00BD5ABE">
        <w:rPr>
          <w:sz w:val="28"/>
          <w:szCs w:val="28"/>
        </w:rPr>
        <w:t>Крім ц</w:t>
      </w:r>
      <w:r>
        <w:rPr>
          <w:sz w:val="28"/>
          <w:szCs w:val="28"/>
        </w:rPr>
        <w:t>ього, пропонується запровадити</w:t>
      </w:r>
      <w:r w:rsidRPr="00BD5ABE">
        <w:rPr>
          <w:sz w:val="28"/>
          <w:szCs w:val="28"/>
        </w:rPr>
        <w:t xml:space="preserve"> покарання за перебування у  межах водного об’єкту громадянам, які мають </w:t>
      </w:r>
      <w:r>
        <w:rPr>
          <w:sz w:val="28"/>
          <w:szCs w:val="28"/>
        </w:rPr>
        <w:t xml:space="preserve">при собі </w:t>
      </w:r>
      <w:r w:rsidRPr="00BD5ABE">
        <w:rPr>
          <w:sz w:val="28"/>
          <w:szCs w:val="28"/>
        </w:rPr>
        <w:t xml:space="preserve">засоби для незаконного зайняття рибним та іншим водним добувним промислом (отруйні речовини, вибухові пристрої та вибухівка, </w:t>
      </w:r>
      <w:proofErr w:type="spellStart"/>
      <w:r w:rsidRPr="00BD5ABE">
        <w:rPr>
          <w:sz w:val="28"/>
          <w:szCs w:val="28"/>
        </w:rPr>
        <w:t>електровудка</w:t>
      </w:r>
      <w:proofErr w:type="spellEnd"/>
      <w:r w:rsidRPr="00BD5ABE">
        <w:rPr>
          <w:sz w:val="28"/>
          <w:szCs w:val="28"/>
        </w:rPr>
        <w:t xml:space="preserve"> тощо)</w:t>
      </w:r>
      <w:r>
        <w:rPr>
          <w:b/>
        </w:rPr>
        <w:t>.</w:t>
      </w:r>
      <w:r w:rsidRPr="00BD5ABE">
        <w:rPr>
          <w:b/>
        </w:rPr>
        <w:t xml:space="preserve"> </w:t>
      </w:r>
      <w:r w:rsidRPr="004B0C3D">
        <w:rPr>
          <w:sz w:val="28"/>
          <w:szCs w:val="28"/>
        </w:rPr>
        <w:t xml:space="preserve">За перебування на водоймі або в прибережній захисній смузі з забороненими знаряддями лову пропонується запровадити кримінальну відповідальність у вигляді обмеження волі на строк до </w:t>
      </w:r>
      <w:r w:rsidRPr="00292E4F">
        <w:rPr>
          <w:sz w:val="28"/>
          <w:szCs w:val="28"/>
        </w:rPr>
        <w:t>трьох</w:t>
      </w:r>
      <w:r w:rsidRPr="004B0C3D">
        <w:rPr>
          <w:sz w:val="28"/>
          <w:szCs w:val="28"/>
        </w:rPr>
        <w:t xml:space="preserve"> років або позбавленням волі на той самий строк з конфіскацією засобів незаконного добування та усього добутого. </w:t>
      </w:r>
    </w:p>
    <w:p w:rsidR="0040391E" w:rsidRPr="00D57116" w:rsidRDefault="0040391E" w:rsidP="0040391E">
      <w:pPr>
        <w:spacing w:before="100" w:beforeAutospacing="1" w:after="100" w:afterAutospacing="1"/>
        <w:ind w:firstLine="709"/>
        <w:jc w:val="both"/>
        <w:rPr>
          <w:b/>
          <w:bCs/>
          <w:sz w:val="28"/>
          <w:szCs w:val="28"/>
        </w:rPr>
      </w:pPr>
      <w:r>
        <w:rPr>
          <w:b/>
        </w:rPr>
        <w:t xml:space="preserve"> </w:t>
      </w:r>
      <w:r w:rsidRPr="00D57116">
        <w:rPr>
          <w:b/>
          <w:bCs/>
          <w:sz w:val="28"/>
          <w:szCs w:val="28"/>
        </w:rPr>
        <w:t>4. Стан нормативно - правової бази у даній сфері правового регулювання</w:t>
      </w:r>
    </w:p>
    <w:p w:rsidR="0040391E" w:rsidRPr="00F650BD" w:rsidRDefault="0040391E" w:rsidP="0040391E">
      <w:pPr>
        <w:ind w:firstLine="567"/>
        <w:jc w:val="both"/>
        <w:rPr>
          <w:sz w:val="28"/>
          <w:szCs w:val="28"/>
        </w:rPr>
      </w:pPr>
      <w:r>
        <w:rPr>
          <w:sz w:val="28"/>
          <w:szCs w:val="28"/>
        </w:rPr>
        <w:t xml:space="preserve"> </w:t>
      </w:r>
      <w:r w:rsidRPr="00D57116">
        <w:rPr>
          <w:sz w:val="28"/>
          <w:szCs w:val="28"/>
        </w:rPr>
        <w:t xml:space="preserve">Нормативно-правовою базою у цій сфері правового регулювання є Конституція України, </w:t>
      </w:r>
      <w:r>
        <w:rPr>
          <w:sz w:val="28"/>
          <w:szCs w:val="28"/>
        </w:rPr>
        <w:t xml:space="preserve">Кримінальний кодекс України, Кодекс України про адміністративні правопорушення, </w:t>
      </w:r>
      <w:r w:rsidRPr="00F650BD">
        <w:rPr>
          <w:sz w:val="28"/>
          <w:szCs w:val="28"/>
        </w:rPr>
        <w:t>Закон України "Про тваринний світ"</w:t>
      </w:r>
      <w:r>
        <w:rPr>
          <w:sz w:val="28"/>
          <w:szCs w:val="28"/>
        </w:rPr>
        <w:t xml:space="preserve">, </w:t>
      </w:r>
      <w:r w:rsidRPr="00F650BD">
        <w:rPr>
          <w:sz w:val="28"/>
          <w:szCs w:val="28"/>
        </w:rPr>
        <w:t>Закон України "Про рибне господарство, промислове рибальство та охорону водних біоресурсів"</w:t>
      </w:r>
      <w:r>
        <w:rPr>
          <w:sz w:val="28"/>
          <w:szCs w:val="28"/>
        </w:rPr>
        <w:t>.</w:t>
      </w:r>
    </w:p>
    <w:p w:rsidR="0040391E" w:rsidRPr="00D57116" w:rsidRDefault="0040391E" w:rsidP="0040391E">
      <w:pPr>
        <w:ind w:firstLine="567"/>
        <w:jc w:val="both"/>
        <w:rPr>
          <w:sz w:val="28"/>
          <w:szCs w:val="28"/>
        </w:rPr>
      </w:pPr>
      <w:r w:rsidRPr="00D57116">
        <w:rPr>
          <w:sz w:val="28"/>
          <w:szCs w:val="28"/>
        </w:rPr>
        <w:t>Реалізація положень цього законопроекту, після його прийняття, не потребуватиме внесення змін до інших законів.</w:t>
      </w:r>
      <w:r>
        <w:rPr>
          <w:sz w:val="28"/>
          <w:szCs w:val="28"/>
        </w:rPr>
        <w:t xml:space="preserve">                                                          </w:t>
      </w:r>
    </w:p>
    <w:p w:rsidR="0040391E" w:rsidRPr="00D57116" w:rsidRDefault="0040391E" w:rsidP="0040391E">
      <w:pPr>
        <w:ind w:firstLine="567"/>
        <w:jc w:val="both"/>
        <w:rPr>
          <w:sz w:val="28"/>
          <w:szCs w:val="28"/>
        </w:rPr>
      </w:pPr>
    </w:p>
    <w:p w:rsidR="0040391E" w:rsidRDefault="0040391E" w:rsidP="0040391E">
      <w:pPr>
        <w:tabs>
          <w:tab w:val="left" w:pos="1134"/>
        </w:tabs>
        <w:spacing w:line="276" w:lineRule="auto"/>
        <w:ind w:firstLine="567"/>
        <w:rPr>
          <w:b/>
          <w:bCs/>
          <w:sz w:val="28"/>
          <w:szCs w:val="28"/>
        </w:rPr>
      </w:pPr>
      <w:r w:rsidRPr="00D57116">
        <w:rPr>
          <w:b/>
          <w:bCs/>
          <w:sz w:val="28"/>
          <w:szCs w:val="28"/>
        </w:rPr>
        <w:t>5. Фінансово-економічне обґрунтування</w:t>
      </w:r>
    </w:p>
    <w:p w:rsidR="0040391E" w:rsidRPr="00D57116" w:rsidRDefault="0040391E" w:rsidP="0040391E">
      <w:pPr>
        <w:widowControl w:val="0"/>
        <w:spacing w:before="120" w:line="276" w:lineRule="auto"/>
        <w:ind w:firstLine="709"/>
        <w:jc w:val="both"/>
        <w:rPr>
          <w:sz w:val="28"/>
          <w:szCs w:val="28"/>
        </w:rPr>
      </w:pPr>
      <w:r w:rsidRPr="00D57116">
        <w:rPr>
          <w:sz w:val="28"/>
          <w:szCs w:val="28"/>
        </w:rPr>
        <w:t>Прийняття цього Закону</w:t>
      </w:r>
      <w:r w:rsidRPr="00D57116">
        <w:rPr>
          <w:color w:val="000000"/>
          <w:sz w:val="28"/>
          <w:szCs w:val="28"/>
        </w:rPr>
        <w:t xml:space="preserve"> не потребує джерел додаткового фінансування, а отже </w:t>
      </w:r>
      <w:r>
        <w:rPr>
          <w:color w:val="000000"/>
          <w:sz w:val="28"/>
          <w:szCs w:val="28"/>
        </w:rPr>
        <w:t xml:space="preserve">і </w:t>
      </w:r>
      <w:r w:rsidRPr="00D57116">
        <w:rPr>
          <w:sz w:val="28"/>
          <w:szCs w:val="28"/>
        </w:rPr>
        <w:t>збільшення бюджетних видатків.</w:t>
      </w:r>
    </w:p>
    <w:p w:rsidR="0040391E" w:rsidRPr="00D57116" w:rsidRDefault="0040391E" w:rsidP="0040391E">
      <w:pPr>
        <w:tabs>
          <w:tab w:val="left" w:pos="1134"/>
        </w:tabs>
        <w:spacing w:line="276" w:lineRule="auto"/>
        <w:ind w:firstLine="567"/>
        <w:jc w:val="both"/>
        <w:rPr>
          <w:sz w:val="28"/>
          <w:szCs w:val="28"/>
        </w:rPr>
      </w:pPr>
    </w:p>
    <w:p w:rsidR="0040391E" w:rsidRDefault="0040391E" w:rsidP="0040391E">
      <w:pPr>
        <w:tabs>
          <w:tab w:val="left" w:pos="1134"/>
        </w:tabs>
        <w:spacing w:line="276" w:lineRule="auto"/>
        <w:ind w:firstLine="567"/>
        <w:rPr>
          <w:b/>
          <w:bCs/>
          <w:sz w:val="28"/>
          <w:szCs w:val="28"/>
        </w:rPr>
      </w:pPr>
      <w:r w:rsidRPr="00D57116">
        <w:rPr>
          <w:b/>
          <w:bCs/>
          <w:sz w:val="28"/>
          <w:szCs w:val="28"/>
        </w:rPr>
        <w:t>6. Прогноз соціально-економічних та інших наслідків прийняття</w:t>
      </w:r>
    </w:p>
    <w:p w:rsidR="0040391E" w:rsidRPr="00292E4F" w:rsidRDefault="0040391E" w:rsidP="0040391E">
      <w:pPr>
        <w:spacing w:before="100" w:beforeAutospacing="1" w:after="100" w:afterAutospacing="1"/>
        <w:ind w:firstLine="709"/>
        <w:jc w:val="both"/>
        <w:rPr>
          <w:rStyle w:val="rvts0"/>
          <w:sz w:val="28"/>
          <w:szCs w:val="28"/>
        </w:rPr>
      </w:pPr>
      <w:r w:rsidRPr="00292E4F">
        <w:rPr>
          <w:sz w:val="28"/>
          <w:szCs w:val="28"/>
        </w:rPr>
        <w:t>Прийняття проекту Закону має забезпечити реалізацію положення с</w:t>
      </w:r>
      <w:r w:rsidRPr="00292E4F">
        <w:rPr>
          <w:rStyle w:val="rvts9"/>
          <w:sz w:val="28"/>
          <w:szCs w:val="28"/>
        </w:rPr>
        <w:t>татті 16 Конституції України щодо</w:t>
      </w:r>
      <w:r w:rsidRPr="00292E4F">
        <w:rPr>
          <w:rStyle w:val="rvts0"/>
          <w:sz w:val="28"/>
          <w:szCs w:val="28"/>
        </w:rPr>
        <w:t xml:space="preserve"> підтримання екологічної рівноваги на території України, посилить відповідальність </w:t>
      </w:r>
      <w:r w:rsidRPr="00292E4F">
        <w:rPr>
          <w:rFonts w:ascii="Times" w:hAnsi="Times" w:cs="Times"/>
          <w:sz w:val="28"/>
          <w:szCs w:val="28"/>
        </w:rPr>
        <w:t>за незаконне зайняття рибним та іншим водним добувним промислом</w:t>
      </w:r>
      <w:r>
        <w:rPr>
          <w:rFonts w:ascii="Times" w:hAnsi="Times" w:cs="Times"/>
          <w:sz w:val="28"/>
          <w:szCs w:val="28"/>
        </w:rPr>
        <w:t xml:space="preserve">, зокрема з використання заборонених засобів лову </w:t>
      </w:r>
      <w:r>
        <w:rPr>
          <w:rFonts w:ascii="Times" w:hAnsi="Times" w:cs="Times"/>
          <w:sz w:val="28"/>
          <w:szCs w:val="28"/>
        </w:rPr>
        <w:lastRenderedPageBreak/>
        <w:t>(</w:t>
      </w:r>
      <w:proofErr w:type="spellStart"/>
      <w:r>
        <w:rPr>
          <w:rFonts w:ascii="Times" w:hAnsi="Times" w:cs="Times"/>
          <w:sz w:val="28"/>
          <w:szCs w:val="28"/>
        </w:rPr>
        <w:t>електровудок</w:t>
      </w:r>
      <w:proofErr w:type="spellEnd"/>
      <w:r>
        <w:rPr>
          <w:rFonts w:ascii="Times" w:hAnsi="Times" w:cs="Times"/>
          <w:sz w:val="28"/>
          <w:szCs w:val="28"/>
        </w:rPr>
        <w:t>, вибухівки тощо)</w:t>
      </w:r>
      <w:r w:rsidRPr="00292E4F">
        <w:rPr>
          <w:rStyle w:val="rvts0"/>
          <w:sz w:val="28"/>
          <w:szCs w:val="28"/>
        </w:rPr>
        <w:t xml:space="preserve">, сприятиме охороні довкілля  та збереженню  біологічного фонду водойм.  </w:t>
      </w:r>
    </w:p>
    <w:p w:rsidR="0040391E" w:rsidRPr="00D57116" w:rsidRDefault="0040391E" w:rsidP="0040391E">
      <w:pPr>
        <w:spacing w:line="276" w:lineRule="auto"/>
        <w:rPr>
          <w:b/>
          <w:sz w:val="28"/>
          <w:szCs w:val="28"/>
        </w:rPr>
      </w:pPr>
    </w:p>
    <w:p w:rsidR="0040391E" w:rsidRPr="0095073E" w:rsidRDefault="009C2054" w:rsidP="0040391E">
      <w:pPr>
        <w:spacing w:line="276" w:lineRule="auto"/>
        <w:rPr>
          <w:b/>
          <w:sz w:val="28"/>
          <w:szCs w:val="28"/>
        </w:rPr>
      </w:pPr>
      <w:r>
        <w:rPr>
          <w:b/>
          <w:sz w:val="28"/>
          <w:szCs w:val="28"/>
        </w:rPr>
        <w:t>Народний депутат</w:t>
      </w:r>
      <w:r w:rsidR="0040391E" w:rsidRPr="00D57116">
        <w:rPr>
          <w:b/>
          <w:sz w:val="28"/>
          <w:szCs w:val="28"/>
        </w:rPr>
        <w:t xml:space="preserve"> України          </w:t>
      </w:r>
      <w:r w:rsidR="0040391E" w:rsidRPr="0040391E">
        <w:rPr>
          <w:b/>
          <w:sz w:val="28"/>
          <w:szCs w:val="28"/>
          <w:lang w:val="ru-RU"/>
        </w:rPr>
        <w:t xml:space="preserve">                                    </w:t>
      </w:r>
      <w:r w:rsidR="0040391E">
        <w:rPr>
          <w:b/>
          <w:sz w:val="28"/>
          <w:szCs w:val="28"/>
        </w:rPr>
        <w:t xml:space="preserve"> С.</w:t>
      </w:r>
      <w:r>
        <w:rPr>
          <w:b/>
          <w:sz w:val="28"/>
          <w:szCs w:val="28"/>
        </w:rPr>
        <w:t xml:space="preserve">М. </w:t>
      </w:r>
      <w:proofErr w:type="spellStart"/>
      <w:r w:rsidR="0040391E">
        <w:rPr>
          <w:b/>
          <w:sz w:val="28"/>
          <w:szCs w:val="28"/>
        </w:rPr>
        <w:t>Євтушок</w:t>
      </w:r>
      <w:proofErr w:type="spellEnd"/>
      <w:r w:rsidR="0040391E" w:rsidRPr="00D57116">
        <w:rPr>
          <w:b/>
          <w:sz w:val="28"/>
          <w:szCs w:val="28"/>
        </w:rPr>
        <w:t xml:space="preserve">    </w:t>
      </w:r>
    </w:p>
    <w:p w:rsidR="0040391E" w:rsidRPr="0040391E" w:rsidRDefault="0040391E" w:rsidP="0040391E"/>
    <w:p w:rsidR="0040391E" w:rsidRPr="0040391E" w:rsidRDefault="0040391E" w:rsidP="0040391E"/>
    <w:p w:rsidR="0040391E" w:rsidRPr="0040391E" w:rsidRDefault="0040391E" w:rsidP="0040391E"/>
    <w:sectPr w:rsidR="0040391E" w:rsidRPr="0040391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A9F"/>
    <w:rsid w:val="0040391E"/>
    <w:rsid w:val="00462D11"/>
    <w:rsid w:val="004B2E0B"/>
    <w:rsid w:val="00915A9F"/>
    <w:rsid w:val="009C2054"/>
    <w:rsid w:val="00DF4AD4"/>
    <w:rsid w:val="00E27D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6BD2A5-60A0-4D57-918F-87AEA6C7B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4AD4"/>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uiPriority w:val="99"/>
    <w:rsid w:val="00DF4AD4"/>
    <w:rPr>
      <w:rFonts w:cs="Times New Roman"/>
    </w:rPr>
  </w:style>
  <w:style w:type="character" w:customStyle="1" w:styleId="rvts9">
    <w:name w:val="rvts9"/>
    <w:basedOn w:val="a0"/>
    <w:uiPriority w:val="99"/>
    <w:rsid w:val="00DF4AD4"/>
    <w:rPr>
      <w:rFonts w:cs="Times New Roman"/>
    </w:rPr>
  </w:style>
  <w:style w:type="paragraph" w:styleId="a3">
    <w:name w:val="Normal (Web)"/>
    <w:basedOn w:val="a"/>
    <w:uiPriority w:val="99"/>
    <w:rsid w:val="0040391E"/>
    <w:pPr>
      <w:spacing w:before="100" w:beforeAutospacing="1" w:after="100" w:afterAutospacing="1"/>
    </w:pPr>
  </w:style>
  <w:style w:type="character" w:styleId="a4">
    <w:name w:val="Strong"/>
    <w:basedOn w:val="a0"/>
    <w:uiPriority w:val="99"/>
    <w:qFormat/>
    <w:rsid w:val="0040391E"/>
    <w:rPr>
      <w:rFonts w:cs="Times New Roman"/>
      <w:b/>
      <w:bCs/>
    </w:rPr>
  </w:style>
  <w:style w:type="paragraph" w:styleId="a5">
    <w:name w:val="Balloon Text"/>
    <w:basedOn w:val="a"/>
    <w:link w:val="a6"/>
    <w:uiPriority w:val="99"/>
    <w:semiHidden/>
    <w:unhideWhenUsed/>
    <w:rsid w:val="004B2E0B"/>
    <w:rPr>
      <w:rFonts w:ascii="Segoe UI" w:hAnsi="Segoe UI" w:cs="Segoe UI"/>
      <w:sz w:val="18"/>
      <w:szCs w:val="18"/>
    </w:rPr>
  </w:style>
  <w:style w:type="character" w:customStyle="1" w:styleId="a6">
    <w:name w:val="Текст у виносці Знак"/>
    <w:basedOn w:val="a0"/>
    <w:link w:val="a5"/>
    <w:uiPriority w:val="99"/>
    <w:semiHidden/>
    <w:rsid w:val="004B2E0B"/>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9318B7-27E3-465A-BCE9-3C3C26194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BC7B84-8F5C-475B-90ED-C072BCD401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5ACA14-005D-4C36-AAAB-BFD8E0105A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3082</Words>
  <Characters>1757</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2020-07-23T14:25:00Z</dcterms:created>
  <dcterms:modified xsi:type="dcterms:W3CDTF">2020-07-23T14:25:00Z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