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1454A" w:rsidRPr="00F27C22" w:rsidRDefault="00B1454A" w:rsidP="00D30301">
      <w:pPr>
        <w:pStyle w:val="ab"/>
        <w:spacing w:before="60"/>
        <w:ind w:left="0"/>
        <w:jc w:val="center"/>
        <w:rPr>
          <w:b/>
          <w:sz w:val="26"/>
          <w:szCs w:val="26"/>
        </w:rPr>
      </w:pPr>
      <w:bookmarkStart w:id="0" w:name="_GoBack"/>
      <w:bookmarkEnd w:id="0"/>
      <w:r w:rsidRPr="00F27C22">
        <w:rPr>
          <w:rFonts w:eastAsia="Times"/>
          <w:b/>
          <w:sz w:val="26"/>
          <w:szCs w:val="26"/>
        </w:rPr>
        <w:t>ПОЯСНЮВАЛЬНА ЗАПИСКА</w:t>
      </w:r>
    </w:p>
    <w:p w:rsidR="00B1454A" w:rsidRPr="00F27C22" w:rsidRDefault="00B1454A" w:rsidP="00C82FBB">
      <w:pPr>
        <w:widowControl w:val="0"/>
        <w:ind w:right="2"/>
        <w:jc w:val="center"/>
        <w:rPr>
          <w:rFonts w:cs="Times New Roman"/>
          <w:b/>
          <w:sz w:val="26"/>
          <w:szCs w:val="26"/>
        </w:rPr>
      </w:pPr>
      <w:r w:rsidRPr="00F27C22">
        <w:rPr>
          <w:rFonts w:eastAsia="Times" w:cs="Times New Roman"/>
          <w:b/>
          <w:sz w:val="26"/>
          <w:szCs w:val="26"/>
        </w:rPr>
        <w:t>до</w:t>
      </w:r>
      <w:r w:rsidRPr="00F27C22">
        <w:rPr>
          <w:rFonts w:cs="Times New Roman"/>
          <w:b/>
          <w:sz w:val="26"/>
          <w:szCs w:val="26"/>
        </w:rPr>
        <w:t xml:space="preserve"> </w:t>
      </w:r>
      <w:r w:rsidRPr="00F27C22">
        <w:rPr>
          <w:rFonts w:eastAsia="Times" w:cs="Times New Roman"/>
          <w:b/>
          <w:sz w:val="26"/>
          <w:szCs w:val="26"/>
        </w:rPr>
        <w:t>проекту</w:t>
      </w:r>
      <w:r w:rsidRPr="00F27C22">
        <w:rPr>
          <w:rFonts w:cs="Times New Roman"/>
          <w:b/>
          <w:sz w:val="26"/>
          <w:szCs w:val="26"/>
        </w:rPr>
        <w:t xml:space="preserve"> </w:t>
      </w:r>
      <w:r w:rsidRPr="00F27C22">
        <w:rPr>
          <w:rFonts w:eastAsia="Times" w:cs="Times New Roman"/>
          <w:b/>
          <w:sz w:val="26"/>
          <w:szCs w:val="26"/>
        </w:rPr>
        <w:t>Закону</w:t>
      </w:r>
      <w:r w:rsidRPr="00F27C22">
        <w:rPr>
          <w:rFonts w:cs="Times New Roman"/>
          <w:b/>
          <w:sz w:val="26"/>
          <w:szCs w:val="26"/>
        </w:rPr>
        <w:t xml:space="preserve"> </w:t>
      </w:r>
      <w:r w:rsidRPr="00F27C22">
        <w:rPr>
          <w:rFonts w:eastAsia="Times" w:cs="Times New Roman"/>
          <w:b/>
          <w:sz w:val="26"/>
          <w:szCs w:val="26"/>
        </w:rPr>
        <w:t>України</w:t>
      </w:r>
      <w:r w:rsidRPr="00F27C22">
        <w:rPr>
          <w:rFonts w:cs="Times New Roman"/>
          <w:b/>
          <w:sz w:val="26"/>
          <w:szCs w:val="26"/>
        </w:rPr>
        <w:t xml:space="preserve"> </w:t>
      </w:r>
      <w:r w:rsidR="00C82FBB" w:rsidRPr="00F27C22">
        <w:rPr>
          <w:rFonts w:cs="Times New Roman"/>
          <w:b/>
          <w:sz w:val="26"/>
          <w:szCs w:val="26"/>
        </w:rPr>
        <w:t>«Про внесення змін до деяких законодавчих актів України  щодо створення додаткових можливостей для прийняття управлінських рішень у багатоквартирних будинках»</w:t>
      </w:r>
    </w:p>
    <w:p w:rsidR="00B1454A" w:rsidRPr="00F27C22" w:rsidRDefault="00B1454A" w:rsidP="003C52EE">
      <w:pPr>
        <w:widowControl w:val="0"/>
        <w:ind w:right="2"/>
        <w:jc w:val="both"/>
        <w:rPr>
          <w:rFonts w:eastAsia="Times" w:cs="Times New Roman"/>
          <w:b/>
          <w:sz w:val="26"/>
          <w:szCs w:val="26"/>
        </w:rPr>
      </w:pPr>
    </w:p>
    <w:p w:rsidR="00B1454A" w:rsidRPr="00F27C22" w:rsidRDefault="00B1454A" w:rsidP="003C52EE">
      <w:pPr>
        <w:pStyle w:val="ab"/>
        <w:numPr>
          <w:ilvl w:val="0"/>
          <w:numId w:val="2"/>
        </w:numPr>
        <w:tabs>
          <w:tab w:val="left" w:pos="1080"/>
          <w:tab w:val="left" w:pos="1260"/>
        </w:tabs>
        <w:ind w:left="0" w:firstLine="720"/>
        <w:jc w:val="both"/>
        <w:rPr>
          <w:b/>
          <w:sz w:val="26"/>
          <w:szCs w:val="26"/>
        </w:rPr>
      </w:pPr>
      <w:r w:rsidRPr="00F27C22">
        <w:rPr>
          <w:rFonts w:eastAsia="Times"/>
          <w:b/>
          <w:sz w:val="26"/>
          <w:szCs w:val="26"/>
        </w:rPr>
        <w:t>Обґрунтування необхідності прийняття проекту Закону</w:t>
      </w:r>
    </w:p>
    <w:p w:rsidR="00B1454A" w:rsidRPr="00F27C22" w:rsidRDefault="00B1454A" w:rsidP="006E19BC">
      <w:pPr>
        <w:ind w:firstLine="709"/>
        <w:jc w:val="both"/>
        <w:rPr>
          <w:rFonts w:eastAsia="Times" w:cs="Times New Roman"/>
          <w:sz w:val="26"/>
          <w:szCs w:val="26"/>
        </w:rPr>
      </w:pPr>
      <w:r w:rsidRPr="00F27C22">
        <w:rPr>
          <w:rFonts w:eastAsia="Times" w:cs="Times New Roman"/>
          <w:sz w:val="26"/>
          <w:szCs w:val="26"/>
        </w:rPr>
        <w:t>З 1 липня 2015 року набув чинності Закон України «Про особливості здійснення права власності у багатоквартирному будинку» (№ 417-VІІІ)</w:t>
      </w:r>
      <w:r w:rsidRPr="00F27C22">
        <w:rPr>
          <w:rFonts w:cs="Times New Roman"/>
          <w:sz w:val="26"/>
          <w:szCs w:val="26"/>
        </w:rPr>
        <w:t xml:space="preserve">. </w:t>
      </w:r>
    </w:p>
    <w:p w:rsidR="00B1454A" w:rsidRPr="00F27C22" w:rsidRDefault="00B1454A" w:rsidP="006E19BC">
      <w:pPr>
        <w:ind w:firstLine="709"/>
        <w:jc w:val="both"/>
        <w:rPr>
          <w:rFonts w:eastAsia="Times" w:cs="Times New Roman"/>
          <w:sz w:val="26"/>
          <w:szCs w:val="26"/>
        </w:rPr>
      </w:pPr>
      <w:r w:rsidRPr="00F27C22">
        <w:rPr>
          <w:rFonts w:eastAsia="Times" w:cs="Times New Roman"/>
          <w:sz w:val="26"/>
          <w:szCs w:val="26"/>
        </w:rPr>
        <w:t>Законом визначено особливості здійснення права власності у багатоквартирному будинку, встановлені правові, організаційні та економічні відносини, пов’язані з реалізацією прав та виконанням обов’язків співвласників багатоквартирного будинку щодо його утримання та управління.</w:t>
      </w:r>
    </w:p>
    <w:p w:rsidR="00B1454A" w:rsidRPr="00F27C22" w:rsidRDefault="00B1454A" w:rsidP="006E19BC">
      <w:pPr>
        <w:ind w:firstLine="709"/>
        <w:jc w:val="both"/>
        <w:rPr>
          <w:rFonts w:eastAsia="Times" w:cs="Times New Roman"/>
          <w:sz w:val="26"/>
          <w:szCs w:val="26"/>
        </w:rPr>
      </w:pPr>
      <w:r w:rsidRPr="00F27C22">
        <w:rPr>
          <w:rFonts w:eastAsia="Times" w:cs="Times New Roman"/>
          <w:sz w:val="26"/>
          <w:szCs w:val="26"/>
        </w:rPr>
        <w:t xml:space="preserve">За час впровадження та реалізації даного Закону досить часто виникають проблеми щодо збору передбаченої </w:t>
      </w:r>
      <w:r w:rsidR="002E66EB" w:rsidRPr="00F27C22">
        <w:rPr>
          <w:rFonts w:eastAsia="Times" w:cs="Times New Roman"/>
          <w:sz w:val="26"/>
          <w:szCs w:val="26"/>
        </w:rPr>
        <w:t xml:space="preserve">Законом </w:t>
      </w:r>
      <w:r w:rsidRPr="00F27C22">
        <w:rPr>
          <w:rFonts w:eastAsia="Times" w:cs="Times New Roman"/>
          <w:sz w:val="26"/>
          <w:szCs w:val="26"/>
        </w:rPr>
        <w:t>(необхідної) кількості голосів. В першу чергу це стосується населених пунктів підконтрольних Україні територій Донецької і Луганської областей, де більша частина співвласників залишили своє житло в багатоповерхівках.  Для  частини мешканців, що залишились (а це сягає до  20-30 % співвласників) Закон №417-VIII унеможливлює прийняття важливих та необхідних рішень в будинку.</w:t>
      </w:r>
    </w:p>
    <w:p w:rsidR="002E66EB" w:rsidRDefault="00B1454A" w:rsidP="002E66EB">
      <w:pPr>
        <w:widowControl w:val="0"/>
        <w:ind w:right="2" w:firstLine="709"/>
        <w:jc w:val="both"/>
        <w:rPr>
          <w:rFonts w:eastAsia="Times" w:cs="Times New Roman"/>
          <w:color w:val="auto"/>
          <w:sz w:val="26"/>
          <w:szCs w:val="26"/>
        </w:rPr>
      </w:pPr>
      <w:r w:rsidRPr="00F27C22">
        <w:rPr>
          <w:rFonts w:eastAsia="Times" w:cs="Times New Roman"/>
          <w:sz w:val="26"/>
          <w:szCs w:val="26"/>
        </w:rPr>
        <w:t xml:space="preserve">Оскільки на даний момент не знайдено </w:t>
      </w:r>
      <w:r w:rsidR="0049166B" w:rsidRPr="00F27C22">
        <w:rPr>
          <w:rFonts w:eastAsia="Times" w:cs="Times New Roman"/>
          <w:sz w:val="26"/>
          <w:szCs w:val="26"/>
        </w:rPr>
        <w:t xml:space="preserve">дієвих </w:t>
      </w:r>
      <w:r w:rsidRPr="00F27C22">
        <w:rPr>
          <w:rFonts w:eastAsia="Times" w:cs="Times New Roman"/>
          <w:sz w:val="26"/>
          <w:szCs w:val="26"/>
        </w:rPr>
        <w:t xml:space="preserve">шляхів </w:t>
      </w:r>
      <w:r w:rsidR="0049166B" w:rsidRPr="00F27C22">
        <w:rPr>
          <w:rFonts w:eastAsia="Times" w:cs="Times New Roman"/>
          <w:sz w:val="26"/>
          <w:szCs w:val="26"/>
        </w:rPr>
        <w:t>впровадження</w:t>
      </w:r>
      <w:r w:rsidRPr="00F27C22">
        <w:rPr>
          <w:rFonts w:eastAsia="Times" w:cs="Times New Roman"/>
          <w:sz w:val="26"/>
          <w:szCs w:val="26"/>
        </w:rPr>
        <w:t xml:space="preserve"> норм Закону України «Про особливості здійснення права власності у багатоквартирному будинку» на </w:t>
      </w:r>
      <w:r w:rsidRPr="00F27C22">
        <w:rPr>
          <w:rFonts w:eastAsia="Times" w:cs="Times New Roman"/>
          <w:color w:val="auto"/>
          <w:sz w:val="26"/>
          <w:szCs w:val="26"/>
        </w:rPr>
        <w:t xml:space="preserve">вищезгаданих територіях, </w:t>
      </w:r>
      <w:r w:rsidR="0049166B" w:rsidRPr="00F27C22">
        <w:rPr>
          <w:rFonts w:eastAsia="Times" w:cs="Times New Roman"/>
          <w:color w:val="auto"/>
          <w:sz w:val="26"/>
          <w:szCs w:val="26"/>
        </w:rPr>
        <w:t xml:space="preserve">вбачається </w:t>
      </w:r>
      <w:r w:rsidRPr="00F27C22">
        <w:rPr>
          <w:rFonts w:eastAsia="Times" w:cs="Times New Roman"/>
          <w:color w:val="auto"/>
          <w:sz w:val="26"/>
          <w:szCs w:val="26"/>
        </w:rPr>
        <w:t xml:space="preserve">доцільним </w:t>
      </w:r>
      <w:r w:rsidR="0049166B" w:rsidRPr="00F27C22">
        <w:rPr>
          <w:rFonts w:eastAsia="Times" w:cs="Times New Roman"/>
          <w:color w:val="auto"/>
          <w:sz w:val="26"/>
          <w:szCs w:val="26"/>
        </w:rPr>
        <w:t>внесення</w:t>
      </w:r>
      <w:r w:rsidRPr="00F27C22">
        <w:rPr>
          <w:rFonts w:eastAsia="Times" w:cs="Times New Roman"/>
          <w:color w:val="auto"/>
          <w:sz w:val="26"/>
          <w:szCs w:val="26"/>
        </w:rPr>
        <w:t xml:space="preserve"> </w:t>
      </w:r>
      <w:r w:rsidR="0049166B" w:rsidRPr="00F27C22">
        <w:rPr>
          <w:rFonts w:eastAsia="Times" w:cs="Times New Roman"/>
          <w:color w:val="auto"/>
          <w:sz w:val="26"/>
          <w:szCs w:val="26"/>
        </w:rPr>
        <w:t xml:space="preserve">доповнень </w:t>
      </w:r>
      <w:r w:rsidR="00362CA8" w:rsidRPr="00F27C22">
        <w:rPr>
          <w:rFonts w:eastAsia="Times" w:cs="Times New Roman"/>
          <w:color w:val="auto"/>
          <w:sz w:val="26"/>
          <w:szCs w:val="26"/>
        </w:rPr>
        <w:t>до статті 1 Закону України «</w:t>
      </w:r>
      <w:r w:rsidRPr="00F27C22">
        <w:rPr>
          <w:rFonts w:eastAsia="Times" w:cs="Times New Roman"/>
          <w:color w:val="auto"/>
          <w:sz w:val="26"/>
          <w:szCs w:val="26"/>
        </w:rPr>
        <w:t xml:space="preserve">Про особливості здійснення права власності в багатоквартирному будинку» </w:t>
      </w:r>
      <w:r w:rsidR="002E66EB" w:rsidRPr="00F27C22">
        <w:rPr>
          <w:rFonts w:eastAsia="Times" w:cs="Times New Roman"/>
          <w:color w:val="auto"/>
          <w:sz w:val="26"/>
          <w:szCs w:val="26"/>
        </w:rPr>
        <w:t xml:space="preserve">з наданням можливостей співвласникам приймати управлінські рішення стосовно утримання спільного майна багатоквартирного будинку </w:t>
      </w:r>
      <w:r w:rsidR="002E66EB" w:rsidRPr="00F27C22">
        <w:rPr>
          <w:rStyle w:val="af0"/>
          <w:i w:val="0"/>
          <w:color w:val="auto"/>
          <w:sz w:val="26"/>
          <w:szCs w:val="26"/>
          <w:shd w:val="clear" w:color="auto" w:fill="FFFFFF"/>
        </w:rPr>
        <w:t>шляхом участі в</w:t>
      </w:r>
      <w:r w:rsidR="00C13B92" w:rsidRPr="00F27C22">
        <w:rPr>
          <w:rStyle w:val="af0"/>
          <w:i w:val="0"/>
          <w:color w:val="auto"/>
          <w:sz w:val="26"/>
          <w:szCs w:val="26"/>
          <w:shd w:val="clear" w:color="auto" w:fill="FFFFFF"/>
        </w:rPr>
        <w:t xml:space="preserve"> голосуванні</w:t>
      </w:r>
      <w:r w:rsidR="002E66EB" w:rsidRPr="00F27C22">
        <w:rPr>
          <w:rStyle w:val="af0"/>
          <w:i w:val="0"/>
          <w:color w:val="auto"/>
          <w:sz w:val="26"/>
          <w:szCs w:val="26"/>
          <w:shd w:val="clear" w:color="auto" w:fill="FFFFFF"/>
        </w:rPr>
        <w:t xml:space="preserve"> з</w:t>
      </w:r>
      <w:r w:rsidR="00C13B92" w:rsidRPr="00F27C22">
        <w:rPr>
          <w:rStyle w:val="af0"/>
          <w:i w:val="0"/>
          <w:color w:val="auto"/>
          <w:sz w:val="26"/>
          <w:szCs w:val="26"/>
          <w:shd w:val="clear" w:color="auto" w:fill="FFFFFF"/>
        </w:rPr>
        <w:t xml:space="preserve"> усіх питань порядку денного зборів співвласників дистанційно (віддалено) із використанням електронного ресурсу</w:t>
      </w:r>
      <w:r w:rsidR="00325535" w:rsidRPr="00F27C22">
        <w:rPr>
          <w:rStyle w:val="af0"/>
          <w:i w:val="0"/>
          <w:color w:val="auto"/>
          <w:sz w:val="26"/>
          <w:szCs w:val="26"/>
          <w:shd w:val="clear" w:color="auto" w:fill="FFFFFF"/>
        </w:rPr>
        <w:t xml:space="preserve"> у</w:t>
      </w:r>
      <w:r w:rsidR="00C13B92" w:rsidRPr="00F27C22">
        <w:rPr>
          <w:rStyle w:val="af0"/>
          <w:i w:val="0"/>
          <w:color w:val="auto"/>
          <w:sz w:val="26"/>
          <w:szCs w:val="26"/>
          <w:shd w:val="clear" w:color="auto" w:fill="FFFFFF"/>
        </w:rPr>
        <w:t xml:space="preserve"> відповідності до чинного законодавства України.</w:t>
      </w:r>
      <w:r w:rsidRPr="00F27C22">
        <w:rPr>
          <w:rFonts w:eastAsia="Times" w:cs="Times New Roman"/>
          <w:color w:val="auto"/>
          <w:sz w:val="26"/>
          <w:szCs w:val="26"/>
        </w:rPr>
        <w:t xml:space="preserve">  Такий спосіб голосування дозволить власнику</w:t>
      </w:r>
      <w:r w:rsidR="0049166B" w:rsidRPr="00F27C22">
        <w:rPr>
          <w:rFonts w:eastAsia="Times" w:cs="Times New Roman"/>
          <w:color w:val="auto"/>
          <w:sz w:val="26"/>
          <w:szCs w:val="26"/>
        </w:rPr>
        <w:t xml:space="preserve"> квартири та/або нежитлового приміщення</w:t>
      </w:r>
      <w:r w:rsidRPr="00F27C22">
        <w:rPr>
          <w:rFonts w:eastAsia="Times" w:cs="Times New Roman"/>
          <w:color w:val="auto"/>
          <w:sz w:val="26"/>
          <w:szCs w:val="26"/>
        </w:rPr>
        <w:t xml:space="preserve"> реалізувати своє право на прийняття участі в зборах</w:t>
      </w:r>
      <w:r w:rsidR="0049166B" w:rsidRPr="00F27C22">
        <w:rPr>
          <w:rFonts w:eastAsia="Times" w:cs="Times New Roman"/>
          <w:color w:val="auto"/>
          <w:sz w:val="26"/>
          <w:szCs w:val="26"/>
        </w:rPr>
        <w:t xml:space="preserve"> співвласників</w:t>
      </w:r>
      <w:r w:rsidR="002E66EB" w:rsidRPr="00F27C22">
        <w:rPr>
          <w:rFonts w:eastAsia="Times" w:cs="Times New Roman"/>
          <w:color w:val="auto"/>
          <w:sz w:val="26"/>
          <w:szCs w:val="26"/>
        </w:rPr>
        <w:t>, а співвласникам загалом дозволить приймати рішення з управління багатоквартирними будинками навіть за умов неможливості особистої присутності на загальних зборах певної частини співвласників</w:t>
      </w:r>
      <w:r w:rsidRPr="00F27C22">
        <w:rPr>
          <w:rFonts w:eastAsia="Times" w:cs="Times New Roman"/>
          <w:color w:val="auto"/>
          <w:sz w:val="26"/>
          <w:szCs w:val="26"/>
        </w:rPr>
        <w:t xml:space="preserve">. </w:t>
      </w:r>
    </w:p>
    <w:p w:rsidR="007D0410" w:rsidRDefault="00381D5B" w:rsidP="00381D5B">
      <w:pPr>
        <w:widowControl w:val="0"/>
        <w:ind w:right="2" w:firstLine="709"/>
        <w:jc w:val="both"/>
        <w:rPr>
          <w:rFonts w:eastAsia="Times" w:cs="Times New Roman"/>
          <w:color w:val="auto"/>
          <w:sz w:val="26"/>
          <w:szCs w:val="26"/>
        </w:rPr>
      </w:pPr>
      <w:r>
        <w:rPr>
          <w:rFonts w:eastAsia="Times" w:cs="Times New Roman"/>
          <w:color w:val="auto"/>
          <w:sz w:val="26"/>
          <w:szCs w:val="26"/>
        </w:rPr>
        <w:t xml:space="preserve">Слід відмітити </w:t>
      </w:r>
      <w:r w:rsidR="007D0410">
        <w:rPr>
          <w:rFonts w:eastAsia="Times" w:cs="Times New Roman"/>
          <w:color w:val="auto"/>
          <w:sz w:val="26"/>
          <w:szCs w:val="26"/>
        </w:rPr>
        <w:t>підтвердження</w:t>
      </w:r>
      <w:r w:rsidR="00863783">
        <w:rPr>
          <w:rFonts w:eastAsia="Times" w:cs="Times New Roman"/>
          <w:color w:val="auto"/>
          <w:sz w:val="26"/>
          <w:szCs w:val="26"/>
        </w:rPr>
        <w:t xml:space="preserve"> </w:t>
      </w:r>
      <w:r>
        <w:rPr>
          <w:rFonts w:eastAsia="Times" w:cs="Times New Roman"/>
          <w:color w:val="auto"/>
          <w:sz w:val="26"/>
          <w:szCs w:val="26"/>
        </w:rPr>
        <w:t>нагальн</w:t>
      </w:r>
      <w:r w:rsidR="007D0410">
        <w:rPr>
          <w:rFonts w:eastAsia="Times" w:cs="Times New Roman"/>
          <w:color w:val="auto"/>
          <w:sz w:val="26"/>
          <w:szCs w:val="26"/>
        </w:rPr>
        <w:t>ості</w:t>
      </w:r>
      <w:r>
        <w:rPr>
          <w:rFonts w:eastAsia="Times" w:cs="Times New Roman"/>
          <w:color w:val="auto"/>
          <w:sz w:val="26"/>
          <w:szCs w:val="26"/>
        </w:rPr>
        <w:t xml:space="preserve"> впровадження електронного голосування в умовах </w:t>
      </w:r>
      <w:r w:rsidRPr="00381D5B">
        <w:rPr>
          <w:rFonts w:eastAsia="Times" w:cs="Times New Roman"/>
          <w:color w:val="auto"/>
          <w:sz w:val="26"/>
          <w:szCs w:val="26"/>
        </w:rPr>
        <w:t>запобігання виникненню та поширенню коронавірусної хвороби (COVID-19)</w:t>
      </w:r>
      <w:r>
        <w:rPr>
          <w:rFonts w:eastAsia="Times" w:cs="Times New Roman"/>
          <w:color w:val="auto"/>
          <w:sz w:val="26"/>
          <w:szCs w:val="26"/>
        </w:rPr>
        <w:t xml:space="preserve">. </w:t>
      </w:r>
    </w:p>
    <w:p w:rsidR="00381D5B" w:rsidRDefault="00381D5B" w:rsidP="007D0410">
      <w:pPr>
        <w:widowControl w:val="0"/>
        <w:ind w:right="2" w:firstLine="709"/>
        <w:jc w:val="both"/>
        <w:rPr>
          <w:rFonts w:eastAsia="Times" w:cs="Times New Roman"/>
          <w:color w:val="auto"/>
          <w:sz w:val="26"/>
          <w:szCs w:val="26"/>
        </w:rPr>
      </w:pPr>
      <w:r>
        <w:rPr>
          <w:rFonts w:eastAsia="Times" w:cs="Times New Roman"/>
          <w:color w:val="auto"/>
          <w:sz w:val="26"/>
          <w:szCs w:val="26"/>
        </w:rPr>
        <w:t xml:space="preserve">Так, Верховна Рада України перенесла строк обрання </w:t>
      </w:r>
      <w:r w:rsidRPr="00381D5B">
        <w:rPr>
          <w:rFonts w:eastAsia="Times" w:cs="Times New Roman"/>
          <w:color w:val="auto"/>
          <w:sz w:val="26"/>
          <w:szCs w:val="26"/>
        </w:rPr>
        <w:t>співвласник</w:t>
      </w:r>
      <w:r>
        <w:rPr>
          <w:rFonts w:eastAsia="Times" w:cs="Times New Roman"/>
          <w:color w:val="auto"/>
          <w:sz w:val="26"/>
          <w:szCs w:val="26"/>
        </w:rPr>
        <w:t>ам</w:t>
      </w:r>
      <w:r w:rsidRPr="00381D5B">
        <w:rPr>
          <w:rFonts w:eastAsia="Times" w:cs="Times New Roman"/>
          <w:color w:val="auto"/>
          <w:sz w:val="26"/>
          <w:szCs w:val="26"/>
        </w:rPr>
        <w:t>и багатоквартирних будинків модел</w:t>
      </w:r>
      <w:r w:rsidR="00863783">
        <w:rPr>
          <w:rFonts w:eastAsia="Times" w:cs="Times New Roman"/>
          <w:color w:val="auto"/>
          <w:sz w:val="26"/>
          <w:szCs w:val="26"/>
        </w:rPr>
        <w:t>і</w:t>
      </w:r>
      <w:r w:rsidRPr="00381D5B">
        <w:rPr>
          <w:rFonts w:eastAsia="Times" w:cs="Times New Roman"/>
          <w:color w:val="auto"/>
          <w:sz w:val="26"/>
          <w:szCs w:val="26"/>
        </w:rPr>
        <w:t xml:space="preserve"> договору на комунальні послуги (крім послуг з постачання електричної енергії та природного газу), </w:t>
      </w:r>
      <w:r w:rsidR="00863783">
        <w:rPr>
          <w:rFonts w:eastAsia="Times" w:cs="Times New Roman"/>
          <w:color w:val="auto"/>
          <w:sz w:val="26"/>
          <w:szCs w:val="26"/>
        </w:rPr>
        <w:t>з</w:t>
      </w:r>
      <w:r w:rsidR="00863783" w:rsidRPr="00863783">
        <w:rPr>
          <w:rFonts w:eastAsia="Times" w:cs="Times New Roman"/>
          <w:color w:val="auto"/>
          <w:sz w:val="26"/>
          <w:szCs w:val="26"/>
        </w:rPr>
        <w:t xml:space="preserve"> 1 травня 2020 року, як було визначено в Законі України «Про житлово-комунальні послуги», а протягом п’яти місяців з дня заходів щодо запобігання виникненню та поширенню коронавірусної хвороби (COVID-19), передбачених карантином, встановленим Кабінетом Міністрів України.</w:t>
      </w:r>
      <w:r w:rsidR="00863783">
        <w:rPr>
          <w:rFonts w:eastAsia="Times" w:cs="Times New Roman"/>
          <w:color w:val="auto"/>
          <w:sz w:val="26"/>
          <w:szCs w:val="26"/>
        </w:rPr>
        <w:t xml:space="preserve"> Відмова від проведення зборів </w:t>
      </w:r>
      <w:r w:rsidR="00863783" w:rsidRPr="00381D5B">
        <w:rPr>
          <w:rFonts w:eastAsia="Times" w:cs="Times New Roman"/>
          <w:color w:val="auto"/>
          <w:sz w:val="26"/>
          <w:szCs w:val="26"/>
        </w:rPr>
        <w:t>співвласник</w:t>
      </w:r>
      <w:r w:rsidR="00863783">
        <w:rPr>
          <w:rFonts w:eastAsia="Times" w:cs="Times New Roman"/>
          <w:color w:val="auto"/>
          <w:sz w:val="26"/>
          <w:szCs w:val="26"/>
        </w:rPr>
        <w:t>ів</w:t>
      </w:r>
      <w:r w:rsidR="00863783" w:rsidRPr="00381D5B">
        <w:rPr>
          <w:rFonts w:eastAsia="Times" w:cs="Times New Roman"/>
          <w:color w:val="auto"/>
          <w:sz w:val="26"/>
          <w:szCs w:val="26"/>
        </w:rPr>
        <w:t xml:space="preserve"> багатоквартирних будинків</w:t>
      </w:r>
      <w:r w:rsidR="00863783">
        <w:rPr>
          <w:rFonts w:eastAsia="Times" w:cs="Times New Roman"/>
          <w:color w:val="auto"/>
          <w:sz w:val="26"/>
          <w:szCs w:val="26"/>
        </w:rPr>
        <w:t xml:space="preserve"> з прийняттям рішень</w:t>
      </w:r>
      <w:r w:rsidR="00A16700">
        <w:rPr>
          <w:rFonts w:eastAsia="Times" w:cs="Times New Roman"/>
          <w:color w:val="auto"/>
          <w:sz w:val="26"/>
          <w:szCs w:val="26"/>
        </w:rPr>
        <w:t xml:space="preserve"> з</w:t>
      </w:r>
      <w:r w:rsidR="00A16700" w:rsidRPr="00A16700">
        <w:t xml:space="preserve"> </w:t>
      </w:r>
      <w:r w:rsidR="00A16700" w:rsidRPr="00A16700">
        <w:rPr>
          <w:rFonts w:eastAsia="Times" w:cs="Times New Roman"/>
          <w:color w:val="auto"/>
          <w:sz w:val="26"/>
          <w:szCs w:val="26"/>
        </w:rPr>
        <w:t xml:space="preserve">організації договірних відносин </w:t>
      </w:r>
      <w:r w:rsidR="00863783">
        <w:rPr>
          <w:rFonts w:eastAsia="Times" w:cs="Times New Roman"/>
          <w:color w:val="auto"/>
          <w:sz w:val="26"/>
          <w:szCs w:val="26"/>
        </w:rPr>
        <w:t xml:space="preserve">в умовах протидії </w:t>
      </w:r>
      <w:r w:rsidR="00863783" w:rsidRPr="00863783">
        <w:rPr>
          <w:rFonts w:eastAsia="Times" w:cs="Times New Roman"/>
          <w:color w:val="auto"/>
          <w:sz w:val="26"/>
          <w:szCs w:val="26"/>
        </w:rPr>
        <w:t>поширенню коронавірусної хвороби (COVID-19)</w:t>
      </w:r>
      <w:r w:rsidR="00863783">
        <w:rPr>
          <w:rFonts w:eastAsia="Times" w:cs="Times New Roman"/>
          <w:color w:val="auto"/>
          <w:sz w:val="26"/>
          <w:szCs w:val="26"/>
        </w:rPr>
        <w:t xml:space="preserve"> є абсолютно виправданим</w:t>
      </w:r>
      <w:r w:rsidR="007D0410">
        <w:rPr>
          <w:rFonts w:eastAsia="Times" w:cs="Times New Roman"/>
          <w:color w:val="auto"/>
          <w:sz w:val="26"/>
          <w:szCs w:val="26"/>
        </w:rPr>
        <w:t xml:space="preserve"> кроком</w:t>
      </w:r>
      <w:r w:rsidR="001D767A">
        <w:rPr>
          <w:rFonts w:eastAsia="Times" w:cs="Times New Roman"/>
          <w:color w:val="auto"/>
          <w:sz w:val="26"/>
          <w:szCs w:val="26"/>
        </w:rPr>
        <w:t xml:space="preserve">, однак невизначеність строків </w:t>
      </w:r>
      <w:r w:rsidR="007D0410">
        <w:rPr>
          <w:rFonts w:eastAsia="Times" w:cs="Times New Roman"/>
          <w:color w:val="auto"/>
          <w:sz w:val="26"/>
          <w:szCs w:val="26"/>
        </w:rPr>
        <w:t>закінче</w:t>
      </w:r>
      <w:r w:rsidR="001D767A">
        <w:rPr>
          <w:rFonts w:eastAsia="Times" w:cs="Times New Roman"/>
          <w:color w:val="auto"/>
          <w:sz w:val="26"/>
          <w:szCs w:val="26"/>
        </w:rPr>
        <w:t>ння карантинних заходів відкладає</w:t>
      </w:r>
      <w:r w:rsidR="007D0410">
        <w:rPr>
          <w:rFonts w:eastAsia="Times" w:cs="Times New Roman"/>
          <w:color w:val="auto"/>
          <w:sz w:val="26"/>
          <w:szCs w:val="26"/>
        </w:rPr>
        <w:t xml:space="preserve"> на невизначений термін і</w:t>
      </w:r>
      <w:r w:rsidR="001D767A">
        <w:rPr>
          <w:rFonts w:eastAsia="Times" w:cs="Times New Roman"/>
          <w:color w:val="auto"/>
          <w:sz w:val="26"/>
          <w:szCs w:val="26"/>
        </w:rPr>
        <w:t xml:space="preserve"> прийняття</w:t>
      </w:r>
      <w:r w:rsidR="007D0410">
        <w:rPr>
          <w:rFonts w:eastAsia="Times" w:cs="Times New Roman"/>
          <w:color w:val="auto"/>
          <w:sz w:val="26"/>
          <w:szCs w:val="26"/>
        </w:rPr>
        <w:t xml:space="preserve"> співвласниками</w:t>
      </w:r>
      <w:r w:rsidR="001D767A">
        <w:rPr>
          <w:rFonts w:eastAsia="Times" w:cs="Times New Roman"/>
          <w:color w:val="auto"/>
          <w:sz w:val="26"/>
          <w:szCs w:val="26"/>
        </w:rPr>
        <w:t xml:space="preserve"> відповідних рішень</w:t>
      </w:r>
      <w:r w:rsidR="00863783">
        <w:rPr>
          <w:rFonts w:eastAsia="Times" w:cs="Times New Roman"/>
          <w:color w:val="auto"/>
          <w:sz w:val="26"/>
          <w:szCs w:val="26"/>
        </w:rPr>
        <w:t>.</w:t>
      </w:r>
    </w:p>
    <w:p w:rsidR="00863783" w:rsidRPr="00381D5B" w:rsidRDefault="007D0410" w:rsidP="00381D5B">
      <w:pPr>
        <w:widowControl w:val="0"/>
        <w:ind w:right="2" w:firstLine="709"/>
        <w:jc w:val="both"/>
        <w:rPr>
          <w:rFonts w:eastAsia="Times" w:cs="Times New Roman"/>
          <w:color w:val="auto"/>
          <w:sz w:val="26"/>
          <w:szCs w:val="26"/>
        </w:rPr>
      </w:pPr>
      <w:r>
        <w:rPr>
          <w:rFonts w:eastAsia="Times" w:cs="Times New Roman"/>
          <w:color w:val="auto"/>
          <w:sz w:val="26"/>
          <w:szCs w:val="26"/>
        </w:rPr>
        <w:t xml:space="preserve">Наведене вище </w:t>
      </w:r>
      <w:r w:rsidR="00592BDE">
        <w:rPr>
          <w:rFonts w:eastAsia="Times" w:cs="Times New Roman"/>
          <w:color w:val="auto"/>
          <w:sz w:val="26"/>
          <w:szCs w:val="26"/>
        </w:rPr>
        <w:t>в умовах сприяння р</w:t>
      </w:r>
      <w:r w:rsidR="00592BDE" w:rsidRPr="00592BDE">
        <w:rPr>
          <w:rFonts w:eastAsia="Times" w:cs="Times New Roman"/>
          <w:color w:val="auto"/>
          <w:sz w:val="26"/>
          <w:szCs w:val="26"/>
        </w:rPr>
        <w:t>озвитк</w:t>
      </w:r>
      <w:r w:rsidR="00592BDE">
        <w:rPr>
          <w:rFonts w:eastAsia="Times" w:cs="Times New Roman"/>
          <w:color w:val="auto"/>
          <w:sz w:val="26"/>
          <w:szCs w:val="26"/>
        </w:rPr>
        <w:t>у</w:t>
      </w:r>
      <w:r w:rsidR="00592BDE" w:rsidRPr="00592BDE">
        <w:rPr>
          <w:rFonts w:eastAsia="Times" w:cs="Times New Roman"/>
          <w:color w:val="auto"/>
          <w:sz w:val="26"/>
          <w:szCs w:val="26"/>
        </w:rPr>
        <w:t xml:space="preserve"> цифрової економіки України </w:t>
      </w:r>
      <w:r>
        <w:rPr>
          <w:rFonts w:eastAsia="Times" w:cs="Times New Roman"/>
          <w:color w:val="auto"/>
          <w:sz w:val="26"/>
          <w:szCs w:val="26"/>
        </w:rPr>
        <w:t>вказує</w:t>
      </w:r>
      <w:r w:rsidR="001D767A">
        <w:rPr>
          <w:rFonts w:eastAsia="Times" w:cs="Times New Roman"/>
          <w:color w:val="auto"/>
          <w:sz w:val="26"/>
          <w:szCs w:val="26"/>
        </w:rPr>
        <w:t xml:space="preserve"> на актуальність впровадження </w:t>
      </w:r>
      <w:r>
        <w:rPr>
          <w:rFonts w:eastAsia="Times" w:cs="Times New Roman"/>
          <w:color w:val="auto"/>
          <w:sz w:val="26"/>
          <w:szCs w:val="26"/>
        </w:rPr>
        <w:t xml:space="preserve">електронного голосування як </w:t>
      </w:r>
      <w:r w:rsidR="001D767A">
        <w:rPr>
          <w:rFonts w:eastAsia="Times" w:cs="Times New Roman"/>
          <w:color w:val="auto"/>
          <w:sz w:val="26"/>
          <w:szCs w:val="26"/>
        </w:rPr>
        <w:t>сучасн</w:t>
      </w:r>
      <w:r>
        <w:rPr>
          <w:rFonts w:eastAsia="Times" w:cs="Times New Roman"/>
          <w:color w:val="auto"/>
          <w:sz w:val="26"/>
          <w:szCs w:val="26"/>
        </w:rPr>
        <w:t>ої</w:t>
      </w:r>
      <w:r w:rsidR="001D767A">
        <w:rPr>
          <w:rFonts w:eastAsia="Times" w:cs="Times New Roman"/>
          <w:color w:val="auto"/>
          <w:sz w:val="26"/>
          <w:szCs w:val="26"/>
        </w:rPr>
        <w:t xml:space="preserve"> форм</w:t>
      </w:r>
      <w:r>
        <w:rPr>
          <w:rFonts w:eastAsia="Times" w:cs="Times New Roman"/>
          <w:color w:val="auto"/>
          <w:sz w:val="26"/>
          <w:szCs w:val="26"/>
        </w:rPr>
        <w:t>и</w:t>
      </w:r>
      <w:r w:rsidR="001D767A">
        <w:rPr>
          <w:rFonts w:eastAsia="Times" w:cs="Times New Roman"/>
          <w:color w:val="auto"/>
          <w:sz w:val="26"/>
          <w:szCs w:val="26"/>
        </w:rPr>
        <w:t xml:space="preserve"> </w:t>
      </w:r>
      <w:r>
        <w:rPr>
          <w:rFonts w:eastAsia="Times" w:cs="Times New Roman"/>
          <w:color w:val="auto"/>
          <w:sz w:val="26"/>
          <w:szCs w:val="26"/>
        </w:rPr>
        <w:t xml:space="preserve">волевиявлення співвласників стосовно управління спільним майном багатоквартирного </w:t>
      </w:r>
      <w:r>
        <w:rPr>
          <w:rFonts w:eastAsia="Times" w:cs="Times New Roman"/>
          <w:color w:val="auto"/>
          <w:sz w:val="26"/>
          <w:szCs w:val="26"/>
        </w:rPr>
        <w:lastRenderedPageBreak/>
        <w:t>будинку.</w:t>
      </w:r>
    </w:p>
    <w:p w:rsidR="00B1454A" w:rsidRPr="00F27C22" w:rsidRDefault="00B1454A" w:rsidP="003C52EE">
      <w:pPr>
        <w:pStyle w:val="ab"/>
        <w:ind w:left="0"/>
        <w:jc w:val="both"/>
        <w:rPr>
          <w:sz w:val="26"/>
          <w:szCs w:val="26"/>
        </w:rPr>
      </w:pPr>
    </w:p>
    <w:p w:rsidR="00B1454A" w:rsidRPr="00F27C22" w:rsidRDefault="00B1454A" w:rsidP="003C52EE">
      <w:pPr>
        <w:pStyle w:val="ab"/>
        <w:numPr>
          <w:ilvl w:val="0"/>
          <w:numId w:val="2"/>
        </w:numPr>
        <w:tabs>
          <w:tab w:val="left" w:pos="1080"/>
          <w:tab w:val="left" w:pos="1260"/>
        </w:tabs>
        <w:ind w:left="0" w:firstLine="720"/>
        <w:jc w:val="both"/>
        <w:rPr>
          <w:b/>
          <w:sz w:val="26"/>
          <w:szCs w:val="26"/>
        </w:rPr>
      </w:pPr>
      <w:r w:rsidRPr="00F27C22">
        <w:rPr>
          <w:rFonts w:eastAsia="Times"/>
          <w:b/>
          <w:sz w:val="26"/>
          <w:szCs w:val="26"/>
        </w:rPr>
        <w:t>Цілі та завдання проекту Закону</w:t>
      </w:r>
    </w:p>
    <w:p w:rsidR="00B1454A" w:rsidRPr="00F27C22" w:rsidRDefault="00B1454A" w:rsidP="003C52EE">
      <w:pPr>
        <w:ind w:firstLine="720"/>
        <w:jc w:val="both"/>
        <w:rPr>
          <w:rFonts w:eastAsia="Times" w:cs="Times New Roman"/>
          <w:sz w:val="26"/>
          <w:szCs w:val="26"/>
        </w:rPr>
      </w:pPr>
      <w:r w:rsidRPr="00F27C22">
        <w:rPr>
          <w:rFonts w:eastAsia="Times" w:cs="Times New Roman"/>
          <w:sz w:val="26"/>
          <w:szCs w:val="26"/>
        </w:rPr>
        <w:t xml:space="preserve">Метою законопроекту є запровадження можливостей </w:t>
      </w:r>
      <w:r w:rsidR="0049166B" w:rsidRPr="00F27C22">
        <w:rPr>
          <w:rFonts w:eastAsia="Times" w:cs="Times New Roman"/>
          <w:sz w:val="26"/>
          <w:szCs w:val="26"/>
        </w:rPr>
        <w:t xml:space="preserve">реалізації </w:t>
      </w:r>
      <w:r w:rsidRPr="00F27C22">
        <w:rPr>
          <w:rFonts w:eastAsia="Times" w:cs="Times New Roman"/>
          <w:sz w:val="26"/>
          <w:szCs w:val="26"/>
        </w:rPr>
        <w:t>волевиявлення  співвласників багатоквартирних будинків</w:t>
      </w:r>
      <w:r w:rsidR="0049166B" w:rsidRPr="00F27C22">
        <w:rPr>
          <w:rFonts w:eastAsia="Times" w:cs="Times New Roman"/>
          <w:sz w:val="26"/>
          <w:szCs w:val="26"/>
        </w:rPr>
        <w:t xml:space="preserve"> на загальних зборах співвласників</w:t>
      </w:r>
      <w:r w:rsidRPr="00F27C22">
        <w:rPr>
          <w:rFonts w:eastAsia="Times" w:cs="Times New Roman"/>
          <w:sz w:val="26"/>
          <w:szCs w:val="26"/>
        </w:rPr>
        <w:t xml:space="preserve">, шляхом  електронного </w:t>
      </w:r>
      <w:r w:rsidR="002E66EB" w:rsidRPr="00F27C22">
        <w:rPr>
          <w:rFonts w:eastAsia="Times" w:cs="Times New Roman"/>
          <w:sz w:val="26"/>
          <w:szCs w:val="26"/>
        </w:rPr>
        <w:t>опитування</w:t>
      </w:r>
      <w:r w:rsidRPr="00F27C22">
        <w:rPr>
          <w:rFonts w:eastAsia="Times" w:cs="Times New Roman"/>
          <w:sz w:val="26"/>
          <w:szCs w:val="26"/>
        </w:rPr>
        <w:t xml:space="preserve">. Такий спосіб голосування дозволить власнику реалізувати своє право на прийняття участі в зборах віддалено, </w:t>
      </w:r>
      <w:r w:rsidR="0049166B" w:rsidRPr="00F27C22">
        <w:rPr>
          <w:rFonts w:eastAsia="Times" w:cs="Times New Roman"/>
          <w:sz w:val="26"/>
          <w:szCs w:val="26"/>
        </w:rPr>
        <w:t xml:space="preserve">самостійно обрати </w:t>
      </w:r>
      <w:r w:rsidRPr="00F27C22">
        <w:rPr>
          <w:rFonts w:eastAsia="Times" w:cs="Times New Roman"/>
          <w:sz w:val="26"/>
          <w:szCs w:val="26"/>
        </w:rPr>
        <w:t>форми упр</w:t>
      </w:r>
      <w:r w:rsidR="0049166B" w:rsidRPr="00F27C22">
        <w:rPr>
          <w:rFonts w:eastAsia="Times" w:cs="Times New Roman"/>
          <w:sz w:val="26"/>
          <w:szCs w:val="26"/>
        </w:rPr>
        <w:t>а</w:t>
      </w:r>
      <w:r w:rsidRPr="00F27C22">
        <w:rPr>
          <w:rFonts w:eastAsia="Times" w:cs="Times New Roman"/>
          <w:sz w:val="26"/>
          <w:szCs w:val="26"/>
        </w:rPr>
        <w:t xml:space="preserve">вління будинком,  прискорити  даний процес і спростити  голосування власникам, позбавленим можливості фізично бути присутнім на зборах. </w:t>
      </w:r>
    </w:p>
    <w:p w:rsidR="00B1454A" w:rsidRPr="00F27C22" w:rsidRDefault="00B1454A" w:rsidP="003C52EE">
      <w:pPr>
        <w:ind w:firstLine="720"/>
        <w:jc w:val="both"/>
        <w:rPr>
          <w:rFonts w:cs="Times New Roman"/>
          <w:sz w:val="26"/>
          <w:szCs w:val="26"/>
        </w:rPr>
      </w:pPr>
      <w:r w:rsidRPr="00F27C22">
        <w:rPr>
          <w:rFonts w:eastAsia="Times" w:cs="Times New Roman"/>
          <w:sz w:val="26"/>
          <w:szCs w:val="26"/>
        </w:rPr>
        <w:t xml:space="preserve">Також проект Закону </w:t>
      </w:r>
      <w:r w:rsidR="0034096D">
        <w:rPr>
          <w:rFonts w:eastAsia="Times" w:cs="Times New Roman"/>
          <w:sz w:val="26"/>
          <w:szCs w:val="26"/>
        </w:rPr>
        <w:t>спрямований на</w:t>
      </w:r>
      <w:r w:rsidRPr="00F27C22">
        <w:rPr>
          <w:rFonts w:eastAsia="Times" w:cs="Times New Roman"/>
          <w:sz w:val="26"/>
          <w:szCs w:val="26"/>
        </w:rPr>
        <w:t xml:space="preserve"> мінімізаці</w:t>
      </w:r>
      <w:r w:rsidR="0034096D">
        <w:rPr>
          <w:rFonts w:eastAsia="Times" w:cs="Times New Roman"/>
          <w:sz w:val="26"/>
          <w:szCs w:val="26"/>
        </w:rPr>
        <w:t>ю</w:t>
      </w:r>
      <w:r w:rsidRPr="00F27C22">
        <w:rPr>
          <w:rFonts w:eastAsia="Times" w:cs="Times New Roman"/>
          <w:sz w:val="26"/>
          <w:szCs w:val="26"/>
        </w:rPr>
        <w:t xml:space="preserve"> корупційних та інших ризиків при обранні управител</w:t>
      </w:r>
      <w:r w:rsidR="0034096D">
        <w:rPr>
          <w:rFonts w:eastAsia="Times" w:cs="Times New Roman"/>
          <w:sz w:val="26"/>
          <w:szCs w:val="26"/>
        </w:rPr>
        <w:t>я</w:t>
      </w:r>
      <w:r w:rsidRPr="00F27C22">
        <w:rPr>
          <w:rFonts w:eastAsia="Times" w:cs="Times New Roman"/>
          <w:sz w:val="26"/>
          <w:szCs w:val="26"/>
        </w:rPr>
        <w:t xml:space="preserve"> багатоквартирного будинку. </w:t>
      </w:r>
    </w:p>
    <w:p w:rsidR="00B1454A" w:rsidRPr="00F27C22" w:rsidRDefault="00B1454A" w:rsidP="003C52EE">
      <w:pPr>
        <w:pStyle w:val="ab"/>
        <w:ind w:left="0" w:firstLine="720"/>
        <w:jc w:val="both"/>
        <w:rPr>
          <w:sz w:val="26"/>
          <w:szCs w:val="26"/>
        </w:rPr>
      </w:pPr>
    </w:p>
    <w:p w:rsidR="00B1454A" w:rsidRPr="00F27C22" w:rsidRDefault="00B1454A" w:rsidP="003C52EE">
      <w:pPr>
        <w:pStyle w:val="ab"/>
        <w:numPr>
          <w:ilvl w:val="0"/>
          <w:numId w:val="2"/>
        </w:numPr>
        <w:tabs>
          <w:tab w:val="left" w:pos="1080"/>
          <w:tab w:val="left" w:pos="1260"/>
        </w:tabs>
        <w:ind w:left="0" w:firstLine="720"/>
        <w:jc w:val="both"/>
        <w:rPr>
          <w:b/>
          <w:sz w:val="26"/>
          <w:szCs w:val="26"/>
        </w:rPr>
      </w:pPr>
      <w:r w:rsidRPr="00F27C22">
        <w:rPr>
          <w:rFonts w:eastAsia="Times"/>
          <w:b/>
          <w:sz w:val="26"/>
          <w:szCs w:val="26"/>
        </w:rPr>
        <w:t>Загальна характеристика і основні положення проекту Закону</w:t>
      </w:r>
    </w:p>
    <w:p w:rsidR="00B1454A" w:rsidRPr="00F27C22" w:rsidRDefault="00B1454A" w:rsidP="003C52EE">
      <w:pPr>
        <w:ind w:firstLine="720"/>
        <w:jc w:val="both"/>
        <w:rPr>
          <w:rFonts w:eastAsia="Times" w:cs="Times New Roman"/>
          <w:sz w:val="26"/>
          <w:szCs w:val="26"/>
        </w:rPr>
      </w:pPr>
      <w:r w:rsidRPr="00F27C22">
        <w:rPr>
          <w:rFonts w:eastAsia="Times" w:cs="Times New Roman"/>
          <w:sz w:val="26"/>
          <w:szCs w:val="26"/>
        </w:rPr>
        <w:t>Проект Закону передбачає внесення змін до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Style w:val="rvts0"/>
          <w:rFonts w:eastAsia="Times" w:cs="Times New Roman"/>
          <w:sz w:val="26"/>
          <w:szCs w:val="26"/>
        </w:rPr>
        <w:t xml:space="preserve">Закону України </w:t>
      </w:r>
      <w:r w:rsidRPr="00F27C22">
        <w:rPr>
          <w:rFonts w:eastAsia="Times" w:cs="Times New Roman"/>
          <w:sz w:val="26"/>
          <w:szCs w:val="26"/>
        </w:rPr>
        <w:t>«Про особливості здійснення права власності у багатоквартирному будинку»</w:t>
      </w:r>
      <w:r w:rsidRPr="00F27C22">
        <w:rPr>
          <w:rStyle w:val="rvts0"/>
          <w:rFonts w:cs="Times New Roman"/>
          <w:sz w:val="26"/>
          <w:szCs w:val="26"/>
        </w:rPr>
        <w:t>.</w:t>
      </w:r>
    </w:p>
    <w:p w:rsidR="00B1454A" w:rsidRPr="00F27C22" w:rsidRDefault="00B1454A" w:rsidP="003C52EE">
      <w:pPr>
        <w:ind w:firstLine="720"/>
        <w:jc w:val="both"/>
        <w:rPr>
          <w:rFonts w:cs="Times New Roman"/>
          <w:sz w:val="26"/>
          <w:szCs w:val="26"/>
        </w:rPr>
      </w:pPr>
      <w:r w:rsidRPr="00F27C22">
        <w:rPr>
          <w:rFonts w:eastAsia="Times" w:cs="Times New Roman"/>
          <w:sz w:val="26"/>
          <w:szCs w:val="26"/>
        </w:rPr>
        <w:t xml:space="preserve">Так, у </w:t>
      </w:r>
      <w:r w:rsidRPr="00F27C22">
        <w:rPr>
          <w:rStyle w:val="rvts0"/>
          <w:rFonts w:eastAsia="Times" w:cs="Times New Roman"/>
          <w:sz w:val="26"/>
          <w:szCs w:val="26"/>
        </w:rPr>
        <w:t xml:space="preserve">Законі України </w:t>
      </w:r>
      <w:r w:rsidRPr="00F27C22">
        <w:rPr>
          <w:rFonts w:eastAsia="Times" w:cs="Times New Roman"/>
          <w:sz w:val="26"/>
          <w:szCs w:val="26"/>
        </w:rPr>
        <w:t>«Про особливості здійснення права власності у багатоквартирному будинку»</w:t>
      </w:r>
      <w:r w:rsidRPr="00F27C22">
        <w:rPr>
          <w:rStyle w:val="rvts0"/>
          <w:rFonts w:eastAsia="Times" w:cs="Times New Roman"/>
          <w:sz w:val="26"/>
          <w:szCs w:val="26"/>
        </w:rPr>
        <w:t xml:space="preserve"> пропонується додати механізм  електронного голосування, як сучасний спосіб голосування, що включає в себе різні способи подачі голосу власником з використанням електронних </w:t>
      </w:r>
      <w:r w:rsidR="0049166B" w:rsidRPr="00F27C22">
        <w:rPr>
          <w:rStyle w:val="rvts0"/>
          <w:rFonts w:eastAsia="Times" w:cs="Times New Roman"/>
          <w:sz w:val="26"/>
          <w:szCs w:val="26"/>
        </w:rPr>
        <w:t>ресурсів</w:t>
      </w:r>
      <w:r w:rsidRPr="00F27C22">
        <w:rPr>
          <w:rStyle w:val="rvts0"/>
          <w:rFonts w:eastAsia="Times" w:cs="Times New Roman"/>
          <w:sz w:val="26"/>
          <w:szCs w:val="26"/>
        </w:rPr>
        <w:t xml:space="preserve">. </w:t>
      </w:r>
      <w:r w:rsidR="002E66EB" w:rsidRPr="00F27C22">
        <w:rPr>
          <w:rStyle w:val="rvts0"/>
          <w:rFonts w:eastAsia="Times" w:cs="Times New Roman"/>
          <w:sz w:val="26"/>
          <w:szCs w:val="26"/>
        </w:rPr>
        <w:t>За</w:t>
      </w:r>
      <w:r w:rsidRPr="00F27C22">
        <w:rPr>
          <w:rStyle w:val="rvts0"/>
          <w:rFonts w:eastAsia="Times" w:cs="Times New Roman"/>
          <w:sz w:val="26"/>
          <w:szCs w:val="26"/>
        </w:rPr>
        <w:t xml:space="preserve"> фізичн</w:t>
      </w:r>
      <w:r w:rsidR="002E66EB" w:rsidRPr="00F27C22">
        <w:rPr>
          <w:rStyle w:val="rvts0"/>
          <w:rFonts w:eastAsia="Times" w:cs="Times New Roman"/>
          <w:sz w:val="26"/>
          <w:szCs w:val="26"/>
        </w:rPr>
        <w:t>ої</w:t>
      </w:r>
      <w:r w:rsidR="00D80366" w:rsidRPr="00F27C22">
        <w:rPr>
          <w:rStyle w:val="rvts0"/>
          <w:rFonts w:eastAsia="Times" w:cs="Times New Roman"/>
          <w:sz w:val="26"/>
          <w:szCs w:val="26"/>
        </w:rPr>
        <w:t xml:space="preserve"> відсутності </w:t>
      </w:r>
      <w:r w:rsidR="002E66EB" w:rsidRPr="00F27C22">
        <w:rPr>
          <w:rStyle w:val="rvts0"/>
          <w:rFonts w:eastAsia="Times" w:cs="Times New Roman"/>
          <w:sz w:val="26"/>
          <w:szCs w:val="26"/>
        </w:rPr>
        <w:t>спів</w:t>
      </w:r>
      <w:r w:rsidR="00D80366" w:rsidRPr="00F27C22">
        <w:rPr>
          <w:rStyle w:val="rvts0"/>
          <w:rFonts w:eastAsia="Times" w:cs="Times New Roman"/>
          <w:sz w:val="26"/>
          <w:szCs w:val="26"/>
        </w:rPr>
        <w:t>власника на зборах</w:t>
      </w:r>
      <w:r w:rsidRPr="00F27C22">
        <w:rPr>
          <w:rStyle w:val="rvts0"/>
          <w:rFonts w:eastAsia="Times" w:cs="Times New Roman"/>
          <w:sz w:val="26"/>
          <w:szCs w:val="26"/>
        </w:rPr>
        <w:t>, останній має право взяти участь у голосуванні дистанційно  (віддалено), шляхом електронного голосування як чер</w:t>
      </w:r>
      <w:r w:rsidR="00D80366" w:rsidRPr="00F27C22">
        <w:rPr>
          <w:rStyle w:val="rvts0"/>
          <w:rFonts w:eastAsia="Times" w:cs="Times New Roman"/>
          <w:sz w:val="26"/>
          <w:szCs w:val="26"/>
        </w:rPr>
        <w:t>ез Інтернет-ресурсі</w:t>
      </w:r>
      <w:r w:rsidR="002E66EB" w:rsidRPr="00F27C22">
        <w:rPr>
          <w:rStyle w:val="rvts0"/>
          <w:rFonts w:eastAsia="Times" w:cs="Times New Roman"/>
          <w:sz w:val="26"/>
          <w:szCs w:val="26"/>
        </w:rPr>
        <w:t xml:space="preserve"> з ідентифікацією</w:t>
      </w:r>
      <w:r w:rsidR="00D80366" w:rsidRPr="00F27C22">
        <w:rPr>
          <w:rStyle w:val="rvts0"/>
          <w:rFonts w:eastAsia="Times" w:cs="Times New Roman"/>
          <w:sz w:val="26"/>
          <w:szCs w:val="26"/>
        </w:rPr>
        <w:t xml:space="preserve">, так і шляхом </w:t>
      </w:r>
      <w:r w:rsidR="002E66EB" w:rsidRPr="00F27C22">
        <w:rPr>
          <w:rStyle w:val="rvts0"/>
          <w:rFonts w:eastAsia="Times" w:cs="Times New Roman"/>
          <w:sz w:val="26"/>
          <w:szCs w:val="26"/>
        </w:rPr>
        <w:t>складання електронного листка голосування з накладанням кваліфікованого</w:t>
      </w:r>
      <w:r w:rsidR="00D80366" w:rsidRPr="00F27C22">
        <w:rPr>
          <w:rStyle w:val="rvts0"/>
          <w:rFonts w:eastAsia="Times" w:cs="Times New Roman"/>
          <w:sz w:val="26"/>
          <w:szCs w:val="26"/>
        </w:rPr>
        <w:t xml:space="preserve"> електронного цифрового підпису</w:t>
      </w:r>
      <w:r w:rsidRPr="00F27C22">
        <w:rPr>
          <w:rStyle w:val="rvts0"/>
          <w:rFonts w:eastAsia="Times" w:cs="Times New Roman"/>
          <w:sz w:val="26"/>
          <w:szCs w:val="26"/>
        </w:rPr>
        <w:t>. Такий спосіб голосування дозволить власнику реалізувати своє право участі в зборах віддалено, таким чином прискоривши</w:t>
      </w:r>
      <w:r w:rsidR="002E66EB" w:rsidRPr="00F27C22">
        <w:rPr>
          <w:rStyle w:val="rvts0"/>
          <w:rFonts w:eastAsia="Times" w:cs="Times New Roman"/>
          <w:sz w:val="26"/>
          <w:szCs w:val="26"/>
        </w:rPr>
        <w:t xml:space="preserve"> та розблокувавши</w:t>
      </w:r>
      <w:r w:rsidRPr="00F27C22">
        <w:rPr>
          <w:rStyle w:val="rvts0"/>
          <w:rFonts w:eastAsia="Times" w:cs="Times New Roman"/>
          <w:sz w:val="26"/>
          <w:szCs w:val="26"/>
        </w:rPr>
        <w:t xml:space="preserve"> процес</w:t>
      </w:r>
      <w:r w:rsidR="002E66EB" w:rsidRPr="00F27C22">
        <w:rPr>
          <w:rStyle w:val="rvts0"/>
          <w:rFonts w:eastAsia="Times" w:cs="Times New Roman"/>
          <w:sz w:val="26"/>
          <w:szCs w:val="26"/>
        </w:rPr>
        <w:t xml:space="preserve"> прийняття рішень щодо утримання спільного майна багатоквартирного будинку</w:t>
      </w:r>
      <w:r w:rsidRPr="00F27C22">
        <w:rPr>
          <w:rStyle w:val="rvts0"/>
          <w:rFonts w:eastAsia="Times" w:cs="Times New Roman"/>
          <w:sz w:val="26"/>
          <w:szCs w:val="26"/>
        </w:rPr>
        <w:t xml:space="preserve"> і спростивши голосування</w:t>
      </w:r>
      <w:r w:rsidR="002E66EB" w:rsidRPr="00F27C22">
        <w:rPr>
          <w:rStyle w:val="rvts0"/>
          <w:rFonts w:eastAsia="Times" w:cs="Times New Roman"/>
          <w:sz w:val="26"/>
          <w:szCs w:val="26"/>
        </w:rPr>
        <w:t xml:space="preserve"> для</w:t>
      </w:r>
      <w:r w:rsidRPr="00F27C22">
        <w:rPr>
          <w:rStyle w:val="rvts0"/>
          <w:rFonts w:eastAsia="Times" w:cs="Times New Roman"/>
          <w:sz w:val="26"/>
          <w:szCs w:val="26"/>
        </w:rPr>
        <w:t xml:space="preserve"> власник</w:t>
      </w:r>
      <w:r w:rsidR="002E66EB" w:rsidRPr="00F27C22">
        <w:rPr>
          <w:rStyle w:val="rvts0"/>
          <w:rFonts w:eastAsia="Times" w:cs="Times New Roman"/>
          <w:sz w:val="26"/>
          <w:szCs w:val="26"/>
        </w:rPr>
        <w:t>ів</w:t>
      </w:r>
      <w:r w:rsidRPr="00F27C22">
        <w:rPr>
          <w:rStyle w:val="rvts0"/>
          <w:rFonts w:eastAsia="Times" w:cs="Times New Roman"/>
          <w:sz w:val="26"/>
          <w:szCs w:val="26"/>
        </w:rPr>
        <w:t xml:space="preserve">, </w:t>
      </w:r>
      <w:r w:rsidR="002E66EB" w:rsidRPr="00F27C22">
        <w:rPr>
          <w:rStyle w:val="rvts0"/>
          <w:rFonts w:eastAsia="Times" w:cs="Times New Roman"/>
          <w:sz w:val="26"/>
          <w:szCs w:val="26"/>
        </w:rPr>
        <w:t xml:space="preserve">які </w:t>
      </w:r>
      <w:r w:rsidR="00F27C22" w:rsidRPr="00F27C22">
        <w:rPr>
          <w:rStyle w:val="rvts0"/>
          <w:rFonts w:eastAsia="Times" w:cs="Times New Roman"/>
          <w:sz w:val="26"/>
          <w:szCs w:val="26"/>
        </w:rPr>
        <w:t xml:space="preserve">не мають </w:t>
      </w:r>
      <w:r w:rsidRPr="00F27C22">
        <w:rPr>
          <w:rStyle w:val="rvts0"/>
          <w:rFonts w:eastAsia="Times" w:cs="Times New Roman"/>
          <w:sz w:val="26"/>
          <w:szCs w:val="26"/>
        </w:rPr>
        <w:t>можливості фізично бути присутнім</w:t>
      </w:r>
      <w:r w:rsidR="00F27C22" w:rsidRPr="00F27C22">
        <w:rPr>
          <w:rStyle w:val="rvts0"/>
          <w:rFonts w:eastAsia="Times" w:cs="Times New Roman"/>
          <w:sz w:val="26"/>
          <w:szCs w:val="26"/>
        </w:rPr>
        <w:t>и</w:t>
      </w:r>
      <w:r w:rsidRPr="00F27C22">
        <w:rPr>
          <w:rStyle w:val="rvts0"/>
          <w:rFonts w:eastAsia="Times" w:cs="Times New Roman"/>
          <w:sz w:val="26"/>
          <w:szCs w:val="26"/>
        </w:rPr>
        <w:t xml:space="preserve"> на зборах. </w:t>
      </w:r>
    </w:p>
    <w:p w:rsidR="00B1454A" w:rsidRPr="00F27C22" w:rsidRDefault="00B1454A" w:rsidP="003C52EE">
      <w:pPr>
        <w:tabs>
          <w:tab w:val="left" w:pos="5760"/>
        </w:tabs>
        <w:ind w:firstLine="720"/>
        <w:jc w:val="both"/>
        <w:rPr>
          <w:rFonts w:cs="Times New Roman"/>
          <w:sz w:val="26"/>
          <w:szCs w:val="26"/>
        </w:rPr>
      </w:pPr>
    </w:p>
    <w:p w:rsidR="00B1454A" w:rsidRPr="00F27C22" w:rsidRDefault="00B1454A" w:rsidP="003C52EE">
      <w:pPr>
        <w:pStyle w:val="ab"/>
        <w:numPr>
          <w:ilvl w:val="0"/>
          <w:numId w:val="2"/>
        </w:numPr>
        <w:tabs>
          <w:tab w:val="left" w:pos="1080"/>
          <w:tab w:val="left" w:pos="1260"/>
        </w:tabs>
        <w:ind w:left="0" w:firstLine="720"/>
        <w:jc w:val="both"/>
        <w:rPr>
          <w:b/>
          <w:sz w:val="26"/>
          <w:szCs w:val="26"/>
        </w:rPr>
      </w:pPr>
      <w:r w:rsidRPr="00F27C22">
        <w:rPr>
          <w:rFonts w:eastAsia="Times"/>
          <w:b/>
          <w:sz w:val="26"/>
          <w:szCs w:val="26"/>
        </w:rPr>
        <w:t>Стан нормативно-правової бази у сфері правового регулювання</w:t>
      </w:r>
    </w:p>
    <w:p w:rsidR="00B1454A" w:rsidRPr="00F27C22" w:rsidRDefault="00B1454A" w:rsidP="003C52EE">
      <w:pPr>
        <w:widowControl w:val="0"/>
        <w:ind w:right="-2" w:firstLine="709"/>
        <w:jc w:val="both"/>
        <w:rPr>
          <w:rFonts w:eastAsia="Times" w:cs="Times New Roman"/>
          <w:sz w:val="26"/>
          <w:szCs w:val="26"/>
        </w:rPr>
      </w:pPr>
      <w:r w:rsidRPr="00F27C22">
        <w:rPr>
          <w:rFonts w:eastAsia="Times" w:cs="Times New Roman"/>
          <w:sz w:val="26"/>
          <w:szCs w:val="26"/>
        </w:rPr>
        <w:t>Основними нормативно-правовими актами, що регулюють зазначене питання, є Цивільний кодекс України</w:t>
      </w:r>
      <w:r w:rsidRPr="00F27C22">
        <w:rPr>
          <w:rFonts w:cs="Times New Roman"/>
          <w:sz w:val="26"/>
          <w:szCs w:val="26"/>
        </w:rPr>
        <w:t xml:space="preserve">, </w:t>
      </w:r>
      <w:r w:rsidRPr="00F27C22">
        <w:rPr>
          <w:rStyle w:val="rvts0"/>
          <w:rFonts w:eastAsia="Times" w:cs="Times New Roman"/>
          <w:sz w:val="26"/>
          <w:szCs w:val="26"/>
        </w:rPr>
        <w:t xml:space="preserve">Закон України </w:t>
      </w:r>
      <w:r w:rsidRPr="00F27C22">
        <w:rPr>
          <w:rFonts w:eastAsia="Times" w:cs="Times New Roman"/>
          <w:sz w:val="26"/>
          <w:szCs w:val="26"/>
        </w:rPr>
        <w:t>«Про особливості здійснення права власності у багатоквартирному будинку»</w:t>
      </w:r>
      <w:r w:rsidRPr="00F27C22">
        <w:rPr>
          <w:rFonts w:cs="Times New Roman"/>
          <w:sz w:val="26"/>
          <w:szCs w:val="26"/>
        </w:rPr>
        <w:t xml:space="preserve">, </w:t>
      </w:r>
      <w:r w:rsidRPr="00F27C22">
        <w:rPr>
          <w:rFonts w:eastAsia="Times" w:cs="Times New Roman"/>
          <w:sz w:val="26"/>
          <w:szCs w:val="26"/>
        </w:rPr>
        <w:t>Закон України «Про об’єднання співвласників багатоквартирного будинку» та Закон України «Про житлово-комунальні послуги»</w:t>
      </w:r>
      <w:r w:rsidRPr="00F27C22">
        <w:rPr>
          <w:rFonts w:cs="Times New Roman"/>
          <w:sz w:val="26"/>
          <w:szCs w:val="26"/>
        </w:rPr>
        <w:t>.</w:t>
      </w:r>
    </w:p>
    <w:p w:rsidR="00B1454A" w:rsidRPr="00F27C22" w:rsidRDefault="00B1454A" w:rsidP="003C52EE">
      <w:pPr>
        <w:pStyle w:val="31"/>
        <w:spacing w:after="0"/>
        <w:ind w:left="0" w:right="-2" w:firstLine="709"/>
        <w:jc w:val="both"/>
        <w:rPr>
          <w:sz w:val="26"/>
          <w:szCs w:val="26"/>
        </w:rPr>
      </w:pPr>
      <w:r w:rsidRPr="00F27C22">
        <w:rPr>
          <w:rFonts w:eastAsia="Times"/>
          <w:sz w:val="26"/>
          <w:szCs w:val="26"/>
        </w:rPr>
        <w:t>Законопроект</w:t>
      </w:r>
      <w:r w:rsidRPr="00F27C22">
        <w:rPr>
          <w:sz w:val="26"/>
          <w:szCs w:val="26"/>
        </w:rPr>
        <w:t xml:space="preserve"> </w:t>
      </w:r>
      <w:r w:rsidRPr="00F27C22">
        <w:rPr>
          <w:rFonts w:eastAsia="Times"/>
          <w:sz w:val="26"/>
          <w:szCs w:val="26"/>
        </w:rPr>
        <w:t>стосується</w:t>
      </w:r>
      <w:r w:rsidRPr="00F27C22">
        <w:rPr>
          <w:sz w:val="26"/>
          <w:szCs w:val="26"/>
        </w:rPr>
        <w:t xml:space="preserve"> </w:t>
      </w:r>
      <w:r w:rsidRPr="00F27C22">
        <w:rPr>
          <w:rFonts w:eastAsia="Times"/>
          <w:sz w:val="26"/>
          <w:szCs w:val="26"/>
        </w:rPr>
        <w:t>реалізації</w:t>
      </w:r>
      <w:r w:rsidRPr="00F27C22">
        <w:rPr>
          <w:sz w:val="26"/>
          <w:szCs w:val="26"/>
        </w:rPr>
        <w:t xml:space="preserve"> </w:t>
      </w:r>
      <w:r w:rsidRPr="00F27C22">
        <w:rPr>
          <w:rFonts w:eastAsia="Times"/>
          <w:sz w:val="26"/>
          <w:szCs w:val="26"/>
        </w:rPr>
        <w:t>права</w:t>
      </w:r>
      <w:r w:rsidRPr="00F27C22">
        <w:rPr>
          <w:sz w:val="26"/>
          <w:szCs w:val="26"/>
        </w:rPr>
        <w:t xml:space="preserve"> </w:t>
      </w:r>
      <w:r w:rsidRPr="00F27C22">
        <w:rPr>
          <w:rFonts w:eastAsia="Times"/>
          <w:sz w:val="26"/>
          <w:szCs w:val="26"/>
        </w:rPr>
        <w:t>громадян</w:t>
      </w:r>
      <w:r w:rsidRPr="00F27C22">
        <w:rPr>
          <w:sz w:val="26"/>
          <w:szCs w:val="26"/>
        </w:rPr>
        <w:t xml:space="preserve"> </w:t>
      </w:r>
      <w:r w:rsidRPr="00F27C22">
        <w:rPr>
          <w:rFonts w:eastAsia="Times"/>
          <w:sz w:val="26"/>
          <w:szCs w:val="26"/>
        </w:rPr>
        <w:t>на</w:t>
      </w:r>
      <w:r w:rsidRPr="00F27C22">
        <w:rPr>
          <w:sz w:val="26"/>
          <w:szCs w:val="26"/>
        </w:rPr>
        <w:t xml:space="preserve"> </w:t>
      </w:r>
      <w:r w:rsidRPr="00F27C22">
        <w:rPr>
          <w:rFonts w:eastAsia="Times"/>
          <w:sz w:val="26"/>
          <w:szCs w:val="26"/>
        </w:rPr>
        <w:t>управління</w:t>
      </w:r>
      <w:r w:rsidR="00381D5B" w:rsidRPr="00381D5B">
        <w:rPr>
          <w:sz w:val="26"/>
          <w:szCs w:val="26"/>
          <w:lang w:val="ru-RU"/>
        </w:rPr>
        <w:t xml:space="preserve"> </w:t>
      </w:r>
      <w:r w:rsidR="00381D5B">
        <w:rPr>
          <w:sz w:val="26"/>
          <w:szCs w:val="26"/>
        </w:rPr>
        <w:t xml:space="preserve">спільним майном </w:t>
      </w:r>
      <w:r w:rsidRPr="00F27C22">
        <w:rPr>
          <w:rFonts w:eastAsia="Times"/>
          <w:sz w:val="26"/>
          <w:szCs w:val="26"/>
        </w:rPr>
        <w:t>багатоквартирн</w:t>
      </w:r>
      <w:r w:rsidR="00381D5B">
        <w:rPr>
          <w:rFonts w:eastAsia="Times"/>
          <w:sz w:val="26"/>
          <w:szCs w:val="26"/>
        </w:rPr>
        <w:t>ого</w:t>
      </w:r>
      <w:r w:rsidRPr="00F27C22">
        <w:rPr>
          <w:sz w:val="26"/>
          <w:szCs w:val="26"/>
        </w:rPr>
        <w:t xml:space="preserve"> </w:t>
      </w:r>
      <w:r w:rsidRPr="00F27C22">
        <w:rPr>
          <w:rFonts w:eastAsia="Times"/>
          <w:sz w:val="26"/>
          <w:szCs w:val="26"/>
        </w:rPr>
        <w:t>будинк</w:t>
      </w:r>
      <w:r w:rsidR="00381D5B">
        <w:rPr>
          <w:rFonts w:eastAsia="Times"/>
          <w:sz w:val="26"/>
          <w:szCs w:val="26"/>
        </w:rPr>
        <w:t>у</w:t>
      </w:r>
      <w:r w:rsidRPr="00F27C22">
        <w:rPr>
          <w:sz w:val="26"/>
          <w:szCs w:val="26"/>
        </w:rPr>
        <w:t>.</w:t>
      </w:r>
    </w:p>
    <w:p w:rsidR="00B1454A" w:rsidRPr="00F27C22" w:rsidRDefault="00B1454A" w:rsidP="003C52EE">
      <w:pPr>
        <w:pStyle w:val="ab"/>
        <w:ind w:left="0" w:firstLine="720"/>
        <w:jc w:val="both"/>
        <w:rPr>
          <w:sz w:val="26"/>
          <w:szCs w:val="26"/>
        </w:rPr>
      </w:pPr>
    </w:p>
    <w:p w:rsidR="00B1454A" w:rsidRPr="00F27C22" w:rsidRDefault="00B1454A" w:rsidP="003C52EE">
      <w:pPr>
        <w:pStyle w:val="ab"/>
        <w:numPr>
          <w:ilvl w:val="0"/>
          <w:numId w:val="2"/>
        </w:numPr>
        <w:tabs>
          <w:tab w:val="left" w:pos="1080"/>
          <w:tab w:val="left" w:pos="1260"/>
        </w:tabs>
        <w:ind w:left="0" w:firstLine="720"/>
        <w:jc w:val="both"/>
        <w:rPr>
          <w:b/>
          <w:sz w:val="26"/>
          <w:szCs w:val="26"/>
        </w:rPr>
      </w:pPr>
      <w:r w:rsidRPr="00F27C22">
        <w:rPr>
          <w:rFonts w:eastAsia="Times"/>
          <w:b/>
          <w:sz w:val="26"/>
          <w:szCs w:val="26"/>
        </w:rPr>
        <w:t>Фінансово-економічне обґрунтування проекту Закону</w:t>
      </w:r>
    </w:p>
    <w:p w:rsidR="00B1454A" w:rsidRPr="00F27C22" w:rsidRDefault="00B1454A" w:rsidP="003C52EE">
      <w:pPr>
        <w:ind w:firstLine="720"/>
        <w:jc w:val="both"/>
        <w:rPr>
          <w:rFonts w:cs="Times New Roman"/>
          <w:sz w:val="26"/>
          <w:szCs w:val="26"/>
        </w:rPr>
      </w:pPr>
      <w:r w:rsidRPr="00F27C22">
        <w:rPr>
          <w:rFonts w:eastAsia="Times" w:cs="Times New Roman"/>
          <w:sz w:val="26"/>
          <w:szCs w:val="26"/>
        </w:rPr>
        <w:t>Прийняття проекту Закону не потребуватиме додаткових витрат із Державного бюджету України</w:t>
      </w:r>
      <w:r w:rsidRPr="00F27C22">
        <w:rPr>
          <w:rFonts w:cs="Times New Roman"/>
          <w:sz w:val="26"/>
          <w:szCs w:val="26"/>
        </w:rPr>
        <w:t>.</w:t>
      </w:r>
    </w:p>
    <w:p w:rsidR="00B1454A" w:rsidRPr="00F27C22" w:rsidRDefault="00B1454A" w:rsidP="003C52EE">
      <w:pPr>
        <w:ind w:firstLine="720"/>
        <w:jc w:val="both"/>
        <w:rPr>
          <w:rFonts w:cs="Times New Roman"/>
          <w:sz w:val="26"/>
          <w:szCs w:val="26"/>
        </w:rPr>
      </w:pPr>
    </w:p>
    <w:p w:rsidR="00B1454A" w:rsidRPr="00F27C22" w:rsidRDefault="00B1454A" w:rsidP="003C52EE">
      <w:pPr>
        <w:pStyle w:val="ab"/>
        <w:numPr>
          <w:ilvl w:val="0"/>
          <w:numId w:val="2"/>
        </w:numPr>
        <w:tabs>
          <w:tab w:val="left" w:pos="1080"/>
          <w:tab w:val="left" w:pos="1260"/>
        </w:tabs>
        <w:ind w:left="0" w:firstLine="720"/>
        <w:jc w:val="both"/>
        <w:rPr>
          <w:b/>
          <w:sz w:val="26"/>
          <w:szCs w:val="26"/>
        </w:rPr>
      </w:pPr>
      <w:r w:rsidRPr="00F27C22">
        <w:rPr>
          <w:rFonts w:eastAsia="Times"/>
          <w:b/>
          <w:sz w:val="26"/>
          <w:szCs w:val="26"/>
        </w:rPr>
        <w:t>Очікувані правові та соціально-економічні наслідки прийняття проекту Закону</w:t>
      </w:r>
    </w:p>
    <w:p w:rsidR="00B1454A" w:rsidRPr="00F27C22" w:rsidRDefault="00B1454A" w:rsidP="003C52EE">
      <w:pPr>
        <w:widowControl w:val="0"/>
        <w:ind w:right="-2" w:firstLine="709"/>
        <w:jc w:val="both"/>
        <w:rPr>
          <w:rFonts w:eastAsia="Times" w:cs="Times New Roman"/>
          <w:sz w:val="26"/>
          <w:szCs w:val="26"/>
        </w:rPr>
      </w:pPr>
      <w:r w:rsidRPr="00F27C22">
        <w:rPr>
          <w:rFonts w:eastAsia="Times" w:cs="Times New Roman"/>
          <w:sz w:val="26"/>
          <w:szCs w:val="26"/>
        </w:rPr>
        <w:t>Положення</w:t>
      </w:r>
      <w:r w:rsidRPr="00F27C22">
        <w:rPr>
          <w:rFonts w:cs="Times New Roman"/>
          <w:sz w:val="26"/>
          <w:szCs w:val="26"/>
        </w:rPr>
        <w:t xml:space="preserve"> </w:t>
      </w:r>
      <w:r w:rsidR="00F27C22" w:rsidRPr="00F27C22">
        <w:rPr>
          <w:rFonts w:cs="Times New Roman"/>
          <w:sz w:val="26"/>
          <w:szCs w:val="26"/>
        </w:rPr>
        <w:t>законо</w:t>
      </w:r>
      <w:r w:rsidRPr="00F27C22">
        <w:rPr>
          <w:rFonts w:eastAsia="Times" w:cs="Times New Roman"/>
          <w:sz w:val="26"/>
          <w:szCs w:val="26"/>
        </w:rPr>
        <w:t>проекту</w:t>
      </w:r>
      <w:r w:rsidR="00F27C22" w:rsidRPr="00F27C22">
        <w:rPr>
          <w:rFonts w:eastAsia="Times" w:cs="Times New Roman"/>
          <w:sz w:val="26"/>
          <w:szCs w:val="26"/>
        </w:rPr>
        <w:t>, у разі його прийняття,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позитивно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впли</w:t>
      </w:r>
      <w:r w:rsidR="00F27C22" w:rsidRPr="00F27C22">
        <w:rPr>
          <w:rFonts w:eastAsia="Times" w:cs="Times New Roman"/>
          <w:sz w:val="26"/>
          <w:szCs w:val="26"/>
        </w:rPr>
        <w:t>ватим</w:t>
      </w:r>
      <w:r w:rsidRPr="00F27C22">
        <w:rPr>
          <w:rFonts w:eastAsia="Times" w:cs="Times New Roman"/>
          <w:sz w:val="26"/>
          <w:szCs w:val="26"/>
        </w:rPr>
        <w:t>уть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на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забезпечення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прав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та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інтересів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громадян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і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суб</w:t>
      </w:r>
      <w:r w:rsidRPr="00F27C22">
        <w:rPr>
          <w:rFonts w:cs="Times New Roman"/>
          <w:sz w:val="26"/>
          <w:szCs w:val="26"/>
        </w:rPr>
        <w:t>’</w:t>
      </w:r>
      <w:r w:rsidRPr="00F27C22">
        <w:rPr>
          <w:rFonts w:eastAsia="Times" w:cs="Times New Roman"/>
          <w:sz w:val="26"/>
          <w:szCs w:val="26"/>
        </w:rPr>
        <w:t>єктів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господарювання</w:t>
      </w:r>
      <w:r w:rsidR="00F27C22">
        <w:rPr>
          <w:rFonts w:eastAsia="Times" w:cs="Times New Roman"/>
          <w:sz w:val="26"/>
          <w:szCs w:val="26"/>
        </w:rPr>
        <w:t>, які надають житлово-комунальні послуги, власників житлових і нежитлових приміщень у багатоквартирних будинках</w:t>
      </w:r>
      <w:r w:rsidRPr="00F27C22">
        <w:rPr>
          <w:rFonts w:cs="Times New Roman"/>
          <w:sz w:val="26"/>
          <w:szCs w:val="26"/>
        </w:rPr>
        <w:t>.</w:t>
      </w:r>
    </w:p>
    <w:p w:rsidR="00D30301" w:rsidRPr="00F27C22" w:rsidRDefault="00B1454A" w:rsidP="00D30301">
      <w:pPr>
        <w:widowControl w:val="0"/>
        <w:ind w:right="-2" w:firstLine="709"/>
        <w:jc w:val="both"/>
        <w:rPr>
          <w:rFonts w:cs="Times New Roman"/>
          <w:sz w:val="26"/>
          <w:szCs w:val="26"/>
        </w:rPr>
      </w:pPr>
      <w:r w:rsidRPr="00F27C22">
        <w:rPr>
          <w:rFonts w:eastAsia="Times" w:cs="Times New Roman"/>
          <w:sz w:val="26"/>
          <w:szCs w:val="26"/>
        </w:rPr>
        <w:t>Прийняття</w:t>
      </w:r>
      <w:r w:rsidRPr="00F27C22">
        <w:rPr>
          <w:rFonts w:cs="Times New Roman"/>
          <w:sz w:val="26"/>
          <w:szCs w:val="26"/>
        </w:rPr>
        <w:t xml:space="preserve"> </w:t>
      </w:r>
      <w:r w:rsidR="00F27C22">
        <w:rPr>
          <w:rFonts w:cs="Times New Roman"/>
          <w:sz w:val="26"/>
          <w:szCs w:val="26"/>
        </w:rPr>
        <w:t>законо</w:t>
      </w:r>
      <w:r w:rsidRPr="00F27C22">
        <w:rPr>
          <w:rFonts w:eastAsia="Times" w:cs="Times New Roman"/>
          <w:sz w:val="26"/>
          <w:szCs w:val="26"/>
        </w:rPr>
        <w:t>проекту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сприятиме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ефективному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управлінню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наявним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lastRenderedPageBreak/>
        <w:t>житловим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фондом</w:t>
      </w:r>
      <w:r w:rsidRPr="00F27C22">
        <w:rPr>
          <w:rFonts w:cs="Times New Roman"/>
          <w:sz w:val="26"/>
          <w:szCs w:val="26"/>
        </w:rPr>
        <w:t xml:space="preserve">, </w:t>
      </w:r>
      <w:r w:rsidRPr="00F27C22">
        <w:rPr>
          <w:rFonts w:eastAsia="Times" w:cs="Times New Roman"/>
          <w:sz w:val="26"/>
          <w:szCs w:val="26"/>
        </w:rPr>
        <w:t>забезпечить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громадян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необхідн</w:t>
      </w:r>
      <w:r w:rsidR="0034096D">
        <w:rPr>
          <w:rFonts w:eastAsia="Times" w:cs="Times New Roman"/>
          <w:sz w:val="26"/>
          <w:szCs w:val="26"/>
        </w:rPr>
        <w:t>им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нормативно</w:t>
      </w:r>
      <w:r w:rsidRPr="00F27C22">
        <w:rPr>
          <w:rFonts w:cs="Times New Roman"/>
          <w:sz w:val="26"/>
          <w:szCs w:val="26"/>
        </w:rPr>
        <w:t>-</w:t>
      </w:r>
      <w:r w:rsidRPr="00F27C22">
        <w:rPr>
          <w:rFonts w:eastAsia="Times" w:cs="Times New Roman"/>
          <w:sz w:val="26"/>
          <w:szCs w:val="26"/>
        </w:rPr>
        <w:t>правов</w:t>
      </w:r>
      <w:r w:rsidR="0034096D">
        <w:rPr>
          <w:rFonts w:eastAsia="Times" w:cs="Times New Roman"/>
          <w:sz w:val="26"/>
          <w:szCs w:val="26"/>
        </w:rPr>
        <w:t>им</w:t>
      </w:r>
      <w:r w:rsidRPr="00F27C22">
        <w:rPr>
          <w:rFonts w:cs="Times New Roman"/>
          <w:sz w:val="26"/>
          <w:szCs w:val="26"/>
        </w:rPr>
        <w:t xml:space="preserve"> </w:t>
      </w:r>
      <w:r w:rsidR="0034096D">
        <w:rPr>
          <w:rFonts w:eastAsia="Times" w:cs="Times New Roman"/>
          <w:sz w:val="26"/>
          <w:szCs w:val="26"/>
        </w:rPr>
        <w:t>підґрунтям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для</w:t>
      </w:r>
      <w:r w:rsidRPr="00F27C22">
        <w:rPr>
          <w:rFonts w:cs="Times New Roman"/>
          <w:sz w:val="26"/>
          <w:szCs w:val="26"/>
        </w:rPr>
        <w:t xml:space="preserve"> </w:t>
      </w:r>
      <w:r w:rsidR="0034096D">
        <w:rPr>
          <w:rFonts w:cs="Times New Roman"/>
          <w:sz w:val="26"/>
          <w:szCs w:val="26"/>
        </w:rPr>
        <w:t xml:space="preserve">прийняття рішень з </w:t>
      </w:r>
      <w:r w:rsidRPr="00F27C22">
        <w:rPr>
          <w:rFonts w:eastAsia="Times" w:cs="Times New Roman"/>
          <w:sz w:val="26"/>
          <w:szCs w:val="26"/>
        </w:rPr>
        <w:t>управління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багатоквартирним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будинком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та створить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умови</w:t>
      </w:r>
      <w:r w:rsidRPr="00F27C22">
        <w:rPr>
          <w:rFonts w:cs="Times New Roman"/>
          <w:sz w:val="26"/>
          <w:szCs w:val="26"/>
        </w:rPr>
        <w:t xml:space="preserve"> </w:t>
      </w:r>
      <w:r w:rsidR="0034096D">
        <w:rPr>
          <w:rFonts w:cs="Times New Roman"/>
          <w:sz w:val="26"/>
          <w:szCs w:val="26"/>
        </w:rPr>
        <w:t xml:space="preserve">і можливості </w:t>
      </w:r>
      <w:r w:rsidRPr="00F27C22">
        <w:rPr>
          <w:rFonts w:eastAsia="Times" w:cs="Times New Roman"/>
          <w:sz w:val="26"/>
          <w:szCs w:val="26"/>
        </w:rPr>
        <w:t>для</w:t>
      </w:r>
      <w:r w:rsidRPr="00F27C22">
        <w:rPr>
          <w:rFonts w:cs="Times New Roman"/>
          <w:sz w:val="26"/>
          <w:szCs w:val="26"/>
        </w:rPr>
        <w:t xml:space="preserve"> </w:t>
      </w:r>
      <w:r w:rsidR="0034096D">
        <w:rPr>
          <w:rFonts w:cs="Times New Roman"/>
          <w:sz w:val="26"/>
          <w:szCs w:val="26"/>
        </w:rPr>
        <w:t xml:space="preserve">більш широкого </w:t>
      </w:r>
      <w:r w:rsidRPr="00F27C22">
        <w:rPr>
          <w:rFonts w:eastAsia="Times" w:cs="Times New Roman"/>
          <w:sz w:val="26"/>
          <w:szCs w:val="26"/>
        </w:rPr>
        <w:t>залучення</w:t>
      </w:r>
      <w:r w:rsidRPr="00F27C22">
        <w:rPr>
          <w:rFonts w:cs="Times New Roman"/>
          <w:sz w:val="26"/>
          <w:szCs w:val="26"/>
        </w:rPr>
        <w:t xml:space="preserve"> </w:t>
      </w:r>
      <w:r w:rsidR="0034096D">
        <w:rPr>
          <w:rFonts w:eastAsia="Times" w:cs="Times New Roman"/>
          <w:sz w:val="26"/>
          <w:szCs w:val="26"/>
        </w:rPr>
        <w:t>до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управління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спільним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майном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багатоквартирного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будинку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професійних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управителів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та</w:t>
      </w:r>
      <w:r w:rsidR="0034096D">
        <w:rPr>
          <w:rFonts w:eastAsia="Times" w:cs="Times New Roman"/>
          <w:sz w:val="26"/>
          <w:szCs w:val="26"/>
        </w:rPr>
        <w:t xml:space="preserve"> для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надання</w:t>
      </w:r>
      <w:r w:rsidRPr="00F27C22">
        <w:rPr>
          <w:rFonts w:cs="Times New Roman"/>
          <w:sz w:val="26"/>
          <w:szCs w:val="26"/>
        </w:rPr>
        <w:t xml:space="preserve"> якісних </w:t>
      </w:r>
      <w:r w:rsidRPr="00F27C22">
        <w:rPr>
          <w:rFonts w:eastAsia="Times" w:cs="Times New Roman"/>
          <w:sz w:val="26"/>
          <w:szCs w:val="26"/>
        </w:rPr>
        <w:t>послуг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з</w:t>
      </w:r>
      <w:r w:rsidRPr="00F27C22">
        <w:rPr>
          <w:rFonts w:cs="Times New Roman"/>
          <w:sz w:val="26"/>
          <w:szCs w:val="26"/>
        </w:rPr>
        <w:t xml:space="preserve"> </w:t>
      </w:r>
      <w:r w:rsidRPr="00F27C22">
        <w:rPr>
          <w:rFonts w:eastAsia="Times" w:cs="Times New Roman"/>
          <w:sz w:val="26"/>
          <w:szCs w:val="26"/>
        </w:rPr>
        <w:t>управління житловим фондом</w:t>
      </w:r>
      <w:r w:rsidR="0034096D">
        <w:rPr>
          <w:rFonts w:eastAsia="Times" w:cs="Times New Roman"/>
          <w:sz w:val="26"/>
          <w:szCs w:val="26"/>
        </w:rPr>
        <w:t xml:space="preserve"> загалом</w:t>
      </w:r>
      <w:r w:rsidRPr="00F27C22">
        <w:rPr>
          <w:rFonts w:cs="Times New Roman"/>
          <w:sz w:val="26"/>
          <w:szCs w:val="26"/>
        </w:rPr>
        <w:t>.</w:t>
      </w:r>
    </w:p>
    <w:p w:rsidR="00D30301" w:rsidRPr="00F27C22" w:rsidRDefault="00D30301" w:rsidP="00D30301">
      <w:pPr>
        <w:widowControl w:val="0"/>
        <w:ind w:right="-2" w:firstLine="709"/>
        <w:jc w:val="both"/>
        <w:rPr>
          <w:rFonts w:cs="Times New Roman"/>
          <w:sz w:val="26"/>
          <w:szCs w:val="26"/>
        </w:rPr>
      </w:pPr>
    </w:p>
    <w:p w:rsidR="00D30301" w:rsidRPr="00F27C22" w:rsidRDefault="00D30301" w:rsidP="00D30301">
      <w:pPr>
        <w:widowControl w:val="0"/>
        <w:ind w:right="-2" w:firstLine="709"/>
        <w:jc w:val="both"/>
        <w:rPr>
          <w:rFonts w:cs="Times New Roman"/>
          <w:sz w:val="26"/>
          <w:szCs w:val="26"/>
        </w:rPr>
      </w:pPr>
    </w:p>
    <w:p w:rsidR="00B1454A" w:rsidRPr="00CD7E0D" w:rsidRDefault="00B1454A" w:rsidP="00D30301">
      <w:pPr>
        <w:widowControl w:val="0"/>
        <w:ind w:right="-2" w:firstLine="709"/>
        <w:jc w:val="both"/>
        <w:rPr>
          <w:b/>
          <w:sz w:val="26"/>
          <w:szCs w:val="26"/>
        </w:rPr>
      </w:pPr>
      <w:r w:rsidRPr="00F27C22">
        <w:rPr>
          <w:rFonts w:eastAsia="Times" w:cs="Times New Roman"/>
          <w:b/>
          <w:sz w:val="26"/>
          <w:szCs w:val="26"/>
        </w:rPr>
        <w:t>Народний депутат України</w:t>
      </w:r>
      <w:r w:rsidRPr="00F27C22">
        <w:rPr>
          <w:b/>
          <w:sz w:val="26"/>
          <w:szCs w:val="26"/>
        </w:rPr>
        <w:tab/>
      </w:r>
      <w:r w:rsidRPr="00F27C22">
        <w:rPr>
          <w:b/>
          <w:sz w:val="26"/>
          <w:szCs w:val="26"/>
        </w:rPr>
        <w:tab/>
      </w:r>
      <w:r w:rsidRPr="00F27C22">
        <w:rPr>
          <w:b/>
          <w:sz w:val="26"/>
          <w:szCs w:val="26"/>
        </w:rPr>
        <w:tab/>
      </w:r>
      <w:r w:rsidRPr="00F27C22">
        <w:rPr>
          <w:b/>
          <w:sz w:val="26"/>
          <w:szCs w:val="26"/>
        </w:rPr>
        <w:tab/>
      </w:r>
      <w:r w:rsidR="00CD7E0D">
        <w:rPr>
          <w:b/>
          <w:sz w:val="26"/>
          <w:szCs w:val="26"/>
        </w:rPr>
        <w:t>Лаба М.М. ( посв.</w:t>
      </w:r>
      <w:r w:rsidR="009A2950" w:rsidRPr="008E338B">
        <w:rPr>
          <w:b/>
          <w:sz w:val="26"/>
          <w:szCs w:val="26"/>
          <w:lang w:val="ru-RU"/>
        </w:rPr>
        <w:t xml:space="preserve"> </w:t>
      </w:r>
      <w:r w:rsidR="009A2950">
        <w:rPr>
          <w:b/>
          <w:sz w:val="26"/>
          <w:szCs w:val="26"/>
        </w:rPr>
        <w:t>№</w:t>
      </w:r>
      <w:r w:rsidR="00CD7E0D">
        <w:rPr>
          <w:b/>
          <w:sz w:val="26"/>
          <w:szCs w:val="26"/>
        </w:rPr>
        <w:t>276)</w:t>
      </w:r>
    </w:p>
    <w:sectPr w:rsidR="00B1454A" w:rsidRPr="00CD7E0D" w:rsidSect="00DF5C41">
      <w:headerReference w:type="default" r:id="rId10"/>
      <w:pgSz w:w="11906" w:h="16838"/>
      <w:pgMar w:top="851" w:right="851" w:bottom="1135" w:left="1418" w:header="709" w:footer="709" w:gutter="0"/>
      <w:cols w:space="720"/>
      <w:titlePg/>
      <w:docGrid w:linePitch="326" w:charSpace="-6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21C" w:rsidRDefault="00D4121C">
      <w:r>
        <w:separator/>
      </w:r>
    </w:p>
  </w:endnote>
  <w:endnote w:type="continuationSeparator" w:id="0">
    <w:p w:rsidR="00D4121C" w:rsidRDefault="00D41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Grande CY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21C" w:rsidRDefault="00D4121C">
      <w:r>
        <w:separator/>
      </w:r>
    </w:p>
  </w:footnote>
  <w:footnote w:type="continuationSeparator" w:id="0">
    <w:p w:rsidR="00D4121C" w:rsidRDefault="00D41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F2E" w:rsidRDefault="00650F2E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E338B">
      <w:rPr>
        <w:noProof/>
      </w:rPr>
      <w:t>2</w:t>
    </w:r>
    <w:r>
      <w:fldChar w:fldCharType="end"/>
    </w:r>
  </w:p>
  <w:p w:rsidR="00650F2E" w:rsidRDefault="00650F2E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" w:eastAsia="Times New Roman" w:hAnsi="Times" w:cs="Times"/>
        <w:b/>
        <w:sz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ascii="Times" w:eastAsia="Times New Roman" w:hAnsi="Times" w:cs="Times"/>
        <w:b/>
        <w:sz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  <w:rPr>
        <w:rFonts w:ascii="Times" w:eastAsia="Times New Roman" w:hAnsi="Times" w:cs="Times"/>
        <w:b/>
        <w:sz w:val="2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ascii="Times" w:eastAsia="Times New Roman" w:hAnsi="Times" w:cs="Times"/>
        <w:b/>
        <w:sz w:val="2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>
        <w:rFonts w:ascii="Times" w:eastAsia="Times New Roman" w:hAnsi="Times" w:cs="Times"/>
        <w:b/>
        <w:sz w:val="28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  <w:rPr>
        <w:rFonts w:ascii="Times" w:eastAsia="Times New Roman" w:hAnsi="Times" w:cs="Times"/>
        <w:b/>
        <w:sz w:val="28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ascii="Times" w:eastAsia="Times New Roman" w:hAnsi="Times" w:cs="Times"/>
        <w:b/>
        <w:sz w:val="28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  <w:rPr>
        <w:rFonts w:ascii="Times" w:eastAsia="Times New Roman" w:hAnsi="Times" w:cs="Times"/>
        <w:b/>
        <w:sz w:val="28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  <w:rPr>
        <w:rFonts w:ascii="Times" w:eastAsia="Times New Roman" w:hAnsi="Times" w:cs="Times"/>
        <w:b/>
        <w:sz w:val="2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108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66B"/>
    <w:rsid w:val="00135CAB"/>
    <w:rsid w:val="001666BB"/>
    <w:rsid w:val="001B1531"/>
    <w:rsid w:val="001D767A"/>
    <w:rsid w:val="00260425"/>
    <w:rsid w:val="002E66EB"/>
    <w:rsid w:val="00325535"/>
    <w:rsid w:val="0034096D"/>
    <w:rsid w:val="00362CA8"/>
    <w:rsid w:val="00381D5B"/>
    <w:rsid w:val="003C52EE"/>
    <w:rsid w:val="00443A1A"/>
    <w:rsid w:val="0049166B"/>
    <w:rsid w:val="00537469"/>
    <w:rsid w:val="00561404"/>
    <w:rsid w:val="00592BDE"/>
    <w:rsid w:val="005C1F7A"/>
    <w:rsid w:val="00650F2E"/>
    <w:rsid w:val="006E19BC"/>
    <w:rsid w:val="007B12EA"/>
    <w:rsid w:val="007D0410"/>
    <w:rsid w:val="008160E3"/>
    <w:rsid w:val="008270CD"/>
    <w:rsid w:val="008301F8"/>
    <w:rsid w:val="00863783"/>
    <w:rsid w:val="008E20CC"/>
    <w:rsid w:val="008E338B"/>
    <w:rsid w:val="009A2950"/>
    <w:rsid w:val="00A16700"/>
    <w:rsid w:val="00B1454A"/>
    <w:rsid w:val="00B510CD"/>
    <w:rsid w:val="00BE60D2"/>
    <w:rsid w:val="00BF28E0"/>
    <w:rsid w:val="00C13B92"/>
    <w:rsid w:val="00C82FBB"/>
    <w:rsid w:val="00CD7E0D"/>
    <w:rsid w:val="00D30301"/>
    <w:rsid w:val="00D4121C"/>
    <w:rsid w:val="00D67715"/>
    <w:rsid w:val="00D80366"/>
    <w:rsid w:val="00DF5C41"/>
    <w:rsid w:val="00E339D7"/>
    <w:rsid w:val="00EB116D"/>
    <w:rsid w:val="00F1558B"/>
    <w:rsid w:val="00F2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82A31D35-3C51-401B-BA2A-3E90F6529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cs="Liberation Serif"/>
      <w:color w:val="000000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Times" w:eastAsia="Times New Roman" w:hAnsi="Times" w:cs="Times"/>
      <w:b/>
      <w:sz w:val="28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">
    <w:name w:val="Основной шрифт абзаца1"/>
  </w:style>
  <w:style w:type="character" w:customStyle="1" w:styleId="10">
    <w:name w:val="Шрифт абзацу за промовчанням1"/>
  </w:style>
  <w:style w:type="character" w:customStyle="1" w:styleId="a3">
    <w:name w:val="Отступ основного текста Знак"/>
    <w:rPr>
      <w:sz w:val="24"/>
      <w:lang w:val="uk-UA"/>
    </w:rPr>
  </w:style>
  <w:style w:type="character" w:customStyle="1" w:styleId="11">
    <w:name w:val="Номер сторінки1"/>
    <w:rPr>
      <w:rFonts w:eastAsia="Times New Roman"/>
    </w:rPr>
  </w:style>
  <w:style w:type="character" w:customStyle="1" w:styleId="a4">
    <w:name w:val="Верхний колонтитул Знак"/>
    <w:uiPriority w:val="99"/>
    <w:rPr>
      <w:sz w:val="24"/>
      <w:lang w:val="uk-UA"/>
    </w:rPr>
  </w:style>
  <w:style w:type="character" w:customStyle="1" w:styleId="apple-style-span">
    <w:name w:val="apple-style-span"/>
    <w:rPr>
      <w:rFonts w:eastAsia="Times New Roman"/>
    </w:rPr>
  </w:style>
  <w:style w:type="character" w:customStyle="1" w:styleId="rvts0">
    <w:name w:val="rvts0"/>
    <w:rPr>
      <w:rFonts w:eastAsia="Times New Roman"/>
    </w:rPr>
  </w:style>
  <w:style w:type="character" w:customStyle="1" w:styleId="HTML">
    <w:name w:val="Стандартный HTML Знак"/>
    <w:rPr>
      <w:rFonts w:ascii="Courier New" w:hAnsi="Courier New" w:cs="Courier New"/>
      <w:lang w:val="ru-RU"/>
    </w:rPr>
  </w:style>
  <w:style w:type="character" w:customStyle="1" w:styleId="3">
    <w:name w:val="Основной текст с отступом 3 Знак"/>
    <w:rPr>
      <w:sz w:val="16"/>
      <w:lang w:val="uk-UA"/>
    </w:rPr>
  </w:style>
  <w:style w:type="character" w:customStyle="1" w:styleId="hps">
    <w:name w:val="hps"/>
    <w:rPr>
      <w:rFonts w:eastAsia="Times New Roman"/>
    </w:rPr>
  </w:style>
  <w:style w:type="character" w:customStyle="1" w:styleId="a5">
    <w:name w:val="Нижний колонтитул Знак"/>
    <w:rPr>
      <w:rFonts w:eastAsia="Times New Roman"/>
      <w:sz w:val="24"/>
    </w:rPr>
  </w:style>
  <w:style w:type="character" w:customStyle="1" w:styleId="a6">
    <w:name w:val="“екст выноски «нак"/>
    <w:rPr>
      <w:rFonts w:ascii="Lucida Grande CY" w:eastAsia="Lucida Grande CY" w:hAnsi="Lucida Grande CY" w:cs="Lucida Grande CY"/>
      <w:sz w:val="18"/>
      <w:lang w:val="uk-UA"/>
    </w:rPr>
  </w:style>
  <w:style w:type="character" w:customStyle="1" w:styleId="ListLabel1">
    <w:name w:val="ListLabel 1"/>
    <w:rPr>
      <w:rFonts w:ascii="Times" w:eastAsia="Times New Roman" w:hAnsi="Times" w:cs="Times"/>
      <w:b/>
      <w:sz w:val="28"/>
    </w:rPr>
  </w:style>
  <w:style w:type="character" w:customStyle="1" w:styleId="ListLabel2">
    <w:name w:val="ListLabel 2"/>
    <w:rPr>
      <w:rFonts w:eastAsia="Times New Roman"/>
    </w:rPr>
  </w:style>
  <w:style w:type="character" w:customStyle="1" w:styleId="ListLabel3">
    <w:name w:val="ListLabel 3"/>
    <w:rPr>
      <w:rFonts w:ascii="Times" w:eastAsia="Times New Roman" w:hAnsi="Times" w:cs="Times"/>
      <w:b/>
      <w:sz w:val="28"/>
    </w:rPr>
  </w:style>
  <w:style w:type="paragraph" w:styleId="a7">
    <w:name w:val="Title"/>
    <w:basedOn w:val="a"/>
    <w:next w:val="a8"/>
    <w:pPr>
      <w:keepNext/>
      <w:spacing w:before="240" w:after="120"/>
    </w:pPr>
    <w:rPr>
      <w:rFonts w:ascii="Liberation Sans" w:eastAsia="FreeSans" w:hAnsi="Liberation Sans" w:cs="Liberation Sans"/>
      <w:sz w:val="28"/>
    </w:rPr>
  </w:style>
  <w:style w:type="paragraph" w:styleId="a8">
    <w:name w:val="Body Text"/>
    <w:basedOn w:val="a"/>
    <w:pPr>
      <w:spacing w:after="140" w:line="288" w:lineRule="auto"/>
    </w:pPr>
    <w:rPr>
      <w:rFonts w:cs="Times New Roman"/>
    </w:rPr>
  </w:style>
  <w:style w:type="paragraph" w:styleId="a9">
    <w:name w:val="List"/>
    <w:basedOn w:val="a8"/>
    <w:rPr>
      <w:rFonts w:eastAsia="Free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2">
    <w:name w:val="Указатель2"/>
    <w:basedOn w:val="a"/>
    <w:pPr>
      <w:suppressLineNumbers/>
    </w:pPr>
    <w:rPr>
      <w:rFonts w:cs="FreeSans"/>
    </w:rPr>
  </w:style>
  <w:style w:type="paragraph" w:customStyle="1" w:styleId="12">
    <w:name w:val="Название объекта1"/>
    <w:basedOn w:val="a"/>
    <w:pPr>
      <w:spacing w:before="120" w:after="120"/>
    </w:pPr>
    <w:rPr>
      <w:rFonts w:eastAsia="FreeSans" w:cs="Times New Roman"/>
      <w:i/>
    </w:rPr>
  </w:style>
  <w:style w:type="paragraph" w:customStyle="1" w:styleId="13">
    <w:name w:val="Указатель1"/>
    <w:basedOn w:val="a"/>
    <w:rPr>
      <w:rFonts w:eastAsia="FreeSans" w:cs="Times New Roman"/>
    </w:rPr>
  </w:style>
  <w:style w:type="paragraph" w:customStyle="1" w:styleId="DocumentMap">
    <w:name w:val="DocumentMap"/>
    <w:pPr>
      <w:suppressAutoHyphens/>
    </w:pPr>
    <w:rPr>
      <w:rFonts w:cs="Liberation Serif"/>
      <w:color w:val="000000"/>
      <w:kern w:val="1"/>
      <w:szCs w:val="24"/>
      <w:lang w:val="ru-RU" w:eastAsia="zh-CN" w:bidi="hi-IN"/>
    </w:rPr>
  </w:style>
  <w:style w:type="paragraph" w:styleId="ab">
    <w:name w:val="Body Text Indent"/>
    <w:basedOn w:val="a"/>
    <w:pPr>
      <w:ind w:left="5760"/>
    </w:pPr>
    <w:rPr>
      <w:rFonts w:cs="Times New Roman"/>
    </w:rPr>
  </w:style>
  <w:style w:type="paragraph" w:customStyle="1" w:styleId="ac">
    <w:name w:val="_ЌЎ¬ _ЌЎ¬ _ЌЎ¬ _ЌЎ¬ _ЌЎ¬ _ЌЎ¬ _ЌЎ¬ _ЌЎ¬ _ЌЎ¬ _ЌЎ¬ _ЌЎ¬ _ЌЎ¬"/>
    <w:basedOn w:val="a"/>
    <w:rPr>
      <w:rFonts w:ascii="Verdana" w:eastAsia="Verdana" w:hAnsi="Verdana" w:cs="Verdana"/>
      <w:sz w:val="20"/>
      <w:lang w:val="en-US"/>
    </w:rPr>
  </w:style>
  <w:style w:type="paragraph" w:styleId="ad">
    <w:name w:val="header"/>
    <w:basedOn w:val="a"/>
    <w:uiPriority w:val="99"/>
    <w:pPr>
      <w:tabs>
        <w:tab w:val="center" w:pos="4677"/>
        <w:tab w:val="right" w:pos="9355"/>
      </w:tabs>
    </w:pPr>
    <w:rPr>
      <w:rFonts w:cs="Times New Roman"/>
    </w:rPr>
  </w:style>
  <w:style w:type="paragraph" w:customStyle="1" w:styleId="20">
    <w:name w:val="кЎ_опо_о¬ 2"/>
    <w:basedOn w:val="a"/>
    <w:pPr>
      <w:keepNext/>
    </w:pPr>
    <w:rPr>
      <w:rFonts w:cs="Times New Roman"/>
      <w:b/>
      <w:sz w:val="28"/>
    </w:rPr>
  </w:style>
  <w:style w:type="paragraph" w:customStyle="1" w:styleId="HTML1">
    <w:name w:val="Стандартни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lang w:val="ru-RU"/>
    </w:rPr>
  </w:style>
  <w:style w:type="paragraph" w:customStyle="1" w:styleId="31">
    <w:name w:val="Основний текст з відступом 31"/>
    <w:basedOn w:val="a"/>
    <w:pPr>
      <w:spacing w:after="120"/>
      <w:ind w:left="283"/>
    </w:pPr>
    <w:rPr>
      <w:rFonts w:cs="Times New Roman"/>
      <w:sz w:val="16"/>
    </w:rPr>
  </w:style>
  <w:style w:type="paragraph" w:styleId="ae">
    <w:name w:val="footer"/>
    <w:basedOn w:val="a"/>
    <w:pPr>
      <w:tabs>
        <w:tab w:val="center" w:pos="4819"/>
        <w:tab w:val="right" w:pos="9639"/>
      </w:tabs>
    </w:pPr>
    <w:rPr>
      <w:rFonts w:cs="Times New Roman"/>
    </w:rPr>
  </w:style>
  <w:style w:type="paragraph" w:customStyle="1" w:styleId="14">
    <w:name w:val="Текст у виносці1"/>
    <w:basedOn w:val="a"/>
    <w:rPr>
      <w:rFonts w:ascii="Tahoma" w:eastAsia="Tahoma" w:hAnsi="Tahoma" w:cs="Tahoma"/>
      <w:sz w:val="16"/>
    </w:rPr>
  </w:style>
  <w:style w:type="paragraph" w:customStyle="1" w:styleId="af">
    <w:name w:val="Содержимое врезки"/>
    <w:basedOn w:val="a"/>
    <w:rPr>
      <w:rFonts w:cs="Times New Roman"/>
    </w:rPr>
  </w:style>
  <w:style w:type="character" w:styleId="af0">
    <w:name w:val="Emphasis"/>
    <w:uiPriority w:val="20"/>
    <w:qFormat/>
    <w:rsid w:val="0049166B"/>
    <w:rPr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3C52EE"/>
    <w:rPr>
      <w:rFonts w:ascii="Tahoma" w:hAnsi="Tahoma" w:cs="Mangal"/>
      <w:sz w:val="16"/>
      <w:szCs w:val="14"/>
      <w:lang w:val="x-none"/>
    </w:rPr>
  </w:style>
  <w:style w:type="character" w:customStyle="1" w:styleId="af2">
    <w:name w:val="Текст у виносці Знак"/>
    <w:link w:val="af1"/>
    <w:uiPriority w:val="99"/>
    <w:semiHidden/>
    <w:rsid w:val="003C52EE"/>
    <w:rPr>
      <w:rFonts w:ascii="Tahoma" w:hAnsi="Tahoma" w:cs="Mangal"/>
      <w:color w:val="000000"/>
      <w:kern w:val="1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8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A96735-BB90-4167-B149-36696B4631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DD707A-E256-4B8D-A2D9-F613C2E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CC90E8-D6BD-4197-A219-B3C160771F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4139</Words>
  <Characters>2360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2020-07-28T07:26:00Z</dcterms:created>
  <dcterms:modified xsi:type="dcterms:W3CDTF">2020-07-28T07:26:00Z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