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635E" w:rsidRDefault="00A7635E" w:rsidP="00302C5F">
      <w:pPr>
        <w:spacing w:after="0" w:line="240" w:lineRule="auto"/>
        <w:ind w:firstLine="567"/>
        <w:rPr>
          <w:rFonts w:ascii="Times New Roman" w:hAnsi="Times New Roman"/>
          <w:sz w:val="28"/>
          <w:szCs w:val="28"/>
        </w:rPr>
      </w:pPr>
    </w:p>
    <w:p w:rsidR="00A34B1E" w:rsidRDefault="00A34B1E" w:rsidP="00302C5F">
      <w:pPr>
        <w:spacing w:after="0" w:line="240" w:lineRule="auto"/>
        <w:ind w:firstLine="567"/>
        <w:rPr>
          <w:rFonts w:ascii="Times New Roman" w:hAnsi="Times New Roman"/>
          <w:sz w:val="28"/>
          <w:szCs w:val="28"/>
        </w:rPr>
      </w:pPr>
    </w:p>
    <w:p w:rsidR="008F37AC" w:rsidRPr="008F37AC" w:rsidRDefault="00F65FFA" w:rsidP="008F37AC">
      <w:pPr>
        <w:spacing w:after="0" w:line="360" w:lineRule="auto"/>
        <w:ind w:firstLine="567"/>
        <w:jc w:val="both"/>
        <w:rPr>
          <w:rFonts w:ascii="Times New Roman" w:eastAsia="Times New Roman" w:hAnsi="Times New Roman"/>
          <w:color w:val="333333"/>
          <w:sz w:val="28"/>
          <w:szCs w:val="28"/>
          <w:highlight w:val="white"/>
          <w:lang w:val="uk-UA" w:eastAsia="uk-UA"/>
        </w:rPr>
      </w:pPr>
      <w:r w:rsidRPr="00F65FFA">
        <w:rPr>
          <w:rFonts w:ascii="Times New Roman" w:eastAsia="Times New Roman" w:hAnsi="Times New Roman"/>
          <w:color w:val="333333"/>
          <w:sz w:val="28"/>
          <w:szCs w:val="28"/>
          <w:shd w:val="clear" w:color="auto" w:fill="FFFFFF"/>
          <w:lang w:val="uk-UA" w:eastAsia="uk-UA"/>
        </w:rPr>
        <w:br/>
      </w:r>
      <w:r w:rsidRPr="00F65FFA">
        <w:rPr>
          <w:rFonts w:ascii="Times New Roman" w:eastAsia="Times New Roman" w:hAnsi="Times New Roman"/>
          <w:color w:val="333333"/>
          <w:sz w:val="28"/>
          <w:szCs w:val="28"/>
          <w:shd w:val="clear" w:color="auto" w:fill="FFFFFF"/>
          <w:lang w:val="uk-UA" w:eastAsia="uk-UA"/>
        </w:rPr>
        <w:tab/>
      </w:r>
      <w:r w:rsidR="008F37AC">
        <w:rPr>
          <w:rFonts w:ascii="Times New Roman" w:eastAsia="Times New Roman" w:hAnsi="Times New Roman"/>
          <w:color w:val="333333"/>
          <w:sz w:val="28"/>
          <w:szCs w:val="28"/>
          <w:shd w:val="clear" w:color="auto" w:fill="FFFFFF"/>
          <w:lang w:val="uk-UA" w:eastAsia="uk-UA"/>
        </w:rPr>
        <w:tab/>
      </w:r>
      <w:r w:rsidR="008F37AC">
        <w:rPr>
          <w:rFonts w:ascii="Times New Roman" w:eastAsia="Times New Roman" w:hAnsi="Times New Roman"/>
          <w:color w:val="333333"/>
          <w:sz w:val="28"/>
          <w:szCs w:val="28"/>
          <w:shd w:val="clear" w:color="auto" w:fill="FFFFFF"/>
          <w:lang w:val="uk-UA" w:eastAsia="uk-UA"/>
        </w:rPr>
        <w:tab/>
      </w:r>
      <w:r w:rsidR="008F37AC">
        <w:rPr>
          <w:rFonts w:ascii="Times New Roman" w:eastAsia="Times New Roman" w:hAnsi="Times New Roman"/>
          <w:color w:val="333333"/>
          <w:sz w:val="28"/>
          <w:szCs w:val="28"/>
          <w:shd w:val="clear" w:color="auto" w:fill="FFFFFF"/>
          <w:lang w:val="uk-UA" w:eastAsia="uk-UA"/>
        </w:rPr>
        <w:tab/>
      </w:r>
      <w:r w:rsidR="008F37AC">
        <w:rPr>
          <w:rFonts w:ascii="Times New Roman" w:eastAsia="Times New Roman" w:hAnsi="Times New Roman"/>
          <w:color w:val="333333"/>
          <w:sz w:val="28"/>
          <w:szCs w:val="28"/>
          <w:shd w:val="clear" w:color="auto" w:fill="FFFFFF"/>
          <w:lang w:val="uk-UA" w:eastAsia="uk-UA"/>
        </w:rPr>
        <w:tab/>
      </w:r>
      <w:r w:rsidR="008F37AC">
        <w:rPr>
          <w:rFonts w:ascii="Times New Roman" w:eastAsia="Times New Roman" w:hAnsi="Times New Roman"/>
          <w:color w:val="333333"/>
          <w:sz w:val="28"/>
          <w:szCs w:val="28"/>
          <w:shd w:val="clear" w:color="auto" w:fill="FFFFFF"/>
          <w:lang w:val="uk-UA" w:eastAsia="uk-UA"/>
        </w:rPr>
        <w:tab/>
      </w:r>
      <w:r w:rsidR="008F37AC">
        <w:rPr>
          <w:rFonts w:ascii="Times New Roman" w:eastAsia="Times New Roman" w:hAnsi="Times New Roman"/>
          <w:color w:val="333333"/>
          <w:sz w:val="28"/>
          <w:szCs w:val="28"/>
          <w:shd w:val="clear" w:color="auto" w:fill="FFFFFF"/>
          <w:lang w:val="uk-UA" w:eastAsia="uk-UA"/>
        </w:rPr>
        <w:tab/>
      </w:r>
      <w:r w:rsidR="008F37AC" w:rsidRPr="008F37AC">
        <w:rPr>
          <w:rFonts w:ascii="Times New Roman" w:eastAsia="Times New Roman" w:hAnsi="Times New Roman"/>
          <w:color w:val="000000"/>
          <w:sz w:val="28"/>
          <w:szCs w:val="28"/>
          <w:lang w:val="uk-UA" w:eastAsia="uk-UA"/>
        </w:rPr>
        <w:t xml:space="preserve">Комітет з питань правоохоронної </w:t>
      </w:r>
      <w:r w:rsidR="008F37AC" w:rsidRPr="008F37AC">
        <w:rPr>
          <w:rFonts w:ascii="Times New Roman" w:eastAsia="Times New Roman" w:hAnsi="Times New Roman"/>
          <w:color w:val="000000"/>
          <w:sz w:val="28"/>
          <w:szCs w:val="28"/>
          <w:lang w:val="uk-UA" w:eastAsia="uk-UA"/>
        </w:rPr>
        <w:tab/>
      </w:r>
      <w:r w:rsidR="008F37AC" w:rsidRPr="008F37AC">
        <w:rPr>
          <w:rFonts w:ascii="Times New Roman" w:eastAsia="Times New Roman" w:hAnsi="Times New Roman"/>
          <w:color w:val="000000"/>
          <w:sz w:val="28"/>
          <w:szCs w:val="28"/>
          <w:lang w:val="uk-UA" w:eastAsia="uk-UA"/>
        </w:rPr>
        <w:tab/>
      </w:r>
      <w:r w:rsidR="008F37AC" w:rsidRPr="008F37AC">
        <w:rPr>
          <w:rFonts w:ascii="Times New Roman" w:eastAsia="Times New Roman" w:hAnsi="Times New Roman"/>
          <w:color w:val="000000"/>
          <w:sz w:val="28"/>
          <w:szCs w:val="28"/>
          <w:lang w:val="uk-UA" w:eastAsia="uk-UA"/>
        </w:rPr>
        <w:tab/>
      </w:r>
      <w:r w:rsidR="008F37AC" w:rsidRPr="008F37AC">
        <w:rPr>
          <w:rFonts w:ascii="Times New Roman" w:eastAsia="Times New Roman" w:hAnsi="Times New Roman"/>
          <w:color w:val="000000"/>
          <w:sz w:val="28"/>
          <w:szCs w:val="28"/>
          <w:lang w:val="uk-UA" w:eastAsia="uk-UA"/>
        </w:rPr>
        <w:tab/>
      </w:r>
      <w:r w:rsidR="008F37AC" w:rsidRPr="008F37AC">
        <w:rPr>
          <w:rFonts w:ascii="Times New Roman" w:eastAsia="Times New Roman" w:hAnsi="Times New Roman"/>
          <w:color w:val="000000"/>
          <w:sz w:val="28"/>
          <w:szCs w:val="28"/>
          <w:lang w:val="uk-UA" w:eastAsia="uk-UA"/>
        </w:rPr>
        <w:tab/>
      </w:r>
      <w:r w:rsidR="008F37AC" w:rsidRPr="008F37AC">
        <w:rPr>
          <w:rFonts w:ascii="Times New Roman" w:eastAsia="Times New Roman" w:hAnsi="Times New Roman"/>
          <w:color w:val="000000"/>
          <w:sz w:val="28"/>
          <w:szCs w:val="28"/>
          <w:lang w:val="uk-UA" w:eastAsia="uk-UA"/>
        </w:rPr>
        <w:tab/>
      </w:r>
      <w:r w:rsidR="008F37AC" w:rsidRPr="008F37AC">
        <w:rPr>
          <w:rFonts w:ascii="Times New Roman" w:eastAsia="Times New Roman" w:hAnsi="Times New Roman"/>
          <w:color w:val="000000"/>
          <w:sz w:val="28"/>
          <w:szCs w:val="28"/>
          <w:lang w:val="uk-UA" w:eastAsia="uk-UA"/>
        </w:rPr>
        <w:tab/>
      </w:r>
      <w:r w:rsidR="008F37AC" w:rsidRPr="008F37AC">
        <w:rPr>
          <w:rFonts w:ascii="Times New Roman" w:eastAsia="Times New Roman" w:hAnsi="Times New Roman"/>
          <w:color w:val="000000"/>
          <w:sz w:val="28"/>
          <w:szCs w:val="28"/>
          <w:lang w:val="uk-UA" w:eastAsia="uk-UA"/>
        </w:rPr>
        <w:tab/>
        <w:t xml:space="preserve"> діяльності</w:t>
      </w:r>
    </w:p>
    <w:p w:rsidR="008F37AC" w:rsidRPr="008F37AC" w:rsidRDefault="008F37AC" w:rsidP="008F37AC">
      <w:pPr>
        <w:spacing w:after="0" w:line="360" w:lineRule="auto"/>
        <w:jc w:val="both"/>
        <w:rPr>
          <w:rFonts w:ascii="Times New Roman" w:eastAsia="Times New Roman" w:hAnsi="Times New Roman"/>
          <w:color w:val="000000"/>
          <w:sz w:val="28"/>
          <w:szCs w:val="28"/>
          <w:lang w:val="uk-UA" w:eastAsia="uk-UA"/>
        </w:rPr>
      </w:pPr>
    </w:p>
    <w:p w:rsidR="008F37AC" w:rsidRPr="008F37AC" w:rsidRDefault="008F37AC" w:rsidP="008F37AC">
      <w:pPr>
        <w:spacing w:after="0" w:line="360" w:lineRule="auto"/>
        <w:jc w:val="both"/>
        <w:rPr>
          <w:rFonts w:ascii="Times New Roman" w:eastAsia="Times New Roman" w:hAnsi="Times New Roman"/>
          <w:color w:val="000000"/>
          <w:sz w:val="28"/>
          <w:szCs w:val="28"/>
          <w:lang w:val="uk-UA" w:eastAsia="uk-UA"/>
        </w:rPr>
      </w:pPr>
    </w:p>
    <w:p w:rsidR="008F37AC" w:rsidRPr="008F37AC" w:rsidRDefault="008F37AC" w:rsidP="008F37AC">
      <w:pPr>
        <w:spacing w:after="0" w:line="360" w:lineRule="auto"/>
        <w:jc w:val="both"/>
        <w:rPr>
          <w:rFonts w:ascii="Times New Roman" w:eastAsia="Times New Roman" w:hAnsi="Times New Roman"/>
          <w:sz w:val="28"/>
          <w:szCs w:val="28"/>
          <w:lang w:val="uk-UA" w:eastAsia="uk-UA"/>
        </w:rPr>
      </w:pPr>
      <w:r w:rsidRPr="008F37AC">
        <w:rPr>
          <w:rFonts w:ascii="Times New Roman" w:eastAsia="Times New Roman" w:hAnsi="Times New Roman"/>
          <w:color w:val="000000"/>
          <w:sz w:val="28"/>
          <w:szCs w:val="28"/>
          <w:lang w:val="uk-UA" w:eastAsia="uk-UA"/>
        </w:rPr>
        <w:t>Рішення Комітету</w:t>
      </w:r>
    </w:p>
    <w:p w:rsidR="008F37AC" w:rsidRPr="008F37AC" w:rsidRDefault="008F37AC" w:rsidP="008F37AC">
      <w:pPr>
        <w:spacing w:after="0" w:line="360" w:lineRule="auto"/>
        <w:jc w:val="both"/>
        <w:rPr>
          <w:rFonts w:ascii="Times New Roman" w:eastAsia="Times New Roman" w:hAnsi="Times New Roman"/>
          <w:sz w:val="28"/>
          <w:szCs w:val="28"/>
          <w:lang w:val="uk-UA" w:eastAsia="uk-UA"/>
        </w:rPr>
      </w:pPr>
      <w:r w:rsidRPr="008F37AC">
        <w:rPr>
          <w:rFonts w:ascii="Times New Roman" w:eastAsia="Times New Roman" w:hAnsi="Times New Roman"/>
          <w:color w:val="000000"/>
          <w:sz w:val="28"/>
          <w:szCs w:val="28"/>
          <w:lang w:val="uk-UA" w:eastAsia="uk-UA"/>
        </w:rPr>
        <w:t>щодо експертного висновку</w:t>
      </w:r>
    </w:p>
    <w:p w:rsidR="008F37AC" w:rsidRPr="008F37AC" w:rsidRDefault="008F37AC" w:rsidP="008F37AC">
      <w:pPr>
        <w:spacing w:after="0" w:line="360" w:lineRule="auto"/>
        <w:jc w:val="both"/>
        <w:rPr>
          <w:rFonts w:ascii="Times New Roman" w:eastAsia="Times New Roman" w:hAnsi="Times New Roman"/>
          <w:sz w:val="28"/>
          <w:szCs w:val="28"/>
          <w:lang w:val="uk-UA" w:eastAsia="uk-UA"/>
        </w:rPr>
      </w:pPr>
      <w:r w:rsidRPr="008F37AC">
        <w:rPr>
          <w:rFonts w:ascii="Times New Roman" w:eastAsia="Times New Roman" w:hAnsi="Times New Roman"/>
          <w:color w:val="000000"/>
          <w:sz w:val="28"/>
          <w:szCs w:val="28"/>
          <w:lang w:val="uk-UA" w:eastAsia="uk-UA"/>
        </w:rPr>
        <w:t>законопроекту №  3946</w:t>
      </w:r>
    </w:p>
    <w:p w:rsidR="008F37AC" w:rsidRPr="008F37AC" w:rsidRDefault="008F37AC" w:rsidP="008F37AC">
      <w:pPr>
        <w:spacing w:after="0" w:line="360" w:lineRule="auto"/>
        <w:ind w:firstLine="567"/>
        <w:jc w:val="both"/>
        <w:rPr>
          <w:rFonts w:ascii="Times New Roman" w:eastAsia="Times New Roman" w:hAnsi="Times New Roman"/>
          <w:color w:val="333333"/>
          <w:sz w:val="28"/>
          <w:szCs w:val="28"/>
          <w:highlight w:val="white"/>
          <w:lang w:val="uk-UA" w:eastAsia="uk-UA"/>
        </w:rPr>
      </w:pPr>
    </w:p>
    <w:p w:rsidR="008F37AC" w:rsidRPr="008F37AC" w:rsidRDefault="008F37AC" w:rsidP="008F37AC">
      <w:pPr>
        <w:spacing w:after="0" w:line="360" w:lineRule="auto"/>
        <w:ind w:firstLine="567"/>
        <w:jc w:val="both"/>
        <w:rPr>
          <w:rFonts w:ascii="Times New Roman" w:eastAsia="Times New Roman" w:hAnsi="Times New Roman"/>
          <w:sz w:val="28"/>
          <w:szCs w:val="28"/>
          <w:lang w:val="uk-UA" w:eastAsia="uk-UA"/>
        </w:rPr>
      </w:pPr>
      <w:r w:rsidRPr="008F37AC">
        <w:rPr>
          <w:rFonts w:ascii="Times New Roman" w:eastAsia="Times New Roman" w:hAnsi="Times New Roman"/>
          <w:sz w:val="28"/>
          <w:szCs w:val="28"/>
          <w:lang w:val="uk-UA" w:eastAsia="uk-UA"/>
        </w:rPr>
        <w:t xml:space="preserve">   Згідно зі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про внесення змін до Кримінального кодексу України щодо відповідальності за викрадення, привласнення, збут, підроблення документів, що посвідчують особу, підтверджують громадянство України чи спеціальний статус особи, а також </w:t>
      </w:r>
      <w:proofErr w:type="spellStart"/>
      <w:r w:rsidRPr="008F37AC">
        <w:rPr>
          <w:rFonts w:ascii="Times New Roman" w:eastAsia="Times New Roman" w:hAnsi="Times New Roman"/>
          <w:sz w:val="28"/>
          <w:szCs w:val="28"/>
          <w:lang w:val="uk-UA" w:eastAsia="uk-UA"/>
        </w:rPr>
        <w:t>свідоцтв</w:t>
      </w:r>
      <w:proofErr w:type="spellEnd"/>
      <w:r w:rsidRPr="008F37AC">
        <w:rPr>
          <w:rFonts w:ascii="Times New Roman" w:eastAsia="Times New Roman" w:hAnsi="Times New Roman"/>
          <w:sz w:val="28"/>
          <w:szCs w:val="28"/>
          <w:lang w:val="uk-UA" w:eastAsia="uk-UA"/>
        </w:rPr>
        <w:t xml:space="preserve"> про державну реєстрацію актів цивільного стану та/або використання завідомо підроблених таких документів (реєстр. № 3946), поданий Кабінетом Міністрів України.</w:t>
      </w:r>
    </w:p>
    <w:p w:rsidR="008F37AC" w:rsidRPr="008F37AC" w:rsidRDefault="008F37AC" w:rsidP="008F37AC">
      <w:pPr>
        <w:spacing w:after="0" w:line="360" w:lineRule="auto"/>
        <w:ind w:firstLine="697"/>
        <w:jc w:val="both"/>
        <w:rPr>
          <w:rFonts w:ascii="Times New Roman" w:eastAsia="Times New Roman" w:hAnsi="Times New Roman"/>
          <w:sz w:val="28"/>
          <w:szCs w:val="28"/>
          <w:lang w:val="uk-UA" w:eastAsia="uk-UA"/>
        </w:rPr>
      </w:pPr>
      <w:r w:rsidRPr="008F37AC">
        <w:rPr>
          <w:rFonts w:ascii="Times New Roman" w:eastAsia="Times New Roman" w:hAnsi="Times New Roman"/>
          <w:sz w:val="28"/>
          <w:szCs w:val="28"/>
          <w:lang w:val="uk-UA" w:eastAsia="uk-UA"/>
        </w:rPr>
        <w:t xml:space="preserve">Метою </w:t>
      </w:r>
      <w:proofErr w:type="spellStart"/>
      <w:r w:rsidRPr="008F37AC">
        <w:rPr>
          <w:rFonts w:ascii="Times New Roman" w:eastAsia="Times New Roman" w:hAnsi="Times New Roman"/>
          <w:sz w:val="28"/>
          <w:szCs w:val="28"/>
          <w:lang w:val="uk-UA" w:eastAsia="uk-UA"/>
        </w:rPr>
        <w:t>законопроєкту</w:t>
      </w:r>
      <w:proofErr w:type="spellEnd"/>
      <w:r w:rsidRPr="008F37AC">
        <w:rPr>
          <w:rFonts w:ascii="Times New Roman" w:eastAsia="Times New Roman" w:hAnsi="Times New Roman"/>
          <w:sz w:val="28"/>
          <w:szCs w:val="28"/>
          <w:lang w:val="uk-UA" w:eastAsia="uk-UA"/>
        </w:rPr>
        <w:t xml:space="preserve"> є</w:t>
      </w:r>
      <w:r w:rsidRPr="008F37AC">
        <w:rPr>
          <w:rFonts w:ascii="Times New Roman" w:eastAsia="Times New Roman" w:hAnsi="Times New Roman"/>
          <w:b/>
          <w:sz w:val="28"/>
          <w:szCs w:val="28"/>
          <w:lang w:val="uk-UA" w:eastAsia="uk-UA"/>
        </w:rPr>
        <w:t xml:space="preserve"> </w:t>
      </w:r>
      <w:r w:rsidRPr="008F37AC">
        <w:rPr>
          <w:rFonts w:ascii="Times New Roman" w:eastAsia="Times New Roman" w:hAnsi="Times New Roman"/>
          <w:sz w:val="28"/>
          <w:szCs w:val="28"/>
          <w:lang w:val="uk-UA" w:eastAsia="uk-UA"/>
        </w:rPr>
        <w:t xml:space="preserve">врегулювання питань, пов’язаних з деталізацією та чітким визначенням предмета кримінального правопорушення та посиленням кримінальної відповідальності за викрадення, привласнення, збут, підроблення документів, що посвідчують особу, підтверджують громадянство України чи спеціальний статус особи, а також </w:t>
      </w:r>
      <w:proofErr w:type="spellStart"/>
      <w:r w:rsidRPr="008F37AC">
        <w:rPr>
          <w:rFonts w:ascii="Times New Roman" w:eastAsia="Times New Roman" w:hAnsi="Times New Roman"/>
          <w:sz w:val="28"/>
          <w:szCs w:val="28"/>
          <w:lang w:val="uk-UA" w:eastAsia="uk-UA"/>
        </w:rPr>
        <w:t>свідоцтв</w:t>
      </w:r>
      <w:proofErr w:type="spellEnd"/>
      <w:r w:rsidRPr="008F37AC">
        <w:rPr>
          <w:rFonts w:ascii="Times New Roman" w:eastAsia="Times New Roman" w:hAnsi="Times New Roman"/>
          <w:sz w:val="28"/>
          <w:szCs w:val="28"/>
          <w:lang w:val="uk-UA" w:eastAsia="uk-UA"/>
        </w:rPr>
        <w:t xml:space="preserve"> про державну реєстрацію актів цивільного стану та/або використання завідомо підроблених таких документів.</w:t>
      </w:r>
    </w:p>
    <w:p w:rsidR="008F37AC" w:rsidRPr="008F37AC" w:rsidRDefault="008F37AC" w:rsidP="008F37AC">
      <w:pPr>
        <w:spacing w:after="0" w:line="360" w:lineRule="auto"/>
        <w:ind w:firstLine="697"/>
        <w:jc w:val="both"/>
        <w:rPr>
          <w:rFonts w:ascii="Times New Roman" w:eastAsia="Times New Roman" w:hAnsi="Times New Roman"/>
          <w:sz w:val="28"/>
          <w:szCs w:val="28"/>
          <w:lang w:val="uk-UA" w:eastAsia="uk-UA"/>
        </w:rPr>
      </w:pPr>
      <w:r w:rsidRPr="008F37AC">
        <w:rPr>
          <w:rFonts w:ascii="Times New Roman" w:eastAsia="Times New Roman" w:hAnsi="Times New Roman"/>
          <w:sz w:val="28"/>
          <w:szCs w:val="28"/>
          <w:lang w:val="uk-UA" w:eastAsia="uk-UA"/>
        </w:rPr>
        <w:lastRenderedPageBreak/>
        <w:t>Разом з тим, уточнення та деталізації потребує термін                                             «</w:t>
      </w:r>
      <w:r w:rsidRPr="008F37AC">
        <w:rPr>
          <w:rFonts w:ascii="Times New Roman" w:eastAsia="Times New Roman" w:hAnsi="Times New Roman"/>
          <w:i/>
          <w:sz w:val="28"/>
          <w:szCs w:val="28"/>
          <w:lang w:val="uk-UA" w:eastAsia="uk-UA"/>
        </w:rPr>
        <w:t>важливі особисті документи</w:t>
      </w:r>
      <w:r w:rsidRPr="008F37AC">
        <w:rPr>
          <w:rFonts w:ascii="Times New Roman" w:eastAsia="Times New Roman" w:hAnsi="Times New Roman"/>
          <w:sz w:val="28"/>
          <w:szCs w:val="28"/>
          <w:lang w:val="uk-UA" w:eastAsia="uk-UA"/>
        </w:rPr>
        <w:t xml:space="preserve">», що пропонує нова редакція частини першої статті 357 Кримінального кодексу України. Це дасть можливість уникнути правової невизначеності та неоднозначного застосування цієї норми. </w:t>
      </w:r>
    </w:p>
    <w:p w:rsidR="008F37AC" w:rsidRPr="008F37AC" w:rsidRDefault="008F37AC" w:rsidP="008F37AC">
      <w:pPr>
        <w:spacing w:after="0" w:line="360" w:lineRule="auto"/>
        <w:ind w:firstLine="567"/>
        <w:jc w:val="both"/>
        <w:rPr>
          <w:rFonts w:ascii="Times New Roman" w:eastAsia="Times New Roman" w:hAnsi="Times New Roman"/>
          <w:color w:val="000000"/>
          <w:sz w:val="28"/>
          <w:szCs w:val="28"/>
          <w:lang w:val="uk-UA" w:eastAsia="uk-UA"/>
        </w:rPr>
      </w:pPr>
      <w:r w:rsidRPr="008F37AC">
        <w:rPr>
          <w:rFonts w:ascii="Times New Roman" w:eastAsia="Times New Roman" w:hAnsi="Times New Roman"/>
          <w:color w:val="000000"/>
          <w:sz w:val="28"/>
          <w:szCs w:val="28"/>
          <w:lang w:val="uk-UA" w:eastAsia="uk-UA"/>
        </w:rPr>
        <w:t xml:space="preserve"> 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Регламенту Верховної Ради України,  Комітет на своєму засіданні </w:t>
      </w:r>
      <w:r w:rsidR="00203D7F">
        <w:rPr>
          <w:rFonts w:ascii="Times New Roman" w:eastAsia="Times New Roman" w:hAnsi="Times New Roman"/>
          <w:color w:val="000000"/>
          <w:sz w:val="28"/>
          <w:szCs w:val="28"/>
          <w:lang w:val="uk-UA" w:eastAsia="uk-UA"/>
        </w:rPr>
        <w:t>6</w:t>
      </w:r>
      <w:bookmarkStart w:id="0" w:name="_GoBack"/>
      <w:bookmarkEnd w:id="0"/>
      <w:r w:rsidRPr="008F37AC">
        <w:rPr>
          <w:rFonts w:ascii="Times New Roman" w:eastAsia="Times New Roman" w:hAnsi="Times New Roman"/>
          <w:color w:val="000000"/>
          <w:sz w:val="28"/>
          <w:szCs w:val="28"/>
          <w:lang w:val="uk-UA" w:eastAsia="uk-UA"/>
        </w:rPr>
        <w:t xml:space="preserve"> жовтня 2020 року (протокол  № 53) прийняв рішення, що проект Закону України</w:t>
      </w:r>
      <w:r w:rsidRPr="008F37AC">
        <w:rPr>
          <w:rFonts w:ascii="Times New Roman" w:eastAsia="Times New Roman" w:hAnsi="Times New Roman"/>
          <w:sz w:val="28"/>
          <w:szCs w:val="28"/>
          <w:lang w:val="uk-UA" w:eastAsia="uk-UA"/>
        </w:rPr>
        <w:t xml:space="preserve"> </w:t>
      </w:r>
      <w:r w:rsidRPr="008F37AC">
        <w:rPr>
          <w:rFonts w:ascii="Times New Roman" w:eastAsia="Times New Roman" w:hAnsi="Times New Roman"/>
          <w:color w:val="000000"/>
          <w:sz w:val="28"/>
          <w:szCs w:val="28"/>
          <w:lang w:val="uk-UA" w:eastAsia="uk-UA"/>
        </w:rPr>
        <w:t xml:space="preserve">про внесення змін до Кримінального кодексу України щодо відповідальності за викрадення, привласнення, збут, підроблення документів, що посвідчують особу, підтверджують громадянство України чи спеціальний статус особи, а також </w:t>
      </w:r>
      <w:proofErr w:type="spellStart"/>
      <w:r w:rsidRPr="008F37AC">
        <w:rPr>
          <w:rFonts w:ascii="Times New Roman" w:eastAsia="Times New Roman" w:hAnsi="Times New Roman"/>
          <w:color w:val="000000"/>
          <w:sz w:val="28"/>
          <w:szCs w:val="28"/>
          <w:lang w:val="uk-UA" w:eastAsia="uk-UA"/>
        </w:rPr>
        <w:t>свідоцтв</w:t>
      </w:r>
      <w:proofErr w:type="spellEnd"/>
      <w:r w:rsidRPr="008F37AC">
        <w:rPr>
          <w:rFonts w:ascii="Times New Roman" w:eastAsia="Times New Roman" w:hAnsi="Times New Roman"/>
          <w:color w:val="000000"/>
          <w:sz w:val="28"/>
          <w:szCs w:val="28"/>
          <w:lang w:val="uk-UA" w:eastAsia="uk-UA"/>
        </w:rPr>
        <w:t xml:space="preserve"> про державну реєстрацію актів цивільного стану та/або використання завідомо підроблених таких документів (реєстр. № 3946), поданий Кабінетом Міністрів України,</w:t>
      </w:r>
      <w:r w:rsidRPr="008F37AC">
        <w:rPr>
          <w:rFonts w:ascii="Times New Roman" w:hAnsi="Times New Roman"/>
          <w:b/>
          <w:bCs/>
          <w:sz w:val="28"/>
          <w:szCs w:val="28"/>
          <w:lang w:val="uk-UA"/>
        </w:rPr>
        <w:t xml:space="preserve"> відповідає вимогам антикорупційного законодавства</w:t>
      </w:r>
      <w:r w:rsidRPr="008F37AC">
        <w:rPr>
          <w:rFonts w:ascii="Times New Roman" w:hAnsi="Times New Roman"/>
          <w:sz w:val="28"/>
          <w:szCs w:val="28"/>
          <w:lang w:val="uk-UA"/>
        </w:rPr>
        <w:t>.</w:t>
      </w:r>
    </w:p>
    <w:p w:rsidR="008F37AC" w:rsidRPr="008F37AC" w:rsidRDefault="008F37AC" w:rsidP="008F37AC">
      <w:pPr>
        <w:spacing w:after="0" w:line="360" w:lineRule="auto"/>
        <w:ind w:firstLine="567"/>
        <w:jc w:val="both"/>
        <w:rPr>
          <w:rFonts w:ascii="Times New Roman" w:eastAsia="Times New Roman" w:hAnsi="Times New Roman"/>
          <w:color w:val="000000"/>
          <w:sz w:val="28"/>
          <w:szCs w:val="28"/>
          <w:lang w:val="uk-UA" w:eastAsia="uk-UA"/>
        </w:rPr>
      </w:pPr>
    </w:p>
    <w:p w:rsidR="008F37AC" w:rsidRPr="008F37AC" w:rsidRDefault="008F37AC" w:rsidP="008F37AC">
      <w:pPr>
        <w:spacing w:after="0" w:line="360" w:lineRule="auto"/>
        <w:ind w:right="-426" w:firstLine="567"/>
        <w:jc w:val="both"/>
        <w:rPr>
          <w:rFonts w:ascii="Times New Roman" w:hAnsi="Times New Roman"/>
          <w:sz w:val="28"/>
          <w:szCs w:val="28"/>
          <w:lang w:val="uk-UA"/>
        </w:rPr>
      </w:pPr>
      <w:r w:rsidRPr="008F37AC">
        <w:rPr>
          <w:rFonts w:ascii="Times New Roman" w:hAnsi="Times New Roman"/>
          <w:sz w:val="28"/>
          <w:szCs w:val="28"/>
          <w:lang w:val="uk-UA"/>
        </w:rPr>
        <w:t>Перший заступник Голови Комітету                                   Я.ЮРЧИШИН</w:t>
      </w:r>
    </w:p>
    <w:p w:rsidR="00A34B1E" w:rsidRPr="008F37AC" w:rsidRDefault="00A34B1E" w:rsidP="008F37AC">
      <w:pPr>
        <w:spacing w:after="0" w:line="240" w:lineRule="auto"/>
        <w:ind w:left="3540" w:firstLine="708"/>
        <w:jc w:val="both"/>
        <w:rPr>
          <w:rFonts w:ascii="Times New Roman" w:hAnsi="Times New Roman"/>
          <w:sz w:val="28"/>
          <w:szCs w:val="28"/>
          <w:lang w:val="uk-UA"/>
        </w:rPr>
      </w:pPr>
    </w:p>
    <w:p w:rsidR="00A34B1E" w:rsidRDefault="00A34B1E" w:rsidP="00302C5F">
      <w:pPr>
        <w:spacing w:after="0" w:line="240" w:lineRule="auto"/>
        <w:ind w:firstLine="567"/>
        <w:rPr>
          <w:rFonts w:ascii="Times New Roman" w:hAnsi="Times New Roman"/>
          <w:sz w:val="28"/>
          <w:szCs w:val="28"/>
        </w:rPr>
      </w:pPr>
    </w:p>
    <w:p w:rsidR="00A34B1E" w:rsidRDefault="00A34B1E" w:rsidP="00302C5F">
      <w:pPr>
        <w:spacing w:after="0" w:line="240" w:lineRule="auto"/>
        <w:ind w:firstLine="567"/>
        <w:rPr>
          <w:rFonts w:ascii="Times New Roman" w:hAnsi="Times New Roman"/>
          <w:sz w:val="28"/>
          <w:szCs w:val="28"/>
        </w:rPr>
      </w:pPr>
    </w:p>
    <w:p w:rsidR="00A34B1E" w:rsidRDefault="00A34B1E" w:rsidP="00302C5F">
      <w:pPr>
        <w:spacing w:after="0" w:line="240" w:lineRule="auto"/>
        <w:ind w:firstLine="567"/>
        <w:rPr>
          <w:rFonts w:ascii="Times New Roman" w:hAnsi="Times New Roman"/>
          <w:sz w:val="28"/>
          <w:szCs w:val="28"/>
        </w:rPr>
      </w:pPr>
    </w:p>
    <w:p w:rsidR="00A34B1E" w:rsidRDefault="00A34B1E" w:rsidP="00302C5F">
      <w:pPr>
        <w:spacing w:after="0" w:line="240" w:lineRule="auto"/>
        <w:ind w:firstLine="567"/>
        <w:rPr>
          <w:rFonts w:ascii="Times New Roman" w:hAnsi="Times New Roman"/>
          <w:sz w:val="28"/>
          <w:szCs w:val="28"/>
        </w:rPr>
      </w:pPr>
    </w:p>
    <w:p w:rsidR="00A34B1E" w:rsidRPr="00A34B1E" w:rsidRDefault="00A34B1E" w:rsidP="0005368A">
      <w:pPr>
        <w:spacing w:after="0" w:line="360" w:lineRule="auto"/>
        <w:ind w:firstLine="567"/>
        <w:jc w:val="both"/>
        <w:rPr>
          <w:rFonts w:ascii="Times New Roman" w:hAnsi="Times New Roman"/>
          <w:sz w:val="28"/>
          <w:szCs w:val="28"/>
          <w:lang w:val="uk-UA"/>
        </w:rPr>
      </w:pPr>
      <w:r>
        <w:rPr>
          <w:rFonts w:ascii="Times New Roman" w:hAnsi="Times New Roman"/>
          <w:color w:val="333333"/>
          <w:sz w:val="28"/>
          <w:szCs w:val="28"/>
          <w:shd w:val="clear" w:color="auto" w:fill="FFFFFF"/>
          <w:lang w:val="uk-UA"/>
        </w:rPr>
        <w:tab/>
      </w:r>
      <w:r>
        <w:rPr>
          <w:rFonts w:ascii="Times New Roman" w:hAnsi="Times New Roman"/>
          <w:color w:val="333333"/>
          <w:sz w:val="28"/>
          <w:szCs w:val="28"/>
          <w:shd w:val="clear" w:color="auto" w:fill="FFFFFF"/>
          <w:lang w:val="uk-UA"/>
        </w:rPr>
        <w:tab/>
      </w:r>
      <w:r>
        <w:rPr>
          <w:rFonts w:ascii="Times New Roman" w:hAnsi="Times New Roman"/>
          <w:color w:val="333333"/>
          <w:sz w:val="28"/>
          <w:szCs w:val="28"/>
          <w:shd w:val="clear" w:color="auto" w:fill="FFFFFF"/>
          <w:lang w:val="uk-UA"/>
        </w:rPr>
        <w:tab/>
      </w:r>
      <w:r>
        <w:rPr>
          <w:rFonts w:ascii="Times New Roman" w:hAnsi="Times New Roman"/>
          <w:color w:val="333333"/>
          <w:sz w:val="28"/>
          <w:szCs w:val="28"/>
          <w:shd w:val="clear" w:color="auto" w:fill="FFFFFF"/>
          <w:lang w:val="uk-UA"/>
        </w:rPr>
        <w:tab/>
      </w:r>
      <w:r>
        <w:rPr>
          <w:rFonts w:ascii="Times New Roman" w:hAnsi="Times New Roman"/>
          <w:color w:val="333333"/>
          <w:sz w:val="28"/>
          <w:szCs w:val="28"/>
          <w:shd w:val="clear" w:color="auto" w:fill="FFFFFF"/>
          <w:lang w:val="uk-UA"/>
        </w:rPr>
        <w:tab/>
      </w:r>
      <w:r>
        <w:rPr>
          <w:rFonts w:ascii="Times New Roman" w:hAnsi="Times New Roman"/>
          <w:color w:val="333333"/>
          <w:sz w:val="28"/>
          <w:szCs w:val="28"/>
          <w:shd w:val="clear" w:color="auto" w:fill="FFFFFF"/>
          <w:lang w:val="uk-UA"/>
        </w:rPr>
        <w:tab/>
      </w:r>
      <w:r>
        <w:rPr>
          <w:rFonts w:ascii="Times New Roman" w:hAnsi="Times New Roman"/>
          <w:color w:val="333333"/>
          <w:sz w:val="28"/>
          <w:szCs w:val="28"/>
          <w:shd w:val="clear" w:color="auto" w:fill="FFFFFF"/>
          <w:lang w:val="uk-UA"/>
        </w:rPr>
        <w:tab/>
      </w:r>
    </w:p>
    <w:p w:rsidR="00A34B1E" w:rsidRPr="00A7635E" w:rsidRDefault="00A34B1E" w:rsidP="00302C5F">
      <w:pPr>
        <w:spacing w:after="0" w:line="240" w:lineRule="auto"/>
        <w:ind w:firstLine="567"/>
        <w:rPr>
          <w:rFonts w:ascii="Times New Roman" w:hAnsi="Times New Roman"/>
          <w:sz w:val="28"/>
          <w:szCs w:val="28"/>
        </w:rPr>
      </w:pPr>
    </w:p>
    <w:sectPr w:rsidR="00A34B1E" w:rsidRPr="00A7635E" w:rsidSect="00462A5A">
      <w:headerReference w:type="default" r:id="rId7"/>
      <w:headerReference w:type="first" r:id="rId8"/>
      <w:footerReference w:type="first" r:id="rId9"/>
      <w:pgSz w:w="11906" w:h="16838"/>
      <w:pgMar w:top="1134" w:right="567"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2B62" w:rsidRDefault="007A2B62" w:rsidP="005E306B">
      <w:pPr>
        <w:spacing w:after="0" w:line="240" w:lineRule="auto"/>
      </w:pPr>
      <w:r>
        <w:separator/>
      </w:r>
    </w:p>
  </w:endnote>
  <w:endnote w:type="continuationSeparator" w:id="0">
    <w:p w:rsidR="007A2B62" w:rsidRDefault="007A2B6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7A2B62">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2B62" w:rsidRDefault="007A2B62" w:rsidP="005E306B">
      <w:pPr>
        <w:spacing w:after="0" w:line="240" w:lineRule="auto"/>
      </w:pPr>
      <w:r>
        <w:separator/>
      </w:r>
    </w:p>
  </w:footnote>
  <w:footnote w:type="continuationSeparator" w:id="0">
    <w:p w:rsidR="007A2B62" w:rsidRDefault="007A2B62"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302C5F">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7B31A3">
            <w:rPr>
              <w:rFonts w:ascii="Times New Roman" w:hAnsi="Times New Roman"/>
              <w:b/>
              <w:color w:val="1829A8"/>
              <w:spacing w:val="20"/>
              <w:sz w:val="24"/>
              <w:szCs w:val="24"/>
              <w:lang w:val="uk-UA"/>
            </w:rPr>
            <w:t>антикорупційної політики</w:t>
          </w:r>
        </w:p>
        <w:p w:rsidR="00C27AE9" w:rsidRPr="007B31A3" w:rsidRDefault="0080545D" w:rsidP="007B31A3">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xml:space="preserve">.: </w:t>
          </w:r>
          <w:r w:rsidR="007B31A3">
            <w:rPr>
              <w:rFonts w:ascii="Times New Roman" w:hAnsi="Times New Roman"/>
              <w:color w:val="1829A8"/>
              <w:sz w:val="20"/>
              <w:szCs w:val="20"/>
              <w:lang w:val="uk-UA"/>
            </w:rPr>
            <w:t xml:space="preserve">(044) </w:t>
          </w:r>
          <w:r w:rsidR="008D0011">
            <w:rPr>
              <w:rFonts w:ascii="Times New Roman" w:hAnsi="Times New Roman"/>
              <w:color w:val="1829A8"/>
              <w:sz w:val="20"/>
              <w:szCs w:val="20"/>
              <w:lang w:val="uk-UA"/>
            </w:rPr>
            <w:t>255-</w:t>
          </w:r>
          <w:r w:rsidR="007B31A3">
            <w:rPr>
              <w:rFonts w:ascii="Times New Roman" w:hAnsi="Times New Roman"/>
              <w:color w:val="1829A8"/>
              <w:sz w:val="20"/>
              <w:szCs w:val="20"/>
              <w:lang w:val="uk-UA"/>
            </w:rPr>
            <w:t>35</w:t>
          </w:r>
          <w:r w:rsidR="008D0011">
            <w:rPr>
              <w:rFonts w:ascii="Times New Roman" w:hAnsi="Times New Roman"/>
              <w:color w:val="1829A8"/>
              <w:sz w:val="20"/>
              <w:szCs w:val="20"/>
              <w:lang w:val="uk-UA"/>
            </w:rPr>
            <w:t>-0</w:t>
          </w:r>
          <w:r w:rsidR="007B31A3">
            <w:rPr>
              <w:rFonts w:ascii="Times New Roman" w:hAnsi="Times New Roman"/>
              <w:color w:val="1829A8"/>
              <w:sz w:val="20"/>
              <w:szCs w:val="20"/>
              <w:lang w:val="uk-UA"/>
            </w:rPr>
            <w:t>3</w:t>
          </w:r>
          <w:r w:rsidR="008D0011">
            <w:rPr>
              <w:rFonts w:ascii="Times New Roman" w:hAnsi="Times New Roman"/>
              <w:color w:val="1829A8"/>
              <w:sz w:val="20"/>
              <w:szCs w:val="20"/>
              <w:lang w:val="uk-UA"/>
            </w:rPr>
            <w:t xml:space="preserve">, </w:t>
          </w:r>
          <w:r w:rsidR="007B31A3">
            <w:rPr>
              <w:rFonts w:ascii="Times New Roman" w:hAnsi="Times New Roman"/>
              <w:color w:val="1829A8"/>
              <w:sz w:val="20"/>
              <w:szCs w:val="20"/>
              <w:lang w:val="uk-UA"/>
            </w:rPr>
            <w:t xml:space="preserve"> </w:t>
          </w:r>
          <w:r w:rsidR="007B31A3">
            <w:rPr>
              <w:rFonts w:ascii="Times New Roman" w:hAnsi="Times New Roman"/>
              <w:color w:val="1829A8"/>
              <w:sz w:val="20"/>
              <w:szCs w:val="20"/>
              <w:lang w:val="en-US"/>
            </w:rPr>
            <w:t>e</w:t>
          </w:r>
          <w:r w:rsidR="007B31A3" w:rsidRPr="007B31A3">
            <w:rPr>
              <w:rFonts w:ascii="Times New Roman" w:hAnsi="Times New Roman"/>
              <w:color w:val="1829A8"/>
              <w:sz w:val="20"/>
              <w:szCs w:val="20"/>
            </w:rPr>
            <w:t>-</w:t>
          </w:r>
          <w:r w:rsidR="007B31A3">
            <w:rPr>
              <w:rFonts w:ascii="Times New Roman" w:hAnsi="Times New Roman"/>
              <w:color w:val="1829A8"/>
              <w:sz w:val="20"/>
              <w:szCs w:val="20"/>
              <w:lang w:val="en-US"/>
            </w:rPr>
            <w:t>mail</w:t>
          </w:r>
          <w:r w:rsidR="007B31A3" w:rsidRPr="007B31A3">
            <w:rPr>
              <w:rFonts w:ascii="Times New Roman" w:hAnsi="Times New Roman"/>
              <w:color w:val="1829A8"/>
              <w:sz w:val="20"/>
              <w:szCs w:val="20"/>
            </w:rPr>
            <w:t xml:space="preserve">: </w:t>
          </w:r>
          <w:proofErr w:type="spellStart"/>
          <w:r w:rsidR="007B31A3">
            <w:rPr>
              <w:rFonts w:ascii="Times New Roman" w:hAnsi="Times New Roman"/>
              <w:color w:val="1829A8"/>
              <w:sz w:val="20"/>
              <w:szCs w:val="20"/>
              <w:lang w:val="en-US"/>
            </w:rPr>
            <w:t>crimecor</w:t>
          </w:r>
          <w:proofErr w:type="spellEnd"/>
          <w:r w:rsidR="007B31A3" w:rsidRPr="007B31A3">
            <w:rPr>
              <w:rFonts w:ascii="Times New Roman" w:hAnsi="Times New Roman"/>
              <w:color w:val="1829A8"/>
              <w:sz w:val="20"/>
              <w:szCs w:val="20"/>
            </w:rPr>
            <w:t>@</w:t>
          </w:r>
          <w:proofErr w:type="spellStart"/>
          <w:r w:rsidR="007B31A3">
            <w:rPr>
              <w:rFonts w:ascii="Times New Roman" w:hAnsi="Times New Roman"/>
              <w:color w:val="1829A8"/>
              <w:sz w:val="20"/>
              <w:szCs w:val="20"/>
              <w:lang w:val="en-US"/>
            </w:rPr>
            <w:t>rada</w:t>
          </w:r>
          <w:proofErr w:type="spellEnd"/>
          <w:r w:rsidR="007B31A3" w:rsidRPr="007B31A3">
            <w:rPr>
              <w:rFonts w:ascii="Times New Roman" w:hAnsi="Times New Roman"/>
              <w:color w:val="1829A8"/>
              <w:sz w:val="20"/>
              <w:szCs w:val="20"/>
            </w:rPr>
            <w:t>.</w:t>
          </w:r>
          <w:proofErr w:type="spellStart"/>
          <w:r w:rsidR="007B31A3">
            <w:rPr>
              <w:rFonts w:ascii="Times New Roman" w:hAnsi="Times New Roman"/>
              <w:color w:val="1829A8"/>
              <w:sz w:val="20"/>
              <w:szCs w:val="20"/>
              <w:lang w:val="en-US"/>
            </w:rPr>
            <w:t>gov</w:t>
          </w:r>
          <w:proofErr w:type="spellEnd"/>
          <w:r w:rsidR="007B31A3" w:rsidRPr="007B31A3">
            <w:rPr>
              <w:rFonts w:ascii="Times New Roman" w:hAnsi="Times New Roman"/>
              <w:color w:val="1829A8"/>
              <w:sz w:val="20"/>
              <w:szCs w:val="20"/>
            </w:rPr>
            <w:t>.</w:t>
          </w:r>
          <w:proofErr w:type="spellStart"/>
          <w:r w:rsidR="007B31A3">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02C5F" w:rsidRPr="00053776" w:rsidTr="003E0669">
      <w:tc>
        <w:tcPr>
          <w:tcW w:w="1087" w:type="dxa"/>
          <w:tcBorders>
            <w:top w:val="nil"/>
          </w:tcBorders>
        </w:tcPr>
        <w:p w:rsidR="00302C5F" w:rsidRPr="00053776" w:rsidRDefault="00302C5F" w:rsidP="00302C5F">
          <w:pPr>
            <w:pStyle w:val="a3"/>
            <w:tabs>
              <w:tab w:val="clear" w:pos="4677"/>
              <w:tab w:val="clear" w:pos="9355"/>
            </w:tabs>
            <w:rPr>
              <w:rFonts w:ascii="Times New Roman" w:hAnsi="Times New Roman"/>
              <w:color w:val="002060"/>
              <w:lang w:val="uk-UA"/>
            </w:rPr>
          </w:pPr>
        </w:p>
      </w:tc>
      <w:tc>
        <w:tcPr>
          <w:tcW w:w="9714" w:type="dxa"/>
        </w:tcPr>
        <w:p w:rsidR="00302C5F" w:rsidRPr="00053776" w:rsidRDefault="00302C5F" w:rsidP="00302C5F">
          <w:pPr>
            <w:pStyle w:val="a3"/>
            <w:tabs>
              <w:tab w:val="clear" w:pos="4677"/>
              <w:tab w:val="clear" w:pos="9355"/>
            </w:tabs>
            <w:rPr>
              <w:rFonts w:ascii="Times New Roman" w:hAnsi="Times New Roman"/>
              <w:color w:val="002060"/>
              <w:lang w:val="uk-UA"/>
            </w:rPr>
          </w:pPr>
        </w:p>
      </w:tc>
      <w:tc>
        <w:tcPr>
          <w:tcW w:w="1086" w:type="dxa"/>
          <w:tcBorders>
            <w:top w:val="nil"/>
          </w:tcBorders>
        </w:tcPr>
        <w:p w:rsidR="00302C5F" w:rsidRPr="00053776" w:rsidRDefault="00302C5F" w:rsidP="00302C5F">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53D2"/>
    <w:rsid w:val="0004046F"/>
    <w:rsid w:val="0005368A"/>
    <w:rsid w:val="00074669"/>
    <w:rsid w:val="000F1586"/>
    <w:rsid w:val="00141617"/>
    <w:rsid w:val="0019108F"/>
    <w:rsid w:val="0019231B"/>
    <w:rsid w:val="001966F0"/>
    <w:rsid w:val="001D3C24"/>
    <w:rsid w:val="00203D7F"/>
    <w:rsid w:val="0021032F"/>
    <w:rsid w:val="00235CD7"/>
    <w:rsid w:val="002A5D4C"/>
    <w:rsid w:val="002B5FC1"/>
    <w:rsid w:val="002D0561"/>
    <w:rsid w:val="002E0A18"/>
    <w:rsid w:val="002E31BF"/>
    <w:rsid w:val="002E44DA"/>
    <w:rsid w:val="00302C5F"/>
    <w:rsid w:val="003D0996"/>
    <w:rsid w:val="003D1CBA"/>
    <w:rsid w:val="00451750"/>
    <w:rsid w:val="00462A5A"/>
    <w:rsid w:val="004717F5"/>
    <w:rsid w:val="004852FA"/>
    <w:rsid w:val="004A3E73"/>
    <w:rsid w:val="004C53C1"/>
    <w:rsid w:val="004E259D"/>
    <w:rsid w:val="004E4F5C"/>
    <w:rsid w:val="004F7B8A"/>
    <w:rsid w:val="0050620F"/>
    <w:rsid w:val="00545919"/>
    <w:rsid w:val="0055005A"/>
    <w:rsid w:val="0056039F"/>
    <w:rsid w:val="0056352F"/>
    <w:rsid w:val="005A4728"/>
    <w:rsid w:val="005B71F5"/>
    <w:rsid w:val="005C674D"/>
    <w:rsid w:val="005E306B"/>
    <w:rsid w:val="005F20B5"/>
    <w:rsid w:val="00626A3E"/>
    <w:rsid w:val="00660B13"/>
    <w:rsid w:val="0066623D"/>
    <w:rsid w:val="006D27B3"/>
    <w:rsid w:val="006F10E8"/>
    <w:rsid w:val="00713E93"/>
    <w:rsid w:val="0073224C"/>
    <w:rsid w:val="00745D24"/>
    <w:rsid w:val="0079566B"/>
    <w:rsid w:val="007A0252"/>
    <w:rsid w:val="007A2B62"/>
    <w:rsid w:val="007B31A3"/>
    <w:rsid w:val="007F5D91"/>
    <w:rsid w:val="007F7A6F"/>
    <w:rsid w:val="0080545D"/>
    <w:rsid w:val="0084269F"/>
    <w:rsid w:val="00884007"/>
    <w:rsid w:val="008D0011"/>
    <w:rsid w:val="008D7BBE"/>
    <w:rsid w:val="008F37AC"/>
    <w:rsid w:val="00945B68"/>
    <w:rsid w:val="00957D31"/>
    <w:rsid w:val="00972232"/>
    <w:rsid w:val="009865D4"/>
    <w:rsid w:val="009A720A"/>
    <w:rsid w:val="00A00059"/>
    <w:rsid w:val="00A34B1E"/>
    <w:rsid w:val="00A60747"/>
    <w:rsid w:val="00A7635E"/>
    <w:rsid w:val="00A76A60"/>
    <w:rsid w:val="00A833C8"/>
    <w:rsid w:val="00AD7F82"/>
    <w:rsid w:val="00AF30D9"/>
    <w:rsid w:val="00B311E8"/>
    <w:rsid w:val="00B50388"/>
    <w:rsid w:val="00BA62CD"/>
    <w:rsid w:val="00BD0801"/>
    <w:rsid w:val="00BF1E95"/>
    <w:rsid w:val="00C11FB6"/>
    <w:rsid w:val="00C27AE9"/>
    <w:rsid w:val="00C86266"/>
    <w:rsid w:val="00CA7044"/>
    <w:rsid w:val="00CC39A1"/>
    <w:rsid w:val="00CD4A38"/>
    <w:rsid w:val="00CE3E1B"/>
    <w:rsid w:val="00CE6A4B"/>
    <w:rsid w:val="00D16BEC"/>
    <w:rsid w:val="00D22048"/>
    <w:rsid w:val="00D242C2"/>
    <w:rsid w:val="00D37FA2"/>
    <w:rsid w:val="00D52549"/>
    <w:rsid w:val="00D57E1B"/>
    <w:rsid w:val="00DA7978"/>
    <w:rsid w:val="00DF0115"/>
    <w:rsid w:val="00E24E11"/>
    <w:rsid w:val="00EB332E"/>
    <w:rsid w:val="00F55423"/>
    <w:rsid w:val="00F65FFA"/>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047B1BD"/>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4B8ADB-4B39-4B19-8545-4764418B8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1533</Words>
  <Characters>874</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Желих Наталія Михайлівна</cp:lastModifiedBy>
  <cp:revision>15</cp:revision>
  <cp:lastPrinted>2019-11-08T11:28:00Z</cp:lastPrinted>
  <dcterms:created xsi:type="dcterms:W3CDTF">2020-04-08T06:36:00Z</dcterms:created>
  <dcterms:modified xsi:type="dcterms:W3CDTF">2020-10-08T07:54:00Z</dcterms:modified>
</cp:coreProperties>
</file>