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79" w:rsidRDefault="009B4801" w:rsidP="0029718D">
      <w:pPr>
        <w:pStyle w:val="ab"/>
        <w:ind w:left="3540" w:firstLine="0"/>
        <w:jc w:val="right"/>
        <w:rPr>
          <w:sz w:val="24"/>
          <w:szCs w:val="24"/>
          <w:lang w:val="ru-RU"/>
        </w:rPr>
      </w:pPr>
      <w:r w:rsidRPr="00574279">
        <w:rPr>
          <w:sz w:val="24"/>
          <w:szCs w:val="24"/>
        </w:rPr>
        <w:t xml:space="preserve">До </w:t>
      </w:r>
      <w:r w:rsidR="00574279">
        <w:rPr>
          <w:sz w:val="24"/>
          <w:szCs w:val="24"/>
        </w:rPr>
        <w:t xml:space="preserve">реєстр. </w:t>
      </w:r>
      <w:r w:rsidRPr="00574279">
        <w:rPr>
          <w:sz w:val="24"/>
          <w:szCs w:val="24"/>
        </w:rPr>
        <w:t xml:space="preserve">№ </w:t>
      </w:r>
      <w:r w:rsidRPr="00574279">
        <w:rPr>
          <w:sz w:val="24"/>
          <w:szCs w:val="24"/>
          <w:lang w:val="ru-RU"/>
        </w:rPr>
        <w:t>3</w:t>
      </w:r>
      <w:r w:rsidR="0029718D">
        <w:rPr>
          <w:sz w:val="24"/>
          <w:szCs w:val="24"/>
          <w:lang w:val="ru-RU"/>
        </w:rPr>
        <w:t>964</w:t>
      </w:r>
      <w:r w:rsidR="00DE3D46" w:rsidRPr="00574279">
        <w:rPr>
          <w:sz w:val="24"/>
          <w:szCs w:val="24"/>
          <w:lang w:val="ru-RU"/>
        </w:rPr>
        <w:t xml:space="preserve"> </w:t>
      </w:r>
      <w:proofErr w:type="spellStart"/>
      <w:r w:rsidR="00DE3D46" w:rsidRPr="00574279">
        <w:rPr>
          <w:sz w:val="24"/>
          <w:szCs w:val="24"/>
          <w:lang w:val="ru-RU"/>
        </w:rPr>
        <w:t>від</w:t>
      </w:r>
      <w:proofErr w:type="spellEnd"/>
      <w:r w:rsidR="00DE3D46" w:rsidRPr="00574279">
        <w:rPr>
          <w:sz w:val="24"/>
          <w:szCs w:val="24"/>
          <w:lang w:val="ru-RU"/>
        </w:rPr>
        <w:t xml:space="preserve"> 0</w:t>
      </w:r>
      <w:r w:rsidR="0029718D">
        <w:rPr>
          <w:sz w:val="24"/>
          <w:szCs w:val="24"/>
          <w:lang w:val="ru-RU"/>
        </w:rPr>
        <w:t>7</w:t>
      </w:r>
      <w:r w:rsidR="00DE3D46" w:rsidRPr="00574279">
        <w:rPr>
          <w:sz w:val="24"/>
          <w:szCs w:val="24"/>
          <w:lang w:val="ru-RU"/>
        </w:rPr>
        <w:t>.0</w:t>
      </w:r>
      <w:r w:rsidR="0029718D">
        <w:rPr>
          <w:sz w:val="24"/>
          <w:szCs w:val="24"/>
          <w:lang w:val="ru-RU"/>
        </w:rPr>
        <w:t>8</w:t>
      </w:r>
      <w:r w:rsidR="00DE3D46" w:rsidRPr="00574279">
        <w:rPr>
          <w:sz w:val="24"/>
          <w:szCs w:val="24"/>
          <w:lang w:val="ru-RU"/>
        </w:rPr>
        <w:t>.2020</w:t>
      </w:r>
      <w:r w:rsidRPr="00574279">
        <w:rPr>
          <w:sz w:val="24"/>
          <w:szCs w:val="24"/>
          <w:lang w:val="ru-RU"/>
        </w:rPr>
        <w:t xml:space="preserve"> </w:t>
      </w:r>
    </w:p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  <w:r w:rsidRPr="00574279">
        <w:rPr>
          <w:sz w:val="24"/>
          <w:szCs w:val="24"/>
        </w:rPr>
        <w:br/>
      </w:r>
    </w:p>
    <w:p w:rsidR="009B4801" w:rsidRDefault="009B4801" w:rsidP="009B4801">
      <w:pPr>
        <w:pStyle w:val="1"/>
        <w:rPr>
          <w:i w:val="0"/>
          <w:iCs/>
        </w:rPr>
      </w:pPr>
      <w:r w:rsidRPr="006E5A93">
        <w:rPr>
          <w:i w:val="0"/>
          <w:iCs/>
        </w:rPr>
        <w:t>ВЕРХОВНА РАДА УКРАЇНИ</w:t>
      </w:r>
    </w:p>
    <w:p w:rsidR="00A67CBF" w:rsidRPr="00A67CBF" w:rsidRDefault="00A67CBF" w:rsidP="00A67CBF">
      <w:pPr>
        <w:rPr>
          <w:lang w:val="uk-UA" w:eastAsia="uk-UA"/>
        </w:rPr>
      </w:pPr>
    </w:p>
    <w:p w:rsidR="009B4801" w:rsidRPr="00574279" w:rsidRDefault="009B4801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38368D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Відповідно до статті 16 Закону України «Про комітети Верховної Ради України», частини третьої статті 93 Регламенту Верховної Ради України та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доручення 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Голови Верховної Ради України Д.О. Разумкова,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соціальної політики та захисту прав ветеранів на своєму засіданні </w:t>
      </w:r>
      <w:r w:rsidR="002971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16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</w:t>
      </w:r>
      <w:r w:rsidR="0038368D"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вересня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2020 року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розглянув п</w:t>
      </w:r>
      <w:r w:rsidRPr="00DE3D46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роект </w:t>
      </w:r>
      <w:r w:rsid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акон</w:t>
      </w:r>
      <w:r w:rsidR="0029718D">
        <w:rPr>
          <w:rFonts w:ascii="Times New Roman" w:eastAsia="Times New Roman" w:hAnsi="Times New Roman"/>
          <w:sz w:val="28"/>
          <w:szCs w:val="28"/>
          <w:lang w:val="uk-UA" w:eastAsia="ru-RU"/>
        </w:rPr>
        <w:t>у України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29718D"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» (реєстр. №</w:t>
      </w:r>
      <w:r w:rsidR="00E81392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bookmarkStart w:id="0" w:name="_GoBack"/>
      <w:bookmarkEnd w:id="0"/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9718D">
        <w:rPr>
          <w:rFonts w:ascii="Times New Roman" w:eastAsia="Times New Roman" w:hAnsi="Times New Roman"/>
          <w:sz w:val="28"/>
          <w:szCs w:val="28"/>
          <w:lang w:val="uk-UA" w:eastAsia="ru-RU"/>
        </w:rPr>
        <w:t>964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), пода</w:t>
      </w:r>
      <w:r w:rsidR="0038368D">
        <w:rPr>
          <w:rFonts w:ascii="Times New Roman" w:eastAsia="Times New Roman" w:hAnsi="Times New Roman"/>
          <w:sz w:val="28"/>
          <w:szCs w:val="28"/>
          <w:lang w:val="uk-UA" w:eastAsia="ru-RU"/>
        </w:rPr>
        <w:t>ний Кабінетом Міністрів України</w:t>
      </w:r>
      <w:r w:rsidR="0029718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9718D" w:rsidRPr="0029718D" w:rsidRDefault="0029718D" w:rsidP="0029718D">
      <w:pPr>
        <w:spacing w:after="0" w:line="240" w:lineRule="auto"/>
        <w:ind w:right="-1" w:firstLine="567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Проект </w:t>
      </w:r>
      <w:proofErr w:type="spellStart"/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акта</w:t>
      </w:r>
      <w:proofErr w:type="spellEnd"/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розроблено з метою приведення назви Фонду соціального захисту інвалідів у відповідність до Закону України „Про ратифікацію Конвенції про права осіб з інвалідністю і Факультативного протоколу до неї” від 16.12.2009 № 1767-VІ (зі змінами). </w:t>
      </w:r>
    </w:p>
    <w:p w:rsidR="0029718D" w:rsidRPr="0029718D" w:rsidRDefault="0029718D" w:rsidP="0029718D">
      <w:pPr>
        <w:spacing w:after="0" w:line="240" w:lineRule="auto"/>
        <w:ind w:right="-1" w:firstLine="567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Проектом </w:t>
      </w:r>
      <w:proofErr w:type="spellStart"/>
      <w:r w:rsidRPr="002971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акта</w:t>
      </w:r>
      <w:proofErr w:type="spellEnd"/>
      <w:r w:rsidRPr="002971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передбачено внесення змін до </w:t>
      </w:r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Закону України </w:t>
      </w:r>
      <w:r w:rsidRPr="0029718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„</w:t>
      </w:r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Про основи соціальної захищеності осіб з інвалідністю в Україні” та Закону України </w:t>
      </w:r>
      <w:r w:rsidRPr="0029718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„</w:t>
      </w:r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Про зайнятість населення” </w:t>
      </w:r>
      <w:r w:rsidRPr="0029718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в частині перейменування Фонду соціального захисту інвалідів: запропоновано змінити назву на Фонд соціального захисту осіб з інвалідністю</w:t>
      </w:r>
      <w:r w:rsidRP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.</w:t>
      </w:r>
    </w:p>
    <w:p w:rsidR="0029718D" w:rsidRPr="0029718D" w:rsidRDefault="0029718D" w:rsidP="002971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>Прийняття</w:t>
      </w:r>
      <w:proofErr w:type="spellEnd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акта не </w:t>
      </w:r>
      <w:proofErr w:type="spellStart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>потребуватиме</w:t>
      </w:r>
      <w:proofErr w:type="spellEnd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додаткових </w:t>
      </w:r>
      <w:proofErr w:type="spellStart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>фінансових</w:t>
      </w:r>
      <w:proofErr w:type="spellEnd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2971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з державного чи місцевого бюджетів.</w:t>
      </w:r>
    </w:p>
    <w:p w:rsidR="0029718D" w:rsidRPr="0029718D" w:rsidRDefault="0029718D" w:rsidP="002971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розвитку економіки, торгівлі та сільського господарства України не має зауважень до законопроекту.</w:t>
      </w:r>
    </w:p>
    <w:p w:rsidR="0029718D" w:rsidRPr="0029718D" w:rsidRDefault="0029718D" w:rsidP="002971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Фонд соціального захисту інвалідів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Уповноважений Президента України з прав людей з інвалідністю підтримує законопроект.</w:t>
      </w:r>
    </w:p>
    <w:p w:rsidR="0029718D" w:rsidRDefault="0029718D" w:rsidP="002971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Урядовий уповноважений з прав осіб з інвалідністю не має пропозицій та зауважень до законопроекту.</w:t>
      </w:r>
    </w:p>
    <w:p w:rsidR="00164984" w:rsidRPr="00DE3D46" w:rsidRDefault="00164984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</w:p>
    <w:p w:rsidR="00DE3D46" w:rsidRPr="0029718D" w:rsidRDefault="00DE3D46" w:rsidP="00A67CBF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обговорення законопроект</w:t>
      </w:r>
      <w:r w:rsidR="0029718D" w:rsidRPr="0029718D"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Pr="0029718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Комітет прийняв рішення</w:t>
      </w:r>
      <w:r w:rsidR="0029718D">
        <w:rPr>
          <w:rFonts w:ascii="Times New Roman" w:eastAsia="Times New Roman" w:hAnsi="Times New Roman"/>
          <w:sz w:val="28"/>
          <w:szCs w:val="28"/>
          <w:lang w:val="uk-UA" w:eastAsia="uk-UA"/>
        </w:rPr>
        <w:t>:</w:t>
      </w:r>
    </w:p>
    <w:p w:rsidR="0029718D" w:rsidRPr="0029718D" w:rsidRDefault="0029718D" w:rsidP="002971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Р</w:t>
      </w:r>
      <w:r w:rsidRPr="0029718D">
        <w:rPr>
          <w:rFonts w:ascii="Times New Roman" w:eastAsia="Times New Roman" w:hAnsi="Times New Roman"/>
          <w:sz w:val="28"/>
          <w:szCs w:val="28"/>
          <w:lang w:val="uk-UA" w:eastAsia="uk-UA"/>
        </w:rPr>
        <w:t>екомендувати Верховній Раді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ключити проект Закону України «Про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інвалідністю» 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(реєстр. № 3964), поданий Кабінетом Міністрів України, до порядку денного четвертої сесії Верховної Ради України дев’ятого</w:t>
      </w:r>
      <w:r w:rsidRPr="0029718D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скликання.</w:t>
      </w:r>
    </w:p>
    <w:p w:rsidR="0029718D" w:rsidRPr="0029718D" w:rsidRDefault="0029718D" w:rsidP="002971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 Рекомендувати Верховній Раді України проект Закону України «Про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інвалідністю» (реєстр. № 3964), поданий Кабінетом Міністрів України, </w:t>
      </w:r>
      <w:r w:rsidR="003F0F99" w:rsidRPr="003F0F99">
        <w:rPr>
          <w:rFonts w:ascii="Times New Roman" w:eastAsia="Times New Roman" w:hAnsi="Times New Roman"/>
          <w:sz w:val="28"/>
          <w:szCs w:val="28"/>
          <w:lang w:val="uk-UA" w:eastAsia="ru-RU"/>
        </w:rPr>
        <w:t>за наслідками розгляду в першому читанні прийняти за основу</w:t>
      </w:r>
      <w:r w:rsidR="003F0F99" w:rsidRPr="003F0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0F99" w:rsidRPr="003F0F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в цілому. </w:t>
      </w:r>
    </w:p>
    <w:p w:rsidR="0029718D" w:rsidRPr="0029718D" w:rsidRDefault="0029718D" w:rsidP="0029718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 Доручити виступити на засіданні Верховної Ради України з цього питання Голові Комітету Верховної Ради України з питань соціальної політики та захисту прав ветеранів </w:t>
      </w:r>
      <w:proofErr w:type="spellStart"/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Третьяковій</w:t>
      </w:r>
      <w:proofErr w:type="spellEnd"/>
      <w:r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Г.М.</w:t>
      </w:r>
    </w:p>
    <w:p w:rsidR="0029718D" w:rsidRPr="0029718D" w:rsidRDefault="0029718D" w:rsidP="00A67CBF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uk-UA"/>
        </w:rPr>
      </w:pPr>
    </w:p>
    <w:p w:rsidR="0006794E" w:rsidRPr="00DE3D46" w:rsidRDefault="0006794E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B4801" w:rsidRDefault="009B4801" w:rsidP="00DE3D46">
      <w:pPr>
        <w:pStyle w:val="3"/>
        <w:keepNext w:val="0"/>
        <w:widowControl w:val="0"/>
        <w:spacing w:before="480"/>
        <w:ind w:firstLine="567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        </w:t>
      </w:r>
      <w:r>
        <w:rPr>
          <w:szCs w:val="28"/>
        </w:rPr>
        <w:t xml:space="preserve"> Г.М.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809" w:rsidRDefault="000C6809" w:rsidP="005E306B">
      <w:pPr>
        <w:spacing w:after="0" w:line="240" w:lineRule="auto"/>
      </w:pPr>
      <w:r>
        <w:separator/>
      </w:r>
    </w:p>
  </w:endnote>
  <w:endnote w:type="continuationSeparator" w:id="0">
    <w:p w:rsidR="000C6809" w:rsidRDefault="000C680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C680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809" w:rsidRDefault="000C6809" w:rsidP="005E306B">
      <w:pPr>
        <w:spacing w:after="0" w:line="240" w:lineRule="auto"/>
      </w:pPr>
      <w:r>
        <w:separator/>
      </w:r>
    </w:p>
  </w:footnote>
  <w:footnote w:type="continuationSeparator" w:id="0">
    <w:p w:rsidR="000C6809" w:rsidRDefault="000C680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6794E"/>
    <w:rsid w:val="000869E9"/>
    <w:rsid w:val="000A15B4"/>
    <w:rsid w:val="000C5C0B"/>
    <w:rsid w:val="000C6809"/>
    <w:rsid w:val="000F1586"/>
    <w:rsid w:val="00123DA3"/>
    <w:rsid w:val="00141617"/>
    <w:rsid w:val="00164984"/>
    <w:rsid w:val="0019108F"/>
    <w:rsid w:val="00191BF4"/>
    <w:rsid w:val="001966F0"/>
    <w:rsid w:val="001D3C24"/>
    <w:rsid w:val="0021032F"/>
    <w:rsid w:val="00214DDC"/>
    <w:rsid w:val="00235CD7"/>
    <w:rsid w:val="002579ED"/>
    <w:rsid w:val="00297038"/>
    <w:rsid w:val="0029718D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36DC3"/>
    <w:rsid w:val="00352979"/>
    <w:rsid w:val="0038368D"/>
    <w:rsid w:val="003C5B01"/>
    <w:rsid w:val="003D1CBA"/>
    <w:rsid w:val="003F0F99"/>
    <w:rsid w:val="00414198"/>
    <w:rsid w:val="00414F73"/>
    <w:rsid w:val="00416736"/>
    <w:rsid w:val="00433B2D"/>
    <w:rsid w:val="004437D2"/>
    <w:rsid w:val="00451750"/>
    <w:rsid w:val="00464637"/>
    <w:rsid w:val="004852FA"/>
    <w:rsid w:val="00487655"/>
    <w:rsid w:val="004B4B65"/>
    <w:rsid w:val="004B69BD"/>
    <w:rsid w:val="004E4F5C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04E7"/>
    <w:rsid w:val="005C674D"/>
    <w:rsid w:val="005E306B"/>
    <w:rsid w:val="005F20B5"/>
    <w:rsid w:val="005F658E"/>
    <w:rsid w:val="00623019"/>
    <w:rsid w:val="00626A3E"/>
    <w:rsid w:val="0062776E"/>
    <w:rsid w:val="00637937"/>
    <w:rsid w:val="00660B13"/>
    <w:rsid w:val="0066368E"/>
    <w:rsid w:val="0066416E"/>
    <w:rsid w:val="0066623D"/>
    <w:rsid w:val="006741C6"/>
    <w:rsid w:val="00674DAA"/>
    <w:rsid w:val="006B4FB0"/>
    <w:rsid w:val="006F10E8"/>
    <w:rsid w:val="00703B3A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84E14"/>
    <w:rsid w:val="008C63AD"/>
    <w:rsid w:val="008D4152"/>
    <w:rsid w:val="008E2124"/>
    <w:rsid w:val="008E4605"/>
    <w:rsid w:val="00934D5E"/>
    <w:rsid w:val="00945B68"/>
    <w:rsid w:val="0095067A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25B08"/>
    <w:rsid w:val="00A4536B"/>
    <w:rsid w:val="00A5298C"/>
    <w:rsid w:val="00A60747"/>
    <w:rsid w:val="00A67CBF"/>
    <w:rsid w:val="00A7635E"/>
    <w:rsid w:val="00A833C8"/>
    <w:rsid w:val="00A96470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8292F"/>
    <w:rsid w:val="00BB2343"/>
    <w:rsid w:val="00BB787E"/>
    <w:rsid w:val="00BD0801"/>
    <w:rsid w:val="00BF1E95"/>
    <w:rsid w:val="00C11FB6"/>
    <w:rsid w:val="00C27AE9"/>
    <w:rsid w:val="00C3251A"/>
    <w:rsid w:val="00C46DE5"/>
    <w:rsid w:val="00C83444"/>
    <w:rsid w:val="00C86266"/>
    <w:rsid w:val="00C87249"/>
    <w:rsid w:val="00C87EF8"/>
    <w:rsid w:val="00CA7044"/>
    <w:rsid w:val="00CA7BA0"/>
    <w:rsid w:val="00CB6DCA"/>
    <w:rsid w:val="00CC39A1"/>
    <w:rsid w:val="00CD4A38"/>
    <w:rsid w:val="00CE3E1B"/>
    <w:rsid w:val="00CE6A4B"/>
    <w:rsid w:val="00D242C2"/>
    <w:rsid w:val="00D36A7B"/>
    <w:rsid w:val="00D37FA2"/>
    <w:rsid w:val="00D52549"/>
    <w:rsid w:val="00D57E1B"/>
    <w:rsid w:val="00D725CE"/>
    <w:rsid w:val="00D83B15"/>
    <w:rsid w:val="00DC35C2"/>
    <w:rsid w:val="00DE2B14"/>
    <w:rsid w:val="00DE3D46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1392"/>
    <w:rsid w:val="00E871E8"/>
    <w:rsid w:val="00E926A2"/>
    <w:rsid w:val="00E96664"/>
    <w:rsid w:val="00EB3A0B"/>
    <w:rsid w:val="00ED0C1E"/>
    <w:rsid w:val="00ED4D47"/>
    <w:rsid w:val="00F14F9D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07DF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4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922642-24F5-4DA0-BAA5-93A7DE64B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1806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24</cp:revision>
  <cp:lastPrinted>2020-09-16T13:18:00Z</cp:lastPrinted>
  <dcterms:created xsi:type="dcterms:W3CDTF">2020-07-02T09:12:00Z</dcterms:created>
  <dcterms:modified xsi:type="dcterms:W3CDTF">2020-09-16T14:40:00Z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