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EB4CB1" w:rsidRDefault="002B53D3" w:rsidP="002D0A07">
      <w:pPr>
        <w:pStyle w:val="a5"/>
        <w:keepNext w:val="0"/>
        <w:keepLines w:val="0"/>
        <w:spacing w:after="0"/>
        <w:ind w:firstLine="709"/>
        <w:jc w:val="center"/>
        <w:rPr>
          <w:rFonts w:ascii="Peterburg" w:hAnsi="Peterburg"/>
          <w:color w:val="FFFFFF" w:themeColor="background1"/>
          <w:spacing w:val="0"/>
          <w:sz w:val="28"/>
          <w:szCs w:val="28"/>
        </w:rPr>
      </w:pPr>
      <w:r w:rsidRPr="00EB4CB1">
        <w:rPr>
          <w:rFonts w:ascii="Peterburg" w:hAnsi="Peterburg"/>
          <w:color w:val="FFFFFF" w:themeColor="background1"/>
          <w:spacing w:val="0"/>
          <w:sz w:val="28"/>
          <w:szCs w:val="28"/>
        </w:rPr>
        <w:t>ПРОЕКТ</w:t>
      </w:r>
    </w:p>
    <w:p w:rsidR="004326AD" w:rsidRDefault="004326AD" w:rsidP="00EB4CB1">
      <w:pPr>
        <w:pStyle w:val="a6"/>
        <w:keepNext w:val="0"/>
        <w:keepLines w:val="0"/>
        <w:spacing w:before="0" w:after="0"/>
        <w:jc w:val="left"/>
        <w:rPr>
          <w:rFonts w:ascii="Peterburg" w:hAnsi="Peterburg"/>
          <w:b w:val="0"/>
          <w:sz w:val="28"/>
          <w:szCs w:val="28"/>
        </w:rPr>
      </w:pPr>
    </w:p>
    <w:p w:rsidR="004326AD" w:rsidRDefault="004326AD" w:rsidP="00EB4CB1">
      <w:pPr>
        <w:pStyle w:val="a6"/>
        <w:keepNext w:val="0"/>
        <w:keepLines w:val="0"/>
        <w:spacing w:before="0" w:after="0"/>
        <w:jc w:val="left"/>
        <w:rPr>
          <w:rFonts w:ascii="Peterburg" w:hAnsi="Peterburg"/>
          <w:b w:val="0"/>
          <w:sz w:val="28"/>
          <w:szCs w:val="28"/>
        </w:rPr>
      </w:pPr>
    </w:p>
    <w:p w:rsidR="004326AD" w:rsidRDefault="004326AD" w:rsidP="00EB4CB1">
      <w:pPr>
        <w:pStyle w:val="a6"/>
        <w:keepNext w:val="0"/>
        <w:keepLines w:val="0"/>
        <w:spacing w:before="0" w:after="0"/>
        <w:jc w:val="left"/>
        <w:rPr>
          <w:rFonts w:ascii="Peterburg" w:hAnsi="Peterburg"/>
          <w:b w:val="0"/>
          <w:sz w:val="28"/>
          <w:szCs w:val="28"/>
        </w:rPr>
      </w:pPr>
    </w:p>
    <w:p w:rsidR="004326AD" w:rsidRDefault="004326AD" w:rsidP="00EB4CB1">
      <w:pPr>
        <w:pStyle w:val="a6"/>
        <w:keepNext w:val="0"/>
        <w:keepLines w:val="0"/>
        <w:spacing w:before="0" w:after="0"/>
        <w:jc w:val="left"/>
        <w:rPr>
          <w:rFonts w:ascii="Peterburg" w:hAnsi="Peterburg"/>
          <w:b w:val="0"/>
          <w:sz w:val="28"/>
          <w:szCs w:val="28"/>
        </w:rPr>
      </w:pPr>
    </w:p>
    <w:p w:rsidR="004326AD" w:rsidRDefault="004326AD" w:rsidP="00EB4CB1">
      <w:pPr>
        <w:pStyle w:val="a6"/>
        <w:keepNext w:val="0"/>
        <w:keepLines w:val="0"/>
        <w:spacing w:before="0" w:after="0"/>
        <w:jc w:val="left"/>
        <w:rPr>
          <w:rFonts w:ascii="Peterburg" w:hAnsi="Peterburg"/>
          <w:b w:val="0"/>
          <w:sz w:val="28"/>
          <w:szCs w:val="28"/>
        </w:rPr>
      </w:pPr>
    </w:p>
    <w:p w:rsidR="004326AD" w:rsidRDefault="004326AD" w:rsidP="00EB4CB1">
      <w:pPr>
        <w:pStyle w:val="a6"/>
        <w:keepNext w:val="0"/>
        <w:keepLines w:val="0"/>
        <w:spacing w:before="0" w:after="0"/>
        <w:jc w:val="left"/>
        <w:rPr>
          <w:rFonts w:ascii="Peterburg" w:hAnsi="Peterburg"/>
          <w:b w:val="0"/>
          <w:sz w:val="28"/>
          <w:szCs w:val="28"/>
        </w:rPr>
      </w:pPr>
    </w:p>
    <w:p w:rsidR="004326AD" w:rsidRPr="002D0A07" w:rsidRDefault="002D0A07" w:rsidP="002D0A07">
      <w:pPr>
        <w:pStyle w:val="a6"/>
        <w:keepNext w:val="0"/>
        <w:keepLines w:val="0"/>
        <w:spacing w:before="0" w:after="0"/>
        <w:rPr>
          <w:rFonts w:ascii="Peterburg" w:hAnsi="Peterburg"/>
          <w:sz w:val="28"/>
          <w:szCs w:val="28"/>
        </w:rPr>
      </w:pPr>
      <w:r>
        <w:rPr>
          <w:rFonts w:ascii="Peterburg" w:hAnsi="Peterburg"/>
          <w:sz w:val="28"/>
          <w:szCs w:val="28"/>
        </w:rPr>
        <w:t>З А К О Н    У К Р А Ї Н И</w:t>
      </w:r>
    </w:p>
    <w:p w:rsidR="004326AD" w:rsidRDefault="004326AD" w:rsidP="00EB4CB1">
      <w:pPr>
        <w:pStyle w:val="a6"/>
        <w:keepNext w:val="0"/>
        <w:keepLines w:val="0"/>
        <w:spacing w:before="0" w:after="0"/>
        <w:jc w:val="left"/>
        <w:rPr>
          <w:rFonts w:ascii="Peterburg" w:hAnsi="Peterburg"/>
          <w:b w:val="0"/>
          <w:sz w:val="28"/>
          <w:szCs w:val="28"/>
        </w:rPr>
      </w:pPr>
    </w:p>
    <w:p w:rsidR="004326AD" w:rsidRDefault="004326AD" w:rsidP="00EB4CB1">
      <w:pPr>
        <w:pStyle w:val="a6"/>
        <w:keepNext w:val="0"/>
        <w:keepLines w:val="0"/>
        <w:spacing w:before="0" w:after="0"/>
        <w:jc w:val="left"/>
        <w:rPr>
          <w:rFonts w:ascii="Peterburg" w:hAnsi="Peterburg"/>
          <w:b w:val="0"/>
          <w:sz w:val="28"/>
          <w:szCs w:val="28"/>
        </w:rPr>
      </w:pPr>
    </w:p>
    <w:p w:rsidR="004326AD" w:rsidRDefault="004326AD" w:rsidP="00EB4CB1">
      <w:pPr>
        <w:pStyle w:val="a6"/>
        <w:keepNext w:val="0"/>
        <w:keepLines w:val="0"/>
        <w:spacing w:before="0" w:after="0"/>
        <w:jc w:val="left"/>
        <w:rPr>
          <w:rFonts w:ascii="Peterburg" w:hAnsi="Peterburg"/>
          <w:b w:val="0"/>
          <w:sz w:val="28"/>
          <w:szCs w:val="28"/>
        </w:rPr>
      </w:pPr>
    </w:p>
    <w:p w:rsidR="009D581E" w:rsidRPr="00EB4CB1" w:rsidRDefault="00F6476B" w:rsidP="00F6476B">
      <w:pPr>
        <w:pStyle w:val="a6"/>
        <w:keepNext w:val="0"/>
        <w:keepLines w:val="0"/>
        <w:spacing w:before="0" w:after="0"/>
        <w:rPr>
          <w:rFonts w:ascii="Peterburg" w:hAnsi="Peterburg"/>
          <w:b w:val="0"/>
          <w:sz w:val="28"/>
          <w:szCs w:val="28"/>
        </w:rPr>
      </w:pPr>
      <w:r>
        <w:rPr>
          <w:rFonts w:ascii="Peterburg" w:hAnsi="Peterburg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287655</wp:posOffset>
                </wp:positionH>
                <wp:positionV relativeFrom="paragraph">
                  <wp:posOffset>1106170</wp:posOffset>
                </wp:positionV>
                <wp:extent cx="5688000" cy="0"/>
                <wp:effectExtent l="0" t="0" r="2730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06A47BE" id="Пряма сполучна лінія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65pt,87.1pt" to="470.5pt,8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" strokecolor="black [3040]"/>
            </w:pict>
          </mc:Fallback>
        </mc:AlternateContent>
      </w:r>
      <w:r w:rsidR="009D581E" w:rsidRPr="00EB4CB1">
        <w:rPr>
          <w:rFonts w:ascii="Peterburg" w:hAnsi="Peterburg"/>
          <w:b w:val="0"/>
          <w:sz w:val="28"/>
          <w:szCs w:val="28"/>
        </w:rPr>
        <w:t>Про внесення змін до деяких законів України щодо</w:t>
      </w:r>
      <w:r w:rsidR="00EB4CB1" w:rsidRPr="00EB4CB1">
        <w:rPr>
          <w:rFonts w:ascii="Peterburg" w:hAnsi="Peterburg"/>
          <w:b w:val="0"/>
          <w:sz w:val="28"/>
          <w:szCs w:val="28"/>
        </w:rPr>
        <w:t xml:space="preserve"> </w:t>
      </w:r>
      <w:r w:rsidR="009D581E" w:rsidRPr="00EB4CB1">
        <w:rPr>
          <w:rFonts w:ascii="Peterburg" w:hAnsi="Peterburg"/>
          <w:b w:val="0"/>
          <w:sz w:val="28"/>
          <w:szCs w:val="28"/>
        </w:rPr>
        <w:t xml:space="preserve">перейменування Фонду соціального захисту інвалідів і приведення термінології у відповідність </w:t>
      </w:r>
      <w:r w:rsidR="008E0D0D" w:rsidRPr="00EB4CB1">
        <w:rPr>
          <w:rFonts w:ascii="Peterburg" w:hAnsi="Peterburg"/>
          <w:b w:val="0"/>
          <w:sz w:val="28"/>
          <w:szCs w:val="28"/>
        </w:rPr>
        <w:t>із</w:t>
      </w:r>
      <w:r w:rsidR="009D581E" w:rsidRPr="00EB4CB1">
        <w:rPr>
          <w:rFonts w:ascii="Peterburg" w:hAnsi="Peterburg"/>
          <w:b w:val="0"/>
          <w:sz w:val="28"/>
          <w:szCs w:val="28"/>
        </w:rPr>
        <w:t xml:space="preserve"> законодавств</w:t>
      </w:r>
      <w:r w:rsidR="008E0D0D" w:rsidRPr="00EB4CB1">
        <w:rPr>
          <w:rFonts w:ascii="Peterburg" w:hAnsi="Peterburg"/>
          <w:b w:val="0"/>
          <w:sz w:val="28"/>
          <w:szCs w:val="28"/>
        </w:rPr>
        <w:t>ом</w:t>
      </w:r>
      <w:r w:rsidR="009D581E" w:rsidRPr="00EB4CB1">
        <w:rPr>
          <w:rFonts w:ascii="Peterburg" w:hAnsi="Peterburg"/>
          <w:b w:val="0"/>
          <w:sz w:val="28"/>
          <w:szCs w:val="28"/>
        </w:rPr>
        <w:t xml:space="preserve"> у сфері соціального захисту </w:t>
      </w:r>
      <w:r w:rsidR="004326AD">
        <w:rPr>
          <w:rFonts w:ascii="Peterburg" w:hAnsi="Peterburg"/>
          <w:b w:val="0"/>
          <w:sz w:val="28"/>
          <w:szCs w:val="28"/>
        </w:rPr>
        <w:t xml:space="preserve">                          </w:t>
      </w:r>
      <w:r w:rsidR="009D581E" w:rsidRPr="00EB4CB1">
        <w:rPr>
          <w:rFonts w:ascii="Peterburg" w:hAnsi="Peterburg"/>
          <w:b w:val="0"/>
          <w:sz w:val="28"/>
          <w:szCs w:val="28"/>
        </w:rPr>
        <w:t>осіб з інвалідністю</w:t>
      </w:r>
      <w:r w:rsidR="009D581E" w:rsidRPr="00EB4CB1">
        <w:rPr>
          <w:rFonts w:ascii="Peterburg" w:hAnsi="Peterburg"/>
          <w:b w:val="0"/>
          <w:sz w:val="28"/>
          <w:szCs w:val="28"/>
        </w:rPr>
        <w:br/>
      </w:r>
    </w:p>
    <w:p w:rsidR="00EB4CB1" w:rsidRDefault="00EB4CB1" w:rsidP="00EB4CB1">
      <w:pPr>
        <w:pStyle w:val="a3"/>
        <w:spacing w:before="0"/>
        <w:ind w:firstLine="709"/>
        <w:rPr>
          <w:rFonts w:ascii="Peterburg" w:hAnsi="Peterburg"/>
          <w:sz w:val="28"/>
          <w:szCs w:val="28"/>
        </w:rPr>
      </w:pPr>
    </w:p>
    <w:p w:rsidR="00EB4CB1" w:rsidRDefault="00EB4CB1" w:rsidP="00EB4CB1">
      <w:pPr>
        <w:pStyle w:val="a3"/>
        <w:spacing w:before="0"/>
        <w:ind w:firstLine="709"/>
        <w:rPr>
          <w:rFonts w:ascii="Peterburg" w:hAnsi="Peterburg"/>
          <w:sz w:val="28"/>
          <w:szCs w:val="28"/>
        </w:rPr>
      </w:pPr>
    </w:p>
    <w:p w:rsidR="009D581E" w:rsidRDefault="009D581E" w:rsidP="00EB4CB1">
      <w:pPr>
        <w:pStyle w:val="a3"/>
        <w:spacing w:before="0"/>
        <w:ind w:firstLine="709"/>
        <w:rPr>
          <w:rFonts w:ascii="Peterburg" w:hAnsi="Peterburg"/>
          <w:sz w:val="28"/>
          <w:szCs w:val="28"/>
        </w:rPr>
      </w:pPr>
      <w:r w:rsidRPr="00EB4CB1">
        <w:rPr>
          <w:rFonts w:ascii="Peterburg" w:hAnsi="Peterburg"/>
          <w:sz w:val="28"/>
          <w:szCs w:val="28"/>
        </w:rPr>
        <w:t xml:space="preserve">Верховна Рада України </w:t>
      </w:r>
      <w:r w:rsidR="00EB4CB1" w:rsidRPr="00EB4CB1">
        <w:rPr>
          <w:rFonts w:ascii="Peterburg" w:hAnsi="Peterburg"/>
          <w:sz w:val="28"/>
          <w:szCs w:val="28"/>
          <w:lang w:val="ru-RU"/>
        </w:rPr>
        <w:t xml:space="preserve">  </w:t>
      </w:r>
      <w:r w:rsidRPr="00EB4CB1">
        <w:rPr>
          <w:rFonts w:ascii="Peterburg" w:hAnsi="Peterburg"/>
          <w:sz w:val="28"/>
          <w:szCs w:val="28"/>
        </w:rPr>
        <w:t>п о с т а н о в л я є</w:t>
      </w:r>
      <w:r w:rsidR="00EB4CB1" w:rsidRPr="00EB4CB1">
        <w:rPr>
          <w:rFonts w:ascii="Peterburg" w:hAnsi="Peterburg"/>
          <w:sz w:val="28"/>
          <w:szCs w:val="28"/>
          <w:lang w:val="ru-RU"/>
        </w:rPr>
        <w:t xml:space="preserve"> </w:t>
      </w:r>
      <w:r w:rsidRPr="00EB4CB1">
        <w:rPr>
          <w:rFonts w:ascii="Peterburg" w:hAnsi="Peterburg"/>
          <w:sz w:val="28"/>
          <w:szCs w:val="28"/>
        </w:rPr>
        <w:t>:</w:t>
      </w:r>
    </w:p>
    <w:p w:rsidR="008B2FBF" w:rsidRDefault="008B2FBF" w:rsidP="00EB4CB1">
      <w:pPr>
        <w:pStyle w:val="a3"/>
        <w:spacing w:before="0"/>
        <w:ind w:firstLine="709"/>
        <w:rPr>
          <w:rFonts w:ascii="Peterburg" w:hAnsi="Peterburg"/>
          <w:sz w:val="28"/>
          <w:szCs w:val="28"/>
        </w:rPr>
      </w:pPr>
    </w:p>
    <w:p w:rsidR="00EB4CB1" w:rsidRPr="00EB4CB1" w:rsidRDefault="008B2FBF" w:rsidP="008B2FBF">
      <w:pPr>
        <w:pStyle w:val="a3"/>
        <w:spacing w:before="0" w:after="120"/>
        <w:ind w:firstLine="709"/>
        <w:rPr>
          <w:rFonts w:ascii="Peterburg" w:hAnsi="Peterburg"/>
          <w:sz w:val="28"/>
          <w:szCs w:val="28"/>
        </w:rPr>
      </w:pPr>
      <w:r>
        <w:rPr>
          <w:rFonts w:ascii="Peterburg" w:hAnsi="Peterburg"/>
          <w:sz w:val="28"/>
          <w:szCs w:val="28"/>
        </w:rPr>
        <w:t xml:space="preserve">І. Внести зміни до таких законодавчих актів </w:t>
      </w:r>
      <w:r w:rsidRPr="008B2FBF">
        <w:rPr>
          <w:rFonts w:ascii="Peterburg" w:hAnsi="Peterburg"/>
          <w:sz w:val="28"/>
          <w:szCs w:val="28"/>
        </w:rPr>
        <w:t>України</w:t>
      </w:r>
      <w:r>
        <w:rPr>
          <w:rFonts w:ascii="Peterburg" w:hAnsi="Peterburg"/>
          <w:sz w:val="28"/>
          <w:szCs w:val="28"/>
        </w:rPr>
        <w:t>:</w:t>
      </w:r>
    </w:p>
    <w:p w:rsidR="009D581E" w:rsidRPr="00EB4CB1" w:rsidRDefault="009D581E" w:rsidP="00EB4CB1">
      <w:pPr>
        <w:pStyle w:val="a3"/>
        <w:spacing w:before="0" w:after="120"/>
        <w:ind w:firstLine="709"/>
        <w:rPr>
          <w:rFonts w:ascii="Peterburg" w:hAnsi="Peterburg"/>
          <w:sz w:val="28"/>
          <w:szCs w:val="28"/>
        </w:rPr>
      </w:pPr>
      <w:r w:rsidRPr="00EB4CB1">
        <w:rPr>
          <w:rFonts w:ascii="Peterburg" w:hAnsi="Peterburg"/>
          <w:sz w:val="28"/>
          <w:szCs w:val="28"/>
        </w:rPr>
        <w:t xml:space="preserve">1. У тексті </w:t>
      </w:r>
      <w:hyperlink r:id="rId7" w:tgtFrame="_blank" w:history="1">
        <w:r w:rsidRPr="00EB4CB1">
          <w:rPr>
            <w:rFonts w:ascii="Peterburg" w:hAnsi="Peterburg"/>
            <w:sz w:val="28"/>
            <w:szCs w:val="28"/>
          </w:rPr>
          <w:t>Закону</w:t>
        </w:r>
      </w:hyperlink>
      <w:r w:rsidRPr="00EB4CB1">
        <w:rPr>
          <w:rFonts w:ascii="Peterburg" w:hAnsi="Peterburg"/>
          <w:sz w:val="28"/>
          <w:szCs w:val="28"/>
        </w:rPr>
        <w:t xml:space="preserve"> України 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Про основи соціальної захищеності осіб з інвалідністю в Україні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 xml:space="preserve"> (Відомості Верховної Ради У</w:t>
      </w:r>
      <w:r w:rsidR="008E0D0D" w:rsidRPr="00EB4CB1">
        <w:rPr>
          <w:rFonts w:ascii="Peterburg" w:hAnsi="Peterburg"/>
          <w:sz w:val="28"/>
          <w:szCs w:val="28"/>
        </w:rPr>
        <w:t>РСР</w:t>
      </w:r>
      <w:r w:rsidRPr="00EB4CB1">
        <w:rPr>
          <w:rFonts w:ascii="Peterburg" w:hAnsi="Peterburg"/>
          <w:sz w:val="28"/>
          <w:szCs w:val="28"/>
        </w:rPr>
        <w:t xml:space="preserve">, </w:t>
      </w:r>
      <w:r w:rsidR="00371BF3" w:rsidRPr="00EB4CB1">
        <w:rPr>
          <w:rFonts w:ascii="Peterburg" w:hAnsi="Peterburg"/>
          <w:sz w:val="28"/>
          <w:szCs w:val="28"/>
        </w:rPr>
        <w:br/>
      </w:r>
      <w:r w:rsidR="00C94DEB" w:rsidRPr="00EB4CB1">
        <w:rPr>
          <w:rFonts w:ascii="Peterburg" w:hAnsi="Peterburg"/>
          <w:sz w:val="28"/>
          <w:szCs w:val="28"/>
        </w:rPr>
        <w:t>1991 р., № 21, ст. 252</w:t>
      </w:r>
      <w:r w:rsidRPr="00EB4CB1">
        <w:rPr>
          <w:rFonts w:ascii="Peterburg" w:hAnsi="Peterburg"/>
          <w:sz w:val="28"/>
          <w:szCs w:val="28"/>
        </w:rPr>
        <w:t xml:space="preserve"> із наступними змінами) слова 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Фонд соціального захисту інвалідів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 xml:space="preserve"> в усіх відмінках замінити словами 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Фонд соціального захисту осіб з інвалідністю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 xml:space="preserve"> у відповідному відмінку.</w:t>
      </w:r>
    </w:p>
    <w:p w:rsidR="009D581E" w:rsidRPr="00EB4CB1" w:rsidRDefault="009D581E" w:rsidP="00EB4CB1">
      <w:pPr>
        <w:pStyle w:val="a3"/>
        <w:spacing w:before="0" w:after="120"/>
        <w:ind w:firstLine="709"/>
        <w:rPr>
          <w:rFonts w:ascii="Peterburg" w:hAnsi="Peterburg"/>
          <w:sz w:val="28"/>
          <w:szCs w:val="28"/>
        </w:rPr>
      </w:pPr>
      <w:r w:rsidRPr="00EB4CB1">
        <w:rPr>
          <w:rFonts w:ascii="Peterburg" w:hAnsi="Peterburg"/>
          <w:sz w:val="28"/>
          <w:szCs w:val="28"/>
        </w:rPr>
        <w:t xml:space="preserve">2. У </w:t>
      </w:r>
      <w:hyperlink r:id="rId8" w:tgtFrame="_blank" w:history="1">
        <w:r w:rsidRPr="00EB4CB1">
          <w:rPr>
            <w:rFonts w:ascii="Peterburg" w:hAnsi="Peterburg"/>
            <w:sz w:val="28"/>
            <w:szCs w:val="28"/>
          </w:rPr>
          <w:t>Законі</w:t>
        </w:r>
      </w:hyperlink>
      <w:r w:rsidRPr="00EB4CB1">
        <w:rPr>
          <w:rFonts w:ascii="Peterburg" w:hAnsi="Peterburg"/>
          <w:sz w:val="28"/>
          <w:szCs w:val="28"/>
        </w:rPr>
        <w:t xml:space="preserve"> України 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Про зайнятість населення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 xml:space="preserve"> (Відомості Верховної Ради </w:t>
      </w:r>
      <w:r w:rsidR="00C94DEB" w:rsidRPr="00EB4CB1">
        <w:rPr>
          <w:rFonts w:ascii="Peterburg" w:hAnsi="Peterburg"/>
          <w:sz w:val="28"/>
          <w:szCs w:val="28"/>
        </w:rPr>
        <w:t>України, 2013 р., № 24, ст. 243</w:t>
      </w:r>
      <w:r w:rsidRPr="00EB4CB1">
        <w:rPr>
          <w:rFonts w:ascii="Peterburg" w:hAnsi="Peterburg"/>
          <w:sz w:val="28"/>
          <w:szCs w:val="28"/>
        </w:rPr>
        <w:t xml:space="preserve"> із наступними змінами):</w:t>
      </w:r>
    </w:p>
    <w:p w:rsidR="009D581E" w:rsidRPr="00EB4CB1" w:rsidRDefault="009D581E" w:rsidP="00EB4CB1">
      <w:pPr>
        <w:pStyle w:val="a3"/>
        <w:spacing w:before="0" w:after="120"/>
        <w:ind w:firstLine="709"/>
        <w:rPr>
          <w:rFonts w:ascii="Peterburg" w:hAnsi="Peterburg"/>
          <w:sz w:val="28"/>
          <w:szCs w:val="28"/>
        </w:rPr>
      </w:pPr>
      <w:r w:rsidRPr="00EB4CB1">
        <w:rPr>
          <w:rFonts w:ascii="Peterburg" w:hAnsi="Peterburg"/>
          <w:sz w:val="28"/>
          <w:szCs w:val="28"/>
        </w:rPr>
        <w:t>у частині третій статті 24</w:t>
      </w:r>
      <w:r w:rsidRPr="00EB4CB1">
        <w:rPr>
          <w:rFonts w:ascii="Peterburg" w:hAnsi="Peterburg"/>
          <w:sz w:val="28"/>
          <w:szCs w:val="28"/>
          <w:vertAlign w:val="superscript"/>
        </w:rPr>
        <w:t>1</w:t>
      </w:r>
      <w:r w:rsidRPr="00EB4CB1">
        <w:rPr>
          <w:rFonts w:ascii="Peterburg" w:hAnsi="Peterburg"/>
          <w:sz w:val="28"/>
          <w:szCs w:val="28"/>
        </w:rPr>
        <w:t xml:space="preserve"> слова 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Фонду соціального захисту інвалідів України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 xml:space="preserve"> замінити словами 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Фонду соціального захисту осіб з інвалідністю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;</w:t>
      </w:r>
    </w:p>
    <w:p w:rsidR="009D581E" w:rsidRDefault="009D581E" w:rsidP="00303CF8">
      <w:pPr>
        <w:pStyle w:val="a3"/>
        <w:spacing w:before="0"/>
        <w:ind w:firstLine="709"/>
        <w:rPr>
          <w:rFonts w:ascii="Peterburg" w:hAnsi="Peterburg"/>
          <w:sz w:val="28"/>
          <w:szCs w:val="28"/>
        </w:rPr>
      </w:pPr>
      <w:r w:rsidRPr="00EB4CB1">
        <w:rPr>
          <w:rFonts w:ascii="Peterburg" w:hAnsi="Peterburg"/>
          <w:sz w:val="28"/>
          <w:szCs w:val="28"/>
        </w:rPr>
        <w:t xml:space="preserve">у тексті </w:t>
      </w:r>
      <w:hyperlink r:id="rId9" w:tgtFrame="_blank" w:history="1">
        <w:r w:rsidRPr="00EB4CB1">
          <w:rPr>
            <w:rFonts w:ascii="Peterburg" w:hAnsi="Peterburg"/>
            <w:sz w:val="28"/>
            <w:szCs w:val="28"/>
          </w:rPr>
          <w:t>Закону</w:t>
        </w:r>
      </w:hyperlink>
      <w:r w:rsidRPr="00EB4CB1">
        <w:rPr>
          <w:rFonts w:ascii="Peterburg" w:hAnsi="Peterburg"/>
          <w:sz w:val="28"/>
          <w:szCs w:val="28"/>
        </w:rPr>
        <w:t xml:space="preserve"> слова 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Фонду соціального захисту інвалідів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 xml:space="preserve"> замінити словами 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Фонду соціального захисту осіб з інвалідністю</w:t>
      </w:r>
      <w:r w:rsidR="004326AD">
        <w:rPr>
          <w:rFonts w:ascii="Peterburg" w:hAnsi="Peterburg"/>
          <w:sz w:val="28"/>
          <w:szCs w:val="28"/>
        </w:rPr>
        <w:t>"</w:t>
      </w:r>
      <w:r w:rsidRPr="00EB4CB1">
        <w:rPr>
          <w:rFonts w:ascii="Peterburg" w:hAnsi="Peterburg"/>
          <w:sz w:val="28"/>
          <w:szCs w:val="28"/>
        </w:rPr>
        <w:t>.</w:t>
      </w:r>
    </w:p>
    <w:p w:rsidR="00303CF8" w:rsidRPr="00EB4CB1" w:rsidRDefault="00303CF8" w:rsidP="00303CF8">
      <w:pPr>
        <w:pStyle w:val="a3"/>
        <w:spacing w:before="0"/>
        <w:ind w:firstLine="709"/>
        <w:rPr>
          <w:rFonts w:ascii="Peterburg" w:hAnsi="Peterburg"/>
          <w:sz w:val="28"/>
          <w:szCs w:val="28"/>
        </w:rPr>
      </w:pPr>
    </w:p>
    <w:p w:rsidR="009D581E" w:rsidRDefault="009D581E" w:rsidP="00303CF8">
      <w:pPr>
        <w:pStyle w:val="a3"/>
        <w:spacing w:before="0"/>
        <w:ind w:firstLine="709"/>
        <w:rPr>
          <w:rFonts w:ascii="Peterburg" w:hAnsi="Peterburg"/>
          <w:sz w:val="28"/>
          <w:szCs w:val="28"/>
        </w:rPr>
      </w:pPr>
      <w:r w:rsidRPr="00EB4CB1">
        <w:rPr>
          <w:rFonts w:ascii="Peterburg" w:hAnsi="Peterburg"/>
          <w:sz w:val="28"/>
          <w:szCs w:val="28"/>
        </w:rPr>
        <w:t>ІІ. Прикінцеві положення</w:t>
      </w:r>
    </w:p>
    <w:p w:rsidR="00303CF8" w:rsidRPr="00EB4CB1" w:rsidRDefault="00303CF8" w:rsidP="00303CF8">
      <w:pPr>
        <w:pStyle w:val="a3"/>
        <w:spacing w:before="0"/>
        <w:ind w:firstLine="709"/>
        <w:rPr>
          <w:rFonts w:ascii="Peterburg" w:hAnsi="Peterburg"/>
          <w:sz w:val="28"/>
          <w:szCs w:val="28"/>
        </w:rPr>
      </w:pPr>
    </w:p>
    <w:p w:rsidR="009D581E" w:rsidRPr="00EB4CB1" w:rsidRDefault="009D581E" w:rsidP="00EB4CB1">
      <w:pPr>
        <w:pStyle w:val="a3"/>
        <w:spacing w:before="0" w:after="120"/>
        <w:ind w:firstLine="709"/>
        <w:rPr>
          <w:rFonts w:ascii="Peterburg" w:hAnsi="Peterburg"/>
          <w:sz w:val="28"/>
          <w:szCs w:val="28"/>
        </w:rPr>
      </w:pPr>
      <w:r w:rsidRPr="00EB4CB1">
        <w:rPr>
          <w:rFonts w:ascii="Peterburg" w:hAnsi="Peterburg"/>
          <w:sz w:val="28"/>
          <w:szCs w:val="28"/>
        </w:rPr>
        <w:t>1. Цей Закон набирає чинності з 1 січня 2021 року.</w:t>
      </w:r>
    </w:p>
    <w:p w:rsidR="009D581E" w:rsidRPr="00EB4CB1" w:rsidRDefault="009D581E" w:rsidP="00EB4CB1">
      <w:pPr>
        <w:pStyle w:val="a3"/>
        <w:spacing w:before="0" w:after="120"/>
        <w:ind w:firstLine="709"/>
        <w:rPr>
          <w:rFonts w:ascii="Peterburg" w:hAnsi="Peterburg"/>
          <w:sz w:val="28"/>
          <w:szCs w:val="28"/>
        </w:rPr>
      </w:pPr>
      <w:r w:rsidRPr="00EB4CB1">
        <w:rPr>
          <w:rFonts w:ascii="Peterburg" w:hAnsi="Peterburg"/>
          <w:sz w:val="28"/>
          <w:szCs w:val="28"/>
        </w:rPr>
        <w:t>2. Кабінету Міністрів України у тримісячний строк з дня набрання чинності цим Законом:</w:t>
      </w:r>
    </w:p>
    <w:p w:rsidR="009D581E" w:rsidRPr="00EB4CB1" w:rsidRDefault="009D581E" w:rsidP="00EB4CB1">
      <w:pPr>
        <w:pStyle w:val="a3"/>
        <w:spacing w:before="0" w:after="120"/>
        <w:ind w:firstLine="709"/>
        <w:rPr>
          <w:rFonts w:ascii="Peterburg" w:hAnsi="Peterburg"/>
          <w:sz w:val="28"/>
          <w:szCs w:val="28"/>
        </w:rPr>
      </w:pPr>
      <w:bookmarkStart w:id="0" w:name="n14"/>
      <w:bookmarkEnd w:id="0"/>
      <w:r w:rsidRPr="00EB4CB1">
        <w:rPr>
          <w:rFonts w:ascii="Peterburg" w:hAnsi="Peterburg"/>
          <w:sz w:val="28"/>
          <w:szCs w:val="28"/>
        </w:rPr>
        <w:lastRenderedPageBreak/>
        <w:t xml:space="preserve">привести </w:t>
      </w:r>
      <w:r w:rsidR="00C94DEB" w:rsidRPr="00EB4CB1">
        <w:rPr>
          <w:rFonts w:ascii="Peterburg" w:hAnsi="Peterburg"/>
          <w:sz w:val="28"/>
          <w:szCs w:val="28"/>
        </w:rPr>
        <w:t>свої</w:t>
      </w:r>
      <w:r w:rsidRPr="00EB4CB1">
        <w:rPr>
          <w:rFonts w:ascii="Peterburg" w:hAnsi="Peterburg"/>
          <w:sz w:val="28"/>
          <w:szCs w:val="28"/>
        </w:rPr>
        <w:t xml:space="preserve"> нормативно-правові акти у відповідність із цим Законом;</w:t>
      </w:r>
      <w:bookmarkStart w:id="1" w:name="n15"/>
      <w:bookmarkEnd w:id="1"/>
    </w:p>
    <w:p w:rsidR="009D581E" w:rsidRPr="00EB4CB1" w:rsidRDefault="009D581E" w:rsidP="00EB4CB1">
      <w:pPr>
        <w:pStyle w:val="a3"/>
        <w:spacing w:before="0"/>
        <w:ind w:firstLine="709"/>
        <w:rPr>
          <w:rFonts w:ascii="Peterburg" w:hAnsi="Peterburg"/>
          <w:sz w:val="28"/>
          <w:szCs w:val="28"/>
        </w:rPr>
      </w:pPr>
      <w:r w:rsidRPr="00EB4CB1">
        <w:rPr>
          <w:rFonts w:ascii="Peterburg" w:hAnsi="Peterburg"/>
          <w:sz w:val="28"/>
          <w:szCs w:val="28"/>
        </w:rPr>
        <w:t xml:space="preserve">забезпечити приведення міністерствами та іншими центральними органами виконавчої влади </w:t>
      </w:r>
      <w:r w:rsidR="008B2FBF">
        <w:rPr>
          <w:rFonts w:ascii="Peterburg" w:hAnsi="Peterburg"/>
          <w:sz w:val="28"/>
          <w:szCs w:val="28"/>
        </w:rPr>
        <w:t xml:space="preserve">їх </w:t>
      </w:r>
      <w:r w:rsidRPr="00EB4CB1">
        <w:rPr>
          <w:rFonts w:ascii="Peterburg" w:hAnsi="Peterburg"/>
          <w:sz w:val="28"/>
          <w:szCs w:val="28"/>
        </w:rPr>
        <w:t>нормативно-правових актів у відповідність із цим Законом.</w:t>
      </w:r>
    </w:p>
    <w:p w:rsidR="005C3CB4" w:rsidRDefault="005C3CB4" w:rsidP="00EB4CB1">
      <w:pPr>
        <w:rPr>
          <w:rFonts w:ascii="Peterburg" w:hAnsi="Peterburg"/>
          <w:sz w:val="28"/>
          <w:szCs w:val="28"/>
        </w:rPr>
      </w:pPr>
    </w:p>
    <w:p w:rsidR="00787AED" w:rsidRDefault="00787AED" w:rsidP="00EB4CB1">
      <w:pPr>
        <w:rPr>
          <w:rFonts w:ascii="Peterburg" w:hAnsi="Peterburg"/>
          <w:sz w:val="28"/>
          <w:szCs w:val="28"/>
        </w:rPr>
      </w:pPr>
    </w:p>
    <w:p w:rsidR="00787AED" w:rsidRPr="00787AED" w:rsidRDefault="00787AED" w:rsidP="00EB4CB1">
      <w:pPr>
        <w:rPr>
          <w:rFonts w:ascii="Peterburg" w:hAnsi="Peterburg"/>
          <w:sz w:val="28"/>
          <w:szCs w:val="28"/>
        </w:rPr>
      </w:pPr>
    </w:p>
    <w:p w:rsidR="00787AED" w:rsidRPr="00787AED" w:rsidRDefault="00787AED" w:rsidP="000F7327">
      <w:pPr>
        <w:pStyle w:val="3"/>
        <w:jc w:val="left"/>
        <w:rPr>
          <w:rFonts w:ascii="Peterburg" w:hAnsi="Peterburg"/>
          <w:b w:val="0"/>
        </w:rPr>
      </w:pPr>
      <w:r w:rsidRPr="00787AED">
        <w:rPr>
          <w:rFonts w:ascii="Peterburg" w:hAnsi="Peterburg"/>
          <w:b w:val="0"/>
        </w:rPr>
        <w:t xml:space="preserve">Голова Верховної Ради </w:t>
      </w:r>
    </w:p>
    <w:p w:rsidR="00787AED" w:rsidRPr="00787AED" w:rsidRDefault="00787AED" w:rsidP="000F7327">
      <w:pPr>
        <w:rPr>
          <w:rFonts w:ascii="Peterburg" w:hAnsi="Peterburg"/>
          <w:sz w:val="28"/>
          <w:szCs w:val="28"/>
        </w:rPr>
      </w:pPr>
      <w:r w:rsidRPr="00787AED">
        <w:rPr>
          <w:rFonts w:ascii="Peterburg" w:hAnsi="Peterburg"/>
          <w:sz w:val="28"/>
          <w:szCs w:val="28"/>
        </w:rPr>
        <w:t xml:space="preserve">          України       </w:t>
      </w:r>
      <w:bookmarkStart w:id="2" w:name="_GoBack"/>
      <w:bookmarkEnd w:id="2"/>
      <w:r w:rsidRPr="00787AED">
        <w:rPr>
          <w:rFonts w:ascii="Peterburg" w:hAnsi="Peterburg"/>
          <w:sz w:val="28"/>
          <w:szCs w:val="28"/>
        </w:rPr>
        <w:t xml:space="preserve">    </w:t>
      </w:r>
      <w:r w:rsidRPr="00787AED">
        <w:rPr>
          <w:rFonts w:ascii="Peterburg" w:hAnsi="Peterburg"/>
          <w:sz w:val="28"/>
          <w:szCs w:val="28"/>
        </w:rPr>
        <w:tab/>
        <w:t xml:space="preserve">     </w:t>
      </w:r>
      <w:r w:rsidRPr="00787AED">
        <w:rPr>
          <w:rFonts w:ascii="Peterburg" w:hAnsi="Peterburg"/>
          <w:sz w:val="28"/>
          <w:szCs w:val="28"/>
          <w:lang w:val="ru-RU"/>
        </w:rPr>
        <w:t>Д</w:t>
      </w:r>
      <w:r w:rsidRPr="00787AED">
        <w:rPr>
          <w:rFonts w:ascii="Peterburg" w:hAnsi="Peterburg"/>
          <w:sz w:val="28"/>
          <w:szCs w:val="28"/>
        </w:rPr>
        <w:t>.РАЗУМКОВ</w:t>
      </w:r>
    </w:p>
    <w:p w:rsidR="00787AED" w:rsidRPr="00787AED" w:rsidRDefault="00787AED" w:rsidP="000F7327">
      <w:pPr>
        <w:rPr>
          <w:rFonts w:ascii="Peterburg" w:hAnsi="Peterburg"/>
          <w:sz w:val="28"/>
          <w:szCs w:val="28"/>
        </w:rPr>
      </w:pPr>
    </w:p>
    <w:p w:rsidR="00787AED" w:rsidRPr="00787AED" w:rsidRDefault="00787AED" w:rsidP="000F7327">
      <w:pPr>
        <w:ind w:firstLine="720"/>
        <w:rPr>
          <w:rFonts w:ascii="Peterburg" w:hAnsi="Peterburg"/>
          <w:sz w:val="28"/>
          <w:szCs w:val="28"/>
        </w:rPr>
      </w:pPr>
      <w:r w:rsidRPr="00787AED">
        <w:rPr>
          <w:rFonts w:ascii="Peterburg" w:hAnsi="Peterburg"/>
          <w:sz w:val="28"/>
          <w:szCs w:val="28"/>
        </w:rPr>
        <w:t xml:space="preserve">  м. К и ї в</w:t>
      </w:r>
    </w:p>
    <w:p w:rsidR="00787AED" w:rsidRPr="00787AED" w:rsidRDefault="00787AED" w:rsidP="000F7327">
      <w:pPr>
        <w:rPr>
          <w:rFonts w:ascii="Peterburg" w:hAnsi="Peterburg"/>
          <w:sz w:val="28"/>
          <w:szCs w:val="28"/>
        </w:rPr>
      </w:pPr>
      <w:r w:rsidRPr="00787AED">
        <w:rPr>
          <w:rFonts w:ascii="Peterburg" w:hAnsi="Peterburg"/>
          <w:sz w:val="28"/>
          <w:szCs w:val="28"/>
        </w:rPr>
        <w:t xml:space="preserve">  </w:t>
      </w:r>
      <w:r>
        <w:rPr>
          <w:rFonts w:ascii="Peterburg" w:hAnsi="Peterburg"/>
          <w:sz w:val="28"/>
          <w:szCs w:val="28"/>
        </w:rPr>
        <w:t>27 січня</w:t>
      </w:r>
      <w:r w:rsidRPr="00787AED">
        <w:rPr>
          <w:rFonts w:ascii="Peterburg" w:hAnsi="Peterburg"/>
          <w:sz w:val="28"/>
          <w:szCs w:val="28"/>
        </w:rPr>
        <w:t xml:space="preserve"> 2021 року</w:t>
      </w:r>
    </w:p>
    <w:p w:rsidR="00787AED" w:rsidRPr="00787AED" w:rsidRDefault="00787AED" w:rsidP="000F7327">
      <w:pPr>
        <w:rPr>
          <w:rFonts w:ascii="Peterburg" w:hAnsi="Peterburg"/>
          <w:sz w:val="28"/>
          <w:szCs w:val="28"/>
        </w:rPr>
      </w:pPr>
      <w:r w:rsidRPr="00787AED">
        <w:rPr>
          <w:rFonts w:ascii="Peterburg" w:hAnsi="Peterburg"/>
          <w:sz w:val="28"/>
          <w:szCs w:val="28"/>
        </w:rPr>
        <w:t xml:space="preserve">        № </w:t>
      </w:r>
      <w:r>
        <w:rPr>
          <w:rFonts w:ascii="Peterburg" w:hAnsi="Peterburg"/>
          <w:sz w:val="28"/>
          <w:szCs w:val="28"/>
        </w:rPr>
        <w:t>1143</w:t>
      </w:r>
      <w:r w:rsidRPr="00787AED">
        <w:rPr>
          <w:rFonts w:ascii="Peterburg" w:hAnsi="Peterburg"/>
          <w:sz w:val="28"/>
          <w:szCs w:val="28"/>
        </w:rPr>
        <w:sym w:font="Symbol" w:char="F02D"/>
      </w:r>
      <w:r w:rsidRPr="00787AED">
        <w:rPr>
          <w:rFonts w:ascii="Peterburg" w:hAnsi="Peterburg"/>
          <w:sz w:val="28"/>
          <w:szCs w:val="28"/>
        </w:rPr>
        <w:t xml:space="preserve">IX </w:t>
      </w:r>
    </w:p>
    <w:p w:rsidR="00787AED" w:rsidRPr="00787AED" w:rsidRDefault="00787AED" w:rsidP="00EB4CB1">
      <w:pPr>
        <w:rPr>
          <w:rFonts w:ascii="Peterburg" w:hAnsi="Peterburg"/>
          <w:sz w:val="28"/>
          <w:szCs w:val="28"/>
        </w:rPr>
      </w:pPr>
    </w:p>
    <w:p w:rsidR="00EB4CB1" w:rsidRPr="00787AED" w:rsidRDefault="00EB4CB1" w:rsidP="00EB4CB1">
      <w:pPr>
        <w:rPr>
          <w:rFonts w:ascii="Peterburg" w:hAnsi="Peterburg"/>
          <w:sz w:val="28"/>
          <w:szCs w:val="28"/>
        </w:rPr>
      </w:pPr>
    </w:p>
    <w:p w:rsidR="00EB4CB1" w:rsidRPr="00EB4CB1" w:rsidRDefault="00EB4CB1" w:rsidP="00EB4CB1">
      <w:pPr>
        <w:rPr>
          <w:rFonts w:ascii="Peterburg" w:hAnsi="Peterburg"/>
          <w:sz w:val="28"/>
          <w:szCs w:val="28"/>
        </w:rPr>
      </w:pPr>
    </w:p>
    <w:sectPr w:rsidR="00EB4CB1" w:rsidRPr="00EB4CB1" w:rsidSect="00EB4CB1">
      <w:headerReference w:type="even" r:id="rId10"/>
      <w:headerReference w:type="default" r:id="rId11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561" w:rsidRDefault="00A55561">
      <w:r>
        <w:separator/>
      </w:r>
    </w:p>
  </w:endnote>
  <w:endnote w:type="continuationSeparator" w:id="0">
    <w:p w:rsidR="00A55561" w:rsidRDefault="00A5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561" w:rsidRDefault="00A55561">
      <w:r>
        <w:separator/>
      </w:r>
    </w:p>
  </w:footnote>
  <w:footnote w:type="continuationSeparator" w:id="0">
    <w:p w:rsidR="00A55561" w:rsidRDefault="00A55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6070C">
      <w:rPr>
        <w:noProof/>
      </w:rPr>
      <w:t>2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486438"/>
      <w:docPartObj>
        <w:docPartGallery w:val="Page Numbers (Top of Page)"/>
        <w:docPartUnique/>
      </w:docPartObj>
    </w:sdtPr>
    <w:sdtEndPr/>
    <w:sdtContent>
      <w:p w:rsidR="00445A63" w:rsidRPr="00303CF8" w:rsidRDefault="00303CF8" w:rsidP="00303CF8">
        <w:pPr>
          <w:pStyle w:val="a8"/>
          <w:jc w:val="center"/>
        </w:pPr>
        <w:r w:rsidRPr="00303CF8">
          <w:rPr>
            <w:rFonts w:ascii="Peterburg" w:hAnsi="Peterburg"/>
            <w:sz w:val="28"/>
            <w:szCs w:val="28"/>
          </w:rPr>
          <w:fldChar w:fldCharType="begin"/>
        </w:r>
        <w:r w:rsidRPr="00303CF8">
          <w:rPr>
            <w:rFonts w:ascii="Peterburg" w:hAnsi="Peterburg"/>
            <w:sz w:val="28"/>
            <w:szCs w:val="28"/>
          </w:rPr>
          <w:instrText>PAGE   \* MERGEFORMAT</w:instrText>
        </w:r>
        <w:r w:rsidRPr="00303CF8">
          <w:rPr>
            <w:rFonts w:ascii="Peterburg" w:hAnsi="Peterburg"/>
            <w:sz w:val="28"/>
            <w:szCs w:val="28"/>
          </w:rPr>
          <w:fldChar w:fldCharType="separate"/>
        </w:r>
        <w:r w:rsidR="00F6476B">
          <w:rPr>
            <w:rFonts w:ascii="Peterburg" w:hAnsi="Peterburg"/>
            <w:noProof/>
            <w:sz w:val="28"/>
            <w:szCs w:val="28"/>
          </w:rPr>
          <w:t>2</w:t>
        </w:r>
        <w:r w:rsidRPr="00303CF8">
          <w:rPr>
            <w:rFonts w:ascii="Peterburg" w:hAnsi="Peterburg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C703E"/>
    <w:rsid w:val="0017618F"/>
    <w:rsid w:val="001C775E"/>
    <w:rsid w:val="002223C5"/>
    <w:rsid w:val="00222A07"/>
    <w:rsid w:val="00241E62"/>
    <w:rsid w:val="002704C5"/>
    <w:rsid w:val="002729B5"/>
    <w:rsid w:val="002B53D3"/>
    <w:rsid w:val="002D0A07"/>
    <w:rsid w:val="002D5098"/>
    <w:rsid w:val="002F1A96"/>
    <w:rsid w:val="00303CF8"/>
    <w:rsid w:val="00371BF3"/>
    <w:rsid w:val="0039296E"/>
    <w:rsid w:val="004326AD"/>
    <w:rsid w:val="00445A63"/>
    <w:rsid w:val="00455CFC"/>
    <w:rsid w:val="00503605"/>
    <w:rsid w:val="0051284A"/>
    <w:rsid w:val="005C3CB4"/>
    <w:rsid w:val="00623AD1"/>
    <w:rsid w:val="0062537C"/>
    <w:rsid w:val="006279D7"/>
    <w:rsid w:val="006A13BD"/>
    <w:rsid w:val="006C6D58"/>
    <w:rsid w:val="006E0A4E"/>
    <w:rsid w:val="007370F8"/>
    <w:rsid w:val="00757FFD"/>
    <w:rsid w:val="00764C95"/>
    <w:rsid w:val="007770DE"/>
    <w:rsid w:val="00780723"/>
    <w:rsid w:val="00787AED"/>
    <w:rsid w:val="007B5249"/>
    <w:rsid w:val="007B5FAB"/>
    <w:rsid w:val="007D1318"/>
    <w:rsid w:val="007E5D5B"/>
    <w:rsid w:val="007F31E1"/>
    <w:rsid w:val="008016F2"/>
    <w:rsid w:val="00893601"/>
    <w:rsid w:val="008A11B2"/>
    <w:rsid w:val="008B2FBF"/>
    <w:rsid w:val="008D506E"/>
    <w:rsid w:val="008E0D0D"/>
    <w:rsid w:val="008E0FCE"/>
    <w:rsid w:val="008F0F8D"/>
    <w:rsid w:val="00906AB0"/>
    <w:rsid w:val="0096070C"/>
    <w:rsid w:val="009A528A"/>
    <w:rsid w:val="009D581E"/>
    <w:rsid w:val="00A455BA"/>
    <w:rsid w:val="00A55561"/>
    <w:rsid w:val="00AA5A69"/>
    <w:rsid w:val="00AD6988"/>
    <w:rsid w:val="00AE0C6B"/>
    <w:rsid w:val="00AE44D8"/>
    <w:rsid w:val="00B02B9E"/>
    <w:rsid w:val="00B76F4B"/>
    <w:rsid w:val="00BB56AD"/>
    <w:rsid w:val="00C3481E"/>
    <w:rsid w:val="00C362EA"/>
    <w:rsid w:val="00C71E1F"/>
    <w:rsid w:val="00C85F51"/>
    <w:rsid w:val="00C876EF"/>
    <w:rsid w:val="00C94DEB"/>
    <w:rsid w:val="00CB44E4"/>
    <w:rsid w:val="00D4191B"/>
    <w:rsid w:val="00D76030"/>
    <w:rsid w:val="00E5379C"/>
    <w:rsid w:val="00EB4CB1"/>
    <w:rsid w:val="00F37B32"/>
    <w:rsid w:val="00F44363"/>
    <w:rsid w:val="00F549CA"/>
    <w:rsid w:val="00F6476B"/>
    <w:rsid w:val="00F957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7D3C753-E665-47A2-A9D1-875DE10F1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787AED"/>
    <w:pPr>
      <w:keepNext/>
      <w:jc w:val="center"/>
      <w:outlineLvl w:val="2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link w:val="a9"/>
    <w:uiPriority w:val="99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9D581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37">
    <w:name w:val="rvts37"/>
    <w:rsid w:val="009D581E"/>
  </w:style>
  <w:style w:type="character" w:styleId="aa">
    <w:name w:val="Hyperlink"/>
    <w:uiPriority w:val="99"/>
    <w:unhideWhenUsed/>
    <w:rsid w:val="009D581E"/>
    <w:rPr>
      <w:color w:val="0000FF"/>
      <w:u w:val="single"/>
    </w:rPr>
  </w:style>
  <w:style w:type="character" w:customStyle="1" w:styleId="a9">
    <w:name w:val="Верхній колонтитул Знак"/>
    <w:basedOn w:val="a0"/>
    <w:link w:val="a8"/>
    <w:uiPriority w:val="99"/>
    <w:rsid w:val="00303CF8"/>
    <w:rPr>
      <w:rFonts w:ascii="Antiqua" w:hAnsi="Antiqua"/>
      <w:sz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87AED"/>
    <w:rPr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semiHidden/>
    <w:unhideWhenUsed/>
    <w:rsid w:val="0096070C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semiHidden/>
    <w:rsid w:val="0096070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5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875-1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875-1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875-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705525-D122-4617-9F2E-898878F8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1164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1826</CharactersWithSpaces>
  <SharedDoc>false</SharedDoc>
  <HLinks>
    <vt:vector size="18" baseType="variant">
      <vt:variant>
        <vt:i4>7536688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https://zakon.rada.gov.ua/laws/show/875-12</vt:lpwstr>
      </vt:variant>
      <vt:variant>
        <vt:lpwstr/>
      </vt:variant>
      <vt:variant>
        <vt:i4>7536688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https://zakon.rada.gov.ua/laws/show/875-12</vt:lpwstr>
      </vt:variant>
      <vt:variant>
        <vt:lpwstr/>
      </vt:variant>
      <vt:variant>
        <vt:i4>7536688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https://zakon.rada.gov.ua/laws/show/875-12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Гальчинська Оксана Вадимівна</cp:lastModifiedBy>
  <cp:revision>4</cp:revision>
  <cp:lastPrinted>2021-02-01T13:24:00Z</cp:lastPrinted>
  <dcterms:created xsi:type="dcterms:W3CDTF">2021-02-19T06:47:00Z</dcterms:created>
  <dcterms:modified xsi:type="dcterms:W3CDTF">2021-02-19T06:57:00Z</dcterms:modified>
</cp:coreProperties>
</file>