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7DC" w:rsidRDefault="006747DC" w:rsidP="006747DC">
      <w:pPr>
        <w:ind w:firstLine="273"/>
        <w:jc w:val="right"/>
        <w:rPr>
          <w:rFonts w:cs="Times New Roman"/>
          <w:sz w:val="20"/>
        </w:rPr>
      </w:pPr>
      <w:r>
        <w:t xml:space="preserve">(тираж </w:t>
      </w:r>
      <w:r>
        <w:rPr>
          <w:lang w:val="en-US"/>
        </w:rPr>
        <w:t>04</w:t>
      </w:r>
      <w:r>
        <w:t>.0</w:t>
      </w:r>
      <w:r>
        <w:rPr>
          <w:lang w:val="en-US"/>
        </w:rPr>
        <w:t>3</w:t>
      </w:r>
      <w:r>
        <w:t>.202</w:t>
      </w:r>
      <w:bookmarkStart w:id="0" w:name="_GoBack"/>
      <w:bookmarkEnd w:id="0"/>
      <w:r>
        <w:t>1)</w:t>
      </w:r>
    </w:p>
    <w:p w:rsidR="006747DC" w:rsidRPr="006747DC" w:rsidRDefault="006747DC" w:rsidP="006747DC">
      <w:pPr>
        <w:ind w:firstLine="567"/>
        <w:jc w:val="center"/>
        <w:rPr>
          <w:szCs w:val="28"/>
        </w:rPr>
      </w:pPr>
      <w:r w:rsidRPr="006747DC">
        <w:rPr>
          <w:rFonts w:cs="Times New Roman"/>
          <w:szCs w:val="28"/>
        </w:rPr>
        <w:t>З А К О Н У К Р А Ї Н И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Верховна Рада України п о с т а н о в л я є :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І. Внести зміни до таких законодавчих актів України: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1. У тексті Закону України "Про основи соціальної захищеності осіб з інвалідністю в Україні" (Відомості Верховної Ради УРСР, 1991 р., № 21, ст. 252 із наступними змінами) слова "Фонд соціального захисту інвалідів" в усіх відмінках замінити словами "Фонд соціального захисту осіб з інвалідністю" у відповідному відмінку.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2. У Законі України "Про зайнятість населення" (Відомості Верховної Ради України, 2013 р., № 24, ст. 243 із наступними змінами):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у частині третій статті 24</w:t>
      </w:r>
      <w:r w:rsidRPr="006747DC">
        <w:rPr>
          <w:rFonts w:cs="Times New Roman"/>
          <w:szCs w:val="28"/>
          <w:vertAlign w:val="superscript"/>
        </w:rPr>
        <w:t>1</w:t>
      </w:r>
      <w:r w:rsidRPr="006747DC">
        <w:rPr>
          <w:rFonts w:cs="Times New Roman"/>
          <w:szCs w:val="28"/>
        </w:rPr>
        <w:t xml:space="preserve"> слова "Фонду соціального захисту інвалідів України" замінити словами "Фонду соціального захисту осіб з інвалідністю";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у тексті Закону слова "Фонду соціального захисту інвалідів" замінити словами "Фонду соціального захисту осіб з інвалідністю".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ІІ. Прикінцеві положення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1. Цей Закон набирає чинності з дня, наступного за днем його опублікування.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2. Кабінету Міністрів України у тримісячний строк з дня набрання чинності цим Законом: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привести свої нормативно-правові акти у відповідність із цим Законом;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6747DC" w:rsidRPr="006747DC" w:rsidRDefault="006747DC" w:rsidP="006747DC">
      <w:pPr>
        <w:ind w:firstLine="567"/>
        <w:jc w:val="both"/>
        <w:rPr>
          <w:szCs w:val="28"/>
        </w:rPr>
      </w:pPr>
      <w:r w:rsidRPr="006747DC">
        <w:rPr>
          <w:rFonts w:cs="Times New Roman"/>
          <w:szCs w:val="28"/>
        </w:rPr>
        <w:t>Голова Верховної Ради України</w:t>
      </w:r>
    </w:p>
    <w:p w:rsidR="005204CF" w:rsidRPr="006747DC" w:rsidRDefault="005204CF" w:rsidP="006747DC">
      <w:pPr>
        <w:ind w:firstLine="567"/>
        <w:rPr>
          <w:szCs w:val="28"/>
        </w:rPr>
      </w:pPr>
    </w:p>
    <w:sectPr w:rsidR="005204CF" w:rsidRPr="006747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7DC"/>
    <w:rsid w:val="000135B2"/>
    <w:rsid w:val="00231671"/>
    <w:rsid w:val="005204CF"/>
    <w:rsid w:val="0067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BCCF"/>
  <w15:chartTrackingRefBased/>
  <w15:docId w15:val="{ACCFEE38-311B-4439-A1F6-A6DFDCADC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47DC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960</Words>
  <Characters>548</Characters>
  <Application>Microsoft Office Word</Application>
  <DocSecurity>0</DocSecurity>
  <Lines>4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1</cp:revision>
  <dcterms:created xsi:type="dcterms:W3CDTF">2021-03-04T10:22:00Z</dcterms:created>
  <dcterms:modified xsi:type="dcterms:W3CDTF">2021-03-04T10:24:00Z</dcterms:modified>
</cp:coreProperties>
</file>