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586283" w:rsidRDefault="006C2446" w:rsidP="006C2446">
      <w:pPr>
        <w:pStyle w:val="aa"/>
        <w:jc w:val="center"/>
        <w:rPr>
          <w:b/>
          <w:szCs w:val="28"/>
          <w:lang w:val="uk-UA" w:eastAsia="uk-UA"/>
        </w:rPr>
      </w:pPr>
      <w:bookmarkStart w:id="0" w:name="_GoBack"/>
      <w:bookmarkEnd w:id="0"/>
    </w:p>
    <w:p w:rsidR="0004773B" w:rsidRPr="00586283" w:rsidRDefault="00C7767F" w:rsidP="0004773B">
      <w:pPr>
        <w:pStyle w:val="aa"/>
        <w:ind w:left="5664" w:firstLine="708"/>
        <w:jc w:val="both"/>
        <w:rPr>
          <w:sz w:val="24"/>
          <w:szCs w:val="24"/>
          <w:lang w:val="uk-UA"/>
        </w:rPr>
      </w:pPr>
      <w:r w:rsidRPr="00586283">
        <w:rPr>
          <w:sz w:val="24"/>
          <w:szCs w:val="24"/>
          <w:lang w:val="uk-UA"/>
        </w:rPr>
        <w:t>До реєстр. № 3985</w:t>
      </w:r>
      <w:r w:rsidR="0004773B" w:rsidRPr="00586283">
        <w:rPr>
          <w:sz w:val="24"/>
          <w:szCs w:val="24"/>
          <w:lang w:val="uk-UA"/>
        </w:rPr>
        <w:t xml:space="preserve"> </w:t>
      </w:r>
    </w:p>
    <w:p w:rsidR="0004773B" w:rsidRPr="00586283" w:rsidRDefault="0004773B" w:rsidP="0004773B">
      <w:pPr>
        <w:pStyle w:val="aa"/>
        <w:ind w:left="5664" w:firstLine="708"/>
        <w:jc w:val="both"/>
        <w:rPr>
          <w:sz w:val="24"/>
          <w:szCs w:val="24"/>
          <w:lang w:val="uk-UA"/>
        </w:rPr>
      </w:pPr>
      <w:r w:rsidRPr="00586283">
        <w:rPr>
          <w:sz w:val="24"/>
          <w:szCs w:val="24"/>
          <w:lang w:val="uk-UA"/>
        </w:rPr>
        <w:t>(друге читання)</w:t>
      </w:r>
    </w:p>
    <w:p w:rsidR="0004773B" w:rsidRPr="00586283" w:rsidRDefault="0004773B" w:rsidP="0004773B">
      <w:pPr>
        <w:pStyle w:val="aa"/>
        <w:jc w:val="center"/>
        <w:rPr>
          <w:b/>
          <w:lang w:val="uk-UA"/>
        </w:rPr>
      </w:pPr>
    </w:p>
    <w:p w:rsidR="00241FB8" w:rsidRPr="00586283" w:rsidRDefault="00241FB8" w:rsidP="0004773B">
      <w:pPr>
        <w:pStyle w:val="aa"/>
        <w:jc w:val="center"/>
        <w:rPr>
          <w:b/>
          <w:lang w:val="uk-UA"/>
        </w:rPr>
      </w:pPr>
    </w:p>
    <w:p w:rsidR="0004773B" w:rsidRPr="00586283" w:rsidRDefault="0004773B" w:rsidP="0004773B">
      <w:pPr>
        <w:pStyle w:val="aa"/>
        <w:jc w:val="center"/>
        <w:rPr>
          <w:b/>
          <w:lang w:val="uk-UA"/>
        </w:rPr>
      </w:pPr>
      <w:r w:rsidRPr="00586283">
        <w:rPr>
          <w:b/>
          <w:lang w:val="uk-UA"/>
        </w:rPr>
        <w:t>ЗАУВАЖЕННЯ</w:t>
      </w:r>
    </w:p>
    <w:p w:rsidR="0004773B" w:rsidRPr="00586283" w:rsidRDefault="0004773B" w:rsidP="0004773B">
      <w:pPr>
        <w:pStyle w:val="aa"/>
        <w:jc w:val="center"/>
        <w:rPr>
          <w:b/>
          <w:lang w:val="uk-UA"/>
        </w:rPr>
      </w:pPr>
      <w:r w:rsidRPr="00586283">
        <w:rPr>
          <w:b/>
          <w:lang w:val="uk-UA"/>
        </w:rPr>
        <w:t>до проекту Закону України</w:t>
      </w:r>
    </w:p>
    <w:p w:rsidR="0004773B" w:rsidRPr="00586283" w:rsidRDefault="0004773B" w:rsidP="0004773B">
      <w:pPr>
        <w:pStyle w:val="aa"/>
        <w:ind w:left="708" w:firstLine="70"/>
        <w:jc w:val="center"/>
        <w:rPr>
          <w:b/>
          <w:lang w:val="uk-UA"/>
        </w:rPr>
      </w:pPr>
      <w:r w:rsidRPr="00586283">
        <w:rPr>
          <w:rStyle w:val="ad"/>
          <w:b/>
          <w:color w:val="000000"/>
          <w:szCs w:val="28"/>
          <w:lang w:val="uk-UA"/>
        </w:rPr>
        <w:t>«</w:t>
      </w:r>
      <w:r w:rsidRPr="00586283">
        <w:rPr>
          <w:rFonts w:cs="Times New Roman"/>
          <w:b/>
          <w:szCs w:val="28"/>
          <w:lang w:val="uk-UA"/>
        </w:rPr>
        <w:t xml:space="preserve">Про внесення змін </w:t>
      </w:r>
      <w:r w:rsidR="00933704" w:rsidRPr="00586283">
        <w:rPr>
          <w:rFonts w:cs="Times New Roman"/>
          <w:b/>
          <w:szCs w:val="28"/>
          <w:lang w:val="uk-UA"/>
        </w:rPr>
        <w:t>до деяких законодавчих актів України щодо забезпечення поетапного впровадження Єдиної судової інформаційно-телекомунікаційної системи</w:t>
      </w:r>
      <w:r w:rsidRPr="00586283">
        <w:rPr>
          <w:b/>
          <w:szCs w:val="28"/>
          <w:lang w:val="uk-UA"/>
        </w:rPr>
        <w:t>»</w:t>
      </w:r>
    </w:p>
    <w:p w:rsidR="0004773B" w:rsidRPr="00586283" w:rsidRDefault="00C7767F" w:rsidP="007E1D48">
      <w:pPr>
        <w:pStyle w:val="aa"/>
        <w:jc w:val="center"/>
        <w:rPr>
          <w:lang w:val="uk-UA"/>
        </w:rPr>
      </w:pPr>
      <w:r w:rsidRPr="00586283">
        <w:rPr>
          <w:b/>
          <w:lang w:val="uk-UA"/>
        </w:rPr>
        <w:t xml:space="preserve"> (реєстр.№3985</w:t>
      </w:r>
      <w:r w:rsidR="0004773B" w:rsidRPr="00586283">
        <w:rPr>
          <w:b/>
          <w:lang w:val="uk-UA"/>
        </w:rPr>
        <w:t>)</w:t>
      </w:r>
    </w:p>
    <w:p w:rsidR="00552F85" w:rsidRPr="00586283" w:rsidRDefault="00552F85" w:rsidP="00F73B89">
      <w:pPr>
        <w:pStyle w:val="aa"/>
        <w:ind w:firstLine="708"/>
        <w:jc w:val="both"/>
        <w:rPr>
          <w:lang w:val="uk-UA"/>
        </w:rPr>
      </w:pPr>
    </w:p>
    <w:p w:rsidR="00A11B39" w:rsidRPr="00586283" w:rsidRDefault="0004773B" w:rsidP="00F73B89">
      <w:pPr>
        <w:pStyle w:val="aa"/>
        <w:ind w:firstLine="708"/>
        <w:jc w:val="both"/>
        <w:rPr>
          <w:szCs w:val="28"/>
          <w:lang w:val="uk-UA"/>
        </w:rPr>
      </w:pPr>
      <w:r w:rsidRPr="00586283">
        <w:rPr>
          <w:lang w:val="uk-UA"/>
        </w:rPr>
        <w:t xml:space="preserve">У Головному юридичному управлінні розглянуто підготовлений </w:t>
      </w:r>
      <w:r w:rsidR="00D9187C">
        <w:rPr>
          <w:lang w:val="uk-UA"/>
        </w:rPr>
        <w:t xml:space="preserve">Комітетом з питань правової політики </w:t>
      </w:r>
      <w:r w:rsidRPr="00586283">
        <w:rPr>
          <w:lang w:val="uk-UA"/>
        </w:rPr>
        <w:t xml:space="preserve">до другого читання проект Закону України </w:t>
      </w:r>
      <w:r w:rsidRPr="00586283">
        <w:rPr>
          <w:rStyle w:val="ad"/>
          <w:color w:val="000000"/>
          <w:szCs w:val="28"/>
          <w:lang w:val="uk-UA"/>
        </w:rPr>
        <w:t>«</w:t>
      </w:r>
      <w:r w:rsidR="00400C75" w:rsidRPr="00586283">
        <w:rPr>
          <w:rFonts w:cs="Times New Roman"/>
          <w:szCs w:val="28"/>
          <w:lang w:val="uk-UA"/>
        </w:rPr>
        <w:t>Про внесення змін до деяких законодавчих актів України щодо забезпечення поетапного впровадження Єдиної судової інформаційно-телекомунікаційної системи</w:t>
      </w:r>
      <w:r w:rsidRPr="00586283">
        <w:rPr>
          <w:lang w:val="uk-UA"/>
        </w:rPr>
        <w:t>»</w:t>
      </w:r>
      <w:r w:rsidR="0075262C" w:rsidRPr="00586283">
        <w:rPr>
          <w:lang w:val="uk-UA"/>
        </w:rPr>
        <w:t>.</w:t>
      </w:r>
    </w:p>
    <w:p w:rsidR="00300038" w:rsidRPr="00586283" w:rsidRDefault="00A11B39" w:rsidP="008239A3">
      <w:pPr>
        <w:pStyle w:val="af0"/>
        <w:ind w:firstLine="705"/>
        <w:rPr>
          <w:rFonts w:ascii="Times New Roman" w:hAnsi="Times New Roman" w:cs="Times New Roman"/>
          <w:color w:val="000000"/>
          <w:lang w:eastAsia="uk-UA"/>
        </w:rPr>
      </w:pPr>
      <w:r w:rsidRPr="00586283">
        <w:rPr>
          <w:rFonts w:ascii="Times New Roman" w:hAnsi="Times New Roman" w:cs="Times New Roman"/>
        </w:rPr>
        <w:t>Цим проектом вносяться, зокрема</w:t>
      </w:r>
      <w:r w:rsidR="00D20A57" w:rsidRPr="00586283">
        <w:rPr>
          <w:rFonts w:ascii="Times New Roman" w:hAnsi="Times New Roman" w:cs="Times New Roman"/>
        </w:rPr>
        <w:t>,</w:t>
      </w:r>
      <w:r w:rsidRPr="00586283">
        <w:rPr>
          <w:rFonts w:ascii="Times New Roman" w:hAnsi="Times New Roman" w:cs="Times New Roman"/>
        </w:rPr>
        <w:t xml:space="preserve"> зміни до Господарського процесуального кодексу України (далі </w:t>
      </w:r>
      <w:r w:rsidR="004F425F" w:rsidRPr="00586283">
        <w:rPr>
          <w:rFonts w:ascii="Times New Roman" w:hAnsi="Times New Roman" w:cs="Times New Roman"/>
        </w:rPr>
        <w:t xml:space="preserve">- </w:t>
      </w:r>
      <w:r w:rsidRPr="00586283">
        <w:rPr>
          <w:rFonts w:ascii="Times New Roman" w:hAnsi="Times New Roman" w:cs="Times New Roman"/>
        </w:rPr>
        <w:t xml:space="preserve">ГПК України), Цивільного процесуального кодексу України (далі – ЦПК України), Кодексу адміністративного судочинства  України (далі - КАС України), якими передбачено </w:t>
      </w:r>
      <w:r w:rsidR="0080494C" w:rsidRPr="00586283">
        <w:rPr>
          <w:rFonts w:ascii="Times New Roman" w:hAnsi="Times New Roman" w:cs="Times New Roman"/>
        </w:rPr>
        <w:t xml:space="preserve">чергове відтермінування функціонування </w:t>
      </w:r>
      <w:r w:rsidR="0080494C" w:rsidRPr="00586283">
        <w:rPr>
          <w:rFonts w:ascii="Times New Roman" w:hAnsi="Times New Roman" w:cs="Times New Roman"/>
          <w:color w:val="000000"/>
          <w:lang w:eastAsia="uk-UA"/>
        </w:rPr>
        <w:t xml:space="preserve">Єдиної судової інформаційно-телекомунікаційної системи (далі - ЄСІТС), </w:t>
      </w:r>
      <w:r w:rsidR="004F425F" w:rsidRPr="00586283">
        <w:rPr>
          <w:rFonts w:ascii="Times New Roman" w:hAnsi="Times New Roman" w:cs="Times New Roman"/>
          <w:color w:val="000000"/>
          <w:lang w:eastAsia="uk-UA"/>
        </w:rPr>
        <w:t xml:space="preserve">поетапне </w:t>
      </w:r>
      <w:r w:rsidR="001D1AD3" w:rsidRPr="00586283">
        <w:rPr>
          <w:rFonts w:ascii="Times New Roman" w:hAnsi="Times New Roman" w:cs="Times New Roman"/>
          <w:color w:val="000000"/>
          <w:lang w:eastAsia="uk-UA"/>
        </w:rPr>
        <w:t xml:space="preserve">її </w:t>
      </w:r>
      <w:r w:rsidR="004F425F" w:rsidRPr="00586283">
        <w:rPr>
          <w:rFonts w:ascii="Times New Roman" w:hAnsi="Times New Roman" w:cs="Times New Roman"/>
          <w:color w:val="000000"/>
          <w:lang w:eastAsia="uk-UA"/>
        </w:rPr>
        <w:t>в</w:t>
      </w:r>
      <w:r w:rsidR="001D1AD3" w:rsidRPr="00586283">
        <w:rPr>
          <w:rFonts w:ascii="Times New Roman" w:hAnsi="Times New Roman" w:cs="Times New Roman"/>
          <w:color w:val="000000"/>
          <w:lang w:eastAsia="uk-UA"/>
        </w:rPr>
        <w:t>провадження</w:t>
      </w:r>
      <w:r w:rsidR="004F425F" w:rsidRPr="00586283">
        <w:rPr>
          <w:rFonts w:ascii="Times New Roman" w:hAnsi="Times New Roman" w:cs="Times New Roman"/>
          <w:color w:val="000000"/>
          <w:lang w:eastAsia="uk-UA"/>
        </w:rPr>
        <w:t>,</w:t>
      </w:r>
      <w:r w:rsidR="0003000E" w:rsidRPr="00586283">
        <w:rPr>
          <w:rFonts w:ascii="ProbaPro" w:hAnsi="ProbaPro"/>
          <w:color w:val="1D1D1B"/>
          <w:shd w:val="clear" w:color="auto" w:fill="FFFFFF"/>
        </w:rPr>
        <w:t xml:space="preserve"> розроблення та затвердження, крім Положення пр</w:t>
      </w:r>
      <w:r w:rsidR="00D20A57" w:rsidRPr="00586283">
        <w:rPr>
          <w:rFonts w:ascii="ProbaPro" w:hAnsi="ProbaPro"/>
          <w:color w:val="1D1D1B"/>
          <w:shd w:val="clear" w:color="auto" w:fill="FFFFFF"/>
        </w:rPr>
        <w:t>о ЄСІТС, ще й положень</w:t>
      </w:r>
      <w:r w:rsidR="0003000E" w:rsidRPr="00586283">
        <w:rPr>
          <w:rFonts w:ascii="ProbaPro" w:hAnsi="ProbaPro"/>
          <w:color w:val="1D1D1B"/>
          <w:shd w:val="clear" w:color="auto" w:fill="FFFFFF"/>
        </w:rPr>
        <w:t xml:space="preserve"> про окремі </w:t>
      </w:r>
      <w:r w:rsidR="001D1AD3" w:rsidRPr="00586283">
        <w:rPr>
          <w:rFonts w:ascii="Times New Roman" w:hAnsi="Times New Roman" w:cs="Times New Roman"/>
          <w:color w:val="000000"/>
          <w:lang w:eastAsia="uk-UA"/>
        </w:rPr>
        <w:t>підсистем</w:t>
      </w:r>
      <w:r w:rsidR="0003000E" w:rsidRPr="00586283">
        <w:rPr>
          <w:rFonts w:ascii="Times New Roman" w:hAnsi="Times New Roman" w:cs="Times New Roman"/>
          <w:color w:val="000000"/>
          <w:lang w:eastAsia="uk-UA"/>
        </w:rPr>
        <w:t>и</w:t>
      </w:r>
      <w:r w:rsidR="001D1AD3" w:rsidRPr="00586283">
        <w:rPr>
          <w:rFonts w:ascii="Times New Roman" w:hAnsi="Times New Roman" w:cs="Times New Roman"/>
          <w:color w:val="000000"/>
          <w:lang w:eastAsia="uk-UA"/>
        </w:rPr>
        <w:t xml:space="preserve"> (</w:t>
      </w:r>
      <w:r w:rsidR="001959F1" w:rsidRPr="00586283">
        <w:rPr>
          <w:rFonts w:ascii="Times New Roman" w:hAnsi="Times New Roman" w:cs="Times New Roman"/>
          <w:color w:val="000000"/>
          <w:lang w:eastAsia="uk-UA"/>
        </w:rPr>
        <w:t>модулі</w:t>
      </w:r>
      <w:r w:rsidR="001D1AD3" w:rsidRPr="00586283">
        <w:rPr>
          <w:rFonts w:ascii="Times New Roman" w:hAnsi="Times New Roman" w:cs="Times New Roman"/>
          <w:color w:val="000000"/>
          <w:lang w:eastAsia="uk-UA"/>
        </w:rPr>
        <w:t>) ЄСІТС</w:t>
      </w:r>
      <w:r w:rsidR="0003000E" w:rsidRPr="00586283">
        <w:rPr>
          <w:rFonts w:ascii="Times New Roman" w:hAnsi="Times New Roman" w:cs="Times New Roman"/>
          <w:color w:val="000000"/>
          <w:lang w:eastAsia="uk-UA"/>
        </w:rPr>
        <w:t xml:space="preserve">. </w:t>
      </w:r>
    </w:p>
    <w:p w:rsidR="00A11B39" w:rsidRPr="00586283" w:rsidRDefault="001959F1" w:rsidP="008239A3">
      <w:pPr>
        <w:pStyle w:val="af0"/>
        <w:ind w:firstLine="705"/>
        <w:rPr>
          <w:rFonts w:ascii="Times New Roman" w:hAnsi="Times New Roman" w:cs="Times New Roman"/>
          <w:bCs/>
          <w:lang w:eastAsia="uk-UA"/>
        </w:rPr>
      </w:pPr>
      <w:r w:rsidRPr="00586283">
        <w:rPr>
          <w:rFonts w:ascii="Times New Roman" w:hAnsi="Times New Roman" w:cs="Times New Roman"/>
          <w:color w:val="000000"/>
          <w:lang w:eastAsia="uk-UA"/>
        </w:rPr>
        <w:t>До того ж</w:t>
      </w:r>
      <w:r w:rsidR="00D218A8" w:rsidRPr="00586283">
        <w:rPr>
          <w:rFonts w:ascii="Times New Roman" w:hAnsi="Times New Roman" w:cs="Times New Roman"/>
          <w:color w:val="000000"/>
          <w:lang w:eastAsia="uk-UA"/>
        </w:rPr>
        <w:t xml:space="preserve"> </w:t>
      </w:r>
      <w:r w:rsidR="001C1351">
        <w:rPr>
          <w:rFonts w:ascii="Times New Roman" w:hAnsi="Times New Roman" w:cs="Times New Roman"/>
          <w:color w:val="000000"/>
          <w:lang w:eastAsia="uk-UA"/>
        </w:rPr>
        <w:t xml:space="preserve">проектом </w:t>
      </w:r>
      <w:r w:rsidR="00D218A8" w:rsidRPr="00586283">
        <w:rPr>
          <w:rFonts w:ascii="Times New Roman" w:hAnsi="Times New Roman" w:cs="Times New Roman"/>
          <w:color w:val="000000"/>
          <w:lang w:eastAsia="uk-UA"/>
        </w:rPr>
        <w:t xml:space="preserve">пропонується, що </w:t>
      </w:r>
      <w:r w:rsidR="00A11B39" w:rsidRPr="00586283">
        <w:rPr>
          <w:rFonts w:ascii="Times New Roman" w:hAnsi="Times New Roman" w:cs="Times New Roman"/>
          <w:lang w:eastAsia="uk-UA"/>
        </w:rPr>
        <w:t xml:space="preserve">особливості розподілу судових справ, порядок </w:t>
      </w:r>
      <w:r w:rsidR="003C2783" w:rsidRPr="00586283">
        <w:rPr>
          <w:rFonts w:ascii="Times New Roman" w:hAnsi="Times New Roman" w:cs="Times New Roman"/>
          <w:lang w:eastAsia="uk-UA"/>
        </w:rPr>
        <w:t>оприлюднення інформації щодо судової справи</w:t>
      </w:r>
      <w:r w:rsidR="00A11B39" w:rsidRPr="00586283">
        <w:rPr>
          <w:rFonts w:ascii="Times New Roman" w:hAnsi="Times New Roman" w:cs="Times New Roman"/>
          <w:lang w:eastAsia="uk-UA"/>
        </w:rPr>
        <w:t xml:space="preserve"> на веб-порталі судової влади України, фіксування судового засідання за допомогою звукоз</w:t>
      </w:r>
      <w:r w:rsidR="003C2783" w:rsidRPr="00586283">
        <w:rPr>
          <w:rFonts w:ascii="Times New Roman" w:hAnsi="Times New Roman" w:cs="Times New Roman"/>
          <w:lang w:eastAsia="uk-UA"/>
        </w:rPr>
        <w:t>аписувального технічного засобу</w:t>
      </w:r>
      <w:r w:rsidR="00A11B39" w:rsidRPr="00586283">
        <w:rPr>
          <w:rFonts w:ascii="Times New Roman" w:hAnsi="Times New Roman" w:cs="Times New Roman"/>
          <w:lang w:eastAsia="uk-UA"/>
        </w:rPr>
        <w:t xml:space="preserve"> тощо, визначатимуться </w:t>
      </w:r>
      <w:r w:rsidR="00D218A8" w:rsidRPr="00586283">
        <w:rPr>
          <w:rFonts w:ascii="Times New Roman" w:hAnsi="Times New Roman" w:cs="Times New Roman"/>
          <w:lang w:eastAsia="uk-UA"/>
        </w:rPr>
        <w:t xml:space="preserve">положеннями, що визначають порядок функціонування окремих підсистем </w:t>
      </w:r>
      <w:r w:rsidR="00A11B39" w:rsidRPr="00586283">
        <w:rPr>
          <w:rFonts w:ascii="Times New Roman" w:hAnsi="Times New Roman" w:cs="Times New Roman"/>
          <w:bCs/>
          <w:lang w:eastAsia="uk-UA"/>
        </w:rPr>
        <w:t xml:space="preserve">(модулів) </w:t>
      </w:r>
      <w:bookmarkStart w:id="1" w:name="_Hlk50470603"/>
      <w:r w:rsidR="00A11B39" w:rsidRPr="00586283">
        <w:rPr>
          <w:rFonts w:ascii="Times New Roman" w:hAnsi="Times New Roman" w:cs="Times New Roman"/>
          <w:bCs/>
          <w:lang w:eastAsia="uk-UA"/>
        </w:rPr>
        <w:t>ЄСІТС</w:t>
      </w:r>
      <w:bookmarkEnd w:id="1"/>
      <w:r w:rsidR="00A11B39" w:rsidRPr="00586283">
        <w:rPr>
          <w:rFonts w:ascii="Times New Roman" w:hAnsi="Times New Roman" w:cs="Times New Roman"/>
          <w:bCs/>
          <w:lang w:eastAsia="uk-UA"/>
        </w:rPr>
        <w:t>.</w:t>
      </w:r>
    </w:p>
    <w:p w:rsidR="0075262C" w:rsidRPr="00586283" w:rsidRDefault="00300038" w:rsidP="00A11B39">
      <w:pPr>
        <w:pStyle w:val="af0"/>
        <w:ind w:firstLine="567"/>
        <w:rPr>
          <w:rFonts w:ascii="Times New Roman" w:hAnsi="Times New Roman" w:cs="Times New Roman"/>
        </w:rPr>
      </w:pPr>
      <w:r w:rsidRPr="00586283">
        <w:rPr>
          <w:rFonts w:ascii="Times New Roman" w:hAnsi="Times New Roman" w:cs="Times New Roman"/>
          <w:bCs/>
          <w:lang w:eastAsia="uk-UA"/>
        </w:rPr>
        <w:tab/>
        <w:t>Законопроект</w:t>
      </w:r>
      <w:r w:rsidR="00753715" w:rsidRPr="00586283">
        <w:rPr>
          <w:rFonts w:ascii="Times New Roman" w:hAnsi="Times New Roman" w:cs="Times New Roman"/>
          <w:bCs/>
          <w:lang w:eastAsia="uk-UA"/>
        </w:rPr>
        <w:t>ом</w:t>
      </w:r>
      <w:r w:rsidRPr="00586283">
        <w:rPr>
          <w:rFonts w:ascii="Times New Roman" w:hAnsi="Times New Roman" w:cs="Times New Roman"/>
          <w:bCs/>
          <w:lang w:eastAsia="uk-UA"/>
        </w:rPr>
        <w:t xml:space="preserve"> </w:t>
      </w:r>
      <w:r w:rsidR="00965118" w:rsidRPr="00586283">
        <w:rPr>
          <w:rFonts w:ascii="Times New Roman" w:hAnsi="Times New Roman" w:cs="Times New Roman"/>
          <w:bCs/>
          <w:lang w:eastAsia="uk-UA"/>
        </w:rPr>
        <w:t xml:space="preserve">водночас </w:t>
      </w:r>
      <w:r w:rsidRPr="00586283">
        <w:rPr>
          <w:rFonts w:ascii="Times New Roman" w:hAnsi="Times New Roman" w:cs="Times New Roman"/>
          <w:bCs/>
          <w:lang w:eastAsia="uk-UA"/>
        </w:rPr>
        <w:t xml:space="preserve">вносяться зміни до Закону України «Про Вищу раду правосуддя», якими передбачені повноваження Вищої ради правосуддя (далі-ВРП) затверджувати </w:t>
      </w:r>
      <w:r w:rsidRPr="00586283">
        <w:rPr>
          <w:rFonts w:ascii="ProbaPro" w:hAnsi="ProbaPro"/>
          <w:color w:val="1D1D1B"/>
          <w:shd w:val="clear" w:color="auto" w:fill="FFFFFF"/>
        </w:rPr>
        <w:t xml:space="preserve">Положення про ЄСІТС та положення про окремі </w:t>
      </w:r>
      <w:r w:rsidRPr="00586283">
        <w:rPr>
          <w:rFonts w:ascii="Times New Roman" w:hAnsi="Times New Roman" w:cs="Times New Roman"/>
          <w:color w:val="000000"/>
          <w:lang w:eastAsia="uk-UA"/>
        </w:rPr>
        <w:t>підсистеми (модулі) ЄСІТС</w:t>
      </w:r>
      <w:r w:rsidR="005C51E1" w:rsidRPr="00586283">
        <w:rPr>
          <w:rFonts w:ascii="Times New Roman" w:hAnsi="Times New Roman" w:cs="Times New Roman"/>
          <w:color w:val="000000"/>
          <w:lang w:eastAsia="uk-UA"/>
        </w:rPr>
        <w:t xml:space="preserve">, та відповідні зміни до </w:t>
      </w:r>
      <w:r w:rsidR="00753715" w:rsidRPr="00586283">
        <w:rPr>
          <w:rFonts w:ascii="Times New Roman" w:hAnsi="Times New Roman" w:cs="Times New Roman"/>
          <w:color w:val="000000"/>
          <w:lang w:eastAsia="uk-UA"/>
        </w:rPr>
        <w:t xml:space="preserve">прикінцевих положень </w:t>
      </w:r>
      <w:r w:rsidR="005C51E1" w:rsidRPr="00586283">
        <w:rPr>
          <w:rFonts w:ascii="Times New Roman" w:hAnsi="Times New Roman" w:cs="Times New Roman"/>
          <w:color w:val="000000"/>
          <w:lang w:eastAsia="uk-UA"/>
        </w:rPr>
        <w:t xml:space="preserve">Закону України «Про внесення змін до </w:t>
      </w:r>
      <w:r w:rsidR="005C51E1" w:rsidRPr="00586283">
        <w:rPr>
          <w:rFonts w:ascii="Times New Roman" w:hAnsi="Times New Roman" w:cs="Times New Roman"/>
        </w:rPr>
        <w:t xml:space="preserve">Господарського процесуального кодексу України, Цивільного процесуального кодексу </w:t>
      </w:r>
      <w:r w:rsidR="005C51E1" w:rsidRPr="00586283">
        <w:rPr>
          <w:rFonts w:ascii="Times New Roman" w:hAnsi="Times New Roman" w:cs="Times New Roman"/>
        </w:rPr>
        <w:lastRenderedPageBreak/>
        <w:t>України, Кодексу адміністративного судочинства  України та інших законодавчих актів».</w:t>
      </w:r>
    </w:p>
    <w:p w:rsidR="00510DE7" w:rsidRDefault="00552F85" w:rsidP="006160DC">
      <w:pPr>
        <w:pStyle w:val="aa"/>
        <w:ind w:firstLine="708"/>
        <w:jc w:val="both"/>
        <w:rPr>
          <w:lang w:val="uk-UA"/>
        </w:rPr>
      </w:pPr>
      <w:r w:rsidRPr="00586283">
        <w:rPr>
          <w:lang w:val="uk-UA"/>
        </w:rPr>
        <w:t xml:space="preserve">Аналіз запропонованих змін дає </w:t>
      </w:r>
      <w:r w:rsidR="00510DE7" w:rsidRPr="00586283">
        <w:rPr>
          <w:lang w:val="uk-UA"/>
        </w:rPr>
        <w:t xml:space="preserve">підстави </w:t>
      </w:r>
      <w:r w:rsidR="00372141">
        <w:rPr>
          <w:lang w:val="uk-UA"/>
        </w:rPr>
        <w:t>дійти до висновку,</w:t>
      </w:r>
      <w:r w:rsidR="005175AE" w:rsidRPr="00586283">
        <w:rPr>
          <w:lang w:val="uk-UA"/>
        </w:rPr>
        <w:t xml:space="preserve"> що положення законопроекту не враховують конституційних вимог, </w:t>
      </w:r>
      <w:r w:rsidR="00753715" w:rsidRPr="00586283">
        <w:rPr>
          <w:lang w:val="uk-UA"/>
        </w:rPr>
        <w:t xml:space="preserve">в тому числі </w:t>
      </w:r>
      <w:r w:rsidR="00753715" w:rsidRPr="00586283">
        <w:rPr>
          <w:rFonts w:cs="Times New Roman"/>
          <w:lang w:val="uk-UA"/>
        </w:rPr>
        <w:t xml:space="preserve">принципу правової визначеності, </w:t>
      </w:r>
      <w:r w:rsidR="005175AE" w:rsidRPr="00586283">
        <w:rPr>
          <w:lang w:val="uk-UA"/>
        </w:rPr>
        <w:t>не узгоджуються з чинним законодавством, містять внутрішні неузгодженості, викладені без урахування вимог законодавчої техніки</w:t>
      </w:r>
      <w:r w:rsidR="00372141">
        <w:rPr>
          <w:lang w:val="uk-UA"/>
        </w:rPr>
        <w:t>. В</w:t>
      </w:r>
      <w:r w:rsidR="00753715" w:rsidRPr="00586283">
        <w:rPr>
          <w:lang w:val="uk-UA"/>
        </w:rPr>
        <w:t xml:space="preserve">ідтак, у разі прийняття проекту у запропонованій </w:t>
      </w:r>
      <w:r w:rsidR="00072F30">
        <w:rPr>
          <w:lang w:val="uk-UA"/>
        </w:rPr>
        <w:t xml:space="preserve">Комітетом </w:t>
      </w:r>
      <w:r w:rsidR="00753715" w:rsidRPr="00586283">
        <w:rPr>
          <w:lang w:val="uk-UA"/>
        </w:rPr>
        <w:t>редакції</w:t>
      </w:r>
      <w:r w:rsidR="006D3AC7" w:rsidRPr="00586283">
        <w:rPr>
          <w:lang w:val="uk-UA"/>
        </w:rPr>
        <w:t xml:space="preserve"> </w:t>
      </w:r>
      <w:r w:rsidR="00372141">
        <w:rPr>
          <w:lang w:val="uk-UA"/>
        </w:rPr>
        <w:t xml:space="preserve">задекларована </w:t>
      </w:r>
      <w:r w:rsidR="00372141" w:rsidRPr="00586283">
        <w:rPr>
          <w:lang w:val="uk-UA"/>
        </w:rPr>
        <w:t xml:space="preserve">мета </w:t>
      </w:r>
      <w:r w:rsidR="006D3AC7" w:rsidRPr="00586283">
        <w:rPr>
          <w:lang w:val="uk-UA"/>
        </w:rPr>
        <w:t>не буде досягнута.</w:t>
      </w:r>
      <w:r w:rsidR="00753715" w:rsidRPr="00586283">
        <w:rPr>
          <w:lang w:val="uk-UA"/>
        </w:rPr>
        <w:t xml:space="preserve"> </w:t>
      </w:r>
    </w:p>
    <w:p w:rsidR="002039A7" w:rsidRPr="00586283" w:rsidRDefault="002039A7" w:rsidP="005175AE">
      <w:pPr>
        <w:pStyle w:val="aa"/>
        <w:ind w:firstLine="567"/>
        <w:jc w:val="both"/>
        <w:rPr>
          <w:lang w:val="uk-UA"/>
        </w:rPr>
      </w:pPr>
    </w:p>
    <w:p w:rsidR="0003000E" w:rsidRDefault="00372141" w:rsidP="006160DC">
      <w:pPr>
        <w:pStyle w:val="aa"/>
        <w:ind w:firstLine="708"/>
        <w:jc w:val="both"/>
        <w:rPr>
          <w:lang w:val="uk-UA"/>
        </w:rPr>
      </w:pPr>
      <w:r>
        <w:rPr>
          <w:lang w:val="uk-UA"/>
        </w:rPr>
        <w:t>Для удосконалення</w:t>
      </w:r>
      <w:r w:rsidR="002039A7">
        <w:rPr>
          <w:lang w:val="uk-UA"/>
        </w:rPr>
        <w:t xml:space="preserve"> </w:t>
      </w:r>
      <w:r w:rsidR="00552342">
        <w:rPr>
          <w:lang w:val="uk-UA"/>
        </w:rPr>
        <w:t xml:space="preserve">та доопрацювання </w:t>
      </w:r>
      <w:r w:rsidR="002039A7">
        <w:rPr>
          <w:lang w:val="uk-UA"/>
        </w:rPr>
        <w:t xml:space="preserve">тексту законопроекту </w:t>
      </w:r>
      <w:r w:rsidR="0075262C" w:rsidRPr="00586283">
        <w:rPr>
          <w:lang w:val="uk-UA"/>
        </w:rPr>
        <w:t xml:space="preserve">вважаємо за необхідне </w:t>
      </w:r>
      <w:r w:rsidR="00254AB1" w:rsidRPr="00586283">
        <w:rPr>
          <w:lang w:val="uk-UA"/>
        </w:rPr>
        <w:t xml:space="preserve">висловити такі зауваження та пропозиції. </w:t>
      </w:r>
    </w:p>
    <w:p w:rsidR="002B1876" w:rsidRDefault="002B1876" w:rsidP="00254AB1">
      <w:pPr>
        <w:pStyle w:val="aa"/>
        <w:ind w:firstLine="567"/>
        <w:jc w:val="both"/>
        <w:rPr>
          <w:lang w:val="uk-UA"/>
        </w:rPr>
      </w:pPr>
    </w:p>
    <w:p w:rsidR="002B1876" w:rsidRPr="002B1876" w:rsidRDefault="002B1876" w:rsidP="006160DC">
      <w:pPr>
        <w:pStyle w:val="aa"/>
        <w:ind w:firstLine="705"/>
        <w:jc w:val="both"/>
        <w:rPr>
          <w:b/>
          <w:lang w:val="uk-UA"/>
        </w:rPr>
      </w:pPr>
      <w:r w:rsidRPr="002B1876">
        <w:rPr>
          <w:b/>
          <w:lang w:val="uk-UA"/>
        </w:rPr>
        <w:t>І. Загальні зауваження та пропозиції</w:t>
      </w:r>
    </w:p>
    <w:p w:rsidR="007B48FB" w:rsidRPr="00586283" w:rsidRDefault="007B48FB" w:rsidP="00254AB1">
      <w:pPr>
        <w:pStyle w:val="aa"/>
        <w:ind w:firstLine="567"/>
        <w:jc w:val="both"/>
        <w:rPr>
          <w:rFonts w:cs="Times New Roman"/>
          <w:bCs/>
          <w:lang w:val="uk-UA" w:eastAsia="uk-UA"/>
        </w:rPr>
      </w:pPr>
    </w:p>
    <w:p w:rsidR="00C044AE" w:rsidRPr="00586283" w:rsidRDefault="007B48FB" w:rsidP="00E92025">
      <w:pPr>
        <w:pStyle w:val="aa"/>
        <w:ind w:firstLine="705"/>
        <w:jc w:val="both"/>
        <w:rPr>
          <w:lang w:val="uk-UA"/>
        </w:rPr>
      </w:pPr>
      <w:r w:rsidRPr="00586283">
        <w:rPr>
          <w:rFonts w:cs="Times New Roman"/>
          <w:bCs/>
          <w:lang w:val="uk-UA" w:eastAsia="uk-UA"/>
        </w:rPr>
        <w:t xml:space="preserve">1. </w:t>
      </w:r>
      <w:r w:rsidR="00B421E6" w:rsidRPr="00586283">
        <w:rPr>
          <w:rFonts w:cs="Times New Roman"/>
          <w:bCs/>
          <w:lang w:val="uk-UA" w:eastAsia="uk-UA"/>
        </w:rPr>
        <w:t xml:space="preserve">Як зазначено у Пояснювальній записці до законопроекту </w:t>
      </w:r>
      <w:r w:rsidR="00B421E6" w:rsidRPr="00586283">
        <w:rPr>
          <w:rFonts w:eastAsia="Times New Roman" w:cs="Times New Roman"/>
          <w:color w:val="000000"/>
          <w:szCs w:val="28"/>
          <w:lang w:val="uk-UA"/>
        </w:rPr>
        <w:t>наприкінці 2017 року набули чинності зміни до процесуального законодавства, де інноваційним стало запровадження ідеї «електронного суду», регламентованої шляхом розбудови ЄСІТС.</w:t>
      </w:r>
      <w:r w:rsidR="00E92025" w:rsidRPr="00586283">
        <w:rPr>
          <w:rFonts w:eastAsia="Times New Roman" w:cs="Times New Roman"/>
          <w:color w:val="000000"/>
          <w:szCs w:val="28"/>
          <w:lang w:val="uk-UA"/>
        </w:rPr>
        <w:t xml:space="preserve"> При цьому зазначено, що </w:t>
      </w:r>
      <w:r w:rsidR="00C044AE" w:rsidRPr="00586283">
        <w:rPr>
          <w:lang w:val="uk-UA"/>
        </w:rPr>
        <w:t>ЄСІТС покликана стати інструментом підвищення ефективності діяльності судових органів шляхом впровадження сучасних технологій у їхню повсякденну діяльність, який забезпечуватиме функціонування у режимі реального часу.</w:t>
      </w:r>
      <w:r w:rsidR="00E92025" w:rsidRPr="00586283">
        <w:rPr>
          <w:lang w:val="uk-UA"/>
        </w:rPr>
        <w:t xml:space="preserve"> </w:t>
      </w:r>
      <w:r w:rsidR="00C044AE" w:rsidRPr="00586283">
        <w:rPr>
          <w:lang w:val="uk-UA"/>
        </w:rPr>
        <w:t>Також ЄСІТС має спростити процедури комунікації між громадянами-учасниками судових процесів та їх представниками із судовими органами, роблячи судові процедури для громадян більш простими, зручними та доступними</w:t>
      </w:r>
      <w:r w:rsidR="00E92025" w:rsidRPr="00586283">
        <w:rPr>
          <w:lang w:val="uk-UA"/>
        </w:rPr>
        <w:t xml:space="preserve">. </w:t>
      </w:r>
      <w:r w:rsidR="00C044AE" w:rsidRPr="00586283">
        <w:rPr>
          <w:lang w:val="uk-UA"/>
        </w:rPr>
        <w:t>ЄСІТС має діяти в судах, Вищій раді правосуддя, Раді суддів</w:t>
      </w:r>
      <w:r w:rsidR="001C1351">
        <w:rPr>
          <w:lang w:val="uk-UA"/>
        </w:rPr>
        <w:t xml:space="preserve"> України</w:t>
      </w:r>
      <w:r w:rsidR="00C044AE" w:rsidRPr="00586283">
        <w:rPr>
          <w:lang w:val="uk-UA"/>
        </w:rPr>
        <w:t>, Вищій кваліфікаційній комісії суддів</w:t>
      </w:r>
      <w:r w:rsidR="001C1351">
        <w:rPr>
          <w:lang w:val="uk-UA"/>
        </w:rPr>
        <w:t xml:space="preserve"> України</w:t>
      </w:r>
      <w:r w:rsidR="00C044AE" w:rsidRPr="00586283">
        <w:rPr>
          <w:lang w:val="uk-UA"/>
        </w:rPr>
        <w:t>, Державній судовій адміністрації</w:t>
      </w:r>
      <w:r w:rsidR="001C1351">
        <w:rPr>
          <w:lang w:val="uk-UA"/>
        </w:rPr>
        <w:t xml:space="preserve"> України</w:t>
      </w:r>
      <w:r w:rsidR="00C044AE" w:rsidRPr="00586283">
        <w:rPr>
          <w:lang w:val="uk-UA"/>
        </w:rPr>
        <w:t>, на підприємствах, що належать до сфери правосуддя, Національній школі суддів України.</w:t>
      </w:r>
    </w:p>
    <w:p w:rsidR="00B33DFC" w:rsidRPr="00586283" w:rsidRDefault="00B95654" w:rsidP="00B33DFC">
      <w:pPr>
        <w:pStyle w:val="aa"/>
        <w:ind w:firstLine="705"/>
        <w:jc w:val="both"/>
        <w:rPr>
          <w:lang w:val="uk-UA"/>
        </w:rPr>
      </w:pPr>
      <w:r>
        <w:rPr>
          <w:lang w:val="uk-UA"/>
        </w:rPr>
        <w:t>Водночас зазначено, що в</w:t>
      </w:r>
      <w:r w:rsidR="00B33DFC" w:rsidRPr="00586283">
        <w:rPr>
          <w:lang w:val="uk-UA"/>
        </w:rPr>
        <w:t xml:space="preserve">ідповідно до Закону України </w:t>
      </w:r>
      <w:r w:rsidR="00B33DFC" w:rsidRPr="00586283">
        <w:rPr>
          <w:rFonts w:cs="Times New Roman"/>
          <w:bCs/>
          <w:lang w:val="uk-UA" w:eastAsia="uk-UA"/>
        </w:rPr>
        <w:t>від 0</w:t>
      </w:r>
      <w:r w:rsidR="00B33DFC" w:rsidRPr="00586283">
        <w:rPr>
          <w:rStyle w:val="rvts44"/>
          <w:bCs/>
          <w:color w:val="333333"/>
          <w:shd w:val="clear" w:color="auto" w:fill="FFFFFF"/>
          <w:lang w:val="uk-UA"/>
        </w:rPr>
        <w:t xml:space="preserve">3.10.2017 року за № 2147-VIII </w:t>
      </w:r>
      <w:r w:rsidR="00B33DFC" w:rsidRPr="00586283">
        <w:rPr>
          <w:lang w:val="uk-UA"/>
        </w:rPr>
        <w:t>ЄСІТС мала почати функціонувати через 90 днів з дня опублікування Державною судовою адміністраці</w:t>
      </w:r>
      <w:r w:rsidR="001C1351">
        <w:rPr>
          <w:lang w:val="uk-UA"/>
        </w:rPr>
        <w:t>є</w:t>
      </w:r>
      <w:r w:rsidR="00B33DFC" w:rsidRPr="00586283">
        <w:rPr>
          <w:lang w:val="uk-UA"/>
        </w:rPr>
        <w:t>ю України у газеті "Голос України" та на веб-порталі судової влади оголошення про створення та забезпечення функціонування Є</w:t>
      </w:r>
      <w:r w:rsidR="001C1351">
        <w:rPr>
          <w:lang w:val="uk-UA"/>
        </w:rPr>
        <w:t>СІТС</w:t>
      </w:r>
      <w:r w:rsidR="00B33DFC" w:rsidRPr="00586283">
        <w:rPr>
          <w:lang w:val="uk-UA"/>
        </w:rPr>
        <w:t>.</w:t>
      </w:r>
      <w:r w:rsidR="0042665E">
        <w:rPr>
          <w:lang w:val="uk-UA"/>
        </w:rPr>
        <w:t xml:space="preserve"> Проте</w:t>
      </w:r>
      <w:r w:rsidR="00B33DFC" w:rsidRPr="00586283">
        <w:rPr>
          <w:lang w:val="uk-UA"/>
        </w:rPr>
        <w:t xml:space="preserve"> до теперішнього часу ЄСІТС так і не запрацювала, незважаючи на спроби її запровадити на початку 2019 року. На перешкоді став ряд факторів, одним з ключових з яких була неготовність всього обсягу модулів (підсистем) ЄСІТС до повноцінного, стабільного функціонування. </w:t>
      </w:r>
    </w:p>
    <w:p w:rsidR="00B33DFC" w:rsidRPr="00586283" w:rsidRDefault="00D773CE" w:rsidP="00D773CE">
      <w:pPr>
        <w:pStyle w:val="aa"/>
        <w:ind w:firstLine="705"/>
        <w:jc w:val="both"/>
        <w:rPr>
          <w:b/>
          <w:lang w:val="uk-UA"/>
        </w:rPr>
      </w:pPr>
      <w:r w:rsidRPr="00586283">
        <w:rPr>
          <w:lang w:val="uk-UA"/>
        </w:rPr>
        <w:t>У зв’язку з цим ц</w:t>
      </w:r>
      <w:r w:rsidR="00896C51" w:rsidRPr="00586283">
        <w:rPr>
          <w:lang w:val="uk-UA"/>
        </w:rPr>
        <w:t>ей законопроект</w:t>
      </w:r>
      <w:r w:rsidRPr="00586283">
        <w:rPr>
          <w:lang w:val="uk-UA"/>
        </w:rPr>
        <w:t xml:space="preserve"> </w:t>
      </w:r>
      <w:r w:rsidR="00896C51" w:rsidRPr="00586283">
        <w:rPr>
          <w:lang w:val="uk-UA"/>
        </w:rPr>
        <w:t xml:space="preserve">розроблений з метою забезпечення функціонування ЄСІТС </w:t>
      </w:r>
      <w:r w:rsidR="00896C51" w:rsidRPr="00586283">
        <w:rPr>
          <w:b/>
          <w:lang w:val="uk-UA"/>
        </w:rPr>
        <w:t>шляхом її поетапного впровадження.</w:t>
      </w:r>
    </w:p>
    <w:p w:rsidR="00091F1E" w:rsidRDefault="0042665E" w:rsidP="00CF7631">
      <w:pPr>
        <w:pStyle w:val="aa"/>
        <w:ind w:firstLine="705"/>
        <w:jc w:val="both"/>
        <w:rPr>
          <w:rStyle w:val="rvts44"/>
          <w:bCs/>
          <w:color w:val="333333"/>
          <w:shd w:val="clear" w:color="auto" w:fill="FFFFFF"/>
          <w:lang w:val="uk-UA"/>
        </w:rPr>
      </w:pPr>
      <w:r>
        <w:rPr>
          <w:rFonts w:cs="Times New Roman"/>
          <w:bCs/>
          <w:lang w:val="uk-UA" w:eastAsia="uk-UA"/>
        </w:rPr>
        <w:t xml:space="preserve">Однак </w:t>
      </w:r>
      <w:r w:rsidR="0003000E" w:rsidRPr="00586283">
        <w:rPr>
          <w:rFonts w:cs="Times New Roman"/>
          <w:bCs/>
          <w:lang w:val="uk-UA" w:eastAsia="uk-UA"/>
        </w:rPr>
        <w:t xml:space="preserve">варто нагадати, що </w:t>
      </w:r>
      <w:r w:rsidR="00CF7631" w:rsidRPr="00586283">
        <w:rPr>
          <w:rFonts w:cs="Times New Roman"/>
          <w:bCs/>
          <w:lang w:val="uk-UA" w:eastAsia="uk-UA"/>
        </w:rPr>
        <w:t xml:space="preserve">Законом України від </w:t>
      </w:r>
      <w:r w:rsidR="007B48FB" w:rsidRPr="00586283">
        <w:rPr>
          <w:rFonts w:cs="Times New Roman"/>
          <w:bCs/>
          <w:lang w:val="uk-UA" w:eastAsia="uk-UA"/>
        </w:rPr>
        <w:t>0</w:t>
      </w:r>
      <w:r w:rsidR="00CF7631" w:rsidRPr="00586283">
        <w:rPr>
          <w:rStyle w:val="rvts44"/>
          <w:bCs/>
          <w:color w:val="333333"/>
          <w:shd w:val="clear" w:color="auto" w:fill="FFFFFF"/>
          <w:lang w:val="uk-UA"/>
        </w:rPr>
        <w:t>3</w:t>
      </w:r>
      <w:r w:rsidR="007B48FB" w:rsidRPr="00586283">
        <w:rPr>
          <w:rStyle w:val="rvts44"/>
          <w:bCs/>
          <w:color w:val="333333"/>
          <w:shd w:val="clear" w:color="auto" w:fill="FFFFFF"/>
          <w:lang w:val="uk-UA"/>
        </w:rPr>
        <w:t>.10</w:t>
      </w:r>
      <w:r w:rsidR="000455F2" w:rsidRPr="00586283">
        <w:rPr>
          <w:rStyle w:val="rvts44"/>
          <w:bCs/>
          <w:color w:val="333333"/>
          <w:shd w:val="clear" w:color="auto" w:fill="FFFFFF"/>
          <w:lang w:val="uk-UA"/>
        </w:rPr>
        <w:t>.</w:t>
      </w:r>
      <w:r w:rsidR="00CF7631" w:rsidRPr="00586283">
        <w:rPr>
          <w:rStyle w:val="rvts44"/>
          <w:bCs/>
          <w:color w:val="333333"/>
          <w:shd w:val="clear" w:color="auto" w:fill="FFFFFF"/>
          <w:lang w:val="uk-UA"/>
        </w:rPr>
        <w:t>2017 року за № 2147-VIII</w:t>
      </w:r>
      <w:r w:rsidR="006976EF" w:rsidRPr="00586283">
        <w:rPr>
          <w:rStyle w:val="rvts44"/>
          <w:bCs/>
          <w:color w:val="333333"/>
          <w:shd w:val="clear" w:color="auto" w:fill="FFFFFF"/>
          <w:lang w:val="uk-UA"/>
        </w:rPr>
        <w:t xml:space="preserve"> </w:t>
      </w:r>
      <w:r w:rsidR="0001360E" w:rsidRPr="00586283">
        <w:rPr>
          <w:rStyle w:val="rvts44"/>
          <w:bCs/>
          <w:color w:val="333333"/>
          <w:shd w:val="clear" w:color="auto" w:fill="FFFFFF"/>
          <w:lang w:val="uk-UA"/>
        </w:rPr>
        <w:t xml:space="preserve">не лише </w:t>
      </w:r>
      <w:r w:rsidR="007B48FB" w:rsidRPr="00586283">
        <w:rPr>
          <w:rStyle w:val="rvts44"/>
          <w:bCs/>
          <w:color w:val="333333"/>
          <w:shd w:val="clear" w:color="auto" w:fill="FFFFFF"/>
          <w:lang w:val="uk-UA"/>
        </w:rPr>
        <w:t xml:space="preserve">процесуальні кодекси </w:t>
      </w:r>
      <w:r w:rsidR="00885AAF" w:rsidRPr="00586283">
        <w:rPr>
          <w:rStyle w:val="rvts44"/>
          <w:bCs/>
          <w:color w:val="333333"/>
          <w:shd w:val="clear" w:color="auto" w:fill="FFFFFF"/>
          <w:lang w:val="uk-UA"/>
        </w:rPr>
        <w:t xml:space="preserve">було </w:t>
      </w:r>
      <w:r w:rsidR="00CF7631" w:rsidRPr="00586283">
        <w:rPr>
          <w:rStyle w:val="rvts44"/>
          <w:bCs/>
          <w:color w:val="333333"/>
          <w:shd w:val="clear" w:color="auto" w:fill="FFFFFF"/>
          <w:lang w:val="uk-UA"/>
        </w:rPr>
        <w:t>виклад</w:t>
      </w:r>
      <w:r w:rsidR="00885AAF" w:rsidRPr="00586283">
        <w:rPr>
          <w:rStyle w:val="rvts44"/>
          <w:bCs/>
          <w:color w:val="333333"/>
          <w:shd w:val="clear" w:color="auto" w:fill="FFFFFF"/>
          <w:lang w:val="uk-UA"/>
        </w:rPr>
        <w:t>ено у нових редакціях</w:t>
      </w:r>
      <w:r w:rsidR="00D34C8C" w:rsidRPr="00586283">
        <w:rPr>
          <w:rStyle w:val="rvts44"/>
          <w:bCs/>
          <w:color w:val="333333"/>
          <w:shd w:val="clear" w:color="auto" w:fill="FFFFFF"/>
          <w:lang w:val="uk-UA"/>
        </w:rPr>
        <w:t xml:space="preserve">, </w:t>
      </w:r>
      <w:r w:rsidR="00753715" w:rsidRPr="00586283">
        <w:rPr>
          <w:rStyle w:val="rvts44"/>
          <w:bCs/>
          <w:color w:val="333333"/>
          <w:shd w:val="clear" w:color="auto" w:fill="FFFFFF"/>
          <w:lang w:val="uk-UA"/>
        </w:rPr>
        <w:t xml:space="preserve">а </w:t>
      </w:r>
      <w:r w:rsidR="00F62EF1">
        <w:rPr>
          <w:rStyle w:val="rvts44"/>
          <w:bCs/>
          <w:color w:val="333333"/>
          <w:shd w:val="clear" w:color="auto" w:fill="FFFFFF"/>
          <w:lang w:val="uk-UA"/>
        </w:rPr>
        <w:t>були внесені зміни й</w:t>
      </w:r>
      <w:r w:rsidR="00D34C8C" w:rsidRPr="00586283">
        <w:rPr>
          <w:rStyle w:val="rvts44"/>
          <w:bCs/>
          <w:color w:val="333333"/>
          <w:shd w:val="clear" w:color="auto" w:fill="FFFFFF"/>
          <w:lang w:val="uk-UA"/>
        </w:rPr>
        <w:t xml:space="preserve"> до інших законодавчих актів, зокрема </w:t>
      </w:r>
      <w:r w:rsidR="00F62EF1">
        <w:rPr>
          <w:rStyle w:val="rvts44"/>
          <w:bCs/>
          <w:color w:val="333333"/>
          <w:shd w:val="clear" w:color="auto" w:fill="FFFFFF"/>
          <w:lang w:val="uk-UA"/>
        </w:rPr>
        <w:t xml:space="preserve">і </w:t>
      </w:r>
      <w:r w:rsidR="00885AAF" w:rsidRPr="00586283">
        <w:rPr>
          <w:rStyle w:val="rvts44"/>
          <w:bCs/>
          <w:color w:val="333333"/>
          <w:shd w:val="clear" w:color="auto" w:fill="FFFFFF"/>
          <w:lang w:val="uk-UA"/>
        </w:rPr>
        <w:t>до Закону України «Про судоустрій і статус суддів»</w:t>
      </w:r>
      <w:r w:rsidR="00431938">
        <w:rPr>
          <w:rStyle w:val="rvts44"/>
          <w:bCs/>
          <w:color w:val="333333"/>
          <w:shd w:val="clear" w:color="auto" w:fill="FFFFFF"/>
          <w:lang w:val="uk-UA"/>
        </w:rPr>
        <w:t xml:space="preserve"> (розділ 5 Закону)</w:t>
      </w:r>
      <w:r w:rsidR="00885AAF" w:rsidRPr="00586283">
        <w:rPr>
          <w:rStyle w:val="rvts44"/>
          <w:bCs/>
          <w:color w:val="333333"/>
          <w:shd w:val="clear" w:color="auto" w:fill="FFFFFF"/>
          <w:lang w:val="uk-UA"/>
        </w:rPr>
        <w:t xml:space="preserve">. </w:t>
      </w:r>
    </w:p>
    <w:p w:rsidR="000455F2" w:rsidRPr="00586283" w:rsidRDefault="00C6266C" w:rsidP="00CF7631">
      <w:pPr>
        <w:pStyle w:val="aa"/>
        <w:ind w:firstLine="705"/>
        <w:jc w:val="both"/>
        <w:rPr>
          <w:rStyle w:val="rvts0"/>
          <w:lang w:val="uk-UA"/>
        </w:rPr>
      </w:pPr>
      <w:r w:rsidRPr="00586283">
        <w:rPr>
          <w:rStyle w:val="rvts44"/>
          <w:bCs/>
          <w:color w:val="333333"/>
          <w:shd w:val="clear" w:color="auto" w:fill="FFFFFF"/>
          <w:lang w:val="uk-UA"/>
        </w:rPr>
        <w:t xml:space="preserve">Зазначеними </w:t>
      </w:r>
      <w:r w:rsidR="00885AAF" w:rsidRPr="00586283">
        <w:rPr>
          <w:rStyle w:val="rvts44"/>
          <w:bCs/>
          <w:color w:val="333333"/>
          <w:shd w:val="clear" w:color="auto" w:fill="FFFFFF"/>
          <w:lang w:val="uk-UA"/>
        </w:rPr>
        <w:t>змінами</w:t>
      </w:r>
      <w:r w:rsidR="00811805" w:rsidRPr="00586283">
        <w:rPr>
          <w:rStyle w:val="rvts44"/>
          <w:bCs/>
          <w:color w:val="333333"/>
          <w:shd w:val="clear" w:color="auto" w:fill="FFFFFF"/>
          <w:lang w:val="uk-UA"/>
        </w:rPr>
        <w:t>, по-перше,</w:t>
      </w:r>
      <w:r w:rsidR="00885AAF" w:rsidRPr="00586283">
        <w:rPr>
          <w:rStyle w:val="rvts44"/>
          <w:bCs/>
          <w:color w:val="333333"/>
          <w:shd w:val="clear" w:color="auto" w:fill="FFFFFF"/>
          <w:lang w:val="uk-UA"/>
        </w:rPr>
        <w:t xml:space="preserve"> </w:t>
      </w:r>
      <w:r w:rsidR="00A310A5" w:rsidRPr="00586283">
        <w:rPr>
          <w:rStyle w:val="rvts44"/>
          <w:bCs/>
          <w:color w:val="333333"/>
          <w:shd w:val="clear" w:color="auto" w:fill="FFFFFF"/>
          <w:lang w:val="uk-UA"/>
        </w:rPr>
        <w:t xml:space="preserve">було передбачено доповнення Закону України «Про судоустрій і статус суддів» </w:t>
      </w:r>
      <w:r w:rsidR="00885AAF" w:rsidRPr="00586283">
        <w:rPr>
          <w:rFonts w:eastAsia="Times New Roman"/>
          <w:szCs w:val="28"/>
          <w:lang w:val="uk-UA"/>
        </w:rPr>
        <w:t>новою статтею 15</w:t>
      </w:r>
      <w:r w:rsidR="00885AAF" w:rsidRPr="00586283">
        <w:rPr>
          <w:rFonts w:eastAsia="Times New Roman"/>
          <w:szCs w:val="28"/>
          <w:vertAlign w:val="superscript"/>
          <w:lang w:val="uk-UA"/>
        </w:rPr>
        <w:t>1</w:t>
      </w:r>
      <w:r w:rsidR="00B34A63" w:rsidRPr="00586283">
        <w:rPr>
          <w:rFonts w:eastAsia="Times New Roman"/>
          <w:szCs w:val="28"/>
          <w:lang w:val="uk-UA"/>
        </w:rPr>
        <w:t xml:space="preserve">, </w:t>
      </w:r>
      <w:r w:rsidR="00811805" w:rsidRPr="00586283">
        <w:rPr>
          <w:rFonts w:eastAsia="Times New Roman"/>
          <w:szCs w:val="28"/>
          <w:lang w:val="uk-UA"/>
        </w:rPr>
        <w:t xml:space="preserve">відповідно до </w:t>
      </w:r>
      <w:r w:rsidR="00811805" w:rsidRPr="00586283">
        <w:rPr>
          <w:rFonts w:eastAsia="Times New Roman"/>
          <w:szCs w:val="28"/>
          <w:lang w:val="uk-UA"/>
        </w:rPr>
        <w:lastRenderedPageBreak/>
        <w:t xml:space="preserve">змісту якої </w:t>
      </w:r>
      <w:r w:rsidR="00885AAF" w:rsidRPr="00586283">
        <w:rPr>
          <w:rFonts w:eastAsia="Times New Roman"/>
          <w:szCs w:val="28"/>
          <w:lang w:val="uk-UA"/>
        </w:rPr>
        <w:t>передбачено функціонування ЄСІТС</w:t>
      </w:r>
      <w:r w:rsidR="00B34A63" w:rsidRPr="00586283">
        <w:rPr>
          <w:rFonts w:eastAsia="Times New Roman"/>
          <w:szCs w:val="28"/>
          <w:lang w:val="uk-UA"/>
        </w:rPr>
        <w:t xml:space="preserve"> та врегульовано</w:t>
      </w:r>
      <w:r w:rsidR="00885AAF" w:rsidRPr="00586283">
        <w:rPr>
          <w:rFonts w:eastAsia="Times New Roman"/>
          <w:szCs w:val="28"/>
          <w:lang w:val="uk-UA"/>
        </w:rPr>
        <w:t xml:space="preserve"> інші питання, пов’язані</w:t>
      </w:r>
      <w:r w:rsidR="00811805" w:rsidRPr="00586283">
        <w:rPr>
          <w:rFonts w:eastAsia="Times New Roman"/>
          <w:szCs w:val="28"/>
          <w:lang w:val="uk-UA"/>
        </w:rPr>
        <w:t xml:space="preserve"> </w:t>
      </w:r>
      <w:r w:rsidR="000455F2" w:rsidRPr="00586283">
        <w:rPr>
          <w:rFonts w:eastAsia="Times New Roman"/>
          <w:szCs w:val="28"/>
          <w:lang w:val="uk-UA"/>
        </w:rPr>
        <w:t xml:space="preserve">з її </w:t>
      </w:r>
      <w:r w:rsidR="00811805" w:rsidRPr="00586283">
        <w:rPr>
          <w:rFonts w:eastAsia="Times New Roman"/>
          <w:szCs w:val="28"/>
          <w:lang w:val="uk-UA"/>
        </w:rPr>
        <w:t>функціонуванням, а, по-друге, були внесені в</w:t>
      </w:r>
      <w:r w:rsidR="00AC11E7" w:rsidRPr="00586283">
        <w:rPr>
          <w:rFonts w:eastAsia="Times New Roman"/>
          <w:szCs w:val="28"/>
          <w:lang w:val="uk-UA"/>
        </w:rPr>
        <w:t xml:space="preserve">ідповідні зміни </w:t>
      </w:r>
      <w:r w:rsidR="000455F2" w:rsidRPr="00586283">
        <w:rPr>
          <w:rFonts w:eastAsia="Times New Roman"/>
          <w:szCs w:val="28"/>
          <w:lang w:val="uk-UA"/>
        </w:rPr>
        <w:t>з тих самих питань</w:t>
      </w:r>
      <w:r w:rsidR="00AC11E7" w:rsidRPr="00586283">
        <w:rPr>
          <w:rFonts w:eastAsia="Times New Roman"/>
          <w:szCs w:val="28"/>
          <w:lang w:val="uk-UA"/>
        </w:rPr>
        <w:t xml:space="preserve"> і до статті 15 цього ж З</w:t>
      </w:r>
      <w:r w:rsidR="000455F2" w:rsidRPr="00586283">
        <w:rPr>
          <w:rFonts w:eastAsia="Times New Roman"/>
          <w:szCs w:val="28"/>
          <w:lang w:val="uk-UA"/>
        </w:rPr>
        <w:t xml:space="preserve">акону, яка визначає </w:t>
      </w:r>
      <w:r w:rsidR="000455F2" w:rsidRPr="00586283">
        <w:rPr>
          <w:rStyle w:val="rvts0"/>
          <w:lang w:val="uk-UA"/>
        </w:rPr>
        <w:t>склад суду</w:t>
      </w:r>
      <w:r w:rsidR="00091F1E">
        <w:rPr>
          <w:rStyle w:val="rvts0"/>
          <w:lang w:val="uk-UA"/>
        </w:rPr>
        <w:t>, та інших статей Закону</w:t>
      </w:r>
      <w:r w:rsidR="000455F2" w:rsidRPr="00586283">
        <w:rPr>
          <w:rStyle w:val="rvts0"/>
          <w:lang w:val="uk-UA"/>
        </w:rPr>
        <w:t>.</w:t>
      </w:r>
      <w:r w:rsidRPr="00586283">
        <w:rPr>
          <w:rStyle w:val="rvts0"/>
          <w:lang w:val="uk-UA"/>
        </w:rPr>
        <w:t xml:space="preserve"> </w:t>
      </w:r>
    </w:p>
    <w:p w:rsidR="00B34A63" w:rsidRPr="00586283" w:rsidRDefault="00866BD8" w:rsidP="00CF7631">
      <w:pPr>
        <w:pStyle w:val="aa"/>
        <w:ind w:firstLine="705"/>
        <w:jc w:val="both"/>
        <w:rPr>
          <w:rStyle w:val="rvts44"/>
          <w:bCs/>
          <w:color w:val="333333"/>
          <w:shd w:val="clear" w:color="auto" w:fill="FFFFFF"/>
          <w:lang w:val="uk-UA"/>
        </w:rPr>
      </w:pPr>
      <w:r>
        <w:rPr>
          <w:rFonts w:eastAsia="Times New Roman"/>
          <w:szCs w:val="28"/>
          <w:lang w:val="uk-UA"/>
        </w:rPr>
        <w:t xml:space="preserve">Такі </w:t>
      </w:r>
      <w:r w:rsidR="00AC11E7" w:rsidRPr="00586283">
        <w:rPr>
          <w:rFonts w:eastAsia="Times New Roman"/>
          <w:szCs w:val="28"/>
          <w:lang w:val="uk-UA"/>
        </w:rPr>
        <w:t xml:space="preserve">зміни до Закону </w:t>
      </w:r>
      <w:r w:rsidR="00B34A63" w:rsidRPr="00586283">
        <w:rPr>
          <w:rFonts w:eastAsia="Times New Roman"/>
          <w:szCs w:val="28"/>
          <w:lang w:val="uk-UA"/>
        </w:rPr>
        <w:t xml:space="preserve">набрали чинності, але </w:t>
      </w:r>
      <w:r w:rsidR="00AC11E7" w:rsidRPr="00586283">
        <w:rPr>
          <w:rFonts w:eastAsia="Times New Roman"/>
          <w:szCs w:val="28"/>
          <w:lang w:val="uk-UA"/>
        </w:rPr>
        <w:t xml:space="preserve">й досі </w:t>
      </w:r>
      <w:r>
        <w:rPr>
          <w:rFonts w:eastAsia="Times New Roman"/>
          <w:szCs w:val="28"/>
          <w:lang w:val="uk-UA"/>
        </w:rPr>
        <w:t>залишаються не введеними</w:t>
      </w:r>
      <w:r w:rsidR="00AC11E7" w:rsidRPr="00586283">
        <w:rPr>
          <w:rFonts w:eastAsia="Times New Roman"/>
          <w:szCs w:val="28"/>
          <w:lang w:val="uk-UA"/>
        </w:rPr>
        <w:t xml:space="preserve"> в дію, оскільки прикінцевими положеннями до Закону України №2147-</w:t>
      </w:r>
      <w:r w:rsidR="00AC11E7" w:rsidRPr="00586283">
        <w:rPr>
          <w:rStyle w:val="rvts44"/>
          <w:bCs/>
          <w:color w:val="333333"/>
          <w:shd w:val="clear" w:color="auto" w:fill="FFFFFF"/>
          <w:lang w:val="uk-UA"/>
        </w:rPr>
        <w:t>VIII передбачено, що вони вводяться в дію з дня початку функціонування ЄСІТС.</w:t>
      </w:r>
    </w:p>
    <w:p w:rsidR="00EE0234" w:rsidRPr="00586283" w:rsidRDefault="00EE0234" w:rsidP="00CF7631">
      <w:pPr>
        <w:pStyle w:val="aa"/>
        <w:ind w:firstLine="705"/>
        <w:jc w:val="both"/>
        <w:rPr>
          <w:rStyle w:val="rvts44"/>
          <w:bCs/>
          <w:color w:val="333333"/>
          <w:shd w:val="clear" w:color="auto" w:fill="FFFFFF"/>
          <w:lang w:val="uk-UA"/>
        </w:rPr>
      </w:pPr>
      <w:r w:rsidRPr="00586283">
        <w:rPr>
          <w:rStyle w:val="rvts44"/>
          <w:bCs/>
          <w:color w:val="333333"/>
          <w:shd w:val="clear" w:color="auto" w:fill="FFFFFF"/>
          <w:lang w:val="uk-UA"/>
        </w:rPr>
        <w:t>Таким чином, З</w:t>
      </w:r>
      <w:r w:rsidR="00DF6E8C" w:rsidRPr="00586283">
        <w:rPr>
          <w:rStyle w:val="rvts44"/>
          <w:bCs/>
          <w:color w:val="333333"/>
          <w:shd w:val="clear" w:color="auto" w:fill="FFFFFF"/>
          <w:lang w:val="uk-UA"/>
        </w:rPr>
        <w:t>акон</w:t>
      </w:r>
      <w:r w:rsidRPr="00586283">
        <w:rPr>
          <w:rStyle w:val="rvts44"/>
          <w:bCs/>
          <w:color w:val="333333"/>
          <w:shd w:val="clear" w:color="auto" w:fill="FFFFFF"/>
          <w:lang w:val="uk-UA"/>
        </w:rPr>
        <w:t xml:space="preserve"> України «Про судоустрій і статус суддів» </w:t>
      </w:r>
      <w:r w:rsidR="00DF6E8C" w:rsidRPr="00586283">
        <w:rPr>
          <w:rStyle w:val="rvts44"/>
          <w:bCs/>
          <w:color w:val="333333"/>
          <w:shd w:val="clear" w:color="auto" w:fill="FFFFFF"/>
          <w:lang w:val="uk-UA"/>
        </w:rPr>
        <w:t>й досі діє</w:t>
      </w:r>
      <w:r w:rsidR="00B20530" w:rsidRPr="00586283">
        <w:rPr>
          <w:rStyle w:val="rvts44"/>
          <w:bCs/>
          <w:color w:val="333333"/>
          <w:shd w:val="clear" w:color="auto" w:fill="FFFFFF"/>
          <w:lang w:val="uk-UA"/>
        </w:rPr>
        <w:t xml:space="preserve"> в старій редакції від 02.06.2016 року </w:t>
      </w:r>
      <w:r w:rsidR="00B20530" w:rsidRPr="00586283">
        <w:rPr>
          <w:rStyle w:val="rvts44"/>
          <w:lang w:val="uk-UA"/>
        </w:rPr>
        <w:t xml:space="preserve">№ 1402-VIII без змін, внесених Законом України </w:t>
      </w:r>
      <w:r w:rsidR="00B20530" w:rsidRPr="00586283">
        <w:rPr>
          <w:rFonts w:eastAsia="Times New Roman"/>
          <w:szCs w:val="28"/>
          <w:lang w:val="uk-UA"/>
        </w:rPr>
        <w:t>№2147-</w:t>
      </w:r>
      <w:r w:rsidR="00B20530" w:rsidRPr="00586283">
        <w:rPr>
          <w:rStyle w:val="rvts44"/>
          <w:bCs/>
          <w:color w:val="333333"/>
          <w:shd w:val="clear" w:color="auto" w:fill="FFFFFF"/>
          <w:lang w:val="uk-UA"/>
        </w:rPr>
        <w:t>VIII</w:t>
      </w:r>
      <w:r w:rsidR="00336203" w:rsidRPr="00586283">
        <w:rPr>
          <w:rStyle w:val="rvts44"/>
          <w:bCs/>
          <w:color w:val="333333"/>
          <w:shd w:val="clear" w:color="auto" w:fill="FFFFFF"/>
          <w:lang w:val="uk-UA"/>
        </w:rPr>
        <w:t xml:space="preserve"> в частині функціонування ЄСІТС.</w:t>
      </w:r>
    </w:p>
    <w:p w:rsidR="006267B6" w:rsidRPr="00586283" w:rsidRDefault="0078626C" w:rsidP="00CF7631">
      <w:pPr>
        <w:pStyle w:val="aa"/>
        <w:ind w:firstLine="705"/>
        <w:jc w:val="both"/>
        <w:rPr>
          <w:rStyle w:val="rvts44"/>
          <w:bCs/>
          <w:color w:val="333333"/>
          <w:shd w:val="clear" w:color="auto" w:fill="FFFFFF"/>
          <w:lang w:val="uk-UA"/>
        </w:rPr>
      </w:pPr>
      <w:r w:rsidRPr="00586283">
        <w:rPr>
          <w:rStyle w:val="rvts44"/>
          <w:bCs/>
          <w:color w:val="333333"/>
          <w:shd w:val="clear" w:color="auto" w:fill="FFFFFF"/>
          <w:lang w:val="uk-UA"/>
        </w:rPr>
        <w:t xml:space="preserve">З огляду на </w:t>
      </w:r>
      <w:r w:rsidR="00F50BD8">
        <w:rPr>
          <w:rStyle w:val="rvts44"/>
          <w:bCs/>
          <w:color w:val="333333"/>
          <w:shd w:val="clear" w:color="auto" w:fill="FFFFFF"/>
          <w:lang w:val="uk-UA"/>
        </w:rPr>
        <w:t xml:space="preserve"> поточний</w:t>
      </w:r>
      <w:r w:rsidR="00866BD8">
        <w:rPr>
          <w:rStyle w:val="rvts44"/>
          <w:bCs/>
          <w:color w:val="333333"/>
          <w:shd w:val="clear" w:color="auto" w:fill="FFFFFF"/>
          <w:lang w:val="uk-UA"/>
        </w:rPr>
        <w:t xml:space="preserve"> стан законодавства, </w:t>
      </w:r>
      <w:r w:rsidRPr="00586283">
        <w:rPr>
          <w:rStyle w:val="rvts44"/>
          <w:bCs/>
          <w:color w:val="333333"/>
          <w:shd w:val="clear" w:color="auto" w:fill="FFFFFF"/>
          <w:lang w:val="uk-UA"/>
        </w:rPr>
        <w:t>вважаємо, що д</w:t>
      </w:r>
      <w:r w:rsidR="006267B6" w:rsidRPr="00586283">
        <w:rPr>
          <w:rStyle w:val="rvts44"/>
          <w:bCs/>
          <w:color w:val="333333"/>
          <w:shd w:val="clear" w:color="auto" w:fill="FFFFFF"/>
          <w:lang w:val="uk-UA"/>
        </w:rPr>
        <w:t xml:space="preserve">ля того, щоб </w:t>
      </w:r>
      <w:r w:rsidR="00F50BD8">
        <w:rPr>
          <w:rStyle w:val="rvts44"/>
          <w:bCs/>
          <w:color w:val="333333"/>
          <w:shd w:val="clear" w:color="auto" w:fill="FFFFFF"/>
          <w:lang w:val="uk-UA"/>
        </w:rPr>
        <w:t xml:space="preserve">на </w:t>
      </w:r>
      <w:r w:rsidR="006267B6" w:rsidRPr="00586283">
        <w:rPr>
          <w:rStyle w:val="rvts44"/>
          <w:bCs/>
          <w:color w:val="333333"/>
          <w:shd w:val="clear" w:color="auto" w:fill="FFFFFF"/>
          <w:lang w:val="uk-UA"/>
        </w:rPr>
        <w:t>законодавчо</w:t>
      </w:r>
      <w:r w:rsidR="00F50BD8">
        <w:rPr>
          <w:rStyle w:val="rvts44"/>
          <w:bCs/>
          <w:color w:val="333333"/>
          <w:shd w:val="clear" w:color="auto" w:fill="FFFFFF"/>
          <w:lang w:val="uk-UA"/>
        </w:rPr>
        <w:t>му рівні унормувати відповідні</w:t>
      </w:r>
      <w:r w:rsidR="006267B6" w:rsidRPr="00586283">
        <w:rPr>
          <w:rStyle w:val="rvts44"/>
          <w:bCs/>
          <w:color w:val="333333"/>
          <w:shd w:val="clear" w:color="auto" w:fill="FFFFFF"/>
          <w:lang w:val="uk-UA"/>
        </w:rPr>
        <w:t xml:space="preserve"> питання функціонування ЄСІТС</w:t>
      </w:r>
      <w:r w:rsidRPr="00586283">
        <w:rPr>
          <w:rStyle w:val="rvts44"/>
          <w:bCs/>
          <w:color w:val="333333"/>
          <w:shd w:val="clear" w:color="auto" w:fill="FFFFFF"/>
          <w:lang w:val="uk-UA"/>
        </w:rPr>
        <w:t xml:space="preserve">, а також </w:t>
      </w:r>
      <w:r w:rsidRPr="00586283">
        <w:rPr>
          <w:lang w:val="uk-UA"/>
        </w:rPr>
        <w:t xml:space="preserve">забезпечити її функціонування </w:t>
      </w:r>
      <w:r w:rsidRPr="00586283">
        <w:rPr>
          <w:b/>
          <w:lang w:val="uk-UA"/>
        </w:rPr>
        <w:t>шляхом поетапного впровадження</w:t>
      </w:r>
      <w:r w:rsidR="006267B6" w:rsidRPr="00586283">
        <w:rPr>
          <w:rStyle w:val="rvts44"/>
          <w:bCs/>
          <w:color w:val="333333"/>
          <w:shd w:val="clear" w:color="auto" w:fill="FFFFFF"/>
          <w:lang w:val="uk-UA"/>
        </w:rPr>
        <w:t xml:space="preserve"> </w:t>
      </w:r>
      <w:r w:rsidRPr="00586283">
        <w:rPr>
          <w:rStyle w:val="rvts44"/>
          <w:bCs/>
          <w:color w:val="333333"/>
          <w:shd w:val="clear" w:color="auto" w:fill="FFFFFF"/>
          <w:lang w:val="uk-UA"/>
        </w:rPr>
        <w:t xml:space="preserve">підсистем (модулів) </w:t>
      </w:r>
      <w:r w:rsidR="006267B6" w:rsidRPr="00586283">
        <w:rPr>
          <w:rStyle w:val="rvts44"/>
          <w:bCs/>
          <w:color w:val="333333"/>
          <w:u w:val="single"/>
          <w:shd w:val="clear" w:color="auto" w:fill="FFFFFF"/>
          <w:lang w:val="uk-UA"/>
        </w:rPr>
        <w:t>недостатньо</w:t>
      </w:r>
      <w:r w:rsidR="00866BD8">
        <w:rPr>
          <w:rStyle w:val="rvts44"/>
          <w:bCs/>
          <w:color w:val="333333"/>
          <w:u w:val="single"/>
          <w:shd w:val="clear" w:color="auto" w:fill="FFFFFF"/>
          <w:lang w:val="uk-UA"/>
        </w:rPr>
        <w:t xml:space="preserve"> просто</w:t>
      </w:r>
      <w:r w:rsidR="006267B6" w:rsidRPr="00586283">
        <w:rPr>
          <w:rStyle w:val="rvts44"/>
          <w:bCs/>
          <w:color w:val="333333"/>
          <w:u w:val="single"/>
          <w:shd w:val="clear" w:color="auto" w:fill="FFFFFF"/>
          <w:lang w:val="uk-UA"/>
        </w:rPr>
        <w:t xml:space="preserve"> </w:t>
      </w:r>
      <w:proofErr w:type="spellStart"/>
      <w:r w:rsidR="006267B6" w:rsidRPr="00586283">
        <w:rPr>
          <w:rStyle w:val="rvts44"/>
          <w:bCs/>
          <w:color w:val="333333"/>
          <w:u w:val="single"/>
          <w:shd w:val="clear" w:color="auto" w:fill="FFFFFF"/>
          <w:lang w:val="uk-UA"/>
        </w:rPr>
        <w:t>внести</w:t>
      </w:r>
      <w:proofErr w:type="spellEnd"/>
      <w:r w:rsidR="006267B6" w:rsidRPr="00586283">
        <w:rPr>
          <w:rStyle w:val="rvts44"/>
          <w:bCs/>
          <w:color w:val="333333"/>
          <w:u w:val="single"/>
          <w:shd w:val="clear" w:color="auto" w:fill="FFFFFF"/>
          <w:lang w:val="uk-UA"/>
        </w:rPr>
        <w:t xml:space="preserve"> зміни лише до процесуальних кодексів</w:t>
      </w:r>
      <w:r w:rsidRPr="00586283">
        <w:rPr>
          <w:rStyle w:val="rvts44"/>
          <w:bCs/>
          <w:color w:val="333333"/>
          <w:u w:val="single"/>
          <w:shd w:val="clear" w:color="auto" w:fill="FFFFFF"/>
          <w:lang w:val="uk-UA"/>
        </w:rPr>
        <w:t xml:space="preserve"> та Закону України «Про Вищу раду правосуддя»</w:t>
      </w:r>
      <w:r w:rsidR="00F50BD8">
        <w:rPr>
          <w:rStyle w:val="rvts44"/>
          <w:bCs/>
          <w:color w:val="333333"/>
          <w:u w:val="single"/>
          <w:shd w:val="clear" w:color="auto" w:fill="FFFFFF"/>
          <w:lang w:val="uk-UA"/>
        </w:rPr>
        <w:t>.</w:t>
      </w:r>
      <w:r w:rsidR="006267B6" w:rsidRPr="00586283">
        <w:rPr>
          <w:rStyle w:val="rvts44"/>
          <w:bCs/>
          <w:color w:val="333333"/>
          <w:shd w:val="clear" w:color="auto" w:fill="FFFFFF"/>
          <w:lang w:val="uk-UA"/>
        </w:rPr>
        <w:t xml:space="preserve"> </w:t>
      </w:r>
      <w:r w:rsidR="00F50BD8">
        <w:rPr>
          <w:rStyle w:val="rvts44"/>
          <w:bCs/>
          <w:color w:val="333333"/>
          <w:shd w:val="clear" w:color="auto" w:fill="FFFFFF"/>
          <w:lang w:val="uk-UA"/>
        </w:rPr>
        <w:t>У</w:t>
      </w:r>
      <w:r w:rsidR="00A0334B" w:rsidRPr="00586283">
        <w:rPr>
          <w:rStyle w:val="rvts44"/>
          <w:bCs/>
          <w:color w:val="333333"/>
          <w:shd w:val="clear" w:color="auto" w:fill="FFFFFF"/>
          <w:lang w:val="uk-UA"/>
        </w:rPr>
        <w:t xml:space="preserve"> першу чергу </w:t>
      </w:r>
      <w:r w:rsidR="006267B6" w:rsidRPr="00586283">
        <w:rPr>
          <w:rStyle w:val="rvts44"/>
          <w:bCs/>
          <w:color w:val="333333"/>
          <w:shd w:val="clear" w:color="auto" w:fill="FFFFFF"/>
          <w:lang w:val="uk-UA"/>
        </w:rPr>
        <w:t xml:space="preserve">необхідно </w:t>
      </w:r>
      <w:proofErr w:type="spellStart"/>
      <w:r w:rsidR="006267B6" w:rsidRPr="00586283">
        <w:rPr>
          <w:rStyle w:val="rvts44"/>
          <w:bCs/>
          <w:color w:val="333333"/>
          <w:shd w:val="clear" w:color="auto" w:fill="FFFFFF"/>
          <w:lang w:val="uk-UA"/>
        </w:rPr>
        <w:t>внести</w:t>
      </w:r>
      <w:proofErr w:type="spellEnd"/>
      <w:r w:rsidR="006267B6" w:rsidRPr="00586283">
        <w:rPr>
          <w:rStyle w:val="rvts44"/>
          <w:bCs/>
          <w:color w:val="333333"/>
          <w:shd w:val="clear" w:color="auto" w:fill="FFFFFF"/>
          <w:lang w:val="uk-UA"/>
        </w:rPr>
        <w:t xml:space="preserve"> зміни до Закону України «Про судоустрій і статус суддів»</w:t>
      </w:r>
      <w:r w:rsidR="006114D7">
        <w:rPr>
          <w:rStyle w:val="rvts44"/>
          <w:bCs/>
          <w:color w:val="333333"/>
          <w:shd w:val="clear" w:color="auto" w:fill="FFFFFF"/>
          <w:lang w:val="uk-UA"/>
        </w:rPr>
        <w:t xml:space="preserve"> та</w:t>
      </w:r>
      <w:r w:rsidR="002805BF" w:rsidRPr="00586283">
        <w:rPr>
          <w:rStyle w:val="rvts44"/>
          <w:bCs/>
          <w:color w:val="333333"/>
          <w:shd w:val="clear" w:color="auto" w:fill="FFFFFF"/>
          <w:lang w:val="uk-UA"/>
        </w:rPr>
        <w:t xml:space="preserve"> Закону України </w:t>
      </w:r>
      <w:r w:rsidR="002805BF" w:rsidRPr="00586283">
        <w:rPr>
          <w:rFonts w:eastAsia="Times New Roman"/>
          <w:szCs w:val="28"/>
          <w:lang w:val="uk-UA"/>
        </w:rPr>
        <w:t>№2147-</w:t>
      </w:r>
      <w:r w:rsidR="002805BF" w:rsidRPr="00586283">
        <w:rPr>
          <w:rStyle w:val="rvts44"/>
          <w:bCs/>
          <w:color w:val="333333"/>
          <w:shd w:val="clear" w:color="auto" w:fill="FFFFFF"/>
          <w:lang w:val="uk-UA"/>
        </w:rPr>
        <w:t>VIII</w:t>
      </w:r>
      <w:r w:rsidR="000207D5">
        <w:rPr>
          <w:rStyle w:val="rvts44"/>
          <w:bCs/>
          <w:color w:val="333333"/>
          <w:shd w:val="clear" w:color="auto" w:fill="FFFFFF"/>
          <w:lang w:val="uk-UA"/>
        </w:rPr>
        <w:t>, зокрема, вирішивши</w:t>
      </w:r>
      <w:r w:rsidR="006267B6" w:rsidRPr="00586283">
        <w:rPr>
          <w:rStyle w:val="rvts44"/>
          <w:bCs/>
          <w:color w:val="333333"/>
          <w:shd w:val="clear" w:color="auto" w:fill="FFFFFF"/>
          <w:lang w:val="uk-UA"/>
        </w:rPr>
        <w:t xml:space="preserve"> </w:t>
      </w:r>
      <w:r w:rsidR="002805BF" w:rsidRPr="00586283">
        <w:rPr>
          <w:rStyle w:val="rvts44"/>
          <w:bCs/>
          <w:color w:val="333333"/>
          <w:shd w:val="clear" w:color="auto" w:fill="FFFFFF"/>
          <w:lang w:val="uk-UA"/>
        </w:rPr>
        <w:t>питання з тими положеннями Закону, що</w:t>
      </w:r>
      <w:r w:rsidR="00A0334B" w:rsidRPr="00586283">
        <w:rPr>
          <w:rStyle w:val="rvts44"/>
          <w:bCs/>
          <w:color w:val="333333"/>
          <w:shd w:val="clear" w:color="auto" w:fill="FFFFFF"/>
          <w:lang w:val="uk-UA"/>
        </w:rPr>
        <w:t xml:space="preserve"> </w:t>
      </w:r>
      <w:r w:rsidR="006114D7">
        <w:rPr>
          <w:rStyle w:val="rvts44"/>
          <w:bCs/>
          <w:color w:val="333333"/>
          <w:shd w:val="clear" w:color="auto" w:fill="FFFFFF"/>
          <w:lang w:val="uk-UA"/>
        </w:rPr>
        <w:t xml:space="preserve">ще не введені в дію, але вже втратили свою актуальність та </w:t>
      </w:r>
      <w:r w:rsidR="00F50BD8">
        <w:rPr>
          <w:rStyle w:val="rvts44"/>
          <w:bCs/>
          <w:color w:val="333333"/>
          <w:shd w:val="clear" w:color="auto" w:fill="FFFFFF"/>
          <w:lang w:val="uk-UA"/>
        </w:rPr>
        <w:t xml:space="preserve">формально </w:t>
      </w:r>
      <w:r w:rsidR="006114D7">
        <w:rPr>
          <w:rStyle w:val="rvts44"/>
          <w:bCs/>
          <w:color w:val="333333"/>
          <w:shd w:val="clear" w:color="auto" w:fill="FFFFFF"/>
          <w:lang w:val="uk-UA"/>
        </w:rPr>
        <w:t>заважають запровадити поетапне функціонування ЄСІТС.</w:t>
      </w:r>
    </w:p>
    <w:p w:rsidR="00A0334B" w:rsidRPr="00586283" w:rsidRDefault="002E26CC" w:rsidP="00CF7631">
      <w:pPr>
        <w:pStyle w:val="aa"/>
        <w:ind w:firstLine="705"/>
        <w:jc w:val="both"/>
        <w:rPr>
          <w:rStyle w:val="rvts44"/>
          <w:bCs/>
          <w:color w:val="333333"/>
          <w:shd w:val="clear" w:color="auto" w:fill="FFFFFF"/>
          <w:lang w:val="uk-UA"/>
        </w:rPr>
      </w:pPr>
      <w:r>
        <w:rPr>
          <w:rStyle w:val="rvts44"/>
          <w:bCs/>
          <w:color w:val="333333"/>
          <w:shd w:val="clear" w:color="auto" w:fill="FFFFFF"/>
          <w:lang w:val="uk-UA"/>
        </w:rPr>
        <w:t>Н</w:t>
      </w:r>
      <w:r w:rsidR="00576557" w:rsidRPr="00586283">
        <w:rPr>
          <w:rStyle w:val="rvts44"/>
          <w:bCs/>
          <w:color w:val="333333"/>
          <w:shd w:val="clear" w:color="auto" w:fill="FFFFFF"/>
          <w:lang w:val="uk-UA"/>
        </w:rPr>
        <w:t>асамперед</w:t>
      </w:r>
      <w:r>
        <w:rPr>
          <w:rStyle w:val="rvts44"/>
          <w:bCs/>
          <w:color w:val="333333"/>
          <w:shd w:val="clear" w:color="auto" w:fill="FFFFFF"/>
          <w:lang w:val="uk-UA"/>
        </w:rPr>
        <w:t>, така позиція Головного управління обумовлена необхідністю</w:t>
      </w:r>
      <w:r w:rsidR="001D0863" w:rsidRPr="00586283">
        <w:rPr>
          <w:rStyle w:val="rvts44"/>
          <w:bCs/>
          <w:color w:val="333333"/>
          <w:shd w:val="clear" w:color="auto" w:fill="FFFFFF"/>
          <w:lang w:val="uk-UA"/>
        </w:rPr>
        <w:t xml:space="preserve"> врахувати те, що </w:t>
      </w:r>
      <w:r w:rsidR="00A0334B" w:rsidRPr="00586283">
        <w:rPr>
          <w:lang w:val="uk-UA"/>
        </w:rPr>
        <w:t xml:space="preserve">виходячи із доктринальних положень загальної теорії права, </w:t>
      </w:r>
      <w:r w:rsidR="00A0334B" w:rsidRPr="00586283">
        <w:rPr>
          <w:u w:val="single"/>
          <w:lang w:val="uk-UA"/>
        </w:rPr>
        <w:t>норми процесуального права є похідними від норм матеріального права</w:t>
      </w:r>
      <w:r w:rsidR="00A0334B" w:rsidRPr="00586283">
        <w:rPr>
          <w:lang w:val="uk-UA"/>
        </w:rPr>
        <w:t xml:space="preserve">. Між нормами матеріального права </w:t>
      </w:r>
      <w:r w:rsidR="00283C78" w:rsidRPr="00586283">
        <w:rPr>
          <w:lang w:val="uk-UA"/>
        </w:rPr>
        <w:t xml:space="preserve">та </w:t>
      </w:r>
      <w:r w:rsidR="00A0334B" w:rsidRPr="00586283">
        <w:rPr>
          <w:lang w:val="uk-UA"/>
        </w:rPr>
        <w:t xml:space="preserve">нормами процесуального права існує системний зв'язок, згідно з яким </w:t>
      </w:r>
      <w:r w:rsidR="00A0334B" w:rsidRPr="00586283">
        <w:rPr>
          <w:u w:val="single"/>
          <w:lang w:val="uk-UA"/>
        </w:rPr>
        <w:t xml:space="preserve">процесуальні норми </w:t>
      </w:r>
      <w:r w:rsidR="007A5C96" w:rsidRPr="00586283">
        <w:rPr>
          <w:u w:val="single"/>
          <w:lang w:val="uk-UA"/>
        </w:rPr>
        <w:t>забезпечують реалізацію</w:t>
      </w:r>
      <w:r w:rsidR="00A0334B" w:rsidRPr="00586283">
        <w:rPr>
          <w:u w:val="single"/>
          <w:lang w:val="uk-UA"/>
        </w:rPr>
        <w:t xml:space="preserve"> </w:t>
      </w:r>
      <w:r w:rsidR="007A5C96" w:rsidRPr="00586283">
        <w:rPr>
          <w:u w:val="single"/>
          <w:lang w:val="uk-UA"/>
        </w:rPr>
        <w:t>норм</w:t>
      </w:r>
      <w:r w:rsidR="00A0334B" w:rsidRPr="00586283">
        <w:rPr>
          <w:u w:val="single"/>
          <w:lang w:val="uk-UA"/>
        </w:rPr>
        <w:t xml:space="preserve"> матеріального права</w:t>
      </w:r>
      <w:r w:rsidR="00A0334B" w:rsidRPr="00586283">
        <w:rPr>
          <w:lang w:val="uk-UA"/>
        </w:rPr>
        <w:t>, а тому мають відповідати чинним на д</w:t>
      </w:r>
      <w:r w:rsidR="007A5C96" w:rsidRPr="00586283">
        <w:rPr>
          <w:lang w:val="uk-UA"/>
        </w:rPr>
        <w:t>аний момент матеріально-правовим</w:t>
      </w:r>
      <w:r w:rsidR="00A0334B" w:rsidRPr="00586283">
        <w:rPr>
          <w:lang w:val="uk-UA"/>
        </w:rPr>
        <w:t xml:space="preserve"> нормам. З огляду на це </w:t>
      </w:r>
      <w:r w:rsidR="00C16D0A">
        <w:rPr>
          <w:lang w:val="uk-UA"/>
        </w:rPr>
        <w:t xml:space="preserve">законодавчий  підхід, коли </w:t>
      </w:r>
      <w:r w:rsidR="00A0334B" w:rsidRPr="00586283">
        <w:rPr>
          <w:lang w:val="uk-UA"/>
        </w:rPr>
        <w:t xml:space="preserve">спочатку приймається процесуальний закон, а потім вносяться зміни до матеріального законодавства з метою його "приведення у відповідність" до зміненого процесуального закону, </w:t>
      </w:r>
      <w:r w:rsidR="005D2754">
        <w:rPr>
          <w:u w:val="single"/>
          <w:lang w:val="uk-UA"/>
        </w:rPr>
        <w:t>є алогічним</w:t>
      </w:r>
      <w:r w:rsidR="00A0334B" w:rsidRPr="00586283">
        <w:rPr>
          <w:u w:val="single"/>
          <w:lang w:val="uk-UA"/>
        </w:rPr>
        <w:t xml:space="preserve"> і не відповідає природі та принципам співвідношення між матеріальними і процесуальними правовими нормами</w:t>
      </w:r>
      <w:r w:rsidR="00A0334B" w:rsidRPr="00586283">
        <w:rPr>
          <w:lang w:val="uk-UA"/>
        </w:rPr>
        <w:t>.</w:t>
      </w:r>
    </w:p>
    <w:p w:rsidR="00DB6413" w:rsidRPr="00586283" w:rsidRDefault="009959D8" w:rsidP="0075262C">
      <w:pPr>
        <w:pStyle w:val="aa"/>
        <w:ind w:firstLine="708"/>
        <w:jc w:val="both"/>
        <w:rPr>
          <w:rFonts w:ascii="ProbaPro" w:hAnsi="ProbaPro"/>
          <w:color w:val="1D1D1B"/>
          <w:shd w:val="clear" w:color="auto" w:fill="FFFFFF"/>
          <w:lang w:val="uk-UA"/>
        </w:rPr>
      </w:pPr>
      <w:r w:rsidRPr="00586283">
        <w:rPr>
          <w:rFonts w:eastAsia="Times New Roman"/>
          <w:szCs w:val="28"/>
          <w:lang w:val="uk-UA"/>
        </w:rPr>
        <w:t>Крім того, а</w:t>
      </w:r>
      <w:r w:rsidR="00D07193" w:rsidRPr="00586283">
        <w:rPr>
          <w:rFonts w:eastAsia="Times New Roman"/>
          <w:szCs w:val="28"/>
          <w:lang w:val="uk-UA"/>
        </w:rPr>
        <w:t xml:space="preserve">наліз змін, запропонованих проектом до ГПК України, ЦПК України та КАС України </w:t>
      </w:r>
      <w:r w:rsidR="00512C75" w:rsidRPr="00586283">
        <w:rPr>
          <w:rFonts w:eastAsia="Times New Roman"/>
          <w:szCs w:val="28"/>
          <w:lang w:val="uk-UA"/>
        </w:rPr>
        <w:t xml:space="preserve">свідчить про </w:t>
      </w:r>
      <w:r w:rsidR="00F50BD8">
        <w:rPr>
          <w:rFonts w:eastAsia="Times New Roman"/>
          <w:szCs w:val="28"/>
          <w:lang w:val="uk-UA"/>
        </w:rPr>
        <w:t xml:space="preserve"> спробу унормування поетапного </w:t>
      </w:r>
      <w:r w:rsidR="009743F5" w:rsidRPr="00586283">
        <w:rPr>
          <w:rFonts w:eastAsia="Times New Roman"/>
          <w:szCs w:val="28"/>
          <w:lang w:val="uk-UA"/>
        </w:rPr>
        <w:t>запровадж</w:t>
      </w:r>
      <w:r w:rsidR="00512C75" w:rsidRPr="00586283">
        <w:rPr>
          <w:rFonts w:eastAsia="Times New Roman"/>
          <w:szCs w:val="28"/>
          <w:lang w:val="uk-UA"/>
        </w:rPr>
        <w:t>ення</w:t>
      </w:r>
      <w:r w:rsidR="009743F5" w:rsidRPr="00586283">
        <w:rPr>
          <w:rFonts w:eastAsia="Times New Roman"/>
          <w:szCs w:val="28"/>
          <w:lang w:val="uk-UA"/>
        </w:rPr>
        <w:t xml:space="preserve"> функціонування  окремих підсистем (модулів) ЄСІТС.</w:t>
      </w:r>
      <w:r w:rsidR="000A5842" w:rsidRPr="00586283">
        <w:rPr>
          <w:rFonts w:eastAsia="Times New Roman"/>
          <w:szCs w:val="28"/>
          <w:lang w:val="uk-UA"/>
        </w:rPr>
        <w:t xml:space="preserve"> В</w:t>
      </w:r>
      <w:r w:rsidR="0075262C" w:rsidRPr="00586283">
        <w:rPr>
          <w:rFonts w:eastAsia="Times New Roman"/>
          <w:szCs w:val="28"/>
          <w:lang w:val="uk-UA"/>
        </w:rPr>
        <w:t>одночас посилання у проце</w:t>
      </w:r>
      <w:r w:rsidR="000A5842" w:rsidRPr="00586283">
        <w:rPr>
          <w:rFonts w:eastAsia="Times New Roman"/>
          <w:szCs w:val="28"/>
          <w:lang w:val="uk-UA"/>
        </w:rPr>
        <w:t>суальних кодексах</w:t>
      </w:r>
      <w:r w:rsidR="008D5FE7" w:rsidRPr="00586283">
        <w:rPr>
          <w:rFonts w:eastAsia="Times New Roman"/>
          <w:szCs w:val="28"/>
          <w:lang w:val="uk-UA"/>
        </w:rPr>
        <w:t xml:space="preserve"> не лише на </w:t>
      </w:r>
      <w:r w:rsidR="0075262C" w:rsidRPr="00586283">
        <w:rPr>
          <w:rFonts w:ascii="ProbaPro" w:hAnsi="ProbaPro"/>
          <w:color w:val="1D1D1B"/>
          <w:shd w:val="clear" w:color="auto" w:fill="FFFFFF"/>
          <w:lang w:val="uk-UA"/>
        </w:rPr>
        <w:t xml:space="preserve">Положення про ЄСІТС, </w:t>
      </w:r>
      <w:r w:rsidR="008D5FE7" w:rsidRPr="00586283">
        <w:rPr>
          <w:rFonts w:ascii="ProbaPro" w:hAnsi="ProbaPro"/>
          <w:color w:val="1D1D1B"/>
          <w:shd w:val="clear" w:color="auto" w:fill="FFFFFF"/>
          <w:lang w:val="uk-UA"/>
        </w:rPr>
        <w:t xml:space="preserve">а </w:t>
      </w:r>
      <w:r w:rsidR="0075262C" w:rsidRPr="00586283">
        <w:rPr>
          <w:rFonts w:ascii="ProbaPro" w:hAnsi="ProbaPro"/>
          <w:color w:val="1D1D1B"/>
          <w:shd w:val="clear" w:color="auto" w:fill="FFFFFF"/>
          <w:lang w:val="uk-UA"/>
        </w:rPr>
        <w:t xml:space="preserve">ще й на положення, що визначають порядок функціонування окремих підсистем (модулів) ЄСІТС, </w:t>
      </w:r>
      <w:r w:rsidR="00EF7D55" w:rsidRPr="00586283">
        <w:rPr>
          <w:rFonts w:ascii="ProbaPro" w:hAnsi="ProbaPro"/>
          <w:color w:val="1D1D1B"/>
          <w:shd w:val="clear" w:color="auto" w:fill="FFFFFF"/>
          <w:lang w:val="uk-UA"/>
        </w:rPr>
        <w:t>на нашу думку, є</w:t>
      </w:r>
      <w:r w:rsidR="0075262C" w:rsidRPr="00586283">
        <w:rPr>
          <w:rFonts w:ascii="ProbaPro" w:hAnsi="ProbaPro"/>
          <w:color w:val="1D1D1B"/>
          <w:shd w:val="clear" w:color="auto" w:fill="FFFFFF"/>
          <w:lang w:val="uk-UA"/>
        </w:rPr>
        <w:t xml:space="preserve"> недостатнім </w:t>
      </w:r>
      <w:r w:rsidR="009E3055" w:rsidRPr="00586283">
        <w:rPr>
          <w:rFonts w:ascii="ProbaPro" w:hAnsi="ProbaPro"/>
          <w:color w:val="1D1D1B"/>
          <w:shd w:val="clear" w:color="auto" w:fill="FFFFFF"/>
          <w:lang w:val="uk-UA"/>
        </w:rPr>
        <w:t xml:space="preserve"> </w:t>
      </w:r>
      <w:r w:rsidR="00EF7D55" w:rsidRPr="00586283">
        <w:rPr>
          <w:rFonts w:ascii="ProbaPro" w:hAnsi="ProbaPro"/>
          <w:color w:val="1D1D1B"/>
          <w:shd w:val="clear" w:color="auto" w:fill="FFFFFF"/>
          <w:lang w:val="uk-UA"/>
        </w:rPr>
        <w:t>кроком до вирішення</w:t>
      </w:r>
      <w:r w:rsidR="0075262C" w:rsidRPr="00586283">
        <w:rPr>
          <w:rFonts w:ascii="ProbaPro" w:hAnsi="ProbaPro"/>
          <w:color w:val="1D1D1B"/>
          <w:shd w:val="clear" w:color="auto" w:fill="FFFFFF"/>
          <w:lang w:val="uk-UA"/>
        </w:rPr>
        <w:t xml:space="preserve"> питань, пов’язаних із запровадженням ЄСІТС та її п</w:t>
      </w:r>
      <w:r w:rsidR="002C6F47" w:rsidRPr="00586283">
        <w:rPr>
          <w:rFonts w:ascii="ProbaPro" w:hAnsi="ProbaPro"/>
          <w:color w:val="1D1D1B"/>
          <w:shd w:val="clear" w:color="auto" w:fill="FFFFFF"/>
          <w:lang w:val="uk-UA"/>
        </w:rPr>
        <w:t>ідсистем</w:t>
      </w:r>
      <w:r w:rsidR="00F50BD8">
        <w:rPr>
          <w:rFonts w:ascii="ProbaPro" w:hAnsi="ProbaPro"/>
          <w:color w:val="1D1D1B"/>
          <w:shd w:val="clear" w:color="auto" w:fill="FFFFFF"/>
          <w:lang w:val="uk-UA"/>
        </w:rPr>
        <w:t xml:space="preserve">. На наш погляд, запропонований спосіб впровадження ЄСІТС </w:t>
      </w:r>
      <w:r w:rsidR="00F91B7F" w:rsidRPr="00586283">
        <w:rPr>
          <w:rFonts w:ascii="ProbaPro" w:hAnsi="ProbaPro"/>
          <w:color w:val="1D1D1B"/>
          <w:shd w:val="clear" w:color="auto" w:fill="FFFFFF"/>
          <w:lang w:val="uk-UA"/>
        </w:rPr>
        <w:t xml:space="preserve">потребує додаткового обґрунтування </w:t>
      </w:r>
      <w:r w:rsidRPr="00586283">
        <w:rPr>
          <w:rFonts w:ascii="ProbaPro" w:hAnsi="ProbaPro"/>
          <w:color w:val="1D1D1B"/>
          <w:shd w:val="clear" w:color="auto" w:fill="FFFFFF"/>
          <w:lang w:val="uk-UA"/>
        </w:rPr>
        <w:t>і</w:t>
      </w:r>
      <w:r w:rsidR="00F91B7F" w:rsidRPr="00586283">
        <w:rPr>
          <w:rFonts w:ascii="ProbaPro" w:hAnsi="ProbaPro"/>
          <w:color w:val="1D1D1B"/>
          <w:shd w:val="clear" w:color="auto" w:fill="FFFFFF"/>
          <w:lang w:val="uk-UA"/>
        </w:rPr>
        <w:t xml:space="preserve"> обговорення</w:t>
      </w:r>
      <w:r w:rsidR="00DB6413" w:rsidRPr="00586283">
        <w:rPr>
          <w:rFonts w:ascii="ProbaPro" w:hAnsi="ProbaPro"/>
          <w:color w:val="1D1D1B"/>
          <w:shd w:val="clear" w:color="auto" w:fill="FFFFFF"/>
          <w:lang w:val="uk-UA"/>
        </w:rPr>
        <w:t xml:space="preserve"> з огляду на положення статті 92 Конституції України</w:t>
      </w:r>
      <w:r w:rsidR="00D84C24">
        <w:rPr>
          <w:rFonts w:ascii="ProbaPro" w:hAnsi="ProbaPro"/>
          <w:color w:val="1D1D1B"/>
          <w:shd w:val="clear" w:color="auto" w:fill="FFFFFF"/>
          <w:lang w:val="uk-UA"/>
        </w:rPr>
        <w:t xml:space="preserve"> та існуючий порядок впровадження подібних  автоматизованих систем у промислову експлуатацію.</w:t>
      </w:r>
    </w:p>
    <w:p w:rsidR="00E812C9" w:rsidRDefault="00DB6413" w:rsidP="00165BDE">
      <w:pPr>
        <w:pStyle w:val="aa"/>
        <w:ind w:firstLine="705"/>
        <w:jc w:val="both"/>
        <w:rPr>
          <w:rFonts w:eastAsia="Times New Roman"/>
          <w:szCs w:val="28"/>
          <w:lang w:val="uk-UA"/>
        </w:rPr>
      </w:pPr>
      <w:r w:rsidRPr="00586283">
        <w:rPr>
          <w:rFonts w:ascii="ProbaPro" w:hAnsi="ProbaPro"/>
          <w:color w:val="1D1D1B"/>
          <w:shd w:val="clear" w:color="auto" w:fill="FFFFFF"/>
          <w:lang w:val="uk-UA"/>
        </w:rPr>
        <w:lastRenderedPageBreak/>
        <w:t>Зокрема, в</w:t>
      </w:r>
      <w:r w:rsidR="009E3055" w:rsidRPr="00586283">
        <w:rPr>
          <w:rFonts w:ascii="ProbaPro" w:hAnsi="ProbaPro"/>
          <w:color w:val="1D1D1B"/>
          <w:shd w:val="clear" w:color="auto" w:fill="FFFFFF"/>
          <w:lang w:val="uk-UA"/>
        </w:rPr>
        <w:t>ідповідно до пункту 14 частини першої статті 92 Конституції України судоустрій і судочинство</w:t>
      </w:r>
      <w:r w:rsidRPr="00586283">
        <w:rPr>
          <w:rFonts w:ascii="ProbaPro" w:hAnsi="ProbaPro"/>
          <w:color w:val="1D1D1B"/>
          <w:shd w:val="clear" w:color="auto" w:fill="FFFFFF"/>
          <w:lang w:val="uk-UA"/>
        </w:rPr>
        <w:t xml:space="preserve"> визначаються виключно законами України</w:t>
      </w:r>
      <w:r w:rsidR="00D845D9" w:rsidRPr="00586283">
        <w:rPr>
          <w:rFonts w:ascii="ProbaPro" w:hAnsi="ProbaPro"/>
          <w:color w:val="1D1D1B"/>
          <w:shd w:val="clear" w:color="auto" w:fill="FFFFFF"/>
          <w:lang w:val="uk-UA"/>
        </w:rPr>
        <w:t xml:space="preserve">. При цьому </w:t>
      </w:r>
      <w:r w:rsidR="00287D1D">
        <w:rPr>
          <w:rFonts w:ascii="ProbaPro" w:hAnsi="ProbaPro"/>
          <w:color w:val="1D1D1B"/>
          <w:shd w:val="clear" w:color="auto" w:fill="FFFFFF"/>
          <w:lang w:val="uk-UA"/>
        </w:rPr>
        <w:t>законодавчі параметри щодо обов’язкових функціональних  складових майбутньої</w:t>
      </w:r>
      <w:r w:rsidR="000E5E0C" w:rsidRPr="00586283">
        <w:rPr>
          <w:rFonts w:ascii="ProbaPro" w:hAnsi="ProbaPro"/>
          <w:color w:val="1D1D1B"/>
          <w:shd w:val="clear" w:color="auto" w:fill="FFFFFF"/>
          <w:lang w:val="uk-UA"/>
        </w:rPr>
        <w:t xml:space="preserve"> ЄСІТС (її підсистем</w:t>
      </w:r>
      <w:r w:rsidR="00D845D9" w:rsidRPr="00586283">
        <w:rPr>
          <w:rFonts w:ascii="ProbaPro" w:hAnsi="ProbaPro"/>
          <w:color w:val="1D1D1B"/>
          <w:shd w:val="clear" w:color="auto" w:fill="FFFFFF"/>
          <w:lang w:val="uk-UA"/>
        </w:rPr>
        <w:t xml:space="preserve"> та модулів</w:t>
      </w:r>
      <w:r w:rsidR="000E5E0C" w:rsidRPr="00586283">
        <w:rPr>
          <w:rFonts w:ascii="ProbaPro" w:hAnsi="ProbaPro"/>
          <w:color w:val="1D1D1B"/>
          <w:shd w:val="clear" w:color="auto" w:fill="FFFFFF"/>
          <w:lang w:val="uk-UA"/>
        </w:rPr>
        <w:t>)</w:t>
      </w:r>
      <w:r w:rsidR="00D845D9" w:rsidRPr="00586283">
        <w:rPr>
          <w:rFonts w:ascii="ProbaPro" w:hAnsi="ProbaPro"/>
          <w:color w:val="1D1D1B"/>
          <w:shd w:val="clear" w:color="auto" w:fill="FFFFFF"/>
          <w:lang w:val="uk-UA"/>
        </w:rPr>
        <w:t>, на нашу думку,</w:t>
      </w:r>
      <w:r w:rsidR="00287D1D">
        <w:rPr>
          <w:rFonts w:ascii="ProbaPro" w:hAnsi="ProbaPro"/>
          <w:color w:val="1D1D1B"/>
          <w:shd w:val="clear" w:color="auto" w:fill="FFFFFF"/>
          <w:lang w:val="uk-UA"/>
        </w:rPr>
        <w:t xml:space="preserve"> мають формуватися на основі існуючого</w:t>
      </w:r>
      <w:r w:rsidR="00F91B7F" w:rsidRPr="00586283">
        <w:rPr>
          <w:rFonts w:ascii="ProbaPro" w:hAnsi="ProbaPro"/>
          <w:color w:val="1D1D1B"/>
          <w:shd w:val="clear" w:color="auto" w:fill="FFFFFF"/>
          <w:lang w:val="uk-UA"/>
        </w:rPr>
        <w:t xml:space="preserve"> судоустрою.</w:t>
      </w:r>
      <w:r w:rsidR="00E9517F" w:rsidRPr="00586283">
        <w:rPr>
          <w:rFonts w:ascii="ProbaPro" w:hAnsi="ProbaPro"/>
          <w:color w:val="1D1D1B"/>
          <w:shd w:val="clear" w:color="auto" w:fill="FFFFFF"/>
          <w:lang w:val="uk-UA"/>
        </w:rPr>
        <w:t xml:space="preserve"> Тому спочатку мають бути змінені </w:t>
      </w:r>
      <w:r w:rsidR="00E812C9">
        <w:rPr>
          <w:rFonts w:ascii="ProbaPro" w:hAnsi="ProbaPro"/>
          <w:color w:val="1D1D1B"/>
          <w:shd w:val="clear" w:color="auto" w:fill="FFFFFF"/>
          <w:lang w:val="uk-UA"/>
        </w:rPr>
        <w:t xml:space="preserve">положення </w:t>
      </w:r>
      <w:r w:rsidR="00F91B7F" w:rsidRPr="00586283">
        <w:rPr>
          <w:rFonts w:eastAsia="Times New Roman"/>
          <w:szCs w:val="28"/>
          <w:lang w:val="uk-UA"/>
        </w:rPr>
        <w:t>Закону України «П</w:t>
      </w:r>
      <w:r w:rsidR="00E9517F" w:rsidRPr="00586283">
        <w:rPr>
          <w:rFonts w:eastAsia="Times New Roman"/>
          <w:szCs w:val="28"/>
          <w:lang w:val="uk-UA"/>
        </w:rPr>
        <w:t>ро судоустрій і статус суддів»</w:t>
      </w:r>
      <w:r w:rsidR="00E812C9">
        <w:rPr>
          <w:rFonts w:eastAsia="Times New Roman"/>
          <w:szCs w:val="28"/>
          <w:lang w:val="uk-UA"/>
        </w:rPr>
        <w:t xml:space="preserve"> (статті 15 та 15</w:t>
      </w:r>
      <w:r w:rsidR="00E812C9">
        <w:rPr>
          <w:rFonts w:eastAsia="Times New Roman"/>
          <w:szCs w:val="28"/>
          <w:vertAlign w:val="superscript"/>
          <w:lang w:val="uk-UA"/>
        </w:rPr>
        <w:t>1</w:t>
      </w:r>
      <w:r w:rsidR="00E812C9">
        <w:rPr>
          <w:rFonts w:eastAsia="Times New Roman"/>
          <w:szCs w:val="28"/>
          <w:lang w:val="uk-UA"/>
        </w:rPr>
        <w:t>)</w:t>
      </w:r>
      <w:r w:rsidR="00E9517F" w:rsidRPr="00586283">
        <w:rPr>
          <w:rFonts w:eastAsia="Times New Roman"/>
          <w:szCs w:val="28"/>
          <w:lang w:val="uk-UA"/>
        </w:rPr>
        <w:t>, що є ключовими</w:t>
      </w:r>
      <w:r w:rsidR="00F91B7F" w:rsidRPr="00586283">
        <w:rPr>
          <w:rFonts w:eastAsia="Times New Roman"/>
          <w:szCs w:val="28"/>
          <w:lang w:val="uk-UA"/>
        </w:rPr>
        <w:t xml:space="preserve"> у визначенні правового статусу</w:t>
      </w:r>
      <w:r w:rsidR="00E9517F" w:rsidRPr="00586283">
        <w:rPr>
          <w:rFonts w:eastAsia="Times New Roman"/>
          <w:szCs w:val="28"/>
          <w:lang w:val="uk-UA"/>
        </w:rPr>
        <w:t xml:space="preserve"> ЄСІТС</w:t>
      </w:r>
      <w:r w:rsidR="00F75048" w:rsidRPr="00586283">
        <w:rPr>
          <w:rFonts w:eastAsia="Times New Roman"/>
          <w:szCs w:val="28"/>
          <w:lang w:val="uk-UA"/>
        </w:rPr>
        <w:t xml:space="preserve">, а </w:t>
      </w:r>
      <w:r w:rsidR="00600109">
        <w:rPr>
          <w:rFonts w:eastAsia="Times New Roman"/>
          <w:szCs w:val="28"/>
          <w:lang w:val="uk-UA"/>
        </w:rPr>
        <w:t>на їхній основі мають удосконалюватися й відповідні процесуальні нор</w:t>
      </w:r>
      <w:r w:rsidR="00F75048" w:rsidRPr="00586283">
        <w:rPr>
          <w:rFonts w:eastAsia="Times New Roman"/>
          <w:szCs w:val="28"/>
          <w:lang w:val="uk-UA"/>
        </w:rPr>
        <w:t>ми.</w:t>
      </w:r>
      <w:r w:rsidR="00F91B7F" w:rsidRPr="00586283">
        <w:rPr>
          <w:rFonts w:eastAsia="Times New Roman"/>
          <w:szCs w:val="28"/>
          <w:lang w:val="uk-UA"/>
        </w:rPr>
        <w:t xml:space="preserve"> </w:t>
      </w:r>
    </w:p>
    <w:p w:rsidR="00F91B7F" w:rsidRPr="00586283" w:rsidRDefault="00165BDE" w:rsidP="00165BDE">
      <w:pPr>
        <w:pStyle w:val="aa"/>
        <w:ind w:firstLine="705"/>
        <w:jc w:val="both"/>
        <w:rPr>
          <w:rFonts w:eastAsia="Times New Roman"/>
          <w:szCs w:val="28"/>
          <w:lang w:val="uk-UA"/>
        </w:rPr>
      </w:pPr>
      <w:r w:rsidRPr="00586283">
        <w:rPr>
          <w:rFonts w:eastAsia="Times New Roman"/>
          <w:szCs w:val="28"/>
          <w:lang w:val="uk-UA"/>
        </w:rPr>
        <w:t xml:space="preserve">До того ж </w:t>
      </w:r>
      <w:r w:rsidR="00E812C9">
        <w:rPr>
          <w:rFonts w:eastAsia="Times New Roman"/>
          <w:szCs w:val="28"/>
          <w:lang w:val="uk-UA"/>
        </w:rPr>
        <w:t xml:space="preserve">варто враховувати й те, що </w:t>
      </w:r>
      <w:r w:rsidRPr="00586283">
        <w:rPr>
          <w:rFonts w:eastAsia="Times New Roman"/>
          <w:szCs w:val="28"/>
          <w:lang w:val="uk-UA"/>
        </w:rPr>
        <w:t>зміни до процесуальних кодексів мали б набирати чинності (</w:t>
      </w:r>
      <w:r w:rsidRPr="00586283">
        <w:rPr>
          <w:rFonts w:eastAsia="Times New Roman"/>
          <w:b/>
          <w:szCs w:val="28"/>
          <w:lang w:val="uk-UA"/>
        </w:rPr>
        <w:t xml:space="preserve">вводитися в дію) </w:t>
      </w:r>
      <w:r w:rsidRPr="00586283">
        <w:rPr>
          <w:rFonts w:eastAsia="Times New Roman"/>
          <w:szCs w:val="28"/>
          <w:lang w:val="uk-UA"/>
        </w:rPr>
        <w:t xml:space="preserve">одночасно із змінами до Закону України «Про судоустрій і статус суддів». </w:t>
      </w:r>
    </w:p>
    <w:p w:rsidR="004843E9" w:rsidRDefault="000B5CD0" w:rsidP="00B77A62">
      <w:pPr>
        <w:pStyle w:val="aa"/>
        <w:ind w:firstLine="705"/>
        <w:jc w:val="both"/>
        <w:rPr>
          <w:rFonts w:eastAsia="Times New Roman"/>
          <w:szCs w:val="28"/>
          <w:lang w:val="uk-UA"/>
        </w:rPr>
      </w:pPr>
      <w:r>
        <w:rPr>
          <w:rFonts w:eastAsia="Times New Roman"/>
          <w:szCs w:val="28"/>
          <w:lang w:val="uk-UA"/>
        </w:rPr>
        <w:t>У зв’язку з цим</w:t>
      </w:r>
      <w:r w:rsidR="004843E9">
        <w:rPr>
          <w:rFonts w:eastAsia="Times New Roman"/>
          <w:szCs w:val="28"/>
          <w:lang w:val="uk-UA"/>
        </w:rPr>
        <w:t>,</w:t>
      </w:r>
      <w:r>
        <w:rPr>
          <w:rFonts w:eastAsia="Times New Roman"/>
          <w:szCs w:val="28"/>
          <w:lang w:val="uk-UA"/>
        </w:rPr>
        <w:t xml:space="preserve"> </w:t>
      </w:r>
      <w:r w:rsidR="00F91B7F" w:rsidRPr="00586283">
        <w:rPr>
          <w:rFonts w:ascii="ProbaPro" w:hAnsi="ProbaPro"/>
          <w:color w:val="1D1D1B"/>
          <w:shd w:val="clear" w:color="auto" w:fill="FFFFFF"/>
          <w:lang w:val="uk-UA"/>
        </w:rPr>
        <w:t xml:space="preserve">побудова ЄСІТС, її </w:t>
      </w:r>
      <w:r w:rsidR="00F91B7F" w:rsidRPr="00586283">
        <w:rPr>
          <w:rFonts w:eastAsia="Times New Roman"/>
          <w:szCs w:val="28"/>
          <w:lang w:val="uk-UA"/>
        </w:rPr>
        <w:t xml:space="preserve">структура, </w:t>
      </w:r>
      <w:r w:rsidR="00F91B7F" w:rsidRPr="00586283">
        <w:rPr>
          <w:rFonts w:eastAsia="Times New Roman"/>
          <w:b/>
          <w:szCs w:val="28"/>
          <w:lang w:val="uk-UA"/>
        </w:rPr>
        <w:t xml:space="preserve">зокрема перелік </w:t>
      </w:r>
      <w:r w:rsidR="00F91B7F" w:rsidRPr="00586283">
        <w:rPr>
          <w:rFonts w:ascii="ProbaPro" w:hAnsi="ProbaPro"/>
          <w:b/>
          <w:color w:val="1D1D1B"/>
          <w:shd w:val="clear" w:color="auto" w:fill="FFFFFF"/>
          <w:lang w:val="uk-UA"/>
        </w:rPr>
        <w:t xml:space="preserve">модулів (підсистем), їх визначення та </w:t>
      </w:r>
      <w:r w:rsidR="00D35888" w:rsidRPr="00586283">
        <w:rPr>
          <w:rFonts w:ascii="ProbaPro" w:hAnsi="ProbaPro"/>
          <w:color w:val="1D1D1B"/>
          <w:shd w:val="clear" w:color="auto" w:fill="FFFFFF"/>
          <w:lang w:val="uk-UA"/>
        </w:rPr>
        <w:t>змістовне наповнення</w:t>
      </w:r>
      <w:r w:rsidR="004843E9">
        <w:rPr>
          <w:rFonts w:ascii="ProbaPro" w:hAnsi="ProbaPro"/>
          <w:color w:val="1D1D1B"/>
          <w:shd w:val="clear" w:color="auto" w:fill="FFFFFF"/>
          <w:lang w:val="uk-UA"/>
        </w:rPr>
        <w:t>, на нашу думку,</w:t>
      </w:r>
      <w:r w:rsidR="00D35888" w:rsidRPr="00586283">
        <w:rPr>
          <w:rFonts w:ascii="ProbaPro" w:hAnsi="ProbaPro"/>
          <w:color w:val="1D1D1B"/>
          <w:shd w:val="clear" w:color="auto" w:fill="FFFFFF"/>
          <w:lang w:val="uk-UA"/>
        </w:rPr>
        <w:t xml:space="preserve"> мали</w:t>
      </w:r>
      <w:r w:rsidR="00F91B7F" w:rsidRPr="00586283">
        <w:rPr>
          <w:rFonts w:ascii="ProbaPro" w:hAnsi="ProbaPro"/>
          <w:color w:val="1D1D1B"/>
          <w:shd w:val="clear" w:color="auto" w:fill="FFFFFF"/>
          <w:lang w:val="uk-UA"/>
        </w:rPr>
        <w:t xml:space="preserve"> б бути пере</w:t>
      </w:r>
      <w:r w:rsidR="00D35888" w:rsidRPr="00586283">
        <w:rPr>
          <w:rFonts w:ascii="ProbaPro" w:hAnsi="ProbaPro"/>
          <w:color w:val="1D1D1B"/>
          <w:shd w:val="clear" w:color="auto" w:fill="FFFFFF"/>
          <w:lang w:val="uk-UA"/>
        </w:rPr>
        <w:t>дбачені</w:t>
      </w:r>
      <w:r w:rsidR="00F91B7F" w:rsidRPr="00586283">
        <w:rPr>
          <w:rFonts w:ascii="ProbaPro" w:hAnsi="ProbaPro"/>
          <w:color w:val="1D1D1B"/>
          <w:shd w:val="clear" w:color="auto" w:fill="FFFFFF"/>
          <w:lang w:val="uk-UA"/>
        </w:rPr>
        <w:t xml:space="preserve"> на законодавчому рівні, </w:t>
      </w:r>
      <w:r w:rsidR="00D35888" w:rsidRPr="00586283">
        <w:rPr>
          <w:rFonts w:ascii="ProbaPro" w:hAnsi="ProbaPro"/>
          <w:color w:val="1D1D1B"/>
          <w:shd w:val="clear" w:color="auto" w:fill="FFFFFF"/>
          <w:lang w:val="uk-UA"/>
        </w:rPr>
        <w:t>а саме в</w:t>
      </w:r>
      <w:r w:rsidR="00D35888" w:rsidRPr="00586283">
        <w:rPr>
          <w:rFonts w:eastAsia="Times New Roman"/>
          <w:szCs w:val="28"/>
          <w:lang w:val="uk-UA"/>
        </w:rPr>
        <w:t xml:space="preserve"> статтях 15 та</w:t>
      </w:r>
      <w:r w:rsidR="00F91B7F" w:rsidRPr="00586283">
        <w:rPr>
          <w:rFonts w:eastAsia="Times New Roman"/>
          <w:szCs w:val="28"/>
          <w:lang w:val="uk-UA"/>
        </w:rPr>
        <w:t xml:space="preserve"> 15</w:t>
      </w:r>
      <w:r w:rsidR="00F91B7F" w:rsidRPr="00586283">
        <w:rPr>
          <w:rFonts w:eastAsia="Times New Roman"/>
          <w:szCs w:val="28"/>
          <w:vertAlign w:val="superscript"/>
          <w:lang w:val="uk-UA"/>
        </w:rPr>
        <w:t>1</w:t>
      </w:r>
      <w:r w:rsidR="00F91B7F" w:rsidRPr="00586283">
        <w:rPr>
          <w:rFonts w:eastAsia="Times New Roman"/>
          <w:szCs w:val="28"/>
          <w:lang w:val="uk-UA"/>
        </w:rPr>
        <w:t xml:space="preserve"> Закону України «Про судоустрій і статус суддів».</w:t>
      </w:r>
    </w:p>
    <w:p w:rsidR="00B77A62" w:rsidRPr="00586283" w:rsidRDefault="00F91B7F" w:rsidP="00B77A62">
      <w:pPr>
        <w:pStyle w:val="aa"/>
        <w:ind w:firstLine="705"/>
        <w:jc w:val="both"/>
        <w:rPr>
          <w:rFonts w:eastAsia="Times New Roman"/>
          <w:szCs w:val="28"/>
          <w:lang w:val="uk-UA"/>
        </w:rPr>
      </w:pPr>
      <w:r w:rsidRPr="00586283">
        <w:rPr>
          <w:lang w:val="uk-UA" w:eastAsia="ru-RU"/>
        </w:rPr>
        <w:t xml:space="preserve">Відтак, </w:t>
      </w:r>
      <w:r w:rsidR="006C1575">
        <w:rPr>
          <w:lang w:val="uk-UA" w:eastAsia="ru-RU"/>
        </w:rPr>
        <w:t>обраний у проекті</w:t>
      </w:r>
      <w:r w:rsidRPr="00586283">
        <w:rPr>
          <w:lang w:val="uk-UA" w:eastAsia="ru-RU"/>
        </w:rPr>
        <w:t xml:space="preserve"> підхід</w:t>
      </w:r>
      <w:r w:rsidR="006C1575">
        <w:rPr>
          <w:lang w:val="uk-UA" w:eastAsia="ru-RU"/>
        </w:rPr>
        <w:t xml:space="preserve"> щодо</w:t>
      </w:r>
      <w:r w:rsidRPr="00586283">
        <w:rPr>
          <w:lang w:val="uk-UA" w:eastAsia="ru-RU"/>
        </w:rPr>
        <w:t xml:space="preserve"> </w:t>
      </w:r>
      <w:r w:rsidR="006C1575">
        <w:rPr>
          <w:rFonts w:eastAsia="Times New Roman"/>
          <w:szCs w:val="28"/>
          <w:lang w:val="uk-UA"/>
        </w:rPr>
        <w:t>внесення спочатку змін</w:t>
      </w:r>
      <w:r w:rsidR="00B77A62" w:rsidRPr="00586283">
        <w:rPr>
          <w:rFonts w:eastAsia="Times New Roman"/>
          <w:szCs w:val="28"/>
          <w:lang w:val="uk-UA"/>
        </w:rPr>
        <w:t xml:space="preserve"> до процесуальних кодексів, а вже потім до Закону України «Про судоустрій і статус суддів» та Закону України №2147-</w:t>
      </w:r>
      <w:r w:rsidR="006C1575">
        <w:rPr>
          <w:rStyle w:val="rvts44"/>
          <w:bCs/>
          <w:color w:val="333333"/>
          <w:shd w:val="clear" w:color="auto" w:fill="FFFFFF"/>
          <w:lang w:val="uk-UA"/>
        </w:rPr>
        <w:t>VIII є неприйнятним</w:t>
      </w:r>
      <w:r w:rsidR="00B77A62" w:rsidRPr="00586283">
        <w:rPr>
          <w:rStyle w:val="rvts44"/>
          <w:bCs/>
          <w:color w:val="333333"/>
          <w:shd w:val="clear" w:color="auto" w:fill="FFFFFF"/>
          <w:lang w:val="uk-UA"/>
        </w:rPr>
        <w:t xml:space="preserve"> способом законодавчого </w:t>
      </w:r>
      <w:r w:rsidR="006C1575">
        <w:rPr>
          <w:rStyle w:val="rvts44"/>
          <w:bCs/>
          <w:color w:val="333333"/>
          <w:shd w:val="clear" w:color="auto" w:fill="FFFFFF"/>
          <w:lang w:val="uk-UA"/>
        </w:rPr>
        <w:t xml:space="preserve">врегулювання порушеного питання. Оскільки  такий підхід </w:t>
      </w:r>
      <w:r w:rsidR="00B77A62" w:rsidRPr="00586283">
        <w:rPr>
          <w:rFonts w:eastAsia="Times New Roman"/>
          <w:szCs w:val="28"/>
          <w:lang w:val="uk-UA"/>
        </w:rPr>
        <w:t xml:space="preserve"> </w:t>
      </w:r>
      <w:r w:rsidRPr="00586283">
        <w:rPr>
          <w:color w:val="000000"/>
          <w:lang w:val="uk-UA"/>
        </w:rPr>
        <w:t>не ґрунтується на</w:t>
      </w:r>
      <w:r w:rsidR="00B77A62" w:rsidRPr="00586283">
        <w:rPr>
          <w:color w:val="000000"/>
          <w:lang w:val="uk-UA"/>
        </w:rPr>
        <w:t xml:space="preserve"> </w:t>
      </w:r>
      <w:r w:rsidRPr="00586283">
        <w:rPr>
          <w:color w:val="000000"/>
          <w:lang w:val="uk-UA"/>
        </w:rPr>
        <w:t>комплексному та системному уно</w:t>
      </w:r>
      <w:r w:rsidR="006C1575">
        <w:rPr>
          <w:color w:val="000000"/>
          <w:lang w:val="uk-UA"/>
        </w:rPr>
        <w:t>рмуванні порушеного питання,  це</w:t>
      </w:r>
      <w:r w:rsidRPr="00586283">
        <w:rPr>
          <w:color w:val="000000"/>
          <w:lang w:val="uk-UA"/>
        </w:rPr>
        <w:t xml:space="preserve"> свідчить про неповноту правового регулювання суспільних відносин та порушення принципу правової визначеності, що не враховує вимог статті 8 Конституції України, якою передбачено визнання та дію в Украї</w:t>
      </w:r>
      <w:r w:rsidR="00B77A62" w:rsidRPr="00586283">
        <w:rPr>
          <w:color w:val="000000"/>
          <w:lang w:val="uk-UA"/>
        </w:rPr>
        <w:t xml:space="preserve">ні принципу верховенства права, </w:t>
      </w:r>
      <w:r w:rsidR="00B77A62" w:rsidRPr="00586283">
        <w:rPr>
          <w:rFonts w:eastAsia="Times New Roman"/>
          <w:szCs w:val="28"/>
          <w:lang w:val="uk-UA"/>
        </w:rPr>
        <w:t xml:space="preserve">і знову може призвести до невдачі із запровадження ЄСІТС. </w:t>
      </w:r>
    </w:p>
    <w:p w:rsidR="00B77A62" w:rsidRPr="00586283" w:rsidRDefault="00B77A62" w:rsidP="00F91B7F">
      <w:pPr>
        <w:pStyle w:val="aa"/>
        <w:ind w:firstLine="705"/>
        <w:jc w:val="both"/>
        <w:rPr>
          <w:color w:val="000000"/>
          <w:lang w:val="uk-UA"/>
        </w:rPr>
      </w:pPr>
    </w:p>
    <w:p w:rsidR="00C20D84" w:rsidRPr="00586283" w:rsidRDefault="0057759D" w:rsidP="00C20D84">
      <w:pPr>
        <w:pStyle w:val="aa"/>
        <w:ind w:firstLine="705"/>
        <w:jc w:val="both"/>
        <w:rPr>
          <w:rFonts w:eastAsia="Times New Roman"/>
          <w:szCs w:val="28"/>
          <w:lang w:val="uk-UA"/>
        </w:rPr>
      </w:pPr>
      <w:r>
        <w:rPr>
          <w:rFonts w:eastAsia="Times New Roman"/>
          <w:szCs w:val="28"/>
          <w:lang w:val="uk-UA"/>
        </w:rPr>
        <w:t xml:space="preserve">2. </w:t>
      </w:r>
      <w:r w:rsidR="008500B9" w:rsidRPr="00586283">
        <w:rPr>
          <w:rFonts w:eastAsia="Times New Roman"/>
          <w:szCs w:val="28"/>
          <w:lang w:val="uk-UA"/>
        </w:rPr>
        <w:t>В</w:t>
      </w:r>
      <w:r w:rsidR="00C20D84" w:rsidRPr="00586283">
        <w:rPr>
          <w:rFonts w:eastAsia="Times New Roman"/>
          <w:szCs w:val="28"/>
          <w:lang w:val="uk-UA"/>
        </w:rPr>
        <w:t xml:space="preserve">арто </w:t>
      </w:r>
      <w:r w:rsidR="008500B9" w:rsidRPr="00586283">
        <w:rPr>
          <w:rFonts w:eastAsia="Times New Roman"/>
          <w:szCs w:val="28"/>
          <w:lang w:val="uk-UA"/>
        </w:rPr>
        <w:t xml:space="preserve">також </w:t>
      </w:r>
      <w:r w:rsidR="00C20D84" w:rsidRPr="00586283">
        <w:rPr>
          <w:rFonts w:eastAsia="Times New Roman"/>
          <w:szCs w:val="28"/>
          <w:lang w:val="uk-UA"/>
        </w:rPr>
        <w:t>зауважити, що положення проекту</w:t>
      </w:r>
      <w:r w:rsidR="00BE1813" w:rsidRPr="00586283">
        <w:rPr>
          <w:rFonts w:eastAsia="Times New Roman"/>
          <w:szCs w:val="28"/>
          <w:lang w:val="uk-UA"/>
        </w:rPr>
        <w:t xml:space="preserve"> щодо функціонуванням ЄСІТС та її окремих підсистем (модулів)</w:t>
      </w:r>
      <w:r w:rsidR="00C20D84" w:rsidRPr="00586283">
        <w:rPr>
          <w:rFonts w:eastAsia="Times New Roman"/>
          <w:szCs w:val="28"/>
          <w:lang w:val="uk-UA"/>
        </w:rPr>
        <w:t>, якими доповнюються процесуальні кодекси</w:t>
      </w:r>
      <w:r w:rsidR="00BE1813" w:rsidRPr="00586283">
        <w:rPr>
          <w:rFonts w:eastAsia="Times New Roman"/>
          <w:szCs w:val="28"/>
          <w:lang w:val="uk-UA"/>
        </w:rPr>
        <w:t xml:space="preserve">, </w:t>
      </w:r>
      <w:r w:rsidR="00C20D84" w:rsidRPr="00586283">
        <w:rPr>
          <w:rFonts w:eastAsia="Times New Roman"/>
          <w:szCs w:val="28"/>
          <w:lang w:val="uk-UA"/>
        </w:rPr>
        <w:t>не узгоджуються із статтею</w:t>
      </w:r>
      <w:r w:rsidR="009A644A">
        <w:rPr>
          <w:rFonts w:eastAsia="Times New Roman"/>
          <w:szCs w:val="28"/>
          <w:lang w:val="uk-UA"/>
        </w:rPr>
        <w:t xml:space="preserve"> </w:t>
      </w:r>
      <w:r w:rsidR="00C20D84" w:rsidRPr="00586283">
        <w:rPr>
          <w:rFonts w:eastAsia="Times New Roman"/>
          <w:szCs w:val="28"/>
          <w:lang w:val="uk-UA"/>
        </w:rPr>
        <w:t>15</w:t>
      </w:r>
      <w:r w:rsidR="00C20D84" w:rsidRPr="00586283">
        <w:rPr>
          <w:rFonts w:eastAsia="Times New Roman"/>
          <w:szCs w:val="28"/>
          <w:vertAlign w:val="superscript"/>
          <w:lang w:val="uk-UA"/>
        </w:rPr>
        <w:t>1</w:t>
      </w:r>
      <w:r w:rsidR="004C36F6" w:rsidRPr="00586283">
        <w:rPr>
          <w:rFonts w:eastAsia="Times New Roman"/>
          <w:szCs w:val="28"/>
          <w:vertAlign w:val="superscript"/>
          <w:lang w:val="uk-UA"/>
        </w:rPr>
        <w:t xml:space="preserve"> </w:t>
      </w:r>
      <w:r w:rsidR="00C20D84" w:rsidRPr="00586283">
        <w:rPr>
          <w:rFonts w:eastAsia="Times New Roman"/>
          <w:szCs w:val="28"/>
          <w:lang w:val="uk-UA"/>
        </w:rPr>
        <w:t>Закону України «Про судоустрій і статус суддів»</w:t>
      </w:r>
      <w:r w:rsidR="009A5610">
        <w:rPr>
          <w:rFonts w:eastAsia="Times New Roman"/>
          <w:szCs w:val="28"/>
          <w:lang w:val="uk-UA"/>
        </w:rPr>
        <w:t>, яка набрала чинності, але не введена в дію</w:t>
      </w:r>
      <w:r w:rsidR="00C20D84" w:rsidRPr="00586283">
        <w:rPr>
          <w:rFonts w:eastAsia="Times New Roman"/>
          <w:szCs w:val="28"/>
          <w:lang w:val="uk-UA"/>
        </w:rPr>
        <w:t>.</w:t>
      </w:r>
    </w:p>
    <w:p w:rsidR="00C20D84" w:rsidRPr="00586283" w:rsidRDefault="00C20D84" w:rsidP="00C20D84">
      <w:pPr>
        <w:pStyle w:val="aa"/>
        <w:ind w:firstLine="705"/>
        <w:jc w:val="both"/>
        <w:rPr>
          <w:rFonts w:cs="Times New Roman"/>
          <w:szCs w:val="28"/>
          <w:lang w:val="uk-UA"/>
        </w:rPr>
      </w:pPr>
      <w:r w:rsidRPr="00586283">
        <w:rPr>
          <w:shd w:val="clear" w:color="auto" w:fill="FFFFFF"/>
          <w:lang w:val="uk-UA"/>
        </w:rPr>
        <w:t xml:space="preserve">Свідченням такої неузгодженості </w:t>
      </w:r>
      <w:r w:rsidR="003872C7">
        <w:rPr>
          <w:shd w:val="clear" w:color="auto" w:fill="FFFFFF"/>
          <w:lang w:val="uk-UA"/>
        </w:rPr>
        <w:t>є  зміст частини сьомої</w:t>
      </w:r>
      <w:r w:rsidRPr="00586283">
        <w:rPr>
          <w:shd w:val="clear" w:color="auto" w:fill="FFFFFF"/>
          <w:lang w:val="uk-UA"/>
        </w:rPr>
        <w:t xml:space="preserve"> </w:t>
      </w:r>
      <w:r w:rsidRPr="00586283">
        <w:rPr>
          <w:rFonts w:eastAsia="Times New Roman"/>
          <w:szCs w:val="28"/>
          <w:lang w:val="uk-UA"/>
        </w:rPr>
        <w:t>статті 15</w:t>
      </w:r>
      <w:r w:rsidRPr="00586283">
        <w:rPr>
          <w:rFonts w:eastAsia="Times New Roman"/>
          <w:szCs w:val="28"/>
          <w:vertAlign w:val="superscript"/>
          <w:lang w:val="uk-UA"/>
        </w:rPr>
        <w:t>1</w:t>
      </w:r>
      <w:r w:rsidRPr="00586283">
        <w:rPr>
          <w:rFonts w:eastAsia="Times New Roman"/>
          <w:szCs w:val="28"/>
          <w:lang w:val="uk-UA"/>
        </w:rPr>
        <w:t xml:space="preserve"> Закону України «Про судоустрій і статус суддів»</w:t>
      </w:r>
      <w:r w:rsidR="003872C7">
        <w:rPr>
          <w:rFonts w:eastAsia="Times New Roman"/>
          <w:szCs w:val="28"/>
          <w:lang w:val="uk-UA"/>
        </w:rPr>
        <w:t xml:space="preserve"> згідно з якою </w:t>
      </w:r>
      <w:r w:rsidRPr="00586283">
        <w:rPr>
          <w:rFonts w:eastAsia="Times New Roman"/>
          <w:szCs w:val="28"/>
          <w:lang w:val="uk-UA"/>
        </w:rPr>
        <w:t>П</w:t>
      </w:r>
      <w:r w:rsidRPr="00586283">
        <w:rPr>
          <w:shd w:val="clear" w:color="auto" w:fill="FFFFFF"/>
          <w:lang w:val="uk-UA"/>
        </w:rPr>
        <w:t>оложення про систему ЄСІТС затверджується</w:t>
      </w:r>
      <w:r w:rsidRPr="00586283">
        <w:rPr>
          <w:b/>
          <w:shd w:val="clear" w:color="auto" w:fill="FFFFFF"/>
          <w:lang w:val="uk-UA"/>
        </w:rPr>
        <w:t xml:space="preserve"> </w:t>
      </w:r>
      <w:r w:rsidRPr="00586283">
        <w:rPr>
          <w:shd w:val="clear" w:color="auto" w:fill="FFFFFF"/>
          <w:lang w:val="uk-UA"/>
        </w:rPr>
        <w:t>Вищою радою правосуддя</w:t>
      </w:r>
      <w:r w:rsidRPr="00586283">
        <w:rPr>
          <w:b/>
          <w:shd w:val="clear" w:color="auto" w:fill="FFFFFF"/>
          <w:lang w:val="uk-UA"/>
        </w:rPr>
        <w:t xml:space="preserve"> за поданням Державної судової адміністрації України </w:t>
      </w:r>
      <w:r w:rsidRPr="00586283">
        <w:rPr>
          <w:shd w:val="clear" w:color="auto" w:fill="FFFFFF"/>
          <w:lang w:val="uk-UA"/>
        </w:rPr>
        <w:t>та після консультацій з</w:t>
      </w:r>
      <w:r w:rsidR="00CC4780">
        <w:rPr>
          <w:shd w:val="clear" w:color="auto" w:fill="FFFFFF"/>
          <w:lang w:val="uk-UA"/>
        </w:rPr>
        <w:t xml:space="preserve"> Радою суддів України. Водночас</w:t>
      </w:r>
      <w:r w:rsidRPr="00586283">
        <w:rPr>
          <w:shd w:val="clear" w:color="auto" w:fill="FFFFFF"/>
          <w:lang w:val="uk-UA"/>
        </w:rPr>
        <w:t xml:space="preserve"> проектом </w:t>
      </w:r>
      <w:r w:rsidR="00BE1813" w:rsidRPr="00586283">
        <w:rPr>
          <w:shd w:val="clear" w:color="auto" w:fill="FFFFFF"/>
          <w:lang w:val="uk-UA"/>
        </w:rPr>
        <w:t xml:space="preserve">шляхом внесення змін </w:t>
      </w:r>
      <w:r w:rsidR="00BE1813" w:rsidRPr="00586283">
        <w:rPr>
          <w:rFonts w:cs="Times New Roman"/>
          <w:szCs w:val="28"/>
          <w:lang w:val="uk-UA"/>
        </w:rPr>
        <w:t>до частини тринадцятої статті 6 ГПК України, статті 14 ЦПК України, статті 18 КАС України</w:t>
      </w:r>
      <w:r w:rsidR="00BE1813" w:rsidRPr="00586283">
        <w:rPr>
          <w:shd w:val="clear" w:color="auto" w:fill="FFFFFF"/>
          <w:lang w:val="uk-UA"/>
        </w:rPr>
        <w:t xml:space="preserve"> передбачається</w:t>
      </w:r>
      <w:r w:rsidRPr="00586283">
        <w:rPr>
          <w:shd w:val="clear" w:color="auto" w:fill="FFFFFF"/>
          <w:lang w:val="uk-UA"/>
        </w:rPr>
        <w:t xml:space="preserve">, </w:t>
      </w:r>
      <w:r w:rsidRPr="00586283">
        <w:rPr>
          <w:szCs w:val="28"/>
          <w:shd w:val="clear" w:color="auto" w:fill="FFFFFF"/>
          <w:lang w:val="uk-UA"/>
        </w:rPr>
        <w:t xml:space="preserve">що </w:t>
      </w:r>
      <w:r w:rsidRPr="00586283">
        <w:rPr>
          <w:rFonts w:cs="Times New Roman"/>
          <w:szCs w:val="28"/>
          <w:lang w:val="uk-UA"/>
        </w:rPr>
        <w:t xml:space="preserve">Положення про ЄСІТС та/або положення, що визначають порядок функціонування окремих підсистем (модулів) ЄСІТС, </w:t>
      </w:r>
      <w:r w:rsidRPr="00586283">
        <w:rPr>
          <w:rFonts w:cs="Times New Roman"/>
          <w:b/>
          <w:szCs w:val="28"/>
          <w:lang w:val="uk-UA"/>
        </w:rPr>
        <w:t xml:space="preserve">розробляються Державною судовою адміністрацією України </w:t>
      </w:r>
      <w:r w:rsidRPr="00586283">
        <w:rPr>
          <w:rFonts w:cs="Times New Roman"/>
          <w:szCs w:val="28"/>
          <w:lang w:val="uk-UA"/>
        </w:rPr>
        <w:t>та затверджуються Вищою радою правосуддя після консультацій з Радою суддів України</w:t>
      </w:r>
      <w:r w:rsidR="00BE1813" w:rsidRPr="00586283">
        <w:rPr>
          <w:rFonts w:cs="Times New Roman"/>
          <w:szCs w:val="28"/>
          <w:lang w:val="uk-UA"/>
        </w:rPr>
        <w:t>.</w:t>
      </w:r>
    </w:p>
    <w:p w:rsidR="00414EEC" w:rsidRDefault="00414EEC" w:rsidP="000F591C">
      <w:pPr>
        <w:pStyle w:val="aa"/>
        <w:ind w:firstLine="705"/>
        <w:jc w:val="both"/>
        <w:rPr>
          <w:rFonts w:eastAsia="Times New Roman"/>
          <w:szCs w:val="28"/>
          <w:lang w:val="uk-UA"/>
        </w:rPr>
      </w:pPr>
    </w:p>
    <w:p w:rsidR="009F541F" w:rsidRPr="00A72991" w:rsidRDefault="009F541F" w:rsidP="000F591C">
      <w:pPr>
        <w:pStyle w:val="aa"/>
        <w:ind w:firstLine="705"/>
        <w:jc w:val="both"/>
        <w:rPr>
          <w:rFonts w:eastAsia="Times New Roman"/>
          <w:szCs w:val="28"/>
          <w:lang w:val="uk-UA"/>
        </w:rPr>
      </w:pPr>
    </w:p>
    <w:p w:rsidR="0075262C" w:rsidRPr="00280CE8" w:rsidRDefault="00CF7F9F" w:rsidP="00AF318D">
      <w:pPr>
        <w:pStyle w:val="rtejustify"/>
        <w:shd w:val="clear" w:color="auto" w:fill="FFFFFF"/>
        <w:spacing w:before="0" w:beforeAutospacing="0" w:after="150" w:afterAutospacing="0"/>
        <w:jc w:val="both"/>
        <w:rPr>
          <w:b/>
          <w:sz w:val="28"/>
          <w:szCs w:val="28"/>
        </w:rPr>
      </w:pPr>
      <w:r w:rsidRPr="00586283">
        <w:rPr>
          <w:rFonts w:ascii="ProbaPro" w:hAnsi="ProbaPro"/>
          <w:color w:val="1D1D1B"/>
        </w:rPr>
        <w:lastRenderedPageBreak/>
        <w:t> </w:t>
      </w:r>
      <w:r w:rsidR="005142F5" w:rsidRPr="00586283">
        <w:rPr>
          <w:rFonts w:ascii="ProbaPro" w:hAnsi="ProbaPro"/>
          <w:color w:val="1D1D1B"/>
        </w:rPr>
        <w:tab/>
      </w:r>
      <w:r w:rsidR="00414EEC" w:rsidRPr="00280CE8">
        <w:rPr>
          <w:b/>
          <w:color w:val="1D1D1B"/>
          <w:sz w:val="28"/>
          <w:szCs w:val="28"/>
        </w:rPr>
        <w:t>ІІ</w:t>
      </w:r>
      <w:r w:rsidR="00AF318D" w:rsidRPr="00280CE8">
        <w:rPr>
          <w:b/>
          <w:color w:val="1D1D1B"/>
          <w:sz w:val="28"/>
          <w:szCs w:val="28"/>
        </w:rPr>
        <w:t>.</w:t>
      </w:r>
      <w:r w:rsidR="00AF318D" w:rsidRPr="00280CE8">
        <w:rPr>
          <w:rFonts w:ascii="ProbaPro" w:hAnsi="ProbaPro"/>
          <w:b/>
          <w:color w:val="1D1D1B"/>
        </w:rPr>
        <w:t xml:space="preserve"> </w:t>
      </w:r>
      <w:r w:rsidR="0075262C" w:rsidRPr="00280CE8">
        <w:rPr>
          <w:b/>
          <w:sz w:val="28"/>
          <w:szCs w:val="28"/>
        </w:rPr>
        <w:t xml:space="preserve">До </w:t>
      </w:r>
      <w:r w:rsidR="00280CE8" w:rsidRPr="00280CE8">
        <w:rPr>
          <w:b/>
          <w:sz w:val="28"/>
          <w:szCs w:val="28"/>
        </w:rPr>
        <w:t xml:space="preserve">тексту </w:t>
      </w:r>
      <w:r w:rsidR="0075262C" w:rsidRPr="00280CE8">
        <w:rPr>
          <w:b/>
          <w:sz w:val="28"/>
          <w:szCs w:val="28"/>
        </w:rPr>
        <w:t xml:space="preserve">законопроекту </w:t>
      </w:r>
      <w:r w:rsidR="002C3B1A" w:rsidRPr="00280CE8">
        <w:rPr>
          <w:b/>
          <w:sz w:val="28"/>
          <w:szCs w:val="28"/>
        </w:rPr>
        <w:t xml:space="preserve">також вважаємо за необхідне </w:t>
      </w:r>
      <w:r w:rsidR="0075262C" w:rsidRPr="00280CE8">
        <w:rPr>
          <w:b/>
          <w:sz w:val="28"/>
          <w:szCs w:val="28"/>
        </w:rPr>
        <w:t>вислов</w:t>
      </w:r>
      <w:r w:rsidR="002C3B1A" w:rsidRPr="00280CE8">
        <w:rPr>
          <w:b/>
          <w:sz w:val="28"/>
          <w:szCs w:val="28"/>
        </w:rPr>
        <w:t>ити</w:t>
      </w:r>
      <w:r w:rsidR="0075262C" w:rsidRPr="00280CE8">
        <w:rPr>
          <w:b/>
          <w:sz w:val="28"/>
          <w:szCs w:val="28"/>
        </w:rPr>
        <w:t xml:space="preserve"> </w:t>
      </w:r>
      <w:r w:rsidR="002C3B1A" w:rsidRPr="00280CE8">
        <w:rPr>
          <w:b/>
          <w:sz w:val="28"/>
          <w:szCs w:val="28"/>
        </w:rPr>
        <w:t xml:space="preserve">ще й </w:t>
      </w:r>
      <w:r w:rsidR="0075262C" w:rsidRPr="00280CE8">
        <w:rPr>
          <w:b/>
          <w:sz w:val="28"/>
          <w:szCs w:val="28"/>
        </w:rPr>
        <w:t>такі зауваження і пропозиції.</w:t>
      </w:r>
    </w:p>
    <w:p w:rsidR="00811274" w:rsidRPr="00586283" w:rsidRDefault="00AC249F" w:rsidP="000C58D4">
      <w:pPr>
        <w:pStyle w:val="aa"/>
        <w:ind w:firstLine="705"/>
        <w:jc w:val="both"/>
        <w:rPr>
          <w:lang w:val="uk-UA"/>
        </w:rPr>
      </w:pPr>
      <w:r w:rsidRPr="00586283">
        <w:rPr>
          <w:rFonts w:cs="Times New Roman"/>
          <w:szCs w:val="28"/>
          <w:lang w:val="uk-UA"/>
        </w:rPr>
        <w:t xml:space="preserve">1. </w:t>
      </w:r>
      <w:r w:rsidR="000F153D" w:rsidRPr="00586283">
        <w:rPr>
          <w:rFonts w:cs="Times New Roman"/>
          <w:szCs w:val="28"/>
          <w:lang w:val="uk-UA"/>
        </w:rPr>
        <w:t>У частині тринадцятій</w:t>
      </w:r>
      <w:r w:rsidR="00BE0E5A" w:rsidRPr="00586283">
        <w:rPr>
          <w:rFonts w:cs="Times New Roman"/>
          <w:szCs w:val="28"/>
          <w:lang w:val="uk-UA"/>
        </w:rPr>
        <w:t xml:space="preserve"> статті 6 ГПК України (в редакції проекту) </w:t>
      </w:r>
      <w:r w:rsidR="00E739D9" w:rsidRPr="00586283">
        <w:rPr>
          <w:rFonts w:cs="Times New Roman"/>
          <w:szCs w:val="28"/>
          <w:lang w:val="uk-UA"/>
        </w:rPr>
        <w:t>використана</w:t>
      </w:r>
      <w:r w:rsidR="000F153D" w:rsidRPr="00586283">
        <w:rPr>
          <w:rFonts w:cs="Times New Roman"/>
          <w:szCs w:val="28"/>
          <w:lang w:val="uk-UA"/>
        </w:rPr>
        <w:t xml:space="preserve"> </w:t>
      </w:r>
      <w:r w:rsidR="00CC4780">
        <w:rPr>
          <w:rFonts w:cs="Times New Roman"/>
          <w:szCs w:val="28"/>
          <w:lang w:val="uk-UA"/>
        </w:rPr>
        <w:t>юридична</w:t>
      </w:r>
      <w:r w:rsidR="000F153D" w:rsidRPr="00586283">
        <w:rPr>
          <w:lang w:val="uk-UA"/>
        </w:rPr>
        <w:t xml:space="preserve"> конструкція «Положення … затверджуються … </w:t>
      </w:r>
      <w:r w:rsidR="000F153D" w:rsidRPr="00586283">
        <w:rPr>
          <w:b/>
          <w:lang w:val="uk-UA"/>
        </w:rPr>
        <w:t>після консультацій</w:t>
      </w:r>
      <w:r w:rsidR="00E739D9" w:rsidRPr="00586283">
        <w:rPr>
          <w:lang w:val="uk-UA"/>
        </w:rPr>
        <w:t>…»</w:t>
      </w:r>
      <w:r w:rsidR="0087401F">
        <w:rPr>
          <w:lang w:val="uk-UA"/>
        </w:rPr>
        <w:t>, на нашу думку,</w:t>
      </w:r>
      <w:r w:rsidR="000F153D" w:rsidRPr="00586283">
        <w:rPr>
          <w:lang w:val="uk-UA"/>
        </w:rPr>
        <w:t xml:space="preserve"> має оціночний характер та є дискусійною, оскільки, зокрема не визначає форми підтвердження консультацій.  </w:t>
      </w:r>
    </w:p>
    <w:p w:rsidR="00982412" w:rsidRPr="00586283" w:rsidRDefault="00982412" w:rsidP="000C58D4">
      <w:pPr>
        <w:pStyle w:val="aa"/>
        <w:ind w:firstLine="705"/>
        <w:jc w:val="both"/>
        <w:rPr>
          <w:szCs w:val="28"/>
          <w:lang w:val="uk-UA"/>
        </w:rPr>
      </w:pPr>
      <w:r w:rsidRPr="00586283">
        <w:rPr>
          <w:szCs w:val="28"/>
          <w:lang w:val="uk-UA"/>
        </w:rPr>
        <w:t xml:space="preserve">Відтак, обраний у проекті нормотворчий підхід не </w:t>
      </w:r>
      <w:r w:rsidR="00811274" w:rsidRPr="00586283">
        <w:rPr>
          <w:szCs w:val="28"/>
          <w:lang w:val="uk-UA"/>
        </w:rPr>
        <w:t>враховує вимог частини другої</w:t>
      </w:r>
      <w:r w:rsidRPr="00586283">
        <w:rPr>
          <w:szCs w:val="28"/>
          <w:lang w:val="uk-UA"/>
        </w:rPr>
        <w:t xml:space="preserve"> статті 19 Конс</w:t>
      </w:r>
      <w:r w:rsidR="00811274" w:rsidRPr="00586283">
        <w:rPr>
          <w:szCs w:val="28"/>
          <w:lang w:val="uk-UA"/>
        </w:rPr>
        <w:t>титуції України, а також вимог</w:t>
      </w:r>
      <w:r w:rsidRPr="00586283">
        <w:rPr>
          <w:szCs w:val="28"/>
          <w:lang w:val="uk-UA"/>
        </w:rPr>
        <w:t xml:space="preserve"> щодо якості законів у контексті верховенства права (стаття 8 Конституції України), 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неодноразово звертав увагу і Конституційний Суд України (рішення від 22.09.2005 №5, від 29.06.2010 №17, від 11.10.2011 №10</w:t>
      </w:r>
      <w:r w:rsidR="009A25E4" w:rsidRPr="00586283">
        <w:rPr>
          <w:szCs w:val="28"/>
          <w:lang w:val="uk-UA"/>
        </w:rPr>
        <w:t xml:space="preserve"> та інші</w:t>
      </w:r>
      <w:r w:rsidRPr="00586283">
        <w:rPr>
          <w:szCs w:val="28"/>
          <w:lang w:val="uk-UA"/>
        </w:rPr>
        <w:t>).</w:t>
      </w:r>
    </w:p>
    <w:p w:rsidR="00982412" w:rsidRPr="00586283" w:rsidRDefault="009867B7" w:rsidP="009867B7">
      <w:pPr>
        <w:pStyle w:val="aa"/>
        <w:ind w:firstLine="705"/>
        <w:jc w:val="both"/>
        <w:rPr>
          <w:rFonts w:cs="Times New Roman"/>
          <w:szCs w:val="28"/>
          <w:lang w:val="uk-UA"/>
        </w:rPr>
      </w:pPr>
      <w:r w:rsidRPr="00586283">
        <w:rPr>
          <w:rFonts w:cs="Times New Roman"/>
          <w:szCs w:val="28"/>
          <w:lang w:val="uk-UA"/>
        </w:rPr>
        <w:t>Це саме стосується внесених проектом змін до частини тринадцятої статті 14 ЦПК України та статті 18 КАС України.</w:t>
      </w:r>
    </w:p>
    <w:p w:rsidR="00370F0F" w:rsidRPr="00586283" w:rsidRDefault="00370F0F" w:rsidP="009867B7">
      <w:pPr>
        <w:pStyle w:val="aa"/>
        <w:ind w:firstLine="705"/>
        <w:jc w:val="both"/>
        <w:rPr>
          <w:rFonts w:cs="Times New Roman"/>
          <w:szCs w:val="28"/>
          <w:lang w:val="uk-UA"/>
        </w:rPr>
      </w:pPr>
    </w:p>
    <w:p w:rsidR="008657B4" w:rsidRPr="00586283" w:rsidRDefault="00AC249F" w:rsidP="00AC249F">
      <w:pPr>
        <w:pStyle w:val="aa"/>
        <w:ind w:firstLine="705"/>
        <w:jc w:val="both"/>
        <w:rPr>
          <w:rFonts w:cs="Times New Roman"/>
          <w:szCs w:val="28"/>
          <w:lang w:val="uk-UA"/>
        </w:rPr>
      </w:pPr>
      <w:r w:rsidRPr="00586283">
        <w:rPr>
          <w:rFonts w:cs="Times New Roman"/>
          <w:szCs w:val="28"/>
          <w:lang w:val="uk-UA"/>
        </w:rPr>
        <w:t xml:space="preserve">2. </w:t>
      </w:r>
      <w:r w:rsidR="00FB231A" w:rsidRPr="00586283">
        <w:rPr>
          <w:rFonts w:cs="Times New Roman"/>
          <w:szCs w:val="28"/>
          <w:lang w:val="uk-UA"/>
        </w:rPr>
        <w:t>В</w:t>
      </w:r>
      <w:r w:rsidR="00370F0F" w:rsidRPr="00586283">
        <w:rPr>
          <w:rFonts w:cs="Times New Roman"/>
          <w:szCs w:val="28"/>
          <w:lang w:val="uk-UA"/>
        </w:rPr>
        <w:t xml:space="preserve"> оновленій редакції частини третьої статті 122 ГПК України передбачено, що «</w:t>
      </w:r>
      <w:r w:rsidR="00370F0F" w:rsidRPr="00586283">
        <w:rPr>
          <w:rFonts w:cs="Times New Roman"/>
          <w:b/>
          <w:szCs w:val="28"/>
          <w:lang w:val="uk-UA"/>
        </w:rPr>
        <w:t>Відомості</w:t>
      </w:r>
      <w:r w:rsidR="00370F0F" w:rsidRPr="00586283">
        <w:rPr>
          <w:rFonts w:cs="Times New Roman"/>
          <w:szCs w:val="28"/>
          <w:lang w:val="uk-UA"/>
        </w:rPr>
        <w:t xml:space="preserve">, </w:t>
      </w:r>
      <w:r w:rsidR="00370F0F" w:rsidRPr="00586283">
        <w:rPr>
          <w:rFonts w:cs="Times New Roman"/>
          <w:b/>
          <w:szCs w:val="28"/>
          <w:lang w:val="uk-UA"/>
        </w:rPr>
        <w:t>зазначені у частині першій цієї статті</w:t>
      </w:r>
      <w:r w:rsidR="00370F0F" w:rsidRPr="00586283">
        <w:rPr>
          <w:rFonts w:cs="Times New Roman"/>
          <w:szCs w:val="28"/>
          <w:lang w:val="uk-UA"/>
        </w:rPr>
        <w:t xml:space="preserve">, оприлюднюються на офіційному </w:t>
      </w:r>
      <w:proofErr w:type="spellStart"/>
      <w:r w:rsidR="00370F0F" w:rsidRPr="00586283">
        <w:rPr>
          <w:rFonts w:cs="Times New Roman"/>
          <w:szCs w:val="28"/>
          <w:lang w:val="uk-UA"/>
        </w:rPr>
        <w:t>вебпорталі</w:t>
      </w:r>
      <w:proofErr w:type="spellEnd"/>
      <w:r w:rsidR="00370F0F" w:rsidRPr="00586283">
        <w:rPr>
          <w:rFonts w:cs="Times New Roman"/>
          <w:szCs w:val="28"/>
          <w:lang w:val="uk-UA"/>
        </w:rPr>
        <w:t xml:space="preserve">  </w:t>
      </w:r>
      <w:r w:rsidR="00531A55" w:rsidRPr="00586283">
        <w:rPr>
          <w:rFonts w:cs="Times New Roman"/>
          <w:szCs w:val="28"/>
          <w:lang w:val="uk-UA"/>
        </w:rPr>
        <w:t>судової влади</w:t>
      </w:r>
      <w:r w:rsidR="00D16A33">
        <w:rPr>
          <w:rFonts w:cs="Times New Roman"/>
          <w:szCs w:val="28"/>
          <w:lang w:val="uk-UA"/>
        </w:rPr>
        <w:t xml:space="preserve"> …». Однак</w:t>
      </w:r>
      <w:r w:rsidR="00531A55" w:rsidRPr="00586283">
        <w:rPr>
          <w:rFonts w:cs="Times New Roman"/>
          <w:szCs w:val="28"/>
          <w:lang w:val="uk-UA"/>
        </w:rPr>
        <w:t xml:space="preserve"> зазначене формулювання не точно відтворює зміст </w:t>
      </w:r>
      <w:r w:rsidR="008657B4" w:rsidRPr="00586283">
        <w:rPr>
          <w:rFonts w:cs="Times New Roman"/>
          <w:szCs w:val="28"/>
          <w:lang w:val="uk-UA"/>
        </w:rPr>
        <w:t xml:space="preserve">чинної </w:t>
      </w:r>
      <w:r w:rsidR="00531A55" w:rsidRPr="00586283">
        <w:rPr>
          <w:rFonts w:cs="Times New Roman"/>
          <w:szCs w:val="28"/>
          <w:lang w:val="uk-UA"/>
        </w:rPr>
        <w:t>частини першої статті 122 ГПК України</w:t>
      </w:r>
      <w:r w:rsidR="008657B4" w:rsidRPr="00586283">
        <w:rPr>
          <w:rFonts w:cs="Times New Roman"/>
          <w:szCs w:val="28"/>
          <w:lang w:val="uk-UA"/>
        </w:rPr>
        <w:t>,</w:t>
      </w:r>
      <w:r w:rsidR="00531A55" w:rsidRPr="00586283">
        <w:rPr>
          <w:rFonts w:cs="Times New Roman"/>
          <w:szCs w:val="28"/>
          <w:lang w:val="uk-UA"/>
        </w:rPr>
        <w:t xml:space="preserve"> у якій йдеться про оприлюднення </w:t>
      </w:r>
      <w:r w:rsidR="008657B4" w:rsidRPr="00586283">
        <w:rPr>
          <w:rFonts w:cs="Times New Roman"/>
          <w:szCs w:val="28"/>
          <w:lang w:val="uk-UA"/>
        </w:rPr>
        <w:t xml:space="preserve">не лише певної </w:t>
      </w:r>
      <w:r w:rsidR="00531A55" w:rsidRPr="00586283">
        <w:rPr>
          <w:rFonts w:cs="Times New Roman"/>
          <w:szCs w:val="28"/>
          <w:lang w:val="uk-UA"/>
        </w:rPr>
        <w:t xml:space="preserve">інформації, а </w:t>
      </w:r>
      <w:r w:rsidR="00755396" w:rsidRPr="00586283">
        <w:rPr>
          <w:rFonts w:cs="Times New Roman"/>
          <w:szCs w:val="28"/>
          <w:lang w:val="uk-UA"/>
        </w:rPr>
        <w:t xml:space="preserve">також </w:t>
      </w:r>
      <w:r w:rsidR="00FB231A" w:rsidRPr="00586283">
        <w:rPr>
          <w:rFonts w:cs="Times New Roman"/>
          <w:szCs w:val="28"/>
          <w:lang w:val="uk-UA"/>
        </w:rPr>
        <w:t xml:space="preserve">й </w:t>
      </w:r>
      <w:r w:rsidR="00531A55" w:rsidRPr="00586283">
        <w:rPr>
          <w:rFonts w:cs="Times New Roman"/>
          <w:szCs w:val="28"/>
          <w:lang w:val="uk-UA"/>
        </w:rPr>
        <w:t>ухвали про від</w:t>
      </w:r>
      <w:r w:rsidR="00344ABF">
        <w:rPr>
          <w:rFonts w:cs="Times New Roman"/>
          <w:szCs w:val="28"/>
          <w:lang w:val="uk-UA"/>
        </w:rPr>
        <w:t>криття провадження у справі, яку навряд чи можна віднести до відомостей, адже ухвала суду - це вид судового рішення.</w:t>
      </w:r>
      <w:r w:rsidR="008657B4" w:rsidRPr="00586283">
        <w:rPr>
          <w:rFonts w:cs="Times New Roman"/>
          <w:szCs w:val="28"/>
          <w:lang w:val="uk-UA"/>
        </w:rPr>
        <w:t xml:space="preserve"> </w:t>
      </w:r>
    </w:p>
    <w:p w:rsidR="00370F0F" w:rsidRPr="00586283" w:rsidRDefault="008657B4" w:rsidP="008657B4">
      <w:pPr>
        <w:pStyle w:val="aa"/>
        <w:ind w:firstLine="705"/>
        <w:jc w:val="both"/>
        <w:rPr>
          <w:rFonts w:cs="Times New Roman"/>
          <w:szCs w:val="28"/>
          <w:lang w:val="uk-UA"/>
        </w:rPr>
      </w:pPr>
      <w:r w:rsidRPr="00586283">
        <w:rPr>
          <w:rFonts w:cs="Times New Roman"/>
          <w:szCs w:val="28"/>
          <w:lang w:val="uk-UA"/>
        </w:rPr>
        <w:t>У зв’язку з цим, слова «Відомості, зазначені у частині першій цієї статті, оприлюднюються» пропонуємо замінити словами «Інформація, зазначена у частині першій цієї статті</w:t>
      </w:r>
      <w:r w:rsidR="005500BE">
        <w:rPr>
          <w:rFonts w:cs="Times New Roman"/>
          <w:szCs w:val="28"/>
          <w:lang w:val="uk-UA"/>
        </w:rPr>
        <w:t>, в тому числі щодо ухвали про відкриття провадження,</w:t>
      </w:r>
      <w:r w:rsidRPr="00586283">
        <w:rPr>
          <w:rFonts w:cs="Times New Roman"/>
          <w:szCs w:val="28"/>
          <w:lang w:val="uk-UA"/>
        </w:rPr>
        <w:t xml:space="preserve"> оприлюднюється».</w:t>
      </w:r>
    </w:p>
    <w:p w:rsidR="008657B4" w:rsidRPr="00586283" w:rsidRDefault="008657B4" w:rsidP="008657B4">
      <w:pPr>
        <w:pStyle w:val="aa"/>
        <w:ind w:firstLine="705"/>
        <w:jc w:val="both"/>
        <w:rPr>
          <w:rFonts w:cs="Times New Roman"/>
          <w:szCs w:val="28"/>
          <w:lang w:val="uk-UA"/>
        </w:rPr>
      </w:pPr>
    </w:p>
    <w:p w:rsidR="008657B4" w:rsidRPr="00586283" w:rsidRDefault="00D76852" w:rsidP="009A25E4">
      <w:pPr>
        <w:pStyle w:val="aa"/>
        <w:ind w:firstLine="705"/>
        <w:jc w:val="both"/>
        <w:rPr>
          <w:lang w:val="uk-UA"/>
        </w:rPr>
      </w:pPr>
      <w:r>
        <w:rPr>
          <w:lang w:val="uk-UA"/>
        </w:rPr>
        <w:t>3</w:t>
      </w:r>
      <w:r w:rsidR="00E76A29" w:rsidRPr="00586283">
        <w:rPr>
          <w:lang w:val="uk-UA"/>
        </w:rPr>
        <w:t xml:space="preserve">. </w:t>
      </w:r>
      <w:r w:rsidR="003B2BAE" w:rsidRPr="00586283">
        <w:rPr>
          <w:lang w:val="uk-UA"/>
        </w:rPr>
        <w:t xml:space="preserve">Змінами до абзацу другого частини третьої статті 197 ГПК України передбачено, що до дня початку функціонування </w:t>
      </w:r>
      <w:r w:rsidR="004D21EE" w:rsidRPr="00586283">
        <w:rPr>
          <w:lang w:val="uk-UA"/>
        </w:rPr>
        <w:t xml:space="preserve">ЄСІТС </w:t>
      </w:r>
      <w:r w:rsidR="003B2BAE" w:rsidRPr="00586283">
        <w:rPr>
          <w:lang w:val="uk-UA"/>
        </w:rPr>
        <w:t>або початку функціонування окремих підсистем (модулів)</w:t>
      </w:r>
      <w:r w:rsidR="004D21EE" w:rsidRPr="00586283">
        <w:rPr>
          <w:lang w:val="uk-UA"/>
        </w:rPr>
        <w:t xml:space="preserve"> ЄСІТС</w:t>
      </w:r>
      <w:r w:rsidR="003B2BAE" w:rsidRPr="00586283">
        <w:rPr>
          <w:lang w:val="uk-UA"/>
        </w:rPr>
        <w:t xml:space="preserve">, що безпосередньо пов’язані з можливістю вчинення необхідних дій через відповідну підсистему (модуль), учасники справи беруть участь у судовому засіданні в режимі </w:t>
      </w:r>
      <w:proofErr w:type="spellStart"/>
      <w:r w:rsidR="003B2BAE" w:rsidRPr="00586283">
        <w:rPr>
          <w:lang w:val="uk-UA"/>
        </w:rPr>
        <w:t>відеоконференції</w:t>
      </w:r>
      <w:proofErr w:type="spellEnd"/>
      <w:r w:rsidR="003B2BAE" w:rsidRPr="00586283">
        <w:rPr>
          <w:lang w:val="uk-UA"/>
        </w:rPr>
        <w:t xml:space="preserve"> поза межами приміщення суду з використанням власних технічних засобів та електронного підпису. Підтвердження особи учасника справи здійснюється із застосуванням електронного підпису, а якщо особа не має такого підпису – у порядку, визначеному Державною судовою адміністрацією України.</w:t>
      </w:r>
    </w:p>
    <w:p w:rsidR="003B2BAE" w:rsidRPr="00586283" w:rsidRDefault="003B2BAE" w:rsidP="004D21EE">
      <w:pPr>
        <w:pStyle w:val="aa"/>
        <w:ind w:firstLine="705"/>
        <w:jc w:val="both"/>
        <w:rPr>
          <w:lang w:val="uk-UA"/>
        </w:rPr>
      </w:pPr>
      <w:r w:rsidRPr="00586283">
        <w:rPr>
          <w:lang w:val="uk-UA"/>
        </w:rPr>
        <w:t>Зазначені положення викликають такі зауваження.</w:t>
      </w:r>
    </w:p>
    <w:p w:rsidR="00412063" w:rsidRPr="00586283" w:rsidRDefault="003B2BAE" w:rsidP="003B2BAE">
      <w:pPr>
        <w:pStyle w:val="aa"/>
        <w:ind w:firstLine="705"/>
        <w:jc w:val="both"/>
        <w:rPr>
          <w:rFonts w:cs="Times New Roman"/>
          <w:szCs w:val="28"/>
          <w:lang w:val="uk-UA"/>
        </w:rPr>
      </w:pPr>
      <w:r w:rsidRPr="00586283">
        <w:rPr>
          <w:rFonts w:cs="Times New Roman"/>
          <w:szCs w:val="28"/>
          <w:lang w:val="uk-UA"/>
        </w:rPr>
        <w:t>По-перше</w:t>
      </w:r>
      <w:r w:rsidR="004D21EE" w:rsidRPr="00586283">
        <w:rPr>
          <w:rFonts w:cs="Times New Roman"/>
          <w:szCs w:val="28"/>
          <w:lang w:val="uk-UA"/>
        </w:rPr>
        <w:t>, передбачені положення проекту</w:t>
      </w:r>
      <w:r w:rsidRPr="00586283">
        <w:rPr>
          <w:rFonts w:cs="Times New Roman"/>
          <w:szCs w:val="28"/>
          <w:lang w:val="uk-UA"/>
        </w:rPr>
        <w:t xml:space="preserve"> носять тимчасовий характер,  а тому, з огляду на вимоги </w:t>
      </w:r>
      <w:r w:rsidR="004D21EE" w:rsidRPr="00586283">
        <w:rPr>
          <w:rFonts w:cs="Times New Roman"/>
          <w:szCs w:val="28"/>
          <w:lang w:val="uk-UA"/>
        </w:rPr>
        <w:t xml:space="preserve">законодавчої </w:t>
      </w:r>
      <w:r w:rsidRPr="00586283">
        <w:rPr>
          <w:rFonts w:cs="Times New Roman"/>
          <w:szCs w:val="28"/>
          <w:lang w:val="uk-UA"/>
        </w:rPr>
        <w:t xml:space="preserve">техніки, мають бути розміщені в «Перехідних положеннях» до цього Кодексу. </w:t>
      </w:r>
    </w:p>
    <w:p w:rsidR="003B2BAE" w:rsidRPr="00586283" w:rsidRDefault="003B2BAE" w:rsidP="003B2BAE">
      <w:pPr>
        <w:pStyle w:val="aa"/>
        <w:ind w:firstLine="705"/>
        <w:jc w:val="both"/>
        <w:rPr>
          <w:rFonts w:cs="Times New Roman"/>
          <w:szCs w:val="28"/>
          <w:lang w:val="uk-UA"/>
        </w:rPr>
      </w:pPr>
      <w:r w:rsidRPr="00586283">
        <w:rPr>
          <w:rFonts w:cs="Times New Roman"/>
          <w:szCs w:val="28"/>
          <w:lang w:val="uk-UA"/>
        </w:rPr>
        <w:lastRenderedPageBreak/>
        <w:t xml:space="preserve">По-друге, зазначені </w:t>
      </w:r>
      <w:r w:rsidR="00E739D9" w:rsidRPr="00586283">
        <w:rPr>
          <w:rFonts w:cs="Times New Roman"/>
          <w:szCs w:val="28"/>
          <w:lang w:val="uk-UA"/>
        </w:rPr>
        <w:t>норми</w:t>
      </w:r>
      <w:r w:rsidRPr="00586283">
        <w:rPr>
          <w:rFonts w:cs="Times New Roman"/>
          <w:szCs w:val="28"/>
          <w:lang w:val="uk-UA"/>
        </w:rPr>
        <w:t xml:space="preserve"> </w:t>
      </w:r>
      <w:r w:rsidR="00755396" w:rsidRPr="00586283">
        <w:rPr>
          <w:rFonts w:cs="Times New Roman"/>
          <w:szCs w:val="28"/>
          <w:lang w:val="uk-UA"/>
        </w:rPr>
        <w:t>викладені без урахуванням діючої частини четвертої статті 197 ГПК України, якою передбачено, що  п</w:t>
      </w:r>
      <w:r w:rsidR="00755396" w:rsidRPr="00586283">
        <w:rPr>
          <w:rFonts w:eastAsia="Calibri" w:cs="Times New Roman"/>
          <w:szCs w:val="28"/>
          <w:shd w:val="clear" w:color="auto" w:fill="FFFFFF"/>
          <w:lang w:val="uk-UA"/>
        </w:rPr>
        <w:t xml:space="preserve">ід час дії карантину учасники справи можуть брати участь у судовому засіданні в режимі </w:t>
      </w:r>
      <w:proofErr w:type="spellStart"/>
      <w:r w:rsidR="00755396" w:rsidRPr="00586283">
        <w:rPr>
          <w:rFonts w:eastAsia="Calibri" w:cs="Times New Roman"/>
          <w:szCs w:val="28"/>
          <w:shd w:val="clear" w:color="auto" w:fill="FFFFFF"/>
          <w:lang w:val="uk-UA"/>
        </w:rPr>
        <w:t>відеоконференції</w:t>
      </w:r>
      <w:proofErr w:type="spellEnd"/>
      <w:r w:rsidR="00755396" w:rsidRPr="00586283">
        <w:rPr>
          <w:rFonts w:eastAsia="Calibri" w:cs="Times New Roman"/>
          <w:szCs w:val="28"/>
          <w:shd w:val="clear" w:color="auto" w:fill="FFFFFF"/>
          <w:lang w:val="uk-UA"/>
        </w:rPr>
        <w:t xml:space="preserve"> поза межами приміщення суду з використанням власних технічних засобів. </w:t>
      </w:r>
      <w:r w:rsidR="00755396" w:rsidRPr="00586283">
        <w:rPr>
          <w:rFonts w:eastAsia="Calibri" w:cs="Times New Roman"/>
          <w:szCs w:val="28"/>
          <w:u w:val="single"/>
          <w:shd w:val="clear" w:color="auto" w:fill="FFFFFF"/>
          <w:lang w:val="uk-UA"/>
        </w:rPr>
        <w:t>Підтвердження особи учасника справи здійснюється із застосуванням електронного підпису, а якщо особа не має такого підпису, то у порядку, визначеному </w:t>
      </w:r>
      <w:hyperlink r:id="rId8" w:tgtFrame="_blank" w:history="1">
        <w:r w:rsidR="00755396" w:rsidRPr="00586283">
          <w:rPr>
            <w:rFonts w:eastAsia="Calibri" w:cs="Times New Roman"/>
            <w:szCs w:val="28"/>
            <w:u w:val="single"/>
            <w:shd w:val="clear" w:color="auto" w:fill="FFFFFF"/>
            <w:lang w:val="uk-UA"/>
          </w:rPr>
          <w:t>Законом України</w:t>
        </w:r>
      </w:hyperlink>
      <w:r w:rsidR="00755396" w:rsidRPr="00586283">
        <w:rPr>
          <w:rFonts w:eastAsia="Calibri" w:cs="Times New Roman"/>
          <w:szCs w:val="28"/>
          <w:u w:val="single"/>
          <w:shd w:val="clear" w:color="auto" w:fill="FFFFFF"/>
          <w:lang w:val="uk-UA"/>
        </w:rPr>
        <w:t>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r w:rsidR="00755396" w:rsidRPr="00586283">
        <w:rPr>
          <w:rFonts w:eastAsia="Calibri" w:cs="Times New Roman"/>
          <w:szCs w:val="28"/>
          <w:shd w:val="clear" w:color="auto" w:fill="FFFFFF"/>
          <w:lang w:val="uk-UA"/>
        </w:rPr>
        <w:t>.</w:t>
      </w:r>
      <w:r w:rsidR="006527F6" w:rsidRPr="00586283">
        <w:rPr>
          <w:rFonts w:eastAsia="Calibri" w:cs="Times New Roman"/>
          <w:szCs w:val="28"/>
          <w:shd w:val="clear" w:color="auto" w:fill="FFFFFF"/>
          <w:lang w:val="uk-UA"/>
        </w:rPr>
        <w:t xml:space="preserve"> Ці положення також є нормами тимчасової дії та мали б бути </w:t>
      </w:r>
      <w:r w:rsidR="00CA2B71" w:rsidRPr="00586283">
        <w:rPr>
          <w:rFonts w:eastAsia="Calibri" w:cs="Times New Roman"/>
          <w:szCs w:val="28"/>
          <w:shd w:val="clear" w:color="auto" w:fill="FFFFFF"/>
          <w:lang w:val="uk-UA"/>
        </w:rPr>
        <w:t>предметом регулювання «Перехідних положень» ГПК України.</w:t>
      </w:r>
    </w:p>
    <w:p w:rsidR="00B868AB" w:rsidRPr="00586283" w:rsidRDefault="004038C1" w:rsidP="004038C1">
      <w:pPr>
        <w:pStyle w:val="aa"/>
        <w:ind w:firstLine="708"/>
        <w:jc w:val="both"/>
        <w:rPr>
          <w:rFonts w:cs="Times New Roman"/>
          <w:szCs w:val="28"/>
          <w:lang w:val="uk-UA"/>
        </w:rPr>
      </w:pPr>
      <w:r w:rsidRPr="00586283">
        <w:rPr>
          <w:lang w:val="uk-UA"/>
        </w:rPr>
        <w:t>Таким чином</w:t>
      </w:r>
      <w:r w:rsidR="006527F6" w:rsidRPr="00586283">
        <w:rPr>
          <w:lang w:val="uk-UA"/>
        </w:rPr>
        <w:t>,</w:t>
      </w:r>
      <w:r w:rsidRPr="00586283">
        <w:rPr>
          <w:lang w:val="uk-UA"/>
        </w:rPr>
        <w:t xml:space="preserve"> </w:t>
      </w:r>
      <w:r w:rsidR="006527F6" w:rsidRPr="00586283">
        <w:rPr>
          <w:lang w:val="uk-UA"/>
        </w:rPr>
        <w:t xml:space="preserve">у разі прийняття проекту як закону у нормах ГПК України </w:t>
      </w:r>
      <w:r w:rsidR="006527F6" w:rsidRPr="00586283">
        <w:rPr>
          <w:rFonts w:eastAsia="Calibri"/>
          <w:lang w:val="uk-UA"/>
        </w:rPr>
        <w:t>існуватимуть</w:t>
      </w:r>
      <w:r w:rsidRPr="00586283">
        <w:rPr>
          <w:lang w:val="uk-UA"/>
        </w:rPr>
        <w:t xml:space="preserve"> різні підходи </w:t>
      </w:r>
      <w:r w:rsidR="00CC4780">
        <w:rPr>
          <w:lang w:val="uk-UA"/>
        </w:rPr>
        <w:t>з</w:t>
      </w:r>
      <w:r w:rsidR="00CA2B71" w:rsidRPr="00586283">
        <w:rPr>
          <w:lang w:val="uk-UA"/>
        </w:rPr>
        <w:t xml:space="preserve"> врегулювання </w:t>
      </w:r>
      <w:r w:rsidR="00CC4780">
        <w:rPr>
          <w:lang w:val="uk-UA"/>
        </w:rPr>
        <w:t>одного і того ж питання -</w:t>
      </w:r>
      <w:r w:rsidR="00CA2B71" w:rsidRPr="00586283">
        <w:rPr>
          <w:lang w:val="uk-UA"/>
        </w:rPr>
        <w:t xml:space="preserve"> </w:t>
      </w:r>
      <w:r w:rsidRPr="00586283">
        <w:rPr>
          <w:lang w:val="uk-UA"/>
        </w:rPr>
        <w:t>п</w:t>
      </w:r>
      <w:r w:rsidRPr="00586283">
        <w:rPr>
          <w:rFonts w:cs="Times New Roman"/>
          <w:szCs w:val="28"/>
          <w:lang w:val="uk-UA"/>
        </w:rPr>
        <w:t>ідтвердження особи учасника справи</w:t>
      </w:r>
      <w:r w:rsidR="00755396" w:rsidRPr="00586283">
        <w:rPr>
          <w:rFonts w:cs="Times New Roman"/>
          <w:szCs w:val="28"/>
          <w:lang w:val="uk-UA"/>
        </w:rPr>
        <w:t xml:space="preserve"> у разі відсутності у нього електронного цифрового підпису.</w:t>
      </w:r>
    </w:p>
    <w:p w:rsidR="00CA2B71" w:rsidRPr="00586283" w:rsidRDefault="00B868AB" w:rsidP="004038C1">
      <w:pPr>
        <w:pStyle w:val="aa"/>
        <w:ind w:firstLine="708"/>
        <w:jc w:val="both"/>
        <w:rPr>
          <w:rFonts w:cs="Times New Roman"/>
          <w:szCs w:val="28"/>
          <w:lang w:val="uk-UA"/>
        </w:rPr>
      </w:pPr>
      <w:r w:rsidRPr="00586283">
        <w:rPr>
          <w:rFonts w:cs="Times New Roman"/>
          <w:szCs w:val="28"/>
          <w:lang w:val="uk-UA"/>
        </w:rPr>
        <w:t>Зазначені зауваження актуальні і до змін,</w:t>
      </w:r>
      <w:r w:rsidR="00CC4780">
        <w:rPr>
          <w:rFonts w:cs="Times New Roman"/>
          <w:szCs w:val="28"/>
          <w:lang w:val="uk-UA"/>
        </w:rPr>
        <w:t xml:space="preserve"> що пропонуються</w:t>
      </w:r>
      <w:r w:rsidRPr="00586283">
        <w:rPr>
          <w:rFonts w:cs="Times New Roman"/>
          <w:szCs w:val="28"/>
          <w:lang w:val="uk-UA"/>
        </w:rPr>
        <w:t xml:space="preserve"> проектом </w:t>
      </w:r>
      <w:r w:rsidR="00CA2B71" w:rsidRPr="00586283">
        <w:rPr>
          <w:rFonts w:cs="Times New Roman"/>
          <w:szCs w:val="28"/>
          <w:lang w:val="uk-UA"/>
        </w:rPr>
        <w:t xml:space="preserve">до </w:t>
      </w:r>
      <w:r w:rsidRPr="00586283">
        <w:rPr>
          <w:rFonts w:cs="Times New Roman"/>
          <w:szCs w:val="28"/>
          <w:lang w:val="uk-UA"/>
        </w:rPr>
        <w:t>частини третьої статті 212 ЦПК України та статті  195 КАС України</w:t>
      </w:r>
      <w:r w:rsidR="00CA2B71" w:rsidRPr="00586283">
        <w:rPr>
          <w:rFonts w:cs="Times New Roman"/>
          <w:szCs w:val="28"/>
          <w:lang w:val="uk-UA"/>
        </w:rPr>
        <w:t>.</w:t>
      </w:r>
    </w:p>
    <w:p w:rsidR="00C91114" w:rsidRPr="00586283" w:rsidRDefault="00C91114" w:rsidP="004038C1">
      <w:pPr>
        <w:pStyle w:val="aa"/>
        <w:ind w:firstLine="708"/>
        <w:jc w:val="both"/>
        <w:rPr>
          <w:rFonts w:cs="Times New Roman"/>
          <w:szCs w:val="28"/>
          <w:lang w:val="uk-UA"/>
        </w:rPr>
      </w:pPr>
    </w:p>
    <w:p w:rsidR="00547560" w:rsidRPr="00586283" w:rsidRDefault="00FF5241" w:rsidP="008D22E7">
      <w:pPr>
        <w:pStyle w:val="aa"/>
        <w:ind w:firstLine="705"/>
        <w:jc w:val="both"/>
        <w:rPr>
          <w:rStyle w:val="ad"/>
          <w:i w:val="0"/>
          <w:color w:val="000000"/>
          <w:szCs w:val="28"/>
          <w:lang w:val="uk-UA"/>
        </w:rPr>
      </w:pPr>
      <w:r>
        <w:rPr>
          <w:rStyle w:val="ad"/>
          <w:i w:val="0"/>
          <w:color w:val="000000"/>
          <w:szCs w:val="28"/>
          <w:lang w:val="uk-UA"/>
        </w:rPr>
        <w:t>4</w:t>
      </w:r>
      <w:r w:rsidR="00653C12" w:rsidRPr="00586283">
        <w:rPr>
          <w:rStyle w:val="ad"/>
          <w:i w:val="0"/>
          <w:color w:val="000000"/>
          <w:szCs w:val="28"/>
          <w:lang w:val="uk-UA"/>
        </w:rPr>
        <w:t xml:space="preserve">. </w:t>
      </w:r>
      <w:r w:rsidR="00547560" w:rsidRPr="00586283">
        <w:rPr>
          <w:rStyle w:val="ad"/>
          <w:i w:val="0"/>
          <w:color w:val="000000"/>
          <w:szCs w:val="28"/>
          <w:lang w:val="uk-UA"/>
        </w:rPr>
        <w:t xml:space="preserve">Статтею 222 ГПК України в </w:t>
      </w:r>
      <w:r w:rsidR="00CC4780">
        <w:rPr>
          <w:rStyle w:val="ad"/>
          <w:i w:val="0"/>
          <w:color w:val="000000"/>
          <w:szCs w:val="28"/>
          <w:lang w:val="uk-UA"/>
        </w:rPr>
        <w:t>існуючій нині</w:t>
      </w:r>
      <w:r w:rsidR="00547560" w:rsidRPr="00586283">
        <w:rPr>
          <w:rStyle w:val="ad"/>
          <w:i w:val="0"/>
          <w:color w:val="000000"/>
          <w:szCs w:val="28"/>
          <w:lang w:val="uk-UA"/>
        </w:rPr>
        <w:t xml:space="preserve"> редакції передбачено, що суд під час судового розгляду справи здійснює повне фіксування судового засідання за допомогою відео- та (або) звукозаписувального технічного засобу в порядку, передбаченому Положенням про ЄСІТС.</w:t>
      </w:r>
      <w:r w:rsidR="002104F8" w:rsidRPr="00586283">
        <w:rPr>
          <w:rStyle w:val="ad"/>
          <w:i w:val="0"/>
          <w:color w:val="000000"/>
          <w:szCs w:val="28"/>
          <w:lang w:val="uk-UA"/>
        </w:rPr>
        <w:t xml:space="preserve"> За наявності заперечень з боку будь-кого з учасників судового процесу проти здійснення повного фіксування судового засідання за допомогою відеозаписувального технічного засобу</w:t>
      </w:r>
      <w:r w:rsidR="00761DC4">
        <w:rPr>
          <w:rStyle w:val="ad"/>
          <w:i w:val="0"/>
          <w:color w:val="000000"/>
          <w:szCs w:val="28"/>
          <w:lang w:val="uk-UA"/>
        </w:rPr>
        <w:t xml:space="preserve"> - </w:t>
      </w:r>
      <w:r w:rsidR="002104F8" w:rsidRPr="00586283">
        <w:rPr>
          <w:rStyle w:val="ad"/>
          <w:i w:val="0"/>
          <w:color w:val="000000"/>
          <w:szCs w:val="28"/>
          <w:lang w:val="uk-UA"/>
        </w:rPr>
        <w:t>таке фіксування здійснюється лише за допомогою звукозаписувального технічного засобу.</w:t>
      </w:r>
    </w:p>
    <w:p w:rsidR="00A819EC" w:rsidRPr="00586283" w:rsidRDefault="00A819EC" w:rsidP="008D22E7">
      <w:pPr>
        <w:pStyle w:val="aa"/>
        <w:ind w:firstLine="705"/>
        <w:jc w:val="both"/>
        <w:rPr>
          <w:rStyle w:val="ad"/>
          <w:i w:val="0"/>
          <w:color w:val="000000"/>
          <w:szCs w:val="28"/>
          <w:lang w:val="uk-UA"/>
        </w:rPr>
      </w:pPr>
      <w:r w:rsidRPr="00586283">
        <w:rPr>
          <w:rStyle w:val="ad"/>
          <w:i w:val="0"/>
          <w:color w:val="000000"/>
          <w:szCs w:val="28"/>
          <w:lang w:val="uk-UA"/>
        </w:rPr>
        <w:t>Натомість</w:t>
      </w:r>
      <w:r w:rsidR="003C06DF" w:rsidRPr="00586283">
        <w:rPr>
          <w:rStyle w:val="ad"/>
          <w:i w:val="0"/>
          <w:color w:val="000000"/>
          <w:szCs w:val="28"/>
          <w:lang w:val="uk-UA"/>
        </w:rPr>
        <w:t xml:space="preserve"> змінами до частини першої статті 222 в редакції проекту передбачено, що повне фіксування судового процесу має здійснюватися за допомогою </w:t>
      </w:r>
      <w:r w:rsidR="003C06DF" w:rsidRPr="00761DC4">
        <w:rPr>
          <w:rStyle w:val="ad"/>
          <w:i w:val="0"/>
          <w:color w:val="000000"/>
          <w:szCs w:val="28"/>
          <w:u w:val="single"/>
          <w:lang w:val="uk-UA"/>
        </w:rPr>
        <w:t>лише звукозаписувального технічного засобу</w:t>
      </w:r>
      <w:r w:rsidR="003C06DF" w:rsidRPr="00586283">
        <w:rPr>
          <w:rStyle w:val="ad"/>
          <w:i w:val="0"/>
          <w:color w:val="000000"/>
          <w:szCs w:val="28"/>
          <w:lang w:val="uk-UA"/>
        </w:rPr>
        <w:t>. А вже за заявою будь-кого з учасників справи або ініціативою суду повне фіксування судового засідання здійснюється за допомогою відеозаписувального технічного засобу і лише за умов, що в суді є наявними такі технічні можливості та відсутні заперечення з боку учасників судового процесу.</w:t>
      </w:r>
    </w:p>
    <w:p w:rsidR="000A13CC" w:rsidRPr="00586283" w:rsidRDefault="000A13CC" w:rsidP="008D22E7">
      <w:pPr>
        <w:pStyle w:val="aa"/>
        <w:ind w:firstLine="705"/>
        <w:jc w:val="both"/>
        <w:rPr>
          <w:rStyle w:val="ad"/>
          <w:i w:val="0"/>
          <w:color w:val="000000"/>
          <w:szCs w:val="28"/>
          <w:lang w:val="uk-UA"/>
        </w:rPr>
      </w:pPr>
      <w:r w:rsidRPr="00586283">
        <w:rPr>
          <w:rStyle w:val="ad"/>
          <w:i w:val="0"/>
          <w:color w:val="000000"/>
          <w:szCs w:val="28"/>
          <w:lang w:val="uk-UA"/>
        </w:rPr>
        <w:t>На нашу думку, запропоновані проектом зміни не лише не  узгоджуються із частиною чотирнадцятою статті 8 ГПК України «Гласність судового процесу»,</w:t>
      </w:r>
      <w:r w:rsidR="00360F40" w:rsidRPr="00586283">
        <w:rPr>
          <w:rStyle w:val="ad"/>
          <w:i w:val="0"/>
          <w:color w:val="000000"/>
          <w:szCs w:val="28"/>
          <w:lang w:val="uk-UA"/>
        </w:rPr>
        <w:t xml:space="preserve"> що передбачає повне фіксування судового процесу за допомогою відео та (або) звукозаписувального технічного засобу,</w:t>
      </w:r>
      <w:r w:rsidRPr="00586283">
        <w:rPr>
          <w:rStyle w:val="ad"/>
          <w:i w:val="0"/>
          <w:color w:val="000000"/>
          <w:szCs w:val="28"/>
          <w:lang w:val="uk-UA"/>
        </w:rPr>
        <w:t xml:space="preserve"> а й не враховують вимог статей 22 та 129 Конституції України, які передбачають </w:t>
      </w:r>
      <w:r w:rsidR="00CC4780" w:rsidRPr="00586283">
        <w:rPr>
          <w:rStyle w:val="ad"/>
          <w:i w:val="0"/>
          <w:color w:val="000000"/>
          <w:szCs w:val="28"/>
          <w:lang w:val="uk-UA"/>
        </w:rPr>
        <w:t xml:space="preserve">відповідно </w:t>
      </w:r>
      <w:r w:rsidRPr="00586283">
        <w:rPr>
          <w:rStyle w:val="ad"/>
          <w:i w:val="0"/>
          <w:color w:val="000000"/>
          <w:szCs w:val="28"/>
          <w:lang w:val="uk-UA"/>
        </w:rPr>
        <w:t>заборону</w:t>
      </w:r>
      <w:r w:rsidR="0012011C" w:rsidRPr="00586283">
        <w:rPr>
          <w:rStyle w:val="ad"/>
          <w:i w:val="0"/>
          <w:color w:val="000000"/>
          <w:szCs w:val="28"/>
          <w:lang w:val="uk-UA"/>
        </w:rPr>
        <w:t xml:space="preserve"> звуження змісту та обсягу існуючих прав та свобод при прийнятті нових законів або внесенні змін до чинних законів, а також одну із засад судочинства – гласність судового процесу та його повне фіксування технічними засобами.</w:t>
      </w:r>
    </w:p>
    <w:p w:rsidR="00547560" w:rsidRDefault="00813B51" w:rsidP="008D22E7">
      <w:pPr>
        <w:pStyle w:val="aa"/>
        <w:ind w:firstLine="705"/>
        <w:jc w:val="both"/>
        <w:rPr>
          <w:rStyle w:val="ad"/>
          <w:i w:val="0"/>
          <w:color w:val="000000"/>
          <w:szCs w:val="28"/>
          <w:lang w:val="uk-UA"/>
        </w:rPr>
      </w:pPr>
      <w:r w:rsidRPr="00586283">
        <w:rPr>
          <w:rStyle w:val="ad"/>
          <w:i w:val="0"/>
          <w:color w:val="000000"/>
          <w:szCs w:val="28"/>
          <w:lang w:val="uk-UA"/>
        </w:rPr>
        <w:t xml:space="preserve">Аналогічні зауваження </w:t>
      </w:r>
      <w:r w:rsidR="00187226" w:rsidRPr="00586283">
        <w:rPr>
          <w:rStyle w:val="ad"/>
          <w:i w:val="0"/>
          <w:color w:val="000000"/>
          <w:szCs w:val="28"/>
          <w:lang w:val="uk-UA"/>
        </w:rPr>
        <w:t>стосуються також змін до статей 247</w:t>
      </w:r>
      <w:r w:rsidR="00761DC4">
        <w:rPr>
          <w:rStyle w:val="ad"/>
          <w:i w:val="0"/>
          <w:color w:val="000000"/>
          <w:szCs w:val="28"/>
          <w:lang w:val="uk-UA"/>
        </w:rPr>
        <w:t xml:space="preserve"> </w:t>
      </w:r>
      <w:r w:rsidR="001C24B5">
        <w:rPr>
          <w:rStyle w:val="ad"/>
          <w:i w:val="0"/>
          <w:color w:val="000000"/>
          <w:szCs w:val="28"/>
          <w:lang w:val="uk-UA"/>
        </w:rPr>
        <w:t>ЦПК України та 229 КАС України.</w:t>
      </w:r>
    </w:p>
    <w:p w:rsidR="001C24B5" w:rsidRPr="001C24B5" w:rsidRDefault="001C24B5" w:rsidP="008D22E7">
      <w:pPr>
        <w:pStyle w:val="aa"/>
        <w:ind w:firstLine="705"/>
        <w:jc w:val="both"/>
        <w:rPr>
          <w:rStyle w:val="ad"/>
          <w:i w:val="0"/>
          <w:color w:val="000000"/>
          <w:szCs w:val="28"/>
          <w:lang w:val="uk-UA"/>
        </w:rPr>
      </w:pPr>
    </w:p>
    <w:p w:rsidR="00AC5CE1" w:rsidRPr="00586283" w:rsidRDefault="00FF5241" w:rsidP="00AC5CE1">
      <w:pPr>
        <w:pStyle w:val="aa"/>
        <w:ind w:firstLine="705"/>
        <w:jc w:val="both"/>
        <w:rPr>
          <w:szCs w:val="28"/>
          <w:lang w:val="uk-UA"/>
        </w:rPr>
      </w:pPr>
      <w:r>
        <w:rPr>
          <w:rStyle w:val="ad"/>
          <w:i w:val="0"/>
          <w:color w:val="000000"/>
          <w:szCs w:val="28"/>
          <w:lang w:val="uk-UA"/>
        </w:rPr>
        <w:lastRenderedPageBreak/>
        <w:t>5</w:t>
      </w:r>
      <w:r w:rsidR="007143E5" w:rsidRPr="00586283">
        <w:rPr>
          <w:rStyle w:val="ad"/>
          <w:i w:val="0"/>
          <w:color w:val="000000"/>
          <w:szCs w:val="28"/>
          <w:lang w:val="uk-UA"/>
        </w:rPr>
        <w:t xml:space="preserve">. </w:t>
      </w:r>
      <w:r w:rsidR="00AC5CE1" w:rsidRPr="00586283">
        <w:rPr>
          <w:rStyle w:val="ad"/>
          <w:i w:val="0"/>
          <w:color w:val="000000"/>
          <w:szCs w:val="28"/>
          <w:lang w:val="uk-UA"/>
        </w:rPr>
        <w:t xml:space="preserve">Проектом запропоновані зміни до </w:t>
      </w:r>
      <w:r w:rsidR="00AC5CE1" w:rsidRPr="00586283">
        <w:rPr>
          <w:szCs w:val="28"/>
          <w:lang w:val="uk-UA"/>
        </w:rPr>
        <w:t>підпункту 17 пункту 1 розділу XI «Перехідні положення» ГПК України, відповідно до яких створення та забезпечення функціонування ЄСІТС здійснюється поетапно.</w:t>
      </w:r>
    </w:p>
    <w:p w:rsidR="00AC5CE1" w:rsidRPr="00586283" w:rsidRDefault="00B00D92" w:rsidP="00AC5CE1">
      <w:pPr>
        <w:pStyle w:val="aa"/>
        <w:ind w:firstLine="705"/>
        <w:jc w:val="both"/>
        <w:rPr>
          <w:szCs w:val="28"/>
          <w:lang w:val="uk-UA"/>
        </w:rPr>
      </w:pPr>
      <w:r>
        <w:rPr>
          <w:szCs w:val="28"/>
          <w:lang w:val="uk-UA"/>
        </w:rPr>
        <w:t xml:space="preserve">Водночас передбачено, що </w:t>
      </w:r>
      <w:r w:rsidR="00AC5CE1" w:rsidRPr="00586283">
        <w:rPr>
          <w:szCs w:val="28"/>
          <w:lang w:val="uk-UA"/>
        </w:rPr>
        <w:t>ЄСІТС починає функціонувати в цілому чи у складі окремих підсистем (модулів) через 30 днів з дня опублікування Вищою радою правосуддя у газеті "Голос України" та на офіційному веб-порталі судової влади України відповідного оголошення про створення та забезпечення функціонування системи в цілому чи зазначеної в оголошенні підсистеми (модуля) Єдиної судової інформаційно-телекомунікаційної системи.</w:t>
      </w:r>
    </w:p>
    <w:p w:rsidR="001F40E5" w:rsidRPr="00586283" w:rsidRDefault="001F40E5" w:rsidP="00AC5CE1">
      <w:pPr>
        <w:pStyle w:val="aa"/>
        <w:ind w:firstLine="705"/>
        <w:jc w:val="both"/>
        <w:rPr>
          <w:szCs w:val="28"/>
          <w:lang w:val="uk-UA"/>
        </w:rPr>
      </w:pPr>
      <w:r w:rsidRPr="00586283">
        <w:rPr>
          <w:szCs w:val="28"/>
          <w:lang w:val="uk-UA"/>
        </w:rPr>
        <w:t xml:space="preserve">Оголошення про створення та забезпечення функціонування </w:t>
      </w:r>
      <w:r w:rsidRPr="00586283">
        <w:rPr>
          <w:b/>
          <w:szCs w:val="28"/>
          <w:lang w:val="uk-UA"/>
        </w:rPr>
        <w:t>окремої підсистеми (модуля</w:t>
      </w:r>
      <w:r w:rsidRPr="00586283">
        <w:rPr>
          <w:szCs w:val="28"/>
          <w:lang w:val="uk-UA"/>
        </w:rPr>
        <w:t>) Єдиної судової інформаційно-телекомунікаційної системи повинно містити також посилання на відповідний підпункт підпункту 17 пункту 1 розділу ХІІІ «Перехідні положення» цього Кодексу, який передбачає особливості вчинення тих процесуальних (або інших) дій, порядок вчинення яких зазнає змін після початку функціонування такої підсистеми (модуля).</w:t>
      </w:r>
    </w:p>
    <w:p w:rsidR="00C93061" w:rsidRPr="00586283" w:rsidRDefault="00C93061" w:rsidP="00AC5CE1">
      <w:pPr>
        <w:pStyle w:val="aa"/>
        <w:ind w:firstLine="705"/>
        <w:jc w:val="both"/>
        <w:rPr>
          <w:szCs w:val="28"/>
          <w:lang w:val="uk-UA"/>
        </w:rPr>
      </w:pPr>
      <w:r w:rsidRPr="00586283">
        <w:rPr>
          <w:szCs w:val="28"/>
          <w:lang w:val="uk-UA"/>
        </w:rPr>
        <w:t>Зазн</w:t>
      </w:r>
      <w:r w:rsidR="009B20E7">
        <w:rPr>
          <w:szCs w:val="28"/>
          <w:lang w:val="uk-UA"/>
        </w:rPr>
        <w:t>ачені положення викликають такі</w:t>
      </w:r>
      <w:r w:rsidRPr="00586283">
        <w:rPr>
          <w:szCs w:val="28"/>
          <w:lang w:val="uk-UA"/>
        </w:rPr>
        <w:t xml:space="preserve"> зауваження.</w:t>
      </w:r>
    </w:p>
    <w:p w:rsidR="009A644A" w:rsidRDefault="00C93061" w:rsidP="009A644A">
      <w:pPr>
        <w:pStyle w:val="aa"/>
        <w:ind w:firstLine="708"/>
        <w:jc w:val="both"/>
        <w:rPr>
          <w:szCs w:val="28"/>
          <w:lang w:val="uk-UA"/>
        </w:rPr>
      </w:pPr>
      <w:r w:rsidRPr="00586283">
        <w:rPr>
          <w:szCs w:val="28"/>
          <w:lang w:val="uk-UA"/>
        </w:rPr>
        <w:t xml:space="preserve">Насамперед, </w:t>
      </w:r>
      <w:r w:rsidR="001F0BA2" w:rsidRPr="00586283">
        <w:rPr>
          <w:szCs w:val="28"/>
          <w:lang w:val="uk-UA"/>
        </w:rPr>
        <w:t>вб</w:t>
      </w:r>
      <w:r w:rsidR="00E81434" w:rsidRPr="00586283">
        <w:rPr>
          <w:szCs w:val="28"/>
          <w:lang w:val="uk-UA"/>
        </w:rPr>
        <w:t>ачається алогічність викладення</w:t>
      </w:r>
      <w:r w:rsidR="007C6346">
        <w:rPr>
          <w:szCs w:val="28"/>
          <w:lang w:val="uk-UA"/>
        </w:rPr>
        <w:t xml:space="preserve"> таких положень</w:t>
      </w:r>
      <w:r w:rsidR="00E81434" w:rsidRPr="00586283">
        <w:rPr>
          <w:szCs w:val="28"/>
          <w:lang w:val="uk-UA"/>
        </w:rPr>
        <w:t xml:space="preserve">, оскільки функціонування </w:t>
      </w:r>
      <w:r w:rsidR="001B672B">
        <w:rPr>
          <w:szCs w:val="28"/>
          <w:lang w:val="uk-UA"/>
        </w:rPr>
        <w:t xml:space="preserve">в режимі промислової експлуатації </w:t>
      </w:r>
      <w:r w:rsidR="00E81434" w:rsidRPr="00586283">
        <w:rPr>
          <w:szCs w:val="28"/>
          <w:lang w:val="uk-UA"/>
        </w:rPr>
        <w:t>ЄСІТС в цілому виключає поетапність її запровадження. Зазначені зміни доцільно було б викласти таким чином, щоб були зазначені</w:t>
      </w:r>
      <w:r w:rsidR="00DF6836" w:rsidRPr="00586283">
        <w:rPr>
          <w:szCs w:val="28"/>
          <w:lang w:val="uk-UA"/>
        </w:rPr>
        <w:t>, по-перше,</w:t>
      </w:r>
      <w:r w:rsidR="00E81434" w:rsidRPr="00586283">
        <w:rPr>
          <w:szCs w:val="28"/>
          <w:lang w:val="uk-UA"/>
        </w:rPr>
        <w:t xml:space="preserve"> всі етапи забезпечення функціонування системи</w:t>
      </w:r>
      <w:r w:rsidR="00DF6836" w:rsidRPr="00586283">
        <w:rPr>
          <w:szCs w:val="28"/>
          <w:lang w:val="uk-UA"/>
        </w:rPr>
        <w:t>,</w:t>
      </w:r>
      <w:r w:rsidR="00E81434" w:rsidRPr="00586283">
        <w:rPr>
          <w:szCs w:val="28"/>
          <w:lang w:val="uk-UA"/>
        </w:rPr>
        <w:t xml:space="preserve"> </w:t>
      </w:r>
      <w:r w:rsidR="00DF6836" w:rsidRPr="00586283">
        <w:rPr>
          <w:szCs w:val="28"/>
          <w:lang w:val="uk-UA"/>
        </w:rPr>
        <w:t xml:space="preserve">а по-друге, </w:t>
      </w:r>
      <w:r w:rsidR="009A644A">
        <w:rPr>
          <w:szCs w:val="28"/>
          <w:lang w:val="uk-UA"/>
        </w:rPr>
        <w:t>щоб ВРП оголошувала</w:t>
      </w:r>
      <w:r w:rsidR="00E81434" w:rsidRPr="00586283">
        <w:rPr>
          <w:szCs w:val="28"/>
          <w:lang w:val="uk-UA"/>
        </w:rPr>
        <w:t xml:space="preserve"> окремо про функціонування кожної підсистеми (модуля), а вже потім, коли всі підсистем</w:t>
      </w:r>
      <w:r w:rsidR="009A644A">
        <w:rPr>
          <w:szCs w:val="28"/>
          <w:lang w:val="uk-UA"/>
        </w:rPr>
        <w:t xml:space="preserve">и будуть </w:t>
      </w:r>
      <w:r w:rsidR="001B672B">
        <w:rPr>
          <w:szCs w:val="28"/>
          <w:lang w:val="uk-UA"/>
        </w:rPr>
        <w:t xml:space="preserve">належно </w:t>
      </w:r>
      <w:r w:rsidR="009A644A">
        <w:rPr>
          <w:szCs w:val="28"/>
          <w:lang w:val="uk-UA"/>
        </w:rPr>
        <w:t>функціонувати, оголосила</w:t>
      </w:r>
      <w:r w:rsidR="00E81434" w:rsidRPr="00586283">
        <w:rPr>
          <w:szCs w:val="28"/>
          <w:lang w:val="uk-UA"/>
        </w:rPr>
        <w:t xml:space="preserve"> про функціонування ЄСІТС в цілому</w:t>
      </w:r>
      <w:r w:rsidR="009A644A">
        <w:rPr>
          <w:szCs w:val="28"/>
          <w:lang w:val="uk-UA"/>
        </w:rPr>
        <w:t>.</w:t>
      </w:r>
    </w:p>
    <w:p w:rsidR="009A644A" w:rsidRPr="00586283" w:rsidRDefault="009A644A" w:rsidP="009A644A">
      <w:pPr>
        <w:pStyle w:val="aa"/>
        <w:ind w:firstLine="708"/>
        <w:jc w:val="both"/>
        <w:rPr>
          <w:szCs w:val="28"/>
          <w:lang w:val="uk-UA"/>
        </w:rPr>
      </w:pPr>
      <w:r>
        <w:rPr>
          <w:szCs w:val="28"/>
          <w:lang w:val="uk-UA"/>
        </w:rPr>
        <w:t xml:space="preserve">На нашу думку, </w:t>
      </w:r>
      <w:r w:rsidRPr="00586283">
        <w:rPr>
          <w:szCs w:val="28"/>
          <w:lang w:val="uk-UA"/>
        </w:rPr>
        <w:t>початок  функціонування ЄСІТС та його окремих підсистем (модулів)</w:t>
      </w:r>
      <w:r w:rsidRPr="00586283">
        <w:rPr>
          <w:rFonts w:cs="Times New Roman"/>
          <w:szCs w:val="28"/>
          <w:lang w:val="uk-UA"/>
        </w:rPr>
        <w:t xml:space="preserve"> мав би </w:t>
      </w:r>
      <w:r w:rsidRPr="004304E9">
        <w:rPr>
          <w:rFonts w:cs="Times New Roman"/>
          <w:szCs w:val="28"/>
          <w:u w:val="single"/>
          <w:lang w:val="uk-UA"/>
        </w:rPr>
        <w:t>чітко і конкретно</w:t>
      </w:r>
      <w:r w:rsidRPr="00586283">
        <w:rPr>
          <w:rFonts w:cs="Times New Roman"/>
          <w:szCs w:val="28"/>
          <w:lang w:val="uk-UA"/>
        </w:rPr>
        <w:t xml:space="preserve"> (а не з прив’язкою до оголошення) визначати</w:t>
      </w:r>
      <w:r w:rsidRPr="00586283">
        <w:rPr>
          <w:szCs w:val="28"/>
          <w:lang w:val="uk-UA"/>
        </w:rPr>
        <w:t xml:space="preserve">ся у законі. Передбачене ж у проекті поетапне створення та функціонування ЄСІТС </w:t>
      </w:r>
      <w:r w:rsidRPr="004304E9">
        <w:rPr>
          <w:szCs w:val="28"/>
          <w:u w:val="single"/>
          <w:lang w:val="uk-UA"/>
        </w:rPr>
        <w:t>без чіткої та конкретної дати початку її роботи та підсистем</w:t>
      </w:r>
      <w:r w:rsidR="004304E9" w:rsidRPr="004304E9">
        <w:rPr>
          <w:szCs w:val="28"/>
          <w:u w:val="single"/>
          <w:lang w:val="uk-UA"/>
        </w:rPr>
        <w:t xml:space="preserve"> (модулів)</w:t>
      </w:r>
      <w:r w:rsidR="00D61AB0">
        <w:rPr>
          <w:szCs w:val="28"/>
          <w:u w:val="single"/>
          <w:lang w:val="uk-UA"/>
        </w:rPr>
        <w:t xml:space="preserve"> з прив’язкою до розробки та прийняття відповідних положень </w:t>
      </w:r>
      <w:r w:rsidR="00D61AB0" w:rsidRPr="00D61AB0">
        <w:rPr>
          <w:rFonts w:cs="Times New Roman"/>
          <w:szCs w:val="28"/>
          <w:lang w:val="uk-UA"/>
        </w:rPr>
        <w:t>та визначення ними можливості вчинення дій з використанням підсистеми (модуля</w:t>
      </w:r>
      <w:r w:rsidR="00D61AB0" w:rsidRPr="00D61AB0">
        <w:rPr>
          <w:szCs w:val="28"/>
          <w:lang w:val="uk-UA"/>
        </w:rPr>
        <w:t>)</w:t>
      </w:r>
      <w:r w:rsidR="00D61AB0">
        <w:rPr>
          <w:szCs w:val="28"/>
          <w:lang w:val="uk-UA"/>
        </w:rPr>
        <w:t>, по-перше, не враховує принципу верховенства права та таких його елементів, як правова визначеність та передбачуваність,</w:t>
      </w:r>
      <w:r w:rsidRPr="00586283">
        <w:rPr>
          <w:szCs w:val="28"/>
          <w:lang w:val="uk-UA"/>
        </w:rPr>
        <w:t xml:space="preserve"> </w:t>
      </w:r>
      <w:r w:rsidR="00D61AB0">
        <w:rPr>
          <w:szCs w:val="28"/>
          <w:lang w:val="uk-UA"/>
        </w:rPr>
        <w:t xml:space="preserve">а, по-друге, </w:t>
      </w:r>
      <w:r w:rsidRPr="00586283">
        <w:rPr>
          <w:szCs w:val="28"/>
          <w:lang w:val="uk-UA"/>
        </w:rPr>
        <w:t xml:space="preserve">може </w:t>
      </w:r>
      <w:r w:rsidRPr="00586283">
        <w:rPr>
          <w:rFonts w:eastAsia="Times New Roman"/>
          <w:szCs w:val="28"/>
          <w:lang w:val="uk-UA"/>
        </w:rPr>
        <w:t xml:space="preserve">зумовити проблеми із забезпеченням конституційних прав громадянина та стати </w:t>
      </w:r>
      <w:r w:rsidRPr="00586283">
        <w:rPr>
          <w:rFonts w:eastAsia="Times New Roman" w:cs="Times New Roman"/>
          <w:szCs w:val="28"/>
          <w:lang w:val="uk-UA" w:eastAsia="uk-UA"/>
        </w:rPr>
        <w:t>причиною порушення конвенційних прав людини, а саме статті 6</w:t>
      </w:r>
      <w:r w:rsidRPr="00586283">
        <w:rPr>
          <w:szCs w:val="28"/>
          <w:lang w:val="uk-UA"/>
        </w:rPr>
        <w:t xml:space="preserve"> Конвенції про захист прав людини і основоположних свобод</w:t>
      </w:r>
      <w:r w:rsidRPr="00586283">
        <w:rPr>
          <w:rFonts w:eastAsia="Times New Roman" w:cs="Times New Roman"/>
          <w:szCs w:val="28"/>
          <w:lang w:val="uk-UA" w:eastAsia="uk-UA"/>
        </w:rPr>
        <w:t xml:space="preserve"> - право на справедливий</w:t>
      </w:r>
      <w:r w:rsidRPr="00586283">
        <w:rPr>
          <w:rFonts w:eastAsia="Times New Roman" w:cs="Times New Roman"/>
          <w:szCs w:val="28"/>
          <w:lang w:val="uk-UA"/>
        </w:rPr>
        <w:t xml:space="preserve"> </w:t>
      </w:r>
      <w:r w:rsidRPr="00586283">
        <w:rPr>
          <w:rFonts w:eastAsia="Times New Roman" w:cs="Times New Roman"/>
          <w:szCs w:val="28"/>
          <w:lang w:val="uk-UA" w:eastAsia="uk-UA"/>
        </w:rPr>
        <w:t xml:space="preserve">суд, </w:t>
      </w:r>
      <w:r w:rsidRPr="00586283">
        <w:rPr>
          <w:rFonts w:eastAsia="Times New Roman"/>
          <w:color w:val="000000"/>
          <w:szCs w:val="28"/>
          <w:lang w:val="uk-UA"/>
        </w:rPr>
        <w:t xml:space="preserve">а також </w:t>
      </w:r>
      <w:r w:rsidRPr="00586283">
        <w:rPr>
          <w:rFonts w:ascii="ProbaPro" w:hAnsi="ProbaPro"/>
          <w:color w:val="1D1D1B"/>
          <w:shd w:val="clear" w:color="auto" w:fill="FFFFFF"/>
          <w:lang w:val="uk-UA"/>
        </w:rPr>
        <w:t xml:space="preserve">призвести до невизначеності моменту введення в дію окремих норм законів, які набрали чинності та якими врегульовані питання  ЄСІТС, </w:t>
      </w:r>
      <w:r w:rsidRPr="00586283">
        <w:rPr>
          <w:szCs w:val="28"/>
          <w:lang w:val="uk-UA"/>
        </w:rPr>
        <w:t xml:space="preserve"> започаткувати новий процес де</w:t>
      </w:r>
      <w:r w:rsidR="001B672B">
        <w:rPr>
          <w:szCs w:val="28"/>
          <w:lang w:val="uk-UA"/>
        </w:rPr>
        <w:t>формації</w:t>
      </w:r>
      <w:r w:rsidRPr="00586283">
        <w:rPr>
          <w:szCs w:val="28"/>
          <w:lang w:val="uk-UA"/>
        </w:rPr>
        <w:t xml:space="preserve"> законодавства з питань судочинства та судоустрою.</w:t>
      </w:r>
      <w:r w:rsidRPr="009A644A">
        <w:rPr>
          <w:szCs w:val="28"/>
          <w:lang w:val="uk-UA"/>
        </w:rPr>
        <w:t xml:space="preserve"> </w:t>
      </w:r>
    </w:p>
    <w:p w:rsidR="001F0BA2" w:rsidRPr="00586283" w:rsidRDefault="001F0BA2" w:rsidP="00AC5CE1">
      <w:pPr>
        <w:pStyle w:val="aa"/>
        <w:ind w:firstLine="705"/>
        <w:jc w:val="both"/>
        <w:rPr>
          <w:szCs w:val="28"/>
          <w:lang w:val="uk-UA"/>
        </w:rPr>
      </w:pPr>
    </w:p>
    <w:p w:rsidR="00145AF1" w:rsidRPr="00586283" w:rsidRDefault="00145AF1" w:rsidP="00145AF1">
      <w:pPr>
        <w:pStyle w:val="aa"/>
        <w:ind w:firstLine="705"/>
        <w:jc w:val="both"/>
        <w:rPr>
          <w:rFonts w:cs="Times New Roman"/>
          <w:szCs w:val="28"/>
          <w:lang w:val="uk-UA"/>
        </w:rPr>
      </w:pPr>
      <w:r w:rsidRPr="00586283">
        <w:rPr>
          <w:szCs w:val="28"/>
          <w:lang w:val="uk-UA"/>
        </w:rPr>
        <w:t xml:space="preserve">До того ж така редакція не узгоджується із запропонованими </w:t>
      </w:r>
      <w:r w:rsidR="000F6962" w:rsidRPr="00586283">
        <w:rPr>
          <w:szCs w:val="28"/>
          <w:lang w:val="uk-UA"/>
        </w:rPr>
        <w:t xml:space="preserve">проектом </w:t>
      </w:r>
      <w:r w:rsidRPr="00586283">
        <w:rPr>
          <w:szCs w:val="28"/>
          <w:lang w:val="uk-UA"/>
        </w:rPr>
        <w:t xml:space="preserve">змінами до </w:t>
      </w:r>
      <w:r w:rsidRPr="00586283">
        <w:rPr>
          <w:rFonts w:cs="Times New Roman"/>
          <w:szCs w:val="28"/>
          <w:lang w:val="uk-UA"/>
        </w:rPr>
        <w:t xml:space="preserve">Закону України «Про внесення змін до Господарського процесуального кодексу України, Цивільного процесуального кодексу </w:t>
      </w:r>
      <w:r w:rsidRPr="00586283">
        <w:rPr>
          <w:rFonts w:cs="Times New Roman"/>
          <w:szCs w:val="28"/>
          <w:lang w:val="uk-UA"/>
        </w:rPr>
        <w:lastRenderedPageBreak/>
        <w:t>України, Кодексу адміністративного судочинства України та інших законодавчих актів»</w:t>
      </w:r>
      <w:r w:rsidR="000F6962" w:rsidRPr="00586283">
        <w:rPr>
          <w:rFonts w:cs="Times New Roman"/>
          <w:szCs w:val="28"/>
          <w:lang w:val="uk-UA"/>
        </w:rPr>
        <w:t xml:space="preserve"> (№2147-</w:t>
      </w:r>
      <w:r w:rsidR="000F6962" w:rsidRPr="00586283">
        <w:rPr>
          <w:rStyle w:val="rvts44"/>
          <w:bCs/>
          <w:color w:val="333333"/>
          <w:shd w:val="clear" w:color="auto" w:fill="FFFFFF"/>
          <w:lang w:val="uk-UA"/>
        </w:rPr>
        <w:t>VIII)</w:t>
      </w:r>
      <w:r w:rsidRPr="00586283">
        <w:rPr>
          <w:rFonts w:cs="Times New Roman"/>
          <w:szCs w:val="28"/>
          <w:lang w:val="uk-UA"/>
        </w:rPr>
        <w:t xml:space="preserve">, в яких йдеться </w:t>
      </w:r>
      <w:r w:rsidRPr="00586283">
        <w:rPr>
          <w:rFonts w:cs="Times New Roman"/>
          <w:szCs w:val="28"/>
          <w:u w:val="single"/>
          <w:lang w:val="uk-UA"/>
        </w:rPr>
        <w:t>про введення в дію відповідних норм законів з дня початку функціонування підсистем (модулів) ЄСІТС</w:t>
      </w:r>
      <w:r w:rsidRPr="00586283">
        <w:rPr>
          <w:rFonts w:cs="Times New Roman"/>
          <w:szCs w:val="28"/>
          <w:lang w:val="uk-UA"/>
        </w:rPr>
        <w:t>, а також й про те, що «</w:t>
      </w:r>
      <w:r w:rsidRPr="00586283">
        <w:rPr>
          <w:rFonts w:cs="Times New Roman"/>
          <w:szCs w:val="28"/>
          <w:u w:val="single"/>
          <w:lang w:val="uk-UA"/>
        </w:rPr>
        <w:t>окремі підсистеми (модулі)… починають функціонувати  через 30 днів з дня  опублікування…оголошення</w:t>
      </w:r>
      <w:r w:rsidRPr="00586283">
        <w:rPr>
          <w:rFonts w:cs="Times New Roman"/>
          <w:szCs w:val="28"/>
          <w:lang w:val="uk-UA"/>
        </w:rPr>
        <w:t>…».</w:t>
      </w:r>
    </w:p>
    <w:p w:rsidR="00316415" w:rsidRPr="00586283" w:rsidRDefault="00145AF1" w:rsidP="00145AF1">
      <w:pPr>
        <w:pStyle w:val="aa"/>
        <w:ind w:firstLine="708"/>
        <w:jc w:val="both"/>
        <w:rPr>
          <w:color w:val="000000"/>
          <w:lang w:val="uk-UA"/>
        </w:rPr>
      </w:pPr>
      <w:r w:rsidRPr="00586283">
        <w:rPr>
          <w:szCs w:val="28"/>
          <w:lang w:val="uk-UA"/>
        </w:rPr>
        <w:t xml:space="preserve">Це </w:t>
      </w:r>
      <w:r w:rsidRPr="00586283">
        <w:rPr>
          <w:rFonts w:eastAsia="Times New Roman"/>
          <w:lang w:val="uk-UA" w:eastAsia="ru-RU"/>
        </w:rPr>
        <w:t xml:space="preserve">свідчить про </w:t>
      </w:r>
      <w:r w:rsidRPr="00586283">
        <w:rPr>
          <w:lang w:val="uk-UA"/>
        </w:rPr>
        <w:t>неналежну якість законопроекту,</w:t>
      </w:r>
      <w:r w:rsidRPr="00586283">
        <w:rPr>
          <w:rFonts w:eastAsia="Times New Roman"/>
          <w:lang w:val="uk-UA" w:eastAsia="ru-RU"/>
        </w:rPr>
        <w:t xml:space="preserve"> неповноту правового регулювання, </w:t>
      </w:r>
      <w:r w:rsidRPr="00586283">
        <w:rPr>
          <w:lang w:val="uk-UA"/>
        </w:rPr>
        <w:t xml:space="preserve">що </w:t>
      </w:r>
      <w:r w:rsidRPr="00586283">
        <w:rPr>
          <w:color w:val="000000"/>
          <w:lang w:val="uk-UA"/>
        </w:rPr>
        <w:t xml:space="preserve">не відповідає принципу правової визначеності. </w:t>
      </w:r>
    </w:p>
    <w:p w:rsidR="00145AF1" w:rsidRPr="00586283" w:rsidRDefault="00145AF1" w:rsidP="00145AF1">
      <w:pPr>
        <w:pStyle w:val="aa"/>
        <w:ind w:firstLine="708"/>
        <w:jc w:val="both"/>
        <w:rPr>
          <w:lang w:val="uk-UA"/>
        </w:rPr>
      </w:pPr>
      <w:r w:rsidRPr="00586283">
        <w:rPr>
          <w:lang w:val="uk-UA"/>
        </w:rPr>
        <w:t>Принцип правової визначеності, насамперед, вимагає</w:t>
      </w:r>
      <w:r w:rsidRPr="00586283">
        <w:rPr>
          <w:color w:val="000000"/>
          <w:lang w:val="uk-UA"/>
        </w:rPr>
        <w:t xml:space="preserve"> чіткості, зрозумілості та </w:t>
      </w:r>
      <w:r w:rsidRPr="00586283">
        <w:rPr>
          <w:rFonts w:eastAsia="Calibri" w:cs="Times New Roman"/>
          <w:color w:val="000000"/>
          <w:szCs w:val="28"/>
          <w:lang w:val="uk-UA"/>
        </w:rPr>
        <w:t>однозначності правових норм, зокрема їх передбачуваності (прогнозованості) та стабільності</w:t>
      </w:r>
      <w:r w:rsidRPr="00586283">
        <w:rPr>
          <w:color w:val="000000"/>
          <w:szCs w:val="28"/>
          <w:lang w:val="uk-UA"/>
        </w:rPr>
        <w:t>,</w:t>
      </w:r>
      <w:r w:rsidRPr="00586283">
        <w:rPr>
          <w:color w:val="000000"/>
          <w:lang w:val="uk-UA"/>
        </w:rPr>
        <w:t xml:space="preserve"> відсутність внутрішніх суперечностей у нормативно-правовому акті та узгодженість з іншими законами</w:t>
      </w:r>
      <w:r w:rsidRPr="00586283">
        <w:rPr>
          <w:lang w:val="uk-UA"/>
        </w:rPr>
        <w:t>, щоб всі особливості були конкретно визначені та виписані у законі, в іншому разі, це може призвести до неоднозначного розуміння його положень та труднощів із</w:t>
      </w:r>
      <w:r w:rsidR="00990E37" w:rsidRPr="00586283">
        <w:rPr>
          <w:lang w:val="uk-UA"/>
        </w:rPr>
        <w:t xml:space="preserve"> застосуванням норм на практиці</w:t>
      </w:r>
      <w:r w:rsidRPr="00586283">
        <w:rPr>
          <w:rFonts w:cs="Times New Roman"/>
          <w:szCs w:val="28"/>
          <w:lang w:val="uk-UA"/>
        </w:rPr>
        <w:t xml:space="preserve"> (абз</w:t>
      </w:r>
      <w:r w:rsidR="00316415" w:rsidRPr="00586283">
        <w:rPr>
          <w:rFonts w:cs="Times New Roman"/>
          <w:szCs w:val="28"/>
          <w:lang w:val="uk-UA"/>
        </w:rPr>
        <w:t>ац шостий</w:t>
      </w:r>
      <w:r w:rsidRPr="00586283">
        <w:rPr>
          <w:rFonts w:cs="Times New Roman"/>
          <w:szCs w:val="28"/>
          <w:lang w:val="uk-UA"/>
        </w:rPr>
        <w:t xml:space="preserve"> пункту 2.1 мотивувальної частини Рішення Великої палати Конституційного Суду України від 20.12.2017 № 2-р/2017).</w:t>
      </w:r>
      <w:r w:rsidRPr="00586283">
        <w:rPr>
          <w:rFonts w:eastAsia="Calibri" w:cs="Times New Roman"/>
          <w:color w:val="000000"/>
          <w:sz w:val="24"/>
          <w:szCs w:val="24"/>
          <w:lang w:val="uk-UA"/>
        </w:rPr>
        <w:t xml:space="preserve"> </w:t>
      </w:r>
    </w:p>
    <w:p w:rsidR="00CF1363" w:rsidRPr="00586283" w:rsidRDefault="00CF1363" w:rsidP="00AC5CE1">
      <w:pPr>
        <w:pStyle w:val="aa"/>
        <w:ind w:firstLine="705"/>
        <w:jc w:val="both"/>
        <w:rPr>
          <w:szCs w:val="28"/>
          <w:lang w:val="uk-UA"/>
        </w:rPr>
      </w:pPr>
      <w:r w:rsidRPr="00586283">
        <w:rPr>
          <w:szCs w:val="28"/>
          <w:lang w:val="uk-UA"/>
        </w:rPr>
        <w:t>Ці зауваження стосуються також змін до перехідних положень ЦПК України та КАС України.</w:t>
      </w:r>
    </w:p>
    <w:p w:rsidR="00EE0416" w:rsidRPr="00586283" w:rsidRDefault="00EE0416" w:rsidP="00AC5CE1">
      <w:pPr>
        <w:pStyle w:val="aa"/>
        <w:ind w:firstLine="705"/>
        <w:jc w:val="both"/>
        <w:rPr>
          <w:szCs w:val="28"/>
          <w:lang w:val="uk-UA"/>
        </w:rPr>
      </w:pPr>
    </w:p>
    <w:p w:rsidR="001A108C" w:rsidRPr="001A108C" w:rsidRDefault="0086743F" w:rsidP="001A108C">
      <w:pPr>
        <w:pStyle w:val="aa"/>
        <w:ind w:firstLine="705"/>
        <w:jc w:val="both"/>
        <w:rPr>
          <w:shd w:val="clear" w:color="auto" w:fill="FFFFFF"/>
          <w:lang w:val="uk-UA"/>
        </w:rPr>
      </w:pPr>
      <w:r w:rsidRPr="001A108C">
        <w:rPr>
          <w:lang w:val="uk-UA"/>
        </w:rPr>
        <w:t>6</w:t>
      </w:r>
      <w:r w:rsidR="00EE0416" w:rsidRPr="001A108C">
        <w:rPr>
          <w:lang w:val="uk-UA"/>
        </w:rPr>
        <w:t xml:space="preserve">. </w:t>
      </w:r>
      <w:r w:rsidR="001A108C" w:rsidRPr="001A108C">
        <w:rPr>
          <w:lang w:val="uk-UA"/>
        </w:rPr>
        <w:t xml:space="preserve">Відповідно до чинної частини чотирнадцятої статті 7 ЦПК України та частини тринадцятої статті 10 КАС України </w:t>
      </w:r>
      <w:r w:rsidR="001A108C" w:rsidRPr="001A108C">
        <w:rPr>
          <w:shd w:val="clear" w:color="auto" w:fill="FFFFFF"/>
          <w:lang w:val="uk-UA"/>
        </w:rPr>
        <w:t>суд під час розгляду справи в судовому засіданні здійснює повне фіксування його перебігу за допомогою відео- та (або) звукозаписувального технічного засобу, крім випадків, передбачених цим Кодексом. Порядок такого фіксування встановлюється цим Кодексом.</w:t>
      </w:r>
    </w:p>
    <w:p w:rsidR="001A108C" w:rsidRPr="001A108C" w:rsidRDefault="00CC46FB" w:rsidP="00CC46FB">
      <w:pPr>
        <w:pStyle w:val="aa"/>
        <w:ind w:firstLine="705"/>
        <w:jc w:val="both"/>
        <w:rPr>
          <w:u w:val="single"/>
          <w:shd w:val="clear" w:color="auto" w:fill="FFFFFF"/>
          <w:lang w:val="uk-UA"/>
        </w:rPr>
      </w:pPr>
      <w:r>
        <w:rPr>
          <w:shd w:val="clear" w:color="auto" w:fill="FFFFFF"/>
          <w:lang w:val="uk-UA"/>
        </w:rPr>
        <w:t>Водночас</w:t>
      </w:r>
      <w:r w:rsidR="001A108C" w:rsidRPr="001A108C">
        <w:rPr>
          <w:shd w:val="clear" w:color="auto" w:fill="FFFFFF"/>
          <w:lang w:val="uk-UA"/>
        </w:rPr>
        <w:t xml:space="preserve">, проектом пропонується у зазначених частинах виключити слова «відео та (або)». За такої ситуації повне фіксування судового процесу відбуватиметься лише за допомогою </w:t>
      </w:r>
      <w:r w:rsidR="001A108C" w:rsidRPr="001A108C">
        <w:rPr>
          <w:u w:val="single"/>
          <w:shd w:val="clear" w:color="auto" w:fill="FFFFFF"/>
          <w:lang w:val="uk-UA"/>
        </w:rPr>
        <w:t>звукозаписувального</w:t>
      </w:r>
      <w:r w:rsidR="001A108C" w:rsidRPr="001A108C">
        <w:rPr>
          <w:shd w:val="clear" w:color="auto" w:fill="FFFFFF"/>
          <w:lang w:val="uk-UA"/>
        </w:rPr>
        <w:t xml:space="preserve"> технічного засобу </w:t>
      </w:r>
      <w:r w:rsidR="001A108C" w:rsidRPr="001A108C">
        <w:rPr>
          <w:u w:val="single"/>
          <w:shd w:val="clear" w:color="auto" w:fill="FFFFFF"/>
          <w:lang w:val="uk-UA"/>
        </w:rPr>
        <w:t>без відеозаписувального технічного засобу.</w:t>
      </w:r>
    </w:p>
    <w:p w:rsidR="001A108C" w:rsidRPr="001A108C" w:rsidRDefault="00930E0E" w:rsidP="00930E0E">
      <w:pPr>
        <w:pStyle w:val="aa"/>
        <w:ind w:firstLine="705"/>
        <w:jc w:val="both"/>
        <w:rPr>
          <w:shd w:val="clear" w:color="auto" w:fill="FFFFFF"/>
          <w:lang w:val="uk-UA"/>
        </w:rPr>
      </w:pPr>
      <w:r>
        <w:rPr>
          <w:shd w:val="clear" w:color="auto" w:fill="FFFFFF"/>
          <w:lang w:val="uk-UA"/>
        </w:rPr>
        <w:t xml:space="preserve">Однак </w:t>
      </w:r>
      <w:r w:rsidR="001A108C" w:rsidRPr="001A108C">
        <w:rPr>
          <w:shd w:val="clear" w:color="auto" w:fill="FFFFFF"/>
          <w:lang w:val="uk-UA"/>
        </w:rPr>
        <w:t xml:space="preserve">змінами до частини першої статті 247 ЦПК України та частини першої статті 229 КАС України проектом передбачається, що суд під </w:t>
      </w:r>
      <w:r>
        <w:rPr>
          <w:shd w:val="clear" w:color="auto" w:fill="FFFFFF"/>
          <w:lang w:val="uk-UA"/>
        </w:rPr>
        <w:t xml:space="preserve">час </w:t>
      </w:r>
      <w:r w:rsidR="001A108C" w:rsidRPr="001A108C">
        <w:rPr>
          <w:shd w:val="clear" w:color="auto" w:fill="FFFFFF"/>
          <w:lang w:val="uk-UA"/>
        </w:rPr>
        <w:t xml:space="preserve">судового розгляду справи здійснює повне фіксування судового засідання </w:t>
      </w:r>
      <w:r w:rsidR="001A108C" w:rsidRPr="001A108C">
        <w:rPr>
          <w:u w:val="single"/>
          <w:shd w:val="clear" w:color="auto" w:fill="FFFFFF"/>
          <w:lang w:val="uk-UA"/>
        </w:rPr>
        <w:t>за допомогою звукозаписувального технічного засобу</w:t>
      </w:r>
      <w:r w:rsidR="001A108C" w:rsidRPr="001A108C">
        <w:rPr>
          <w:shd w:val="clear" w:color="auto" w:fill="FFFFFF"/>
          <w:lang w:val="uk-UA"/>
        </w:rPr>
        <w:t xml:space="preserve"> в порядку, передбаченому Положенням про ЄСІТС та/або положеннями, що визначають порядок функціонування окр</w:t>
      </w:r>
      <w:r>
        <w:rPr>
          <w:shd w:val="clear" w:color="auto" w:fill="FFFFFF"/>
          <w:lang w:val="uk-UA"/>
        </w:rPr>
        <w:t>емих підсистем (модулів) ЄСІТС, а з</w:t>
      </w:r>
      <w:r w:rsidR="001A108C" w:rsidRPr="001A108C">
        <w:rPr>
          <w:shd w:val="clear" w:color="auto" w:fill="FFFFFF"/>
          <w:lang w:val="uk-UA"/>
        </w:rPr>
        <w:t xml:space="preserve">а заявою будь-кого з учасників справи або за ініціативою суду повне фіксування судового засідання здійснюється </w:t>
      </w:r>
      <w:r w:rsidR="001A108C" w:rsidRPr="001A108C">
        <w:rPr>
          <w:u w:val="single"/>
          <w:shd w:val="clear" w:color="auto" w:fill="FFFFFF"/>
          <w:lang w:val="uk-UA"/>
        </w:rPr>
        <w:t>за допомогою відеозаписувального технічного засобу</w:t>
      </w:r>
      <w:r w:rsidR="001A108C" w:rsidRPr="001A108C">
        <w:rPr>
          <w:shd w:val="clear" w:color="auto" w:fill="FFFFFF"/>
          <w:lang w:val="uk-UA"/>
        </w:rPr>
        <w:t xml:space="preserve"> (за наявності технічної можливості та за відсутності заперечень з боку будь-кого з учасників судового процесу. </w:t>
      </w:r>
    </w:p>
    <w:p w:rsidR="001A108C" w:rsidRPr="001A108C" w:rsidRDefault="001A108C" w:rsidP="00930E0E">
      <w:pPr>
        <w:pStyle w:val="aa"/>
        <w:ind w:firstLine="705"/>
        <w:jc w:val="both"/>
        <w:rPr>
          <w:lang w:val="uk-UA"/>
        </w:rPr>
      </w:pPr>
      <w:r w:rsidRPr="001A108C">
        <w:rPr>
          <w:shd w:val="clear" w:color="auto" w:fill="FFFFFF"/>
          <w:lang w:val="uk-UA"/>
        </w:rPr>
        <w:t>Таким чином, між</w:t>
      </w:r>
      <w:r w:rsidRPr="001A108C">
        <w:rPr>
          <w:lang w:val="uk-UA"/>
        </w:rPr>
        <w:t xml:space="preserve"> частиною чотирнадцятою статті 7 ЦПК України, частиною тринадцятою статті 10 КАС України (в редакції проекту) та </w:t>
      </w:r>
      <w:r w:rsidRPr="001A108C">
        <w:rPr>
          <w:shd w:val="clear" w:color="auto" w:fill="FFFFFF"/>
          <w:lang w:val="uk-UA"/>
        </w:rPr>
        <w:t xml:space="preserve">частиною першою статті 247 ЦПК України, частиною першою статті 229 КАС України </w:t>
      </w:r>
      <w:r w:rsidR="00335868">
        <w:rPr>
          <w:shd w:val="clear" w:color="auto" w:fill="FFFFFF"/>
          <w:lang w:val="uk-UA"/>
        </w:rPr>
        <w:t xml:space="preserve">(в редакції проекту) </w:t>
      </w:r>
      <w:r w:rsidRPr="001A108C">
        <w:rPr>
          <w:shd w:val="clear" w:color="auto" w:fill="FFFFFF"/>
          <w:lang w:val="uk-UA"/>
        </w:rPr>
        <w:t>закладена внутрішня неузгодженість щодо технічних засобів фіксування судового засідання.</w:t>
      </w:r>
    </w:p>
    <w:p w:rsidR="001A108C" w:rsidRPr="001A108C" w:rsidRDefault="001A108C" w:rsidP="001A108C">
      <w:pPr>
        <w:pStyle w:val="aa"/>
        <w:jc w:val="both"/>
        <w:rPr>
          <w:lang w:val="uk-UA"/>
        </w:rPr>
      </w:pPr>
      <w:r w:rsidRPr="001A108C">
        <w:rPr>
          <w:lang w:val="uk-UA"/>
        </w:rPr>
        <w:tab/>
      </w:r>
    </w:p>
    <w:p w:rsidR="003D6A08" w:rsidRPr="00F72A25" w:rsidRDefault="00D17441" w:rsidP="00D17441">
      <w:pPr>
        <w:pStyle w:val="aa"/>
        <w:jc w:val="both"/>
        <w:rPr>
          <w:rStyle w:val="ad"/>
          <w:rFonts w:cs="Times New Roman"/>
          <w:i w:val="0"/>
          <w:color w:val="000000"/>
          <w:szCs w:val="28"/>
          <w:lang w:val="uk-UA"/>
        </w:rPr>
      </w:pPr>
      <w:r>
        <w:rPr>
          <w:lang w:val="uk-UA"/>
        </w:rPr>
        <w:lastRenderedPageBreak/>
        <w:tab/>
        <w:t xml:space="preserve">7. </w:t>
      </w:r>
      <w:r w:rsidR="00F73B89" w:rsidRPr="00F72A25">
        <w:rPr>
          <w:rStyle w:val="ad"/>
          <w:rFonts w:cs="Times New Roman"/>
          <w:i w:val="0"/>
          <w:color w:val="000000"/>
          <w:szCs w:val="28"/>
          <w:lang w:val="uk-UA"/>
        </w:rPr>
        <w:t xml:space="preserve">Проектом </w:t>
      </w:r>
      <w:r w:rsidR="000E4C04" w:rsidRPr="00F72A25">
        <w:rPr>
          <w:rStyle w:val="ad"/>
          <w:rFonts w:cs="Times New Roman"/>
          <w:i w:val="0"/>
          <w:color w:val="000000"/>
          <w:szCs w:val="28"/>
          <w:lang w:val="uk-UA"/>
        </w:rPr>
        <w:t>викладається у новій редакції  частина</w:t>
      </w:r>
      <w:r w:rsidR="00F73B89" w:rsidRPr="00F72A25">
        <w:rPr>
          <w:rStyle w:val="ad"/>
          <w:rFonts w:cs="Times New Roman"/>
          <w:i w:val="0"/>
          <w:color w:val="000000"/>
          <w:szCs w:val="28"/>
          <w:lang w:val="uk-UA"/>
        </w:rPr>
        <w:t xml:space="preserve"> дев’</w:t>
      </w:r>
      <w:r w:rsidR="000E4C04" w:rsidRPr="00F72A25">
        <w:rPr>
          <w:rStyle w:val="ad"/>
          <w:rFonts w:cs="Times New Roman"/>
          <w:i w:val="0"/>
          <w:color w:val="000000"/>
          <w:szCs w:val="28"/>
          <w:lang w:val="uk-UA"/>
        </w:rPr>
        <w:t>ята</w:t>
      </w:r>
      <w:r w:rsidR="00F73B89" w:rsidRPr="00F72A25">
        <w:rPr>
          <w:rStyle w:val="ad"/>
          <w:rFonts w:cs="Times New Roman"/>
          <w:i w:val="0"/>
          <w:color w:val="000000"/>
          <w:szCs w:val="28"/>
          <w:lang w:val="uk-UA"/>
        </w:rPr>
        <w:t xml:space="preserve"> </w:t>
      </w:r>
      <w:r w:rsidR="003D6A08" w:rsidRPr="00F72A25">
        <w:rPr>
          <w:lang w:val="uk-UA"/>
        </w:rPr>
        <w:t>статті 14 ЦПК України, відповідно до якої суд проводить розгляд справи за матеріалами судової справи у формі, визначеній Положенням про Єдину судову інформаційно-телекомунікаційну систему.</w:t>
      </w:r>
    </w:p>
    <w:p w:rsidR="00CB6AFD" w:rsidRPr="00586283" w:rsidRDefault="004D7E2A" w:rsidP="004D7E2A">
      <w:pPr>
        <w:pStyle w:val="aa"/>
        <w:ind w:firstLine="705"/>
        <w:jc w:val="both"/>
        <w:rPr>
          <w:rFonts w:eastAsia="Times New Roman"/>
          <w:b/>
          <w:iCs/>
          <w:color w:val="000000" w:themeColor="text1"/>
          <w:szCs w:val="28"/>
          <w:lang w:val="uk-UA" w:eastAsia="ru-RU"/>
        </w:rPr>
      </w:pPr>
      <w:r w:rsidRPr="00586283">
        <w:rPr>
          <w:rFonts w:cs="Times New Roman"/>
          <w:szCs w:val="28"/>
          <w:lang w:val="uk-UA"/>
        </w:rPr>
        <w:t>Зазначена редакція викладена юридично некорект</w:t>
      </w:r>
      <w:r w:rsidR="00994894">
        <w:rPr>
          <w:rFonts w:cs="Times New Roman"/>
          <w:szCs w:val="28"/>
          <w:lang w:val="uk-UA"/>
        </w:rPr>
        <w:t>но, оскільки не враховує припис</w:t>
      </w:r>
      <w:r w:rsidRPr="00586283">
        <w:rPr>
          <w:rFonts w:cs="Times New Roman"/>
          <w:szCs w:val="28"/>
          <w:lang w:val="uk-UA"/>
        </w:rPr>
        <w:t xml:space="preserve"> </w:t>
      </w:r>
      <w:r w:rsidRPr="00586283">
        <w:rPr>
          <w:rFonts w:eastAsia="Times New Roman"/>
          <w:iCs/>
          <w:color w:val="000000" w:themeColor="text1"/>
          <w:szCs w:val="28"/>
          <w:lang w:val="uk-UA" w:eastAsia="ru-RU"/>
        </w:rPr>
        <w:t>пункту 14 частини першої статті 92 Констит</w:t>
      </w:r>
      <w:r w:rsidR="00994894">
        <w:rPr>
          <w:rFonts w:eastAsia="Times New Roman"/>
          <w:iCs/>
          <w:color w:val="000000" w:themeColor="text1"/>
          <w:szCs w:val="28"/>
          <w:lang w:val="uk-UA" w:eastAsia="ru-RU"/>
        </w:rPr>
        <w:t>уції України, відповідно до якого</w:t>
      </w:r>
      <w:r w:rsidRPr="00586283">
        <w:rPr>
          <w:rFonts w:eastAsia="Times New Roman"/>
          <w:iCs/>
          <w:color w:val="000000" w:themeColor="text1"/>
          <w:szCs w:val="28"/>
          <w:lang w:val="uk-UA" w:eastAsia="ru-RU"/>
        </w:rPr>
        <w:t xml:space="preserve"> виключно законами України визначається, зокрема судочинство. </w:t>
      </w:r>
      <w:r w:rsidR="00994894">
        <w:rPr>
          <w:rFonts w:eastAsia="Times New Roman"/>
          <w:iCs/>
          <w:color w:val="000000" w:themeColor="text1"/>
          <w:szCs w:val="28"/>
          <w:lang w:val="uk-UA" w:eastAsia="ru-RU"/>
        </w:rPr>
        <w:t>Єдиним Законом, що визначає порядок цивільного судочинства</w:t>
      </w:r>
      <w:r w:rsidRPr="00586283">
        <w:rPr>
          <w:rFonts w:eastAsia="Times New Roman"/>
          <w:iCs/>
          <w:color w:val="000000" w:themeColor="text1"/>
          <w:szCs w:val="28"/>
          <w:lang w:val="uk-UA" w:eastAsia="ru-RU"/>
        </w:rPr>
        <w:t>, є Цивільний процесуальний кодекс</w:t>
      </w:r>
      <w:r w:rsidR="00CB6AFD" w:rsidRPr="00586283">
        <w:rPr>
          <w:rFonts w:eastAsia="Times New Roman"/>
          <w:iCs/>
          <w:color w:val="000000" w:themeColor="text1"/>
          <w:szCs w:val="28"/>
          <w:lang w:val="uk-UA" w:eastAsia="ru-RU"/>
        </w:rPr>
        <w:t xml:space="preserve"> України</w:t>
      </w:r>
      <w:r w:rsidRPr="00586283">
        <w:rPr>
          <w:rFonts w:eastAsia="Times New Roman"/>
          <w:iCs/>
          <w:color w:val="000000" w:themeColor="text1"/>
          <w:szCs w:val="28"/>
          <w:lang w:val="uk-UA" w:eastAsia="ru-RU"/>
        </w:rPr>
        <w:t>.</w:t>
      </w:r>
      <w:r w:rsidRPr="00586283">
        <w:rPr>
          <w:rFonts w:eastAsia="Times New Roman"/>
          <w:b/>
          <w:iCs/>
          <w:color w:val="000000" w:themeColor="text1"/>
          <w:szCs w:val="28"/>
          <w:lang w:val="uk-UA" w:eastAsia="ru-RU"/>
        </w:rPr>
        <w:t xml:space="preserve"> </w:t>
      </w:r>
    </w:p>
    <w:p w:rsidR="004D7E2A" w:rsidRPr="00586283" w:rsidRDefault="00216AD1" w:rsidP="004D7E2A">
      <w:pPr>
        <w:pStyle w:val="aa"/>
        <w:ind w:firstLine="705"/>
        <w:jc w:val="both"/>
        <w:rPr>
          <w:rFonts w:eastAsia="Times New Roman"/>
          <w:iCs/>
          <w:color w:val="000000" w:themeColor="text1"/>
          <w:szCs w:val="28"/>
          <w:lang w:val="uk-UA" w:eastAsia="ru-RU"/>
        </w:rPr>
      </w:pPr>
      <w:r>
        <w:rPr>
          <w:rFonts w:eastAsia="Times New Roman"/>
          <w:iCs/>
          <w:color w:val="000000" w:themeColor="text1"/>
          <w:szCs w:val="28"/>
          <w:lang w:val="uk-UA" w:eastAsia="ru-RU"/>
        </w:rPr>
        <w:t>Р</w:t>
      </w:r>
      <w:r w:rsidR="004D7E2A" w:rsidRPr="00586283">
        <w:rPr>
          <w:rFonts w:eastAsia="Times New Roman"/>
          <w:iCs/>
          <w:color w:val="000000" w:themeColor="text1"/>
          <w:szCs w:val="28"/>
          <w:lang w:val="uk-UA" w:eastAsia="ru-RU"/>
        </w:rPr>
        <w:t xml:space="preserve">озгляд </w:t>
      </w:r>
      <w:r w:rsidR="00E739D9" w:rsidRPr="00586283">
        <w:rPr>
          <w:rFonts w:eastAsia="Times New Roman"/>
          <w:iCs/>
          <w:color w:val="000000" w:themeColor="text1"/>
          <w:szCs w:val="28"/>
          <w:lang w:val="uk-UA" w:eastAsia="ru-RU"/>
        </w:rPr>
        <w:t xml:space="preserve">матеріалів </w:t>
      </w:r>
      <w:r w:rsidR="004D7E2A" w:rsidRPr="00586283">
        <w:rPr>
          <w:rFonts w:eastAsia="Times New Roman"/>
          <w:iCs/>
          <w:color w:val="000000" w:themeColor="text1"/>
          <w:szCs w:val="28"/>
          <w:lang w:val="uk-UA" w:eastAsia="ru-RU"/>
        </w:rPr>
        <w:t>судової справи у тій чи іншій формі (паперова чи електронна)</w:t>
      </w:r>
      <w:r>
        <w:rPr>
          <w:rFonts w:eastAsia="Times New Roman"/>
          <w:iCs/>
          <w:color w:val="000000" w:themeColor="text1"/>
          <w:szCs w:val="28"/>
          <w:lang w:val="uk-UA" w:eastAsia="ru-RU"/>
        </w:rPr>
        <w:t>, н</w:t>
      </w:r>
      <w:r w:rsidRPr="00586283">
        <w:rPr>
          <w:rFonts w:eastAsia="Times New Roman"/>
          <w:iCs/>
          <w:color w:val="000000" w:themeColor="text1"/>
          <w:szCs w:val="28"/>
          <w:lang w:val="uk-UA" w:eastAsia="ru-RU"/>
        </w:rPr>
        <w:t>а нашу думку,</w:t>
      </w:r>
      <w:r w:rsidRPr="00586283">
        <w:rPr>
          <w:rFonts w:eastAsia="Times New Roman"/>
          <w:b/>
          <w:iCs/>
          <w:color w:val="000000" w:themeColor="text1"/>
          <w:szCs w:val="28"/>
          <w:lang w:val="uk-UA" w:eastAsia="ru-RU"/>
        </w:rPr>
        <w:t xml:space="preserve"> </w:t>
      </w:r>
      <w:r w:rsidR="008C34FC" w:rsidRPr="008C34FC">
        <w:rPr>
          <w:rFonts w:eastAsia="Times New Roman"/>
          <w:iCs/>
          <w:color w:val="000000" w:themeColor="text1"/>
          <w:szCs w:val="28"/>
          <w:lang w:val="uk-UA" w:eastAsia="ru-RU"/>
        </w:rPr>
        <w:t>є елементом</w:t>
      </w:r>
      <w:r w:rsidR="00C0495D">
        <w:rPr>
          <w:rFonts w:eastAsia="Times New Roman"/>
          <w:iCs/>
          <w:color w:val="000000" w:themeColor="text1"/>
          <w:szCs w:val="28"/>
          <w:lang w:val="uk-UA" w:eastAsia="ru-RU"/>
        </w:rPr>
        <w:t xml:space="preserve"> </w:t>
      </w:r>
      <w:r w:rsidR="004D7E2A" w:rsidRPr="00586283">
        <w:rPr>
          <w:rFonts w:eastAsia="Times New Roman"/>
          <w:iCs/>
          <w:color w:val="000000" w:themeColor="text1"/>
          <w:szCs w:val="28"/>
          <w:lang w:val="uk-UA" w:eastAsia="ru-RU"/>
        </w:rPr>
        <w:t>здійснення судочинства, а тому має визначатися процесуальним кодексом, а порядок ведення документування справи в цих формах може визначатися відповідним положенням.</w:t>
      </w:r>
    </w:p>
    <w:p w:rsidR="004D7E2A" w:rsidRPr="00586283" w:rsidRDefault="004D7E2A" w:rsidP="004D7E2A">
      <w:pPr>
        <w:pStyle w:val="aa"/>
        <w:ind w:firstLine="705"/>
        <w:jc w:val="both"/>
        <w:rPr>
          <w:rFonts w:cs="Times New Roman"/>
          <w:szCs w:val="28"/>
          <w:lang w:val="uk-UA"/>
        </w:rPr>
      </w:pPr>
      <w:r w:rsidRPr="00586283">
        <w:rPr>
          <w:rFonts w:cs="Times New Roman"/>
          <w:szCs w:val="28"/>
          <w:lang w:val="uk-UA"/>
        </w:rPr>
        <w:t>Ці самі зауваження стосуються і запропонованих змін до частини дев’ятої статті 6 ГПК України і статті 18 КАС України.</w:t>
      </w:r>
    </w:p>
    <w:p w:rsidR="004D7E2A" w:rsidRPr="00586283" w:rsidRDefault="004D7E2A" w:rsidP="004D7E2A">
      <w:pPr>
        <w:pStyle w:val="aa"/>
        <w:ind w:firstLine="705"/>
        <w:jc w:val="both"/>
        <w:rPr>
          <w:rFonts w:cs="Times New Roman"/>
          <w:szCs w:val="28"/>
          <w:lang w:val="uk-UA"/>
        </w:rPr>
      </w:pPr>
      <w:r w:rsidRPr="00586283">
        <w:rPr>
          <w:rFonts w:cs="Times New Roman"/>
          <w:szCs w:val="28"/>
          <w:lang w:val="uk-UA"/>
        </w:rPr>
        <w:t xml:space="preserve">До того ж у цьому контексті звертаємо увагу й на те, що у проекті відсутній уніфікований підхід до врегулювання порушеного питання. </w:t>
      </w:r>
    </w:p>
    <w:p w:rsidR="0004773B" w:rsidRPr="00586283" w:rsidRDefault="004D7E2A" w:rsidP="004D7E2A">
      <w:pPr>
        <w:pStyle w:val="aa"/>
        <w:ind w:firstLine="705"/>
        <w:jc w:val="both"/>
        <w:rPr>
          <w:rFonts w:cs="Times New Roman"/>
          <w:szCs w:val="28"/>
          <w:lang w:val="uk-UA"/>
        </w:rPr>
      </w:pPr>
      <w:r w:rsidRPr="00586283">
        <w:rPr>
          <w:rFonts w:cs="Times New Roman"/>
          <w:szCs w:val="28"/>
          <w:lang w:val="uk-UA"/>
        </w:rPr>
        <w:t xml:space="preserve">Так, </w:t>
      </w:r>
      <w:r w:rsidR="00800A16" w:rsidRPr="00586283">
        <w:rPr>
          <w:rFonts w:cs="Times New Roman"/>
          <w:szCs w:val="28"/>
          <w:lang w:val="uk-UA"/>
        </w:rPr>
        <w:t xml:space="preserve">у змінах до частини дев’ятої статті 14 ЦПК України (в редакції проекту) </w:t>
      </w:r>
      <w:r w:rsidR="007F3B2C" w:rsidRPr="00586283">
        <w:rPr>
          <w:rFonts w:cs="Times New Roman"/>
          <w:szCs w:val="28"/>
          <w:lang w:val="uk-UA"/>
        </w:rPr>
        <w:t>не визнач</w:t>
      </w:r>
      <w:r w:rsidR="00F621FF" w:rsidRPr="00586283">
        <w:rPr>
          <w:rFonts w:cs="Times New Roman"/>
          <w:szCs w:val="28"/>
          <w:lang w:val="uk-UA"/>
        </w:rPr>
        <w:t>ено форм</w:t>
      </w:r>
      <w:r w:rsidR="007F3B2C" w:rsidRPr="00586283">
        <w:rPr>
          <w:rFonts w:cs="Times New Roman"/>
          <w:szCs w:val="28"/>
          <w:lang w:val="uk-UA"/>
        </w:rPr>
        <w:t xml:space="preserve"> судової справи та </w:t>
      </w:r>
      <w:r w:rsidR="00800A16" w:rsidRPr="00586283">
        <w:rPr>
          <w:rFonts w:cs="Times New Roman"/>
          <w:szCs w:val="28"/>
          <w:lang w:val="uk-UA"/>
        </w:rPr>
        <w:t xml:space="preserve">дається посилання лише на одне загальне </w:t>
      </w:r>
      <w:r w:rsidR="000746C7" w:rsidRPr="00586283">
        <w:rPr>
          <w:rFonts w:cs="Times New Roman"/>
          <w:szCs w:val="28"/>
          <w:lang w:val="uk-UA"/>
        </w:rPr>
        <w:t>П</w:t>
      </w:r>
      <w:r w:rsidR="00800A16" w:rsidRPr="00586283">
        <w:rPr>
          <w:rFonts w:cs="Times New Roman"/>
          <w:szCs w:val="28"/>
          <w:lang w:val="uk-UA"/>
        </w:rPr>
        <w:t>оложення про Єдину судову інформаційно-телекомунікаційну систему, в той час як у змінах до частин</w:t>
      </w:r>
      <w:r w:rsidR="000746C7" w:rsidRPr="00586283">
        <w:rPr>
          <w:rFonts w:cs="Times New Roman"/>
          <w:szCs w:val="28"/>
          <w:lang w:val="uk-UA"/>
        </w:rPr>
        <w:t>и</w:t>
      </w:r>
      <w:r w:rsidR="00800A16" w:rsidRPr="00586283">
        <w:rPr>
          <w:rFonts w:cs="Times New Roman"/>
          <w:szCs w:val="28"/>
          <w:lang w:val="uk-UA"/>
        </w:rPr>
        <w:t xml:space="preserve"> дев’</w:t>
      </w:r>
      <w:r w:rsidR="000746C7" w:rsidRPr="00586283">
        <w:rPr>
          <w:rFonts w:cs="Times New Roman"/>
          <w:szCs w:val="28"/>
          <w:lang w:val="uk-UA"/>
        </w:rPr>
        <w:t>ятої</w:t>
      </w:r>
      <w:r w:rsidR="00800A16" w:rsidRPr="00586283">
        <w:rPr>
          <w:rFonts w:cs="Times New Roman"/>
          <w:szCs w:val="28"/>
          <w:lang w:val="uk-UA"/>
        </w:rPr>
        <w:t xml:space="preserve"> </w:t>
      </w:r>
      <w:r w:rsidR="00800A16" w:rsidRPr="00586283">
        <w:rPr>
          <w:rStyle w:val="ad"/>
          <w:i w:val="0"/>
          <w:color w:val="000000"/>
          <w:szCs w:val="28"/>
          <w:lang w:val="uk-UA"/>
        </w:rPr>
        <w:t>статті 6 ГПК України та статті 18 КАС України</w:t>
      </w:r>
      <w:r w:rsidR="000746C7" w:rsidRPr="00586283">
        <w:rPr>
          <w:rStyle w:val="ad"/>
          <w:i w:val="0"/>
          <w:color w:val="000000"/>
          <w:szCs w:val="28"/>
          <w:lang w:val="uk-UA"/>
        </w:rPr>
        <w:t>, крім зазначеного Положення, дається посилання ще й на інші положення,</w:t>
      </w:r>
      <w:r w:rsidR="000746C7" w:rsidRPr="00586283">
        <w:rPr>
          <w:rFonts w:cs="Times New Roman"/>
          <w:szCs w:val="28"/>
          <w:lang w:val="uk-UA"/>
        </w:rPr>
        <w:t xml:space="preserve"> що визначають порядок функціонування окремих підсистем (модулів)</w:t>
      </w:r>
      <w:r w:rsidR="007F3B2C" w:rsidRPr="00586283">
        <w:rPr>
          <w:rFonts w:cs="Times New Roman"/>
          <w:szCs w:val="28"/>
          <w:lang w:val="uk-UA"/>
        </w:rPr>
        <w:t xml:space="preserve"> ЄСІТС та визначені види форм судової справи.</w:t>
      </w:r>
    </w:p>
    <w:p w:rsidR="0083174D" w:rsidRPr="00586283" w:rsidRDefault="0082539B" w:rsidP="0082539B">
      <w:pPr>
        <w:spacing w:after="0" w:line="240" w:lineRule="auto"/>
        <w:ind w:firstLine="705"/>
        <w:jc w:val="both"/>
        <w:rPr>
          <w:rFonts w:ascii="Times New Roman" w:hAnsi="Times New Roman"/>
          <w:sz w:val="28"/>
          <w:szCs w:val="28"/>
          <w:lang w:val="uk-UA"/>
        </w:rPr>
      </w:pPr>
      <w:r w:rsidRPr="00586283">
        <w:rPr>
          <w:rFonts w:ascii="Times New Roman" w:hAnsi="Times New Roman"/>
          <w:sz w:val="28"/>
          <w:szCs w:val="28"/>
          <w:lang w:val="uk-UA"/>
        </w:rPr>
        <w:t>Крім того, варто зау</w:t>
      </w:r>
      <w:r w:rsidR="00E739D9" w:rsidRPr="00586283">
        <w:rPr>
          <w:rFonts w:ascii="Times New Roman" w:hAnsi="Times New Roman"/>
          <w:sz w:val="28"/>
          <w:szCs w:val="28"/>
          <w:lang w:val="uk-UA"/>
        </w:rPr>
        <w:t>важити, що зміст частини дев’ятої</w:t>
      </w:r>
      <w:r w:rsidR="00F00A6A">
        <w:rPr>
          <w:rFonts w:ascii="Times New Roman" w:hAnsi="Times New Roman"/>
          <w:sz w:val="28"/>
          <w:szCs w:val="28"/>
          <w:lang w:val="uk-UA"/>
        </w:rPr>
        <w:t xml:space="preserve"> статті 14 ЦПК України в редакції проекту</w:t>
      </w:r>
      <w:r w:rsidRPr="00586283">
        <w:rPr>
          <w:rFonts w:ascii="Times New Roman" w:hAnsi="Times New Roman"/>
          <w:sz w:val="28"/>
          <w:szCs w:val="28"/>
          <w:lang w:val="uk-UA"/>
        </w:rPr>
        <w:t xml:space="preserve"> не є предметом регулювання статті 14, яка присвячена питанням</w:t>
      </w:r>
      <w:r w:rsidR="0083174D" w:rsidRPr="00586283">
        <w:rPr>
          <w:rFonts w:ascii="Times New Roman" w:hAnsi="Times New Roman"/>
          <w:sz w:val="28"/>
          <w:szCs w:val="28"/>
          <w:lang w:val="uk-UA"/>
        </w:rPr>
        <w:t xml:space="preserve"> ЄСІТС</w:t>
      </w:r>
      <w:r w:rsidRPr="00586283">
        <w:rPr>
          <w:rFonts w:ascii="Times New Roman" w:hAnsi="Times New Roman"/>
          <w:sz w:val="28"/>
          <w:szCs w:val="28"/>
          <w:lang w:val="uk-UA"/>
        </w:rPr>
        <w:t>.</w:t>
      </w:r>
      <w:r w:rsidR="008F3DA8" w:rsidRPr="00586283">
        <w:rPr>
          <w:rFonts w:ascii="Times New Roman" w:hAnsi="Times New Roman"/>
          <w:sz w:val="28"/>
          <w:szCs w:val="28"/>
          <w:lang w:val="uk-UA"/>
        </w:rPr>
        <w:t xml:space="preserve"> </w:t>
      </w:r>
    </w:p>
    <w:p w:rsidR="0082539B" w:rsidRPr="00586283" w:rsidRDefault="008F3DA8" w:rsidP="0082539B">
      <w:pPr>
        <w:spacing w:after="0" w:line="240" w:lineRule="auto"/>
        <w:ind w:firstLine="705"/>
        <w:jc w:val="both"/>
        <w:rPr>
          <w:rFonts w:ascii="Times New Roman" w:hAnsi="Times New Roman"/>
          <w:sz w:val="28"/>
          <w:szCs w:val="28"/>
          <w:lang w:val="uk-UA"/>
        </w:rPr>
      </w:pPr>
      <w:r w:rsidRPr="00586283">
        <w:rPr>
          <w:rFonts w:ascii="Times New Roman" w:hAnsi="Times New Roman"/>
          <w:sz w:val="28"/>
          <w:szCs w:val="28"/>
          <w:lang w:val="uk-UA"/>
        </w:rPr>
        <w:t xml:space="preserve">Це саме стосується і </w:t>
      </w:r>
      <w:r w:rsidR="00BD41B5" w:rsidRPr="00586283">
        <w:rPr>
          <w:rFonts w:ascii="Times New Roman" w:hAnsi="Times New Roman"/>
          <w:sz w:val="28"/>
          <w:szCs w:val="28"/>
          <w:lang w:val="uk-UA"/>
        </w:rPr>
        <w:t xml:space="preserve">запропонованих змін </w:t>
      </w:r>
      <w:r w:rsidRPr="00586283">
        <w:rPr>
          <w:rFonts w:ascii="Times New Roman" w:hAnsi="Times New Roman"/>
          <w:sz w:val="28"/>
          <w:szCs w:val="28"/>
          <w:lang w:val="uk-UA"/>
        </w:rPr>
        <w:t xml:space="preserve">частини дев’ятої статті </w:t>
      </w:r>
      <w:r w:rsidR="00163AE0" w:rsidRPr="00586283">
        <w:rPr>
          <w:rFonts w:ascii="Times New Roman" w:hAnsi="Times New Roman"/>
          <w:sz w:val="28"/>
          <w:szCs w:val="28"/>
          <w:lang w:val="uk-UA"/>
        </w:rPr>
        <w:t>6 ГПК та статті</w:t>
      </w:r>
      <w:r w:rsidRPr="00586283">
        <w:rPr>
          <w:rFonts w:ascii="Times New Roman" w:hAnsi="Times New Roman"/>
          <w:sz w:val="28"/>
          <w:szCs w:val="28"/>
          <w:lang w:val="uk-UA"/>
        </w:rPr>
        <w:t>18 КАС України.</w:t>
      </w:r>
    </w:p>
    <w:p w:rsidR="0082539B" w:rsidRPr="00586283" w:rsidRDefault="0082539B" w:rsidP="004D7E2A">
      <w:pPr>
        <w:pStyle w:val="aa"/>
        <w:ind w:firstLine="705"/>
        <w:jc w:val="both"/>
        <w:rPr>
          <w:iCs/>
          <w:color w:val="000000"/>
          <w:szCs w:val="28"/>
          <w:lang w:val="uk-UA"/>
        </w:rPr>
      </w:pPr>
    </w:p>
    <w:p w:rsidR="004038C1" w:rsidRPr="00586283" w:rsidRDefault="00D17441" w:rsidP="00191ECC">
      <w:pPr>
        <w:pStyle w:val="aa"/>
        <w:ind w:firstLine="705"/>
        <w:jc w:val="both"/>
        <w:rPr>
          <w:rFonts w:cs="Times New Roman"/>
          <w:szCs w:val="28"/>
          <w:lang w:val="uk-UA"/>
        </w:rPr>
      </w:pPr>
      <w:r>
        <w:rPr>
          <w:lang w:val="uk-UA"/>
        </w:rPr>
        <w:t>8</w:t>
      </w:r>
      <w:r w:rsidR="00323ED4" w:rsidRPr="00586283">
        <w:rPr>
          <w:lang w:val="uk-UA"/>
        </w:rPr>
        <w:t xml:space="preserve">. </w:t>
      </w:r>
      <w:r w:rsidR="00F621FF" w:rsidRPr="00586283">
        <w:rPr>
          <w:lang w:val="uk-UA"/>
        </w:rPr>
        <w:t xml:space="preserve">Відповідно до частини сьомої статті 43 ЦПК України (в редакції проекту) </w:t>
      </w:r>
      <w:r w:rsidR="00F621FF" w:rsidRPr="00586283">
        <w:rPr>
          <w:rFonts w:cs="Times New Roman"/>
          <w:szCs w:val="28"/>
          <w:lang w:val="uk-UA"/>
        </w:rPr>
        <w:t xml:space="preserve">у разі подання до суду документів </w:t>
      </w:r>
      <w:r w:rsidR="00F621FF" w:rsidRPr="00586283">
        <w:rPr>
          <w:rFonts w:cs="Times New Roman"/>
          <w:szCs w:val="28"/>
          <w:u w:val="single"/>
          <w:lang w:val="uk-UA"/>
        </w:rPr>
        <w:t>в електронній формі</w:t>
      </w:r>
      <w:r w:rsidR="00F621FF" w:rsidRPr="00586283">
        <w:rPr>
          <w:rFonts w:cs="Times New Roman"/>
          <w:szCs w:val="28"/>
          <w:lang w:val="uk-UA"/>
        </w:rPr>
        <w:t xml:space="preserve"> учасник справи </w:t>
      </w:r>
      <w:r w:rsidR="00F621FF" w:rsidRPr="00586283">
        <w:rPr>
          <w:rFonts w:cs="Times New Roman"/>
          <w:szCs w:val="28"/>
          <w:u w:val="single"/>
          <w:lang w:val="uk-UA"/>
        </w:rPr>
        <w:t>зобов’язаний</w:t>
      </w:r>
      <w:r w:rsidR="00F621FF" w:rsidRPr="00586283">
        <w:rPr>
          <w:rFonts w:cs="Times New Roman"/>
          <w:szCs w:val="28"/>
          <w:lang w:val="uk-UA"/>
        </w:rPr>
        <w:t xml:space="preserve"> надати </w:t>
      </w:r>
      <w:r w:rsidR="00F621FF" w:rsidRPr="00586283">
        <w:rPr>
          <w:rFonts w:cs="Times New Roman"/>
          <w:b/>
          <w:szCs w:val="28"/>
          <w:lang w:val="uk-UA"/>
        </w:rPr>
        <w:t>доказ надсилання листом з описом вкладення</w:t>
      </w:r>
      <w:r w:rsidR="00F621FF" w:rsidRPr="00586283">
        <w:rPr>
          <w:rFonts w:cs="Times New Roman"/>
          <w:szCs w:val="28"/>
          <w:lang w:val="uk-UA"/>
        </w:rPr>
        <w:t xml:space="preserve"> іншим учасникам справи ко</w:t>
      </w:r>
      <w:r w:rsidR="000F5564" w:rsidRPr="00586283">
        <w:rPr>
          <w:rFonts w:cs="Times New Roman"/>
          <w:szCs w:val="28"/>
          <w:lang w:val="uk-UA"/>
        </w:rPr>
        <w:t>пій поданих до суду документів</w:t>
      </w:r>
      <w:r w:rsidR="00F621FF" w:rsidRPr="00586283">
        <w:rPr>
          <w:rFonts w:cs="Times New Roman"/>
          <w:szCs w:val="28"/>
          <w:lang w:val="uk-UA"/>
        </w:rPr>
        <w:t>.</w:t>
      </w:r>
    </w:p>
    <w:p w:rsidR="00CE5314" w:rsidRPr="00D177EA" w:rsidRDefault="00CE5314" w:rsidP="00191ECC">
      <w:pPr>
        <w:pStyle w:val="aa"/>
        <w:ind w:firstLine="705"/>
        <w:jc w:val="both"/>
        <w:rPr>
          <w:szCs w:val="28"/>
          <w:lang w:val="uk-UA"/>
        </w:rPr>
      </w:pPr>
      <w:r w:rsidRPr="00586283">
        <w:rPr>
          <w:rFonts w:cs="Times New Roman"/>
          <w:szCs w:val="28"/>
          <w:lang w:val="uk-UA"/>
        </w:rPr>
        <w:t xml:space="preserve">До зазначеної редакції зауважуємо, що, по-перше, </w:t>
      </w:r>
      <w:r w:rsidR="00D13BCC">
        <w:rPr>
          <w:rFonts w:cs="Times New Roman"/>
          <w:szCs w:val="28"/>
          <w:lang w:val="uk-UA"/>
        </w:rPr>
        <w:t>п</w:t>
      </w:r>
      <w:r w:rsidR="00501BCD">
        <w:rPr>
          <w:rFonts w:cs="Times New Roman"/>
          <w:szCs w:val="28"/>
          <w:lang w:val="uk-UA"/>
        </w:rPr>
        <w:t>окладання</w:t>
      </w:r>
      <w:r w:rsidR="00D13BCC">
        <w:rPr>
          <w:rFonts w:cs="Times New Roman"/>
          <w:szCs w:val="28"/>
          <w:lang w:val="uk-UA"/>
        </w:rPr>
        <w:t xml:space="preserve"> </w:t>
      </w:r>
      <w:r w:rsidRPr="00586283">
        <w:rPr>
          <w:rFonts w:cs="Times New Roman"/>
          <w:szCs w:val="28"/>
          <w:lang w:val="uk-UA"/>
        </w:rPr>
        <w:t xml:space="preserve">на учасника справи </w:t>
      </w:r>
      <w:r w:rsidR="00D13BCC">
        <w:rPr>
          <w:rFonts w:cs="Times New Roman"/>
          <w:szCs w:val="28"/>
          <w:lang w:val="uk-UA"/>
        </w:rPr>
        <w:t xml:space="preserve">таких фінансових витрат тягне за собою погіршення його правового становища, порівняно із сьогоденням, </w:t>
      </w:r>
      <w:r w:rsidRPr="00586283">
        <w:rPr>
          <w:rFonts w:cs="Times New Roman"/>
          <w:szCs w:val="28"/>
          <w:lang w:val="uk-UA"/>
        </w:rPr>
        <w:t xml:space="preserve">адже за нині діючою частиною сьомою статті 43 ЦПК України </w:t>
      </w:r>
      <w:r w:rsidRPr="00D177EA">
        <w:rPr>
          <w:rFonts w:cs="Times New Roman"/>
          <w:szCs w:val="28"/>
          <w:lang w:val="uk-UA"/>
        </w:rPr>
        <w:t>у</w:t>
      </w:r>
      <w:r w:rsidRPr="00D177EA">
        <w:rPr>
          <w:rFonts w:cs="Times New Roman"/>
          <w:szCs w:val="28"/>
          <w:shd w:val="clear" w:color="auto" w:fill="FFFFFF"/>
          <w:lang w:val="uk-UA"/>
        </w:rPr>
        <w:t xml:space="preserve">часник справи </w:t>
      </w:r>
      <w:r w:rsidRPr="00D177EA">
        <w:rPr>
          <w:rFonts w:cs="Times New Roman"/>
          <w:szCs w:val="28"/>
          <w:u w:val="single"/>
          <w:shd w:val="clear" w:color="auto" w:fill="FFFFFF"/>
          <w:lang w:val="uk-UA"/>
        </w:rPr>
        <w:t>звільняється від обов’язку надсилати</w:t>
      </w:r>
      <w:r w:rsidRPr="00D177EA">
        <w:rPr>
          <w:rFonts w:cs="Times New Roman"/>
          <w:szCs w:val="28"/>
          <w:shd w:val="clear" w:color="auto" w:fill="FFFFFF"/>
          <w:lang w:val="uk-UA"/>
        </w:rPr>
        <w:t xml:space="preserve"> іншим учасникам справи або подавати до суду копії документів відповідно до кількості учасників справи, якщо він подає документи до суду в </w:t>
      </w:r>
      <w:r w:rsidRPr="00D177EA">
        <w:rPr>
          <w:rFonts w:cs="Times New Roman"/>
          <w:szCs w:val="28"/>
          <w:u w:val="single"/>
          <w:shd w:val="clear" w:color="auto" w:fill="FFFFFF"/>
          <w:lang w:val="uk-UA"/>
        </w:rPr>
        <w:t>електронній формі.</w:t>
      </w:r>
      <w:r w:rsidRPr="00D177EA">
        <w:rPr>
          <w:rFonts w:cs="Times New Roman"/>
          <w:szCs w:val="28"/>
          <w:shd w:val="clear" w:color="auto" w:fill="FFFFFF"/>
          <w:lang w:val="uk-UA"/>
        </w:rPr>
        <w:t xml:space="preserve"> У такому разі копії відповідних документів іншим учасникам справи </w:t>
      </w:r>
      <w:r w:rsidRPr="00501BCD">
        <w:rPr>
          <w:rFonts w:cs="Times New Roman"/>
          <w:szCs w:val="28"/>
          <w:u w:val="single"/>
          <w:shd w:val="clear" w:color="auto" w:fill="FFFFFF"/>
          <w:lang w:val="uk-UA"/>
        </w:rPr>
        <w:t>направляє суд.</w:t>
      </w:r>
    </w:p>
    <w:p w:rsidR="000F5564" w:rsidRPr="00586283" w:rsidRDefault="00CE5314" w:rsidP="00323ED4">
      <w:pPr>
        <w:pStyle w:val="aa"/>
        <w:ind w:firstLine="705"/>
        <w:jc w:val="both"/>
        <w:rPr>
          <w:rFonts w:cs="Times New Roman"/>
          <w:szCs w:val="28"/>
          <w:lang w:val="uk-UA"/>
        </w:rPr>
      </w:pPr>
      <w:r w:rsidRPr="00586283">
        <w:rPr>
          <w:lang w:val="uk-UA"/>
        </w:rPr>
        <w:t>По-друге</w:t>
      </w:r>
      <w:r w:rsidR="00F621FF" w:rsidRPr="00586283">
        <w:rPr>
          <w:lang w:val="uk-UA"/>
        </w:rPr>
        <w:t xml:space="preserve">, абзацом другим частини першої статті 177 ЦПК України (в редакції проекту) </w:t>
      </w:r>
      <w:r w:rsidR="000F5564" w:rsidRPr="00586283">
        <w:rPr>
          <w:lang w:val="uk-UA"/>
        </w:rPr>
        <w:t>передбачено, що у</w:t>
      </w:r>
      <w:r w:rsidR="00F621FF" w:rsidRPr="00586283">
        <w:rPr>
          <w:rFonts w:cs="Times New Roman"/>
          <w:szCs w:val="28"/>
          <w:lang w:val="uk-UA"/>
        </w:rPr>
        <w:t xml:space="preserve"> разі подання до суду позовної заяви та документів, що додаються до неї </w:t>
      </w:r>
      <w:r w:rsidR="00F621FF" w:rsidRPr="00586283">
        <w:rPr>
          <w:rFonts w:cs="Times New Roman"/>
          <w:szCs w:val="28"/>
          <w:u w:val="single"/>
          <w:lang w:val="uk-UA"/>
        </w:rPr>
        <w:t>в електронній формі</w:t>
      </w:r>
      <w:r w:rsidR="00F621FF" w:rsidRPr="00586283">
        <w:rPr>
          <w:rFonts w:cs="Times New Roman"/>
          <w:szCs w:val="28"/>
          <w:lang w:val="uk-UA"/>
        </w:rPr>
        <w:t xml:space="preserve">, позивач зобов’язаний </w:t>
      </w:r>
      <w:r w:rsidR="00F621FF" w:rsidRPr="00586283">
        <w:rPr>
          <w:rFonts w:cs="Times New Roman"/>
          <w:szCs w:val="28"/>
          <w:lang w:val="uk-UA"/>
        </w:rPr>
        <w:lastRenderedPageBreak/>
        <w:t xml:space="preserve">додати до позовної заяви </w:t>
      </w:r>
      <w:r w:rsidR="00F621FF" w:rsidRPr="00586283">
        <w:rPr>
          <w:rFonts w:cs="Times New Roman"/>
          <w:b/>
          <w:szCs w:val="28"/>
          <w:lang w:val="uk-UA"/>
        </w:rPr>
        <w:t xml:space="preserve">доказ </w:t>
      </w:r>
      <w:r w:rsidR="00F621FF" w:rsidRPr="00586283">
        <w:rPr>
          <w:rFonts w:cs="Times New Roman"/>
          <w:szCs w:val="28"/>
          <w:lang w:val="uk-UA"/>
        </w:rPr>
        <w:t>надсилання копій таких документів іншим учасникам справи</w:t>
      </w:r>
      <w:r w:rsidR="000F5564" w:rsidRPr="00586283">
        <w:rPr>
          <w:rFonts w:cs="Times New Roman"/>
          <w:szCs w:val="28"/>
          <w:lang w:val="uk-UA"/>
        </w:rPr>
        <w:t>.</w:t>
      </w:r>
    </w:p>
    <w:p w:rsidR="00AD4C7E" w:rsidRPr="00586283" w:rsidRDefault="000F5564" w:rsidP="000F5564">
      <w:pPr>
        <w:pStyle w:val="aa"/>
        <w:ind w:firstLine="705"/>
        <w:jc w:val="both"/>
        <w:rPr>
          <w:rFonts w:cs="Times New Roman"/>
          <w:b/>
          <w:szCs w:val="28"/>
          <w:lang w:val="uk-UA"/>
        </w:rPr>
      </w:pPr>
      <w:r w:rsidRPr="00586283">
        <w:rPr>
          <w:rFonts w:cs="Times New Roman"/>
          <w:szCs w:val="28"/>
          <w:lang w:val="uk-UA"/>
        </w:rPr>
        <w:t xml:space="preserve">З метою узгодження </w:t>
      </w:r>
      <w:r w:rsidR="00CB303A" w:rsidRPr="00586283">
        <w:rPr>
          <w:rFonts w:cs="Times New Roman"/>
          <w:szCs w:val="28"/>
          <w:lang w:val="uk-UA"/>
        </w:rPr>
        <w:t xml:space="preserve">зазначених норм, пропонуємо у абзаці другому частини першої статті 177 ЦПК України уточнити </w:t>
      </w:r>
      <w:r w:rsidR="00DB1A30" w:rsidRPr="00586283">
        <w:rPr>
          <w:rFonts w:cs="Times New Roman"/>
          <w:szCs w:val="28"/>
          <w:lang w:val="uk-UA"/>
        </w:rPr>
        <w:t xml:space="preserve">щодо </w:t>
      </w:r>
      <w:r w:rsidR="00CB303A" w:rsidRPr="00586283">
        <w:rPr>
          <w:rFonts w:cs="Times New Roman"/>
          <w:szCs w:val="28"/>
          <w:lang w:val="uk-UA"/>
        </w:rPr>
        <w:t>надання доказу</w:t>
      </w:r>
      <w:r w:rsidR="00501BCD">
        <w:rPr>
          <w:rFonts w:cs="Times New Roman"/>
          <w:szCs w:val="28"/>
          <w:lang w:val="uk-UA"/>
        </w:rPr>
        <w:t xml:space="preserve"> надсилання копій документів саме </w:t>
      </w:r>
      <w:r w:rsidR="00CB303A" w:rsidRPr="00586283">
        <w:rPr>
          <w:rFonts w:cs="Times New Roman"/>
          <w:b/>
          <w:szCs w:val="28"/>
          <w:lang w:val="uk-UA"/>
        </w:rPr>
        <w:t>листом з описом вкладення</w:t>
      </w:r>
      <w:bookmarkStart w:id="2" w:name="w1_6"/>
      <w:r w:rsidR="00AD4C7E" w:rsidRPr="00586283">
        <w:rPr>
          <w:rFonts w:cs="Times New Roman"/>
          <w:b/>
          <w:szCs w:val="28"/>
          <w:lang w:val="uk-UA"/>
        </w:rPr>
        <w:t xml:space="preserve">. </w:t>
      </w:r>
    </w:p>
    <w:p w:rsidR="00DD1AC1" w:rsidRPr="00586283" w:rsidRDefault="00AD4C7E" w:rsidP="000F5564">
      <w:pPr>
        <w:pStyle w:val="aa"/>
        <w:ind w:firstLine="705"/>
        <w:jc w:val="both"/>
        <w:rPr>
          <w:rFonts w:eastAsia="Calibri" w:cs="Times New Roman"/>
          <w:b/>
          <w:color w:val="333333"/>
          <w:szCs w:val="28"/>
          <w:shd w:val="clear" w:color="auto" w:fill="FFFFFF"/>
          <w:lang w:val="uk-UA"/>
        </w:rPr>
      </w:pPr>
      <w:r w:rsidRPr="00586283">
        <w:rPr>
          <w:rFonts w:cs="Times New Roman"/>
          <w:szCs w:val="28"/>
          <w:lang w:val="uk-UA"/>
        </w:rPr>
        <w:t xml:space="preserve">Одночасно звертаємо увагу на те, що у процесуальних кодексах передбачено </w:t>
      </w:r>
      <w:r w:rsidR="00501BCD">
        <w:rPr>
          <w:rFonts w:cs="Times New Roman"/>
          <w:szCs w:val="28"/>
          <w:lang w:val="uk-UA"/>
        </w:rPr>
        <w:t xml:space="preserve">можливість </w:t>
      </w:r>
      <w:r w:rsidRPr="00586283">
        <w:rPr>
          <w:rFonts w:cs="Times New Roman"/>
          <w:szCs w:val="28"/>
          <w:lang w:val="uk-UA"/>
        </w:rPr>
        <w:t>також відправлення документів у формі</w:t>
      </w:r>
      <w:r w:rsidR="00DD1AC1" w:rsidRPr="00586283">
        <w:rPr>
          <w:rFonts w:cs="Times New Roman"/>
          <w:szCs w:val="28"/>
          <w:lang w:val="uk-UA"/>
        </w:rPr>
        <w:t xml:space="preserve"> </w:t>
      </w:r>
      <w:r w:rsidR="00DD1AC1" w:rsidRPr="00586283">
        <w:rPr>
          <w:rFonts w:cs="Times New Roman"/>
          <w:b/>
          <w:szCs w:val="28"/>
          <w:lang w:val="uk-UA"/>
        </w:rPr>
        <w:t>р</w:t>
      </w:r>
      <w:r w:rsidRPr="00586283">
        <w:rPr>
          <w:rFonts w:cs="Times New Roman"/>
          <w:b/>
          <w:szCs w:val="28"/>
          <w:lang w:val="uk-UA"/>
        </w:rPr>
        <w:t>екомендованого</w:t>
      </w:r>
      <w:r w:rsidR="00DD1AC1" w:rsidRPr="00586283">
        <w:rPr>
          <w:rFonts w:cs="Times New Roman"/>
          <w:b/>
          <w:szCs w:val="28"/>
          <w:lang w:val="uk-UA"/>
        </w:rPr>
        <w:t xml:space="preserve"> </w:t>
      </w:r>
      <w:bookmarkEnd w:id="2"/>
      <w:r w:rsidR="00DD1AC1" w:rsidRPr="00586283">
        <w:rPr>
          <w:rFonts w:cs="Times New Roman"/>
          <w:b/>
          <w:szCs w:val="28"/>
          <w:lang w:val="uk-UA"/>
        </w:rPr>
        <w:t>л</w:t>
      </w:r>
      <w:r w:rsidR="00DD1AC1" w:rsidRPr="00586283">
        <w:rPr>
          <w:rFonts w:eastAsia="Calibri" w:cs="Times New Roman"/>
          <w:b/>
          <w:color w:val="333333"/>
          <w:szCs w:val="28"/>
          <w:shd w:val="clear" w:color="auto" w:fill="FFFFFF"/>
          <w:lang w:val="uk-UA"/>
        </w:rPr>
        <w:t>ист</w:t>
      </w:r>
      <w:r w:rsidRPr="00586283">
        <w:rPr>
          <w:rFonts w:eastAsia="Calibri" w:cs="Times New Roman"/>
          <w:b/>
          <w:color w:val="333333"/>
          <w:szCs w:val="28"/>
          <w:shd w:val="clear" w:color="auto" w:fill="FFFFFF"/>
          <w:lang w:val="uk-UA"/>
        </w:rPr>
        <w:t>а</w:t>
      </w:r>
      <w:r w:rsidR="00DD1AC1" w:rsidRPr="00586283">
        <w:rPr>
          <w:rFonts w:eastAsia="Calibri" w:cs="Times New Roman"/>
          <w:b/>
          <w:color w:val="333333"/>
          <w:szCs w:val="28"/>
          <w:shd w:val="clear" w:color="auto" w:fill="FFFFFF"/>
          <w:lang w:val="uk-UA"/>
        </w:rPr>
        <w:t xml:space="preserve"> з повідомленням про вручення.</w:t>
      </w:r>
    </w:p>
    <w:p w:rsidR="00F621FF" w:rsidRPr="00586283" w:rsidRDefault="00AD4C7E" w:rsidP="000F5564">
      <w:pPr>
        <w:pStyle w:val="aa"/>
        <w:ind w:firstLine="705"/>
        <w:jc w:val="both"/>
        <w:rPr>
          <w:rFonts w:cs="Times New Roman"/>
          <w:szCs w:val="28"/>
          <w:lang w:val="uk-UA"/>
        </w:rPr>
      </w:pPr>
      <w:r w:rsidRPr="00586283">
        <w:rPr>
          <w:rFonts w:cs="Times New Roman"/>
          <w:szCs w:val="28"/>
          <w:lang w:val="uk-UA"/>
        </w:rPr>
        <w:t>У</w:t>
      </w:r>
      <w:r w:rsidR="005C1161" w:rsidRPr="00586283">
        <w:rPr>
          <w:rFonts w:cs="Times New Roman"/>
          <w:szCs w:val="28"/>
          <w:lang w:val="uk-UA"/>
        </w:rPr>
        <w:t xml:space="preserve">точнення </w:t>
      </w:r>
      <w:r w:rsidRPr="00586283">
        <w:rPr>
          <w:rFonts w:cs="Times New Roman"/>
          <w:szCs w:val="28"/>
          <w:lang w:val="uk-UA"/>
        </w:rPr>
        <w:t xml:space="preserve">щодо форми відправлення документів </w:t>
      </w:r>
      <w:r w:rsidR="005C1161" w:rsidRPr="00586283">
        <w:rPr>
          <w:rFonts w:cs="Times New Roman"/>
          <w:szCs w:val="28"/>
          <w:lang w:val="uk-UA"/>
        </w:rPr>
        <w:t>слід було б передбачити й у змінах</w:t>
      </w:r>
      <w:r w:rsidR="00DD1AC1" w:rsidRPr="00586283">
        <w:rPr>
          <w:rFonts w:cs="Times New Roman"/>
          <w:szCs w:val="28"/>
          <w:lang w:val="uk-UA"/>
        </w:rPr>
        <w:t xml:space="preserve"> до</w:t>
      </w:r>
      <w:r w:rsidR="005C1161" w:rsidRPr="00586283">
        <w:rPr>
          <w:rFonts w:cs="Times New Roman"/>
          <w:szCs w:val="28"/>
          <w:lang w:val="uk-UA"/>
        </w:rPr>
        <w:t xml:space="preserve"> частини</w:t>
      </w:r>
      <w:r w:rsidR="00DD1AC1" w:rsidRPr="00586283">
        <w:rPr>
          <w:rFonts w:cs="Times New Roman"/>
          <w:szCs w:val="28"/>
          <w:lang w:val="uk-UA"/>
        </w:rPr>
        <w:t xml:space="preserve"> дев’ятої</w:t>
      </w:r>
      <w:r w:rsidR="005C1161" w:rsidRPr="00586283">
        <w:rPr>
          <w:rFonts w:cs="Times New Roman"/>
          <w:szCs w:val="28"/>
          <w:lang w:val="uk-UA"/>
        </w:rPr>
        <w:t xml:space="preserve"> статті 44</w:t>
      </w:r>
      <w:r w:rsidR="00DD1AC1" w:rsidRPr="00586283">
        <w:rPr>
          <w:rFonts w:cs="Times New Roman"/>
          <w:szCs w:val="28"/>
          <w:lang w:val="uk-UA"/>
        </w:rPr>
        <w:t xml:space="preserve"> та абзацу другого частини другої статті 161 </w:t>
      </w:r>
      <w:r w:rsidR="005C1161" w:rsidRPr="00586283">
        <w:rPr>
          <w:rFonts w:cs="Times New Roman"/>
          <w:szCs w:val="28"/>
          <w:lang w:val="uk-UA"/>
        </w:rPr>
        <w:t>КАС України (в редакції проекту).</w:t>
      </w:r>
    </w:p>
    <w:p w:rsidR="00CE5314" w:rsidRPr="00586283" w:rsidRDefault="00CE5314" w:rsidP="000F5564">
      <w:pPr>
        <w:pStyle w:val="aa"/>
        <w:ind w:firstLine="705"/>
        <w:jc w:val="both"/>
        <w:rPr>
          <w:rFonts w:cs="Times New Roman"/>
          <w:szCs w:val="28"/>
          <w:lang w:val="uk-UA"/>
        </w:rPr>
      </w:pPr>
    </w:p>
    <w:p w:rsidR="00D04C0A" w:rsidRPr="00586283" w:rsidRDefault="00D17441" w:rsidP="00792985">
      <w:pPr>
        <w:pStyle w:val="aa"/>
        <w:ind w:firstLine="705"/>
        <w:jc w:val="both"/>
        <w:rPr>
          <w:b/>
          <w:color w:val="000000" w:themeColor="text1"/>
          <w:szCs w:val="28"/>
          <w:lang w:val="uk-UA"/>
        </w:rPr>
      </w:pPr>
      <w:r>
        <w:rPr>
          <w:rFonts w:cs="Times New Roman"/>
          <w:szCs w:val="28"/>
          <w:lang w:val="uk-UA"/>
        </w:rPr>
        <w:t>9</w:t>
      </w:r>
      <w:r w:rsidR="00792985">
        <w:rPr>
          <w:rFonts w:cs="Times New Roman"/>
          <w:szCs w:val="28"/>
          <w:lang w:val="uk-UA"/>
        </w:rPr>
        <w:t xml:space="preserve">. </w:t>
      </w:r>
      <w:r w:rsidR="00CB732E" w:rsidRPr="00586283">
        <w:rPr>
          <w:szCs w:val="28"/>
          <w:lang w:val="uk-UA"/>
        </w:rPr>
        <w:t>Звертаємо також увагу на те, що Законом України «Про електронні комунікації»,</w:t>
      </w:r>
      <w:r w:rsidR="00586CF5" w:rsidRPr="00586283">
        <w:rPr>
          <w:szCs w:val="28"/>
          <w:lang w:val="uk-UA"/>
        </w:rPr>
        <w:t xml:space="preserve"> що</w:t>
      </w:r>
      <w:r w:rsidR="00CB732E" w:rsidRPr="00586283">
        <w:rPr>
          <w:szCs w:val="28"/>
          <w:lang w:val="uk-UA"/>
        </w:rPr>
        <w:t xml:space="preserve"> був прийнятий </w:t>
      </w:r>
      <w:r w:rsidR="00586CF5" w:rsidRPr="00586283">
        <w:rPr>
          <w:szCs w:val="28"/>
          <w:lang w:val="uk-UA"/>
        </w:rPr>
        <w:t xml:space="preserve">Верховною Радою України </w:t>
      </w:r>
      <w:r w:rsidR="00CB732E" w:rsidRPr="00586283">
        <w:rPr>
          <w:szCs w:val="28"/>
          <w:lang w:val="uk-UA"/>
        </w:rPr>
        <w:t>16</w:t>
      </w:r>
      <w:r w:rsidR="00D04C0A" w:rsidRPr="00586283">
        <w:rPr>
          <w:szCs w:val="28"/>
          <w:lang w:val="uk-UA"/>
        </w:rPr>
        <w:t>.12.</w:t>
      </w:r>
      <w:r w:rsidR="00CB732E" w:rsidRPr="00586283">
        <w:rPr>
          <w:szCs w:val="28"/>
          <w:lang w:val="uk-UA"/>
        </w:rPr>
        <w:t xml:space="preserve">2020 року </w:t>
      </w:r>
      <w:r w:rsidR="00574C6B" w:rsidRPr="00586283">
        <w:rPr>
          <w:szCs w:val="28"/>
          <w:lang w:val="uk-UA"/>
        </w:rPr>
        <w:t>та</w:t>
      </w:r>
      <w:r w:rsidR="00CB732E" w:rsidRPr="00586283">
        <w:rPr>
          <w:szCs w:val="28"/>
          <w:lang w:val="uk-UA"/>
        </w:rPr>
        <w:t xml:space="preserve"> </w:t>
      </w:r>
      <w:r w:rsidR="00586CF5" w:rsidRPr="00586283">
        <w:rPr>
          <w:szCs w:val="28"/>
          <w:lang w:val="uk-UA"/>
        </w:rPr>
        <w:t xml:space="preserve">який </w:t>
      </w:r>
      <w:r w:rsidR="00CB732E" w:rsidRPr="00586283">
        <w:rPr>
          <w:szCs w:val="28"/>
          <w:lang w:val="uk-UA"/>
        </w:rPr>
        <w:t xml:space="preserve">набере чинності з </w:t>
      </w:r>
      <w:r w:rsidR="00D04C0A" w:rsidRPr="00586283">
        <w:rPr>
          <w:szCs w:val="28"/>
          <w:lang w:val="uk-UA"/>
        </w:rPr>
        <w:t>0</w:t>
      </w:r>
      <w:r w:rsidR="00CB732E" w:rsidRPr="00586283">
        <w:rPr>
          <w:szCs w:val="28"/>
          <w:lang w:val="uk-UA"/>
        </w:rPr>
        <w:t>1</w:t>
      </w:r>
      <w:r w:rsidR="00D04C0A" w:rsidRPr="00586283">
        <w:rPr>
          <w:szCs w:val="28"/>
          <w:lang w:val="uk-UA"/>
        </w:rPr>
        <w:t>.01.</w:t>
      </w:r>
      <w:r w:rsidR="00CB732E" w:rsidRPr="00586283">
        <w:rPr>
          <w:szCs w:val="28"/>
          <w:lang w:val="uk-UA"/>
        </w:rPr>
        <w:t>2022 року</w:t>
      </w:r>
      <w:r w:rsidR="007F014F" w:rsidRPr="00586283">
        <w:rPr>
          <w:szCs w:val="28"/>
          <w:lang w:val="uk-UA"/>
        </w:rPr>
        <w:t>,</w:t>
      </w:r>
      <w:r w:rsidR="00CB732E" w:rsidRPr="00586283">
        <w:rPr>
          <w:szCs w:val="28"/>
          <w:lang w:val="uk-UA"/>
        </w:rPr>
        <w:t xml:space="preserve"> </w:t>
      </w:r>
      <w:r w:rsidR="007F014F" w:rsidRPr="00586283">
        <w:rPr>
          <w:szCs w:val="28"/>
          <w:lang w:val="uk-UA"/>
        </w:rPr>
        <w:t xml:space="preserve">зокрема </w:t>
      </w:r>
      <w:r w:rsidR="00586CF5" w:rsidRPr="00586283">
        <w:rPr>
          <w:szCs w:val="28"/>
          <w:lang w:val="uk-UA"/>
        </w:rPr>
        <w:t>були внесені</w:t>
      </w:r>
      <w:r w:rsidR="007F014F" w:rsidRPr="00586283">
        <w:rPr>
          <w:szCs w:val="28"/>
          <w:lang w:val="uk-UA"/>
        </w:rPr>
        <w:t xml:space="preserve"> зміни</w:t>
      </w:r>
      <w:r w:rsidR="00A85705" w:rsidRPr="00586283">
        <w:rPr>
          <w:szCs w:val="28"/>
          <w:lang w:val="uk-UA"/>
        </w:rPr>
        <w:t xml:space="preserve"> до частини третьої статті 8, статей 14, 33, 62,</w:t>
      </w:r>
      <w:r w:rsidR="006C7F50" w:rsidRPr="00586283">
        <w:rPr>
          <w:szCs w:val="28"/>
          <w:lang w:val="uk-UA"/>
        </w:rPr>
        <w:t xml:space="preserve"> </w:t>
      </w:r>
      <w:r w:rsidR="00A85705" w:rsidRPr="00586283">
        <w:rPr>
          <w:szCs w:val="28"/>
          <w:lang w:val="uk-UA"/>
        </w:rPr>
        <w:t>83, 128, 212,</w:t>
      </w:r>
      <w:r w:rsidR="006C7F50" w:rsidRPr="00586283">
        <w:rPr>
          <w:szCs w:val="28"/>
          <w:lang w:val="uk-UA"/>
        </w:rPr>
        <w:t xml:space="preserve"> </w:t>
      </w:r>
      <w:r w:rsidR="00A85705" w:rsidRPr="00586283">
        <w:rPr>
          <w:szCs w:val="28"/>
          <w:lang w:val="uk-UA"/>
        </w:rPr>
        <w:t>214,</w:t>
      </w:r>
      <w:r w:rsidR="006C7F50" w:rsidRPr="00586283">
        <w:rPr>
          <w:szCs w:val="28"/>
          <w:lang w:val="uk-UA"/>
        </w:rPr>
        <w:t xml:space="preserve"> </w:t>
      </w:r>
      <w:r w:rsidR="00A85705" w:rsidRPr="00586283">
        <w:rPr>
          <w:szCs w:val="28"/>
          <w:lang w:val="uk-UA"/>
        </w:rPr>
        <w:t>247, 259,</w:t>
      </w:r>
      <w:r w:rsidR="006C7F50" w:rsidRPr="00586283">
        <w:rPr>
          <w:szCs w:val="28"/>
          <w:lang w:val="uk-UA"/>
        </w:rPr>
        <w:t xml:space="preserve"> </w:t>
      </w:r>
      <w:r w:rsidR="00A85705" w:rsidRPr="00586283">
        <w:rPr>
          <w:szCs w:val="28"/>
          <w:lang w:val="uk-UA"/>
        </w:rPr>
        <w:t>431,</w:t>
      </w:r>
      <w:r w:rsidR="006C7F50" w:rsidRPr="00586283">
        <w:rPr>
          <w:szCs w:val="28"/>
          <w:lang w:val="uk-UA"/>
        </w:rPr>
        <w:t xml:space="preserve"> </w:t>
      </w:r>
      <w:r w:rsidR="00A85705" w:rsidRPr="00586283">
        <w:rPr>
          <w:szCs w:val="28"/>
          <w:lang w:val="uk-UA"/>
        </w:rPr>
        <w:t>493 підпункту, підпункту 15 пункту 1 розділу ХІІІ «Перехідні положення» ЦПК України</w:t>
      </w:r>
      <w:r w:rsidR="00924DF9" w:rsidRPr="00586283">
        <w:rPr>
          <w:szCs w:val="28"/>
          <w:lang w:val="uk-UA"/>
        </w:rPr>
        <w:t>,</w:t>
      </w:r>
      <w:r w:rsidR="004620AC" w:rsidRPr="00586283">
        <w:rPr>
          <w:color w:val="000000" w:themeColor="text1"/>
          <w:szCs w:val="28"/>
          <w:lang w:val="uk-UA"/>
        </w:rPr>
        <w:t xml:space="preserve"> </w:t>
      </w:r>
      <w:r w:rsidR="00D04C0A" w:rsidRPr="00586283">
        <w:rPr>
          <w:color w:val="000000" w:themeColor="text1"/>
          <w:szCs w:val="28"/>
          <w:lang w:val="uk-UA"/>
        </w:rPr>
        <w:t xml:space="preserve">відповідно до </w:t>
      </w:r>
      <w:r w:rsidR="007F014F" w:rsidRPr="00586283">
        <w:rPr>
          <w:color w:val="000000" w:themeColor="text1"/>
          <w:szCs w:val="28"/>
          <w:lang w:val="uk-UA"/>
        </w:rPr>
        <w:t>я</w:t>
      </w:r>
      <w:r w:rsidR="00924DF9" w:rsidRPr="00586283">
        <w:rPr>
          <w:color w:val="000000" w:themeColor="text1"/>
          <w:szCs w:val="28"/>
          <w:lang w:val="uk-UA"/>
        </w:rPr>
        <w:t xml:space="preserve">ких </w:t>
      </w:r>
      <w:r w:rsidR="007F014F" w:rsidRPr="00586283">
        <w:rPr>
          <w:color w:val="000000" w:themeColor="text1"/>
          <w:szCs w:val="28"/>
          <w:lang w:val="uk-UA"/>
        </w:rPr>
        <w:t xml:space="preserve">назва </w:t>
      </w:r>
      <w:r w:rsidR="004620AC" w:rsidRPr="00586283">
        <w:rPr>
          <w:color w:val="000000" w:themeColor="text1"/>
          <w:szCs w:val="28"/>
          <w:lang w:val="uk-UA"/>
        </w:rPr>
        <w:t>«Єдина судова інформаційно-</w:t>
      </w:r>
      <w:r w:rsidR="004620AC" w:rsidRPr="00586283">
        <w:rPr>
          <w:b/>
          <w:color w:val="000000" w:themeColor="text1"/>
          <w:szCs w:val="28"/>
          <w:lang w:val="uk-UA"/>
        </w:rPr>
        <w:t>телекомунікаційна</w:t>
      </w:r>
      <w:r w:rsidR="004620AC" w:rsidRPr="00586283">
        <w:rPr>
          <w:color w:val="000000" w:themeColor="text1"/>
          <w:szCs w:val="28"/>
          <w:lang w:val="uk-UA"/>
        </w:rPr>
        <w:t xml:space="preserve"> система»</w:t>
      </w:r>
      <w:r w:rsidR="00D04C0A" w:rsidRPr="00586283">
        <w:rPr>
          <w:color w:val="000000" w:themeColor="text1"/>
          <w:szCs w:val="28"/>
          <w:lang w:val="uk-UA"/>
        </w:rPr>
        <w:t xml:space="preserve"> змінена</w:t>
      </w:r>
      <w:r w:rsidR="007F014F" w:rsidRPr="00586283">
        <w:rPr>
          <w:color w:val="000000" w:themeColor="text1"/>
          <w:szCs w:val="28"/>
          <w:lang w:val="uk-UA"/>
        </w:rPr>
        <w:t xml:space="preserve"> на</w:t>
      </w:r>
      <w:r w:rsidR="004620AC" w:rsidRPr="00586283">
        <w:rPr>
          <w:color w:val="000000" w:themeColor="text1"/>
          <w:szCs w:val="28"/>
          <w:lang w:val="uk-UA"/>
        </w:rPr>
        <w:t xml:space="preserve"> «Єдина судова інформаційно-</w:t>
      </w:r>
      <w:r w:rsidR="004620AC" w:rsidRPr="00586283">
        <w:rPr>
          <w:b/>
          <w:color w:val="000000" w:themeColor="text1"/>
          <w:szCs w:val="28"/>
          <w:lang w:val="uk-UA"/>
        </w:rPr>
        <w:t>комунікаційна</w:t>
      </w:r>
      <w:r w:rsidR="004620AC" w:rsidRPr="00586283">
        <w:rPr>
          <w:color w:val="000000" w:themeColor="text1"/>
          <w:szCs w:val="28"/>
          <w:lang w:val="uk-UA"/>
        </w:rPr>
        <w:t xml:space="preserve"> система</w:t>
      </w:r>
      <w:r w:rsidR="004620AC" w:rsidRPr="00586283">
        <w:rPr>
          <w:b/>
          <w:color w:val="000000" w:themeColor="text1"/>
          <w:szCs w:val="28"/>
          <w:lang w:val="uk-UA"/>
        </w:rPr>
        <w:t>».</w:t>
      </w:r>
    </w:p>
    <w:p w:rsidR="00D04C0A" w:rsidRDefault="007F014F" w:rsidP="00D04C0A">
      <w:pPr>
        <w:pStyle w:val="aa"/>
        <w:ind w:firstLine="568"/>
        <w:jc w:val="both"/>
        <w:rPr>
          <w:szCs w:val="28"/>
          <w:lang w:val="uk-UA"/>
        </w:rPr>
      </w:pPr>
      <w:r w:rsidRPr="00586283">
        <w:rPr>
          <w:szCs w:val="28"/>
          <w:lang w:val="uk-UA"/>
        </w:rPr>
        <w:t xml:space="preserve">У зв’язку з тим, що проектом вносяться зміни до </w:t>
      </w:r>
      <w:r w:rsidR="00D04C0A" w:rsidRPr="00586283">
        <w:rPr>
          <w:szCs w:val="28"/>
          <w:lang w:val="uk-UA"/>
        </w:rPr>
        <w:t xml:space="preserve">окремих </w:t>
      </w:r>
      <w:r w:rsidR="006C7F50" w:rsidRPr="00586283">
        <w:rPr>
          <w:szCs w:val="28"/>
          <w:lang w:val="uk-UA"/>
        </w:rPr>
        <w:t>норм</w:t>
      </w:r>
      <w:r w:rsidR="00C74939" w:rsidRPr="00586283">
        <w:rPr>
          <w:szCs w:val="28"/>
          <w:lang w:val="uk-UA"/>
        </w:rPr>
        <w:t xml:space="preserve"> із згаданого </w:t>
      </w:r>
      <w:r w:rsidR="00A85705" w:rsidRPr="00586283">
        <w:rPr>
          <w:szCs w:val="28"/>
          <w:lang w:val="uk-UA"/>
        </w:rPr>
        <w:t>переліку</w:t>
      </w:r>
      <w:r w:rsidR="006C7F50" w:rsidRPr="00586283">
        <w:rPr>
          <w:szCs w:val="28"/>
          <w:lang w:val="uk-UA"/>
        </w:rPr>
        <w:t xml:space="preserve">, </w:t>
      </w:r>
      <w:r w:rsidR="00C74939" w:rsidRPr="00586283">
        <w:rPr>
          <w:szCs w:val="28"/>
          <w:lang w:val="uk-UA"/>
        </w:rPr>
        <w:t xml:space="preserve">в майбутньому </w:t>
      </w:r>
      <w:r w:rsidR="00D04C0A" w:rsidRPr="00586283">
        <w:rPr>
          <w:szCs w:val="28"/>
          <w:lang w:val="uk-UA"/>
        </w:rPr>
        <w:t xml:space="preserve">вони </w:t>
      </w:r>
      <w:r w:rsidR="00586CF5" w:rsidRPr="00586283">
        <w:rPr>
          <w:szCs w:val="28"/>
          <w:lang w:val="uk-UA"/>
        </w:rPr>
        <w:t>потребуватимуть</w:t>
      </w:r>
      <w:r w:rsidR="00C74939" w:rsidRPr="00586283">
        <w:rPr>
          <w:szCs w:val="28"/>
          <w:lang w:val="uk-UA"/>
        </w:rPr>
        <w:t xml:space="preserve"> додаткового</w:t>
      </w:r>
      <w:r w:rsidR="00586CF5" w:rsidRPr="00586283">
        <w:rPr>
          <w:szCs w:val="28"/>
          <w:lang w:val="uk-UA"/>
        </w:rPr>
        <w:t xml:space="preserve"> законодавчого перегляду.</w:t>
      </w:r>
      <w:r w:rsidR="006C7F50" w:rsidRPr="00586283">
        <w:rPr>
          <w:szCs w:val="28"/>
          <w:lang w:val="uk-UA"/>
        </w:rPr>
        <w:t xml:space="preserve"> </w:t>
      </w:r>
    </w:p>
    <w:p w:rsidR="00792985" w:rsidRPr="00586283" w:rsidRDefault="00792985" w:rsidP="00D04C0A">
      <w:pPr>
        <w:pStyle w:val="aa"/>
        <w:ind w:firstLine="568"/>
        <w:jc w:val="both"/>
        <w:rPr>
          <w:szCs w:val="28"/>
          <w:lang w:val="uk-UA"/>
        </w:rPr>
      </w:pPr>
      <w:r>
        <w:rPr>
          <w:szCs w:val="28"/>
          <w:lang w:val="uk-UA"/>
        </w:rPr>
        <w:t>До того ж звертаємо увагу, що зміни до інших процесуальних кодексів вищезазначеним Законом не вносилися, що свідчить про непослідовність та не</w:t>
      </w:r>
      <w:r w:rsidR="00465E04">
        <w:rPr>
          <w:szCs w:val="28"/>
          <w:lang w:val="uk-UA"/>
        </w:rPr>
        <w:t>системний характер кроків</w:t>
      </w:r>
      <w:r>
        <w:rPr>
          <w:szCs w:val="28"/>
          <w:lang w:val="uk-UA"/>
        </w:rPr>
        <w:t xml:space="preserve"> законодавця.</w:t>
      </w:r>
    </w:p>
    <w:p w:rsidR="00D04C0A" w:rsidRPr="00586283" w:rsidRDefault="00D04C0A" w:rsidP="00D04C0A">
      <w:pPr>
        <w:pStyle w:val="aa"/>
        <w:ind w:firstLine="568"/>
        <w:jc w:val="both"/>
        <w:rPr>
          <w:szCs w:val="28"/>
          <w:lang w:val="uk-UA"/>
        </w:rPr>
      </w:pPr>
    </w:p>
    <w:p w:rsidR="00DE1DBA" w:rsidRPr="00586283" w:rsidRDefault="00D17441" w:rsidP="00147326">
      <w:pPr>
        <w:spacing w:after="0" w:line="240" w:lineRule="auto"/>
        <w:ind w:firstLine="705"/>
        <w:jc w:val="both"/>
        <w:rPr>
          <w:rFonts w:ascii="Times New Roman" w:hAnsi="Times New Roman"/>
          <w:sz w:val="28"/>
          <w:szCs w:val="28"/>
          <w:lang w:val="uk-UA"/>
        </w:rPr>
      </w:pPr>
      <w:r>
        <w:rPr>
          <w:rFonts w:ascii="Times New Roman" w:hAnsi="Times New Roman"/>
          <w:sz w:val="28"/>
          <w:szCs w:val="28"/>
          <w:lang w:val="uk-UA"/>
        </w:rPr>
        <w:t>10</w:t>
      </w:r>
      <w:r w:rsidR="00147326" w:rsidRPr="00586283">
        <w:rPr>
          <w:rFonts w:ascii="Times New Roman" w:hAnsi="Times New Roman"/>
          <w:sz w:val="28"/>
          <w:szCs w:val="28"/>
          <w:lang w:val="uk-UA"/>
        </w:rPr>
        <w:t xml:space="preserve">. </w:t>
      </w:r>
      <w:r w:rsidR="00DE1DBA" w:rsidRPr="00586283">
        <w:rPr>
          <w:rFonts w:ascii="Times New Roman" w:hAnsi="Times New Roman"/>
          <w:sz w:val="28"/>
          <w:szCs w:val="28"/>
          <w:lang w:val="uk-UA"/>
        </w:rPr>
        <w:t xml:space="preserve">Проектом </w:t>
      </w:r>
      <w:r w:rsidR="004D1A14" w:rsidRPr="00586283">
        <w:rPr>
          <w:rFonts w:ascii="Times New Roman" w:hAnsi="Times New Roman"/>
          <w:sz w:val="28"/>
          <w:szCs w:val="28"/>
          <w:lang w:val="uk-UA"/>
        </w:rPr>
        <w:t xml:space="preserve">запропоновані </w:t>
      </w:r>
      <w:r w:rsidR="00DE1DBA" w:rsidRPr="00586283">
        <w:rPr>
          <w:rFonts w:ascii="Times New Roman" w:hAnsi="Times New Roman"/>
          <w:sz w:val="28"/>
          <w:szCs w:val="28"/>
          <w:lang w:val="uk-UA"/>
        </w:rPr>
        <w:t xml:space="preserve">зміни до пункту 13 частини першої </w:t>
      </w:r>
      <w:r w:rsidR="008B2F68" w:rsidRPr="00586283">
        <w:rPr>
          <w:rFonts w:ascii="Times New Roman" w:hAnsi="Times New Roman"/>
          <w:sz w:val="28"/>
          <w:szCs w:val="28"/>
          <w:lang w:val="uk-UA"/>
        </w:rPr>
        <w:t>статті 3 Закону України «Про Вищу раду правосуддя»</w:t>
      </w:r>
      <w:r w:rsidR="00004771" w:rsidRPr="00586283">
        <w:rPr>
          <w:rFonts w:ascii="Times New Roman" w:hAnsi="Times New Roman"/>
          <w:sz w:val="28"/>
          <w:szCs w:val="28"/>
          <w:lang w:val="uk-UA"/>
        </w:rPr>
        <w:t xml:space="preserve">, відповідно до яких </w:t>
      </w:r>
      <w:r w:rsidR="00F669E5" w:rsidRPr="00586283">
        <w:rPr>
          <w:rFonts w:ascii="Times New Roman" w:hAnsi="Times New Roman"/>
          <w:sz w:val="28"/>
          <w:szCs w:val="28"/>
          <w:lang w:val="uk-UA"/>
        </w:rPr>
        <w:t xml:space="preserve">слова </w:t>
      </w:r>
      <w:r w:rsidR="00F669E5" w:rsidRPr="00586283">
        <w:rPr>
          <w:rFonts w:ascii="Times New Roman" w:hAnsi="Times New Roman"/>
          <w:sz w:val="20"/>
          <w:lang w:val="uk-UA"/>
        </w:rPr>
        <w:t xml:space="preserve"> </w:t>
      </w:r>
      <w:r w:rsidR="00F669E5" w:rsidRPr="00586283">
        <w:rPr>
          <w:rFonts w:ascii="Times New Roman" w:hAnsi="Times New Roman"/>
          <w:sz w:val="28"/>
          <w:szCs w:val="28"/>
          <w:lang w:val="uk-UA"/>
        </w:rPr>
        <w:t>«Положення про Єдину судову інформаційну (автоматизовану) систему» замінюються словами «Положення про Єдину судову інформаційно-телекомунікаційну систему та/або положення, що визначають порядок функціонування окремих підсистем (модулів) Єдиної судової інформаці</w:t>
      </w:r>
      <w:r w:rsidR="005523E9" w:rsidRPr="00586283">
        <w:rPr>
          <w:rFonts w:ascii="Times New Roman" w:hAnsi="Times New Roman"/>
          <w:sz w:val="28"/>
          <w:szCs w:val="28"/>
          <w:lang w:val="uk-UA"/>
        </w:rPr>
        <w:t>йно-телекомунікаційної системи».</w:t>
      </w:r>
    </w:p>
    <w:p w:rsidR="005523E9" w:rsidRPr="00586283" w:rsidRDefault="006B3A01" w:rsidP="00AD0433">
      <w:pPr>
        <w:pStyle w:val="af2"/>
        <w:spacing w:after="0" w:line="240" w:lineRule="auto"/>
        <w:ind w:left="0" w:firstLine="705"/>
        <w:jc w:val="both"/>
        <w:rPr>
          <w:rFonts w:ascii="Times New Roman" w:hAnsi="Times New Roman"/>
          <w:sz w:val="28"/>
          <w:szCs w:val="28"/>
          <w:lang w:val="uk-UA"/>
        </w:rPr>
      </w:pPr>
      <w:r>
        <w:rPr>
          <w:rFonts w:ascii="Times New Roman" w:hAnsi="Times New Roman"/>
          <w:sz w:val="28"/>
          <w:szCs w:val="28"/>
          <w:lang w:val="uk-UA"/>
        </w:rPr>
        <w:t>При цьому, я</w:t>
      </w:r>
      <w:r w:rsidR="00AD0433" w:rsidRPr="00586283">
        <w:rPr>
          <w:rFonts w:ascii="Times New Roman" w:hAnsi="Times New Roman"/>
          <w:sz w:val="28"/>
          <w:szCs w:val="28"/>
          <w:lang w:val="uk-UA"/>
        </w:rPr>
        <w:t>к вбачається із проекту</w:t>
      </w:r>
      <w:r w:rsidR="004A566B" w:rsidRPr="00586283">
        <w:rPr>
          <w:rFonts w:ascii="Times New Roman" w:hAnsi="Times New Roman"/>
          <w:sz w:val="28"/>
          <w:szCs w:val="28"/>
          <w:lang w:val="uk-UA"/>
        </w:rPr>
        <w:t>,</w:t>
      </w:r>
      <w:r w:rsidR="00AD0433" w:rsidRPr="00586283">
        <w:rPr>
          <w:rFonts w:ascii="Times New Roman" w:hAnsi="Times New Roman"/>
          <w:sz w:val="28"/>
          <w:szCs w:val="28"/>
          <w:lang w:val="uk-UA"/>
        </w:rPr>
        <w:t xml:space="preserve"> т</w:t>
      </w:r>
      <w:r w:rsidR="005523E9" w:rsidRPr="00586283">
        <w:rPr>
          <w:rFonts w:ascii="Times New Roman" w:hAnsi="Times New Roman"/>
          <w:sz w:val="28"/>
          <w:szCs w:val="28"/>
          <w:lang w:val="uk-UA"/>
        </w:rPr>
        <w:t>акі зміни у разі прийняття проекту як закону набиратимуть чинності з дня, наступного за днем його опублікування.</w:t>
      </w:r>
    </w:p>
    <w:p w:rsidR="004A566B" w:rsidRPr="00586283" w:rsidRDefault="005523E9" w:rsidP="005523E9">
      <w:pPr>
        <w:pStyle w:val="aa"/>
        <w:ind w:firstLine="705"/>
        <w:jc w:val="both"/>
        <w:rPr>
          <w:rStyle w:val="rvts44"/>
          <w:bCs/>
          <w:color w:val="333333"/>
          <w:shd w:val="clear" w:color="auto" w:fill="FFFFFF"/>
          <w:lang w:val="uk-UA"/>
        </w:rPr>
      </w:pPr>
      <w:r w:rsidRPr="00586283">
        <w:rPr>
          <w:szCs w:val="28"/>
          <w:lang w:val="uk-UA"/>
        </w:rPr>
        <w:t>На нашу думку,</w:t>
      </w:r>
      <w:r w:rsidR="008B2F68" w:rsidRPr="00586283">
        <w:rPr>
          <w:szCs w:val="28"/>
          <w:lang w:val="uk-UA"/>
        </w:rPr>
        <w:t xml:space="preserve"> такі законодавчі пропозиції не враховують вимог законодавчої техніки</w:t>
      </w:r>
      <w:r w:rsidRPr="00586283">
        <w:rPr>
          <w:szCs w:val="28"/>
          <w:lang w:val="uk-UA"/>
        </w:rPr>
        <w:t xml:space="preserve">, оскільки </w:t>
      </w:r>
      <w:r w:rsidR="008B2F68" w:rsidRPr="00586283">
        <w:rPr>
          <w:rFonts w:cs="Times New Roman"/>
          <w:szCs w:val="28"/>
          <w:lang w:val="uk-UA"/>
        </w:rPr>
        <w:t xml:space="preserve">Законом України від </w:t>
      </w:r>
      <w:r w:rsidR="00B939E2" w:rsidRPr="00586283">
        <w:rPr>
          <w:rFonts w:cs="Times New Roman"/>
          <w:szCs w:val="28"/>
          <w:lang w:val="uk-UA"/>
        </w:rPr>
        <w:t>0</w:t>
      </w:r>
      <w:r w:rsidR="008B2F68" w:rsidRPr="00586283">
        <w:rPr>
          <w:rStyle w:val="rvts44"/>
          <w:bCs/>
          <w:color w:val="333333"/>
          <w:shd w:val="clear" w:color="auto" w:fill="FFFFFF"/>
          <w:lang w:val="uk-UA"/>
        </w:rPr>
        <w:t>3</w:t>
      </w:r>
      <w:r w:rsidR="00B939E2" w:rsidRPr="00586283">
        <w:rPr>
          <w:rStyle w:val="rvts44"/>
          <w:bCs/>
          <w:color w:val="333333"/>
          <w:shd w:val="clear" w:color="auto" w:fill="FFFFFF"/>
          <w:lang w:val="uk-UA"/>
        </w:rPr>
        <w:t>.10.</w:t>
      </w:r>
      <w:r w:rsidR="008B2F68" w:rsidRPr="00586283">
        <w:rPr>
          <w:rStyle w:val="rvts44"/>
          <w:bCs/>
          <w:color w:val="333333"/>
          <w:shd w:val="clear" w:color="auto" w:fill="FFFFFF"/>
          <w:lang w:val="uk-UA"/>
        </w:rPr>
        <w:t xml:space="preserve">2017 року № 2147-VIII до цього пункту вказаної статті були внесені </w:t>
      </w:r>
      <w:r w:rsidR="00F669E5" w:rsidRPr="00586283">
        <w:rPr>
          <w:rStyle w:val="rvts44"/>
          <w:bCs/>
          <w:color w:val="333333"/>
          <w:shd w:val="clear" w:color="auto" w:fill="FFFFFF"/>
          <w:lang w:val="uk-UA"/>
        </w:rPr>
        <w:t xml:space="preserve">відповідні </w:t>
      </w:r>
      <w:r w:rsidR="008B2F68" w:rsidRPr="00586283">
        <w:rPr>
          <w:rStyle w:val="rvts44"/>
          <w:bCs/>
          <w:color w:val="333333"/>
          <w:shd w:val="clear" w:color="auto" w:fill="FFFFFF"/>
          <w:lang w:val="uk-UA"/>
        </w:rPr>
        <w:t xml:space="preserve">зміни, </w:t>
      </w:r>
      <w:r w:rsidR="008B2F68" w:rsidRPr="00586283">
        <w:rPr>
          <w:rStyle w:val="rvts44"/>
          <w:bCs/>
          <w:color w:val="333333"/>
          <w:u w:val="single"/>
          <w:shd w:val="clear" w:color="auto" w:fill="FFFFFF"/>
          <w:lang w:val="uk-UA"/>
        </w:rPr>
        <w:t xml:space="preserve">які </w:t>
      </w:r>
      <w:r w:rsidR="009B7AD2" w:rsidRPr="00586283">
        <w:rPr>
          <w:rStyle w:val="rvts44"/>
          <w:bCs/>
          <w:color w:val="333333"/>
          <w:u w:val="single"/>
          <w:shd w:val="clear" w:color="auto" w:fill="FFFFFF"/>
          <w:lang w:val="uk-UA"/>
        </w:rPr>
        <w:t xml:space="preserve">набрали чинності, але </w:t>
      </w:r>
      <w:r w:rsidR="00F05A5B" w:rsidRPr="00586283">
        <w:rPr>
          <w:rStyle w:val="rvts44"/>
          <w:bCs/>
          <w:color w:val="333333"/>
          <w:u w:val="single"/>
          <w:shd w:val="clear" w:color="auto" w:fill="FFFFFF"/>
          <w:lang w:val="uk-UA"/>
        </w:rPr>
        <w:t xml:space="preserve">й досі </w:t>
      </w:r>
      <w:r w:rsidR="008B2F68" w:rsidRPr="00586283">
        <w:rPr>
          <w:rStyle w:val="rvts44"/>
          <w:bCs/>
          <w:color w:val="333333"/>
          <w:u w:val="single"/>
          <w:shd w:val="clear" w:color="auto" w:fill="FFFFFF"/>
          <w:lang w:val="uk-UA"/>
        </w:rPr>
        <w:t>не введені в дію</w:t>
      </w:r>
      <w:r w:rsidR="008B2F68" w:rsidRPr="00586283">
        <w:rPr>
          <w:rStyle w:val="rvts44"/>
          <w:bCs/>
          <w:color w:val="333333"/>
          <w:shd w:val="clear" w:color="auto" w:fill="FFFFFF"/>
          <w:lang w:val="uk-UA"/>
        </w:rPr>
        <w:t>.</w:t>
      </w:r>
      <w:r w:rsidR="00E3269D" w:rsidRPr="00586283">
        <w:rPr>
          <w:rStyle w:val="rvts44"/>
          <w:bCs/>
          <w:color w:val="333333"/>
          <w:shd w:val="clear" w:color="auto" w:fill="FFFFFF"/>
          <w:lang w:val="uk-UA"/>
        </w:rPr>
        <w:t xml:space="preserve"> </w:t>
      </w:r>
      <w:r w:rsidR="002C6A9C" w:rsidRPr="00586283">
        <w:rPr>
          <w:rStyle w:val="rvts44"/>
          <w:bCs/>
          <w:color w:val="333333"/>
          <w:shd w:val="clear" w:color="auto" w:fill="FFFFFF"/>
          <w:lang w:val="uk-UA"/>
        </w:rPr>
        <w:t xml:space="preserve"> </w:t>
      </w:r>
    </w:p>
    <w:p w:rsidR="005523E9" w:rsidRPr="00586283" w:rsidRDefault="004A566B" w:rsidP="005523E9">
      <w:pPr>
        <w:pStyle w:val="aa"/>
        <w:ind w:firstLine="705"/>
        <w:jc w:val="both"/>
        <w:rPr>
          <w:szCs w:val="28"/>
          <w:lang w:val="uk-UA"/>
        </w:rPr>
      </w:pPr>
      <w:r w:rsidRPr="00586283">
        <w:rPr>
          <w:rStyle w:val="rvts44"/>
          <w:bCs/>
          <w:color w:val="333333"/>
          <w:shd w:val="clear" w:color="auto" w:fill="FFFFFF"/>
          <w:lang w:val="uk-UA"/>
        </w:rPr>
        <w:t xml:space="preserve">Водночас </w:t>
      </w:r>
      <w:r w:rsidR="005523E9" w:rsidRPr="00586283">
        <w:rPr>
          <w:szCs w:val="28"/>
          <w:lang w:val="uk-UA"/>
        </w:rPr>
        <w:t xml:space="preserve">підпунктом 5 пункту 1 проекту </w:t>
      </w:r>
      <w:r w:rsidR="005523E9" w:rsidRPr="00586283">
        <w:rPr>
          <w:rStyle w:val="rvts44"/>
          <w:bCs/>
          <w:color w:val="333333"/>
          <w:shd w:val="clear" w:color="auto" w:fill="FFFFFF"/>
          <w:lang w:val="uk-UA"/>
        </w:rPr>
        <w:t>передбач</w:t>
      </w:r>
      <w:r w:rsidRPr="00586283">
        <w:rPr>
          <w:rStyle w:val="rvts44"/>
          <w:bCs/>
          <w:color w:val="333333"/>
          <w:shd w:val="clear" w:color="auto" w:fill="FFFFFF"/>
          <w:lang w:val="uk-UA"/>
        </w:rPr>
        <w:t>ено</w:t>
      </w:r>
      <w:r w:rsidR="005523E9" w:rsidRPr="00586283">
        <w:rPr>
          <w:rStyle w:val="rvts44"/>
          <w:bCs/>
          <w:color w:val="333333"/>
          <w:shd w:val="clear" w:color="auto" w:fill="FFFFFF"/>
          <w:lang w:val="uk-UA"/>
        </w:rPr>
        <w:t>, що зміни</w:t>
      </w:r>
      <w:r w:rsidR="005523E9" w:rsidRPr="00586283">
        <w:rPr>
          <w:szCs w:val="28"/>
          <w:lang w:val="uk-UA"/>
        </w:rPr>
        <w:t xml:space="preserve"> до пункту 13 частини першої статті 3 Закону України «Про Вищу раду правосуддя»</w:t>
      </w:r>
      <w:r w:rsidR="005523E9" w:rsidRPr="00586283">
        <w:rPr>
          <w:rStyle w:val="rvts44"/>
          <w:bCs/>
          <w:color w:val="333333"/>
          <w:shd w:val="clear" w:color="auto" w:fill="FFFFFF"/>
          <w:lang w:val="uk-UA"/>
        </w:rPr>
        <w:t>, які були внесені Законом № 2147-VIII</w:t>
      </w:r>
      <w:r w:rsidRPr="00586283">
        <w:rPr>
          <w:rStyle w:val="rvts44"/>
          <w:bCs/>
          <w:color w:val="333333"/>
          <w:shd w:val="clear" w:color="auto" w:fill="FFFFFF"/>
          <w:lang w:val="uk-UA"/>
        </w:rPr>
        <w:t>,</w:t>
      </w:r>
      <w:r w:rsidR="005523E9" w:rsidRPr="00586283">
        <w:rPr>
          <w:rStyle w:val="rvts44"/>
          <w:bCs/>
          <w:color w:val="333333"/>
          <w:shd w:val="clear" w:color="auto" w:fill="FFFFFF"/>
          <w:lang w:val="uk-UA"/>
        </w:rPr>
        <w:t xml:space="preserve"> </w:t>
      </w:r>
      <w:r w:rsidR="005523E9" w:rsidRPr="00586283">
        <w:rPr>
          <w:szCs w:val="28"/>
          <w:lang w:val="uk-UA"/>
        </w:rPr>
        <w:t>вводитимуться в дію з дня початку функціонування ЄСІТС та/або окремих підсистем (модулів).</w:t>
      </w:r>
    </w:p>
    <w:p w:rsidR="00CF3E1D" w:rsidRPr="00586283" w:rsidRDefault="00E3269D" w:rsidP="008B2F68">
      <w:pPr>
        <w:pStyle w:val="aa"/>
        <w:ind w:firstLine="705"/>
        <w:jc w:val="both"/>
        <w:rPr>
          <w:lang w:val="uk-UA"/>
        </w:rPr>
      </w:pPr>
      <w:r w:rsidRPr="00586283">
        <w:rPr>
          <w:lang w:val="uk-UA"/>
        </w:rPr>
        <w:lastRenderedPageBreak/>
        <w:t>З</w:t>
      </w:r>
      <w:r w:rsidR="002C6A9C" w:rsidRPr="00586283">
        <w:rPr>
          <w:lang w:val="uk-UA"/>
        </w:rPr>
        <w:t>а</w:t>
      </w:r>
      <w:r w:rsidR="004A566B" w:rsidRPr="00586283">
        <w:rPr>
          <w:lang w:val="uk-UA"/>
        </w:rPr>
        <w:t xml:space="preserve"> такого нестандартного підходу</w:t>
      </w:r>
      <w:r w:rsidR="002C6A9C" w:rsidRPr="00586283">
        <w:rPr>
          <w:szCs w:val="28"/>
          <w:lang w:val="uk-UA"/>
        </w:rPr>
        <w:t xml:space="preserve"> </w:t>
      </w:r>
      <w:r w:rsidRPr="00586283">
        <w:rPr>
          <w:lang w:val="uk-UA"/>
        </w:rPr>
        <w:t xml:space="preserve">створюється ситуація юридичної невизначеності норм, внесених Законом від 03.10.2017 </w:t>
      </w:r>
      <w:r w:rsidRPr="00586283">
        <w:rPr>
          <w:rStyle w:val="rvts44"/>
          <w:bCs/>
          <w:color w:val="333333"/>
          <w:shd w:val="clear" w:color="auto" w:fill="FFFFFF"/>
          <w:lang w:val="uk-UA"/>
        </w:rPr>
        <w:t xml:space="preserve">№ 2147-VIII, </w:t>
      </w:r>
      <w:r w:rsidRPr="00586283">
        <w:rPr>
          <w:lang w:val="uk-UA"/>
        </w:rPr>
        <w:t>оскільки після офіційного опублікування тексту закону у такому вигляді неможливо</w:t>
      </w:r>
      <w:r w:rsidR="00CF3E1D" w:rsidRPr="00586283">
        <w:rPr>
          <w:lang w:val="uk-UA"/>
        </w:rPr>
        <w:t xml:space="preserve"> їх</w:t>
      </w:r>
      <w:r w:rsidRPr="00586283">
        <w:rPr>
          <w:lang w:val="uk-UA"/>
        </w:rPr>
        <w:t xml:space="preserve"> буде </w:t>
      </w:r>
      <w:r w:rsidR="002C6A9C" w:rsidRPr="00586283">
        <w:rPr>
          <w:lang w:val="uk-UA"/>
        </w:rPr>
        <w:t>«в</w:t>
      </w:r>
      <w:r w:rsidR="00CF3E1D" w:rsidRPr="00586283">
        <w:rPr>
          <w:lang w:val="uk-UA"/>
        </w:rPr>
        <w:t>писати» в діючі положення</w:t>
      </w:r>
      <w:r w:rsidR="005A1399">
        <w:rPr>
          <w:lang w:val="uk-UA"/>
        </w:rPr>
        <w:t xml:space="preserve"> з метою актуалізації їх змісту</w:t>
      </w:r>
      <w:r w:rsidR="00CF3E1D" w:rsidRPr="00586283">
        <w:rPr>
          <w:lang w:val="uk-UA"/>
        </w:rPr>
        <w:t>.</w:t>
      </w:r>
    </w:p>
    <w:p w:rsidR="00880040" w:rsidRPr="00586283" w:rsidRDefault="00880040" w:rsidP="008B2F68">
      <w:pPr>
        <w:pStyle w:val="aa"/>
        <w:ind w:firstLine="705"/>
        <w:jc w:val="both"/>
        <w:rPr>
          <w:szCs w:val="28"/>
          <w:lang w:val="uk-UA"/>
        </w:rPr>
      </w:pPr>
      <w:r w:rsidRPr="00586283">
        <w:rPr>
          <w:lang w:val="uk-UA"/>
        </w:rPr>
        <w:t>До того ж, замінюючи слова «</w:t>
      </w:r>
      <w:r w:rsidRPr="00586283">
        <w:rPr>
          <w:szCs w:val="28"/>
          <w:lang w:val="uk-UA"/>
        </w:rPr>
        <w:t xml:space="preserve">Положення про Єдину судову інформаційну (автоматизовану) систему» словами «Положення про Єдину судову інформаційно-телекомунікаційну систему та/або положення, що визначають порядок функціонування окремих підсистем (модулів) Єдиної судової інформаційно-телекомунікаційної системи», законодавець тим самим позбавляє ВРП повноваження затверджувати </w:t>
      </w:r>
      <w:r w:rsidRPr="00586283">
        <w:rPr>
          <w:lang w:val="uk-UA"/>
        </w:rPr>
        <w:t>«</w:t>
      </w:r>
      <w:r w:rsidRPr="00586283">
        <w:rPr>
          <w:szCs w:val="28"/>
          <w:lang w:val="uk-UA"/>
        </w:rPr>
        <w:t>Положення про Єдину судову інформаційну (автоматизовану) систему», і тим самим створює ситуацію, коли Закон України «Про Вищу раду правосуддя» не узгоджуватиметься із Законом України «Про судоустрій і статус суддів» (стаття 15).</w:t>
      </w:r>
    </w:p>
    <w:p w:rsidR="00D10D42" w:rsidRDefault="006B3A01" w:rsidP="006B3A01">
      <w:pPr>
        <w:pStyle w:val="aa"/>
        <w:ind w:firstLine="705"/>
        <w:jc w:val="both"/>
        <w:rPr>
          <w:lang w:val="uk-UA"/>
        </w:rPr>
      </w:pPr>
      <w:r>
        <w:rPr>
          <w:szCs w:val="28"/>
          <w:lang w:val="uk-UA"/>
        </w:rPr>
        <w:t xml:space="preserve">Тому, </w:t>
      </w:r>
      <w:r w:rsidRPr="00586283">
        <w:rPr>
          <w:lang w:val="uk-UA"/>
        </w:rPr>
        <w:t>з огляду на передбачені проектом зміни до пункту 13 частини першої статті 3 Закону Укр</w:t>
      </w:r>
      <w:r w:rsidR="00B03BF8">
        <w:rPr>
          <w:lang w:val="uk-UA"/>
        </w:rPr>
        <w:t>аїни «Про Вищу раду правосуддя» та</w:t>
      </w:r>
      <w:r w:rsidR="00B03BF8">
        <w:rPr>
          <w:szCs w:val="28"/>
          <w:lang w:val="uk-UA"/>
        </w:rPr>
        <w:t xml:space="preserve"> з у</w:t>
      </w:r>
      <w:r w:rsidR="00B03BF8">
        <w:rPr>
          <w:lang w:val="uk-UA"/>
        </w:rPr>
        <w:t>рахуванням вимог законодавчої техніки,</w:t>
      </w:r>
      <w:r w:rsidR="00B03BF8" w:rsidRPr="00586283">
        <w:rPr>
          <w:lang w:val="uk-UA"/>
        </w:rPr>
        <w:t xml:space="preserve"> </w:t>
      </w:r>
      <w:r w:rsidR="00D10D42">
        <w:rPr>
          <w:lang w:val="uk-UA"/>
        </w:rPr>
        <w:t>на нашу думку:</w:t>
      </w:r>
    </w:p>
    <w:p w:rsidR="00D10D42" w:rsidRDefault="006B3A01" w:rsidP="006B3A01">
      <w:pPr>
        <w:pStyle w:val="aa"/>
        <w:ind w:firstLine="705"/>
        <w:jc w:val="both"/>
        <w:rPr>
          <w:lang w:val="uk-UA"/>
        </w:rPr>
      </w:pPr>
      <w:r w:rsidRPr="00586283">
        <w:rPr>
          <w:lang w:val="uk-UA"/>
        </w:rPr>
        <w:t xml:space="preserve"> законопроект потребуватиме структурних змін та доповнення окремим розділом «Прикінцеві положення», в якому, пункт 1 має бути присвячений набранню чин</w:t>
      </w:r>
      <w:r>
        <w:rPr>
          <w:lang w:val="uk-UA"/>
        </w:rPr>
        <w:t>ності цим Законом;</w:t>
      </w:r>
    </w:p>
    <w:p w:rsidR="006B3A01" w:rsidRPr="00586283" w:rsidRDefault="00D10D42" w:rsidP="006B3A01">
      <w:pPr>
        <w:pStyle w:val="aa"/>
        <w:ind w:firstLine="705"/>
        <w:jc w:val="both"/>
        <w:rPr>
          <w:lang w:val="uk-UA"/>
        </w:rPr>
      </w:pPr>
      <w:r>
        <w:rPr>
          <w:lang w:val="uk-UA"/>
        </w:rPr>
        <w:t>у</w:t>
      </w:r>
      <w:r w:rsidR="006B3A01">
        <w:rPr>
          <w:lang w:val="uk-UA"/>
        </w:rPr>
        <w:t xml:space="preserve"> пункт</w:t>
      </w:r>
      <w:r>
        <w:rPr>
          <w:lang w:val="uk-UA"/>
        </w:rPr>
        <w:t>і</w:t>
      </w:r>
      <w:r w:rsidR="006B3A01">
        <w:rPr>
          <w:lang w:val="uk-UA"/>
        </w:rPr>
        <w:t xml:space="preserve"> 2</w:t>
      </w:r>
      <w:r>
        <w:rPr>
          <w:lang w:val="uk-UA"/>
        </w:rPr>
        <w:t xml:space="preserve"> цього Розділу варто </w:t>
      </w:r>
      <w:r w:rsidR="006B3A01" w:rsidRPr="00586283">
        <w:rPr>
          <w:lang w:val="uk-UA"/>
        </w:rPr>
        <w:t>передбачати такі положення:</w:t>
      </w:r>
    </w:p>
    <w:p w:rsidR="006B3A01" w:rsidRPr="00586283" w:rsidRDefault="006B3A01" w:rsidP="006B3A01">
      <w:pPr>
        <w:pStyle w:val="aa"/>
        <w:ind w:firstLine="705"/>
        <w:jc w:val="both"/>
        <w:rPr>
          <w:rStyle w:val="rvts0"/>
          <w:lang w:val="uk-UA"/>
        </w:rPr>
      </w:pPr>
      <w:r w:rsidRPr="00586283">
        <w:rPr>
          <w:lang w:val="uk-UA"/>
        </w:rPr>
        <w:t xml:space="preserve">«2. </w:t>
      </w:r>
      <w:r w:rsidRPr="00586283">
        <w:rPr>
          <w:rStyle w:val="rvts0"/>
          <w:lang w:val="uk-UA"/>
        </w:rPr>
        <w:t>Визнати такими, що втратили чинність із набранням чинності цим Законом:</w:t>
      </w:r>
    </w:p>
    <w:p w:rsidR="006B3A01" w:rsidRPr="00586283" w:rsidRDefault="006B3A01" w:rsidP="006B3A01">
      <w:pPr>
        <w:pStyle w:val="aa"/>
        <w:ind w:firstLine="705"/>
        <w:jc w:val="both"/>
        <w:rPr>
          <w:lang w:val="uk-UA"/>
        </w:rPr>
      </w:pPr>
      <w:r w:rsidRPr="00586283">
        <w:rPr>
          <w:lang w:val="uk-UA"/>
        </w:rPr>
        <w:t xml:space="preserve">підпункт 1 пункту 25 параграфа 1 розділу 4 Закону України </w:t>
      </w:r>
      <w:r w:rsidRPr="00586283">
        <w:rPr>
          <w:rFonts w:cs="Times New Roman"/>
          <w:szCs w:val="28"/>
          <w:lang w:val="uk-UA"/>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r>
        <w:rPr>
          <w:rFonts w:cs="Times New Roman"/>
          <w:szCs w:val="28"/>
          <w:lang w:val="uk-UA"/>
        </w:rPr>
        <w:t xml:space="preserve">(Відомості Верховної Ради, 2017 р., № 48, ст. 436) </w:t>
      </w:r>
      <w:r w:rsidRPr="00586283">
        <w:rPr>
          <w:rFonts w:cs="Times New Roman"/>
          <w:szCs w:val="28"/>
          <w:lang w:val="uk-UA"/>
        </w:rPr>
        <w:t xml:space="preserve"> </w:t>
      </w:r>
      <w:r>
        <w:rPr>
          <w:rFonts w:cs="Times New Roman"/>
          <w:szCs w:val="28"/>
          <w:lang w:val="uk-UA"/>
        </w:rPr>
        <w:t>щодо</w:t>
      </w:r>
      <w:r w:rsidRPr="00586283">
        <w:rPr>
          <w:rFonts w:cs="Times New Roman"/>
          <w:szCs w:val="28"/>
          <w:lang w:val="uk-UA"/>
        </w:rPr>
        <w:t xml:space="preserve"> </w:t>
      </w:r>
      <w:r w:rsidRPr="00586283">
        <w:rPr>
          <w:lang w:val="uk-UA"/>
        </w:rPr>
        <w:t>змін до статті 3 Закону України «Про Вищу раду правосуддя»;</w:t>
      </w:r>
    </w:p>
    <w:p w:rsidR="006B3A01" w:rsidRPr="00586283" w:rsidRDefault="006B3A01" w:rsidP="006B3A01">
      <w:pPr>
        <w:pStyle w:val="aa"/>
        <w:ind w:firstLine="705"/>
        <w:jc w:val="both"/>
        <w:rPr>
          <w:lang w:val="uk-UA"/>
        </w:rPr>
      </w:pPr>
      <w:r>
        <w:rPr>
          <w:lang w:val="uk-UA"/>
        </w:rPr>
        <w:t>пункт 2 параграфа</w:t>
      </w:r>
      <w:r w:rsidRPr="00586283">
        <w:rPr>
          <w:lang w:val="uk-UA"/>
        </w:rPr>
        <w:t xml:space="preserve"> 2 </w:t>
      </w:r>
      <w:r>
        <w:rPr>
          <w:lang w:val="uk-UA"/>
        </w:rPr>
        <w:t xml:space="preserve">«Прикінцеві положення» </w:t>
      </w:r>
      <w:r w:rsidRPr="00586283">
        <w:rPr>
          <w:lang w:val="uk-UA"/>
        </w:rPr>
        <w:t>розділу</w:t>
      </w:r>
      <w:r w:rsidRPr="00586283">
        <w:rPr>
          <w:b/>
          <w:lang w:val="uk-UA"/>
        </w:rPr>
        <w:t xml:space="preserve"> </w:t>
      </w:r>
      <w:r w:rsidRPr="00586283">
        <w:rPr>
          <w:lang w:val="uk-UA"/>
        </w:rPr>
        <w:t xml:space="preserve">4 Закону України </w:t>
      </w:r>
      <w:r w:rsidRPr="00586283">
        <w:rPr>
          <w:rFonts w:cs="Times New Roman"/>
          <w:szCs w:val="28"/>
          <w:lang w:val="uk-UA"/>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r>
        <w:rPr>
          <w:rFonts w:cs="Times New Roman"/>
          <w:szCs w:val="28"/>
          <w:lang w:val="uk-UA"/>
        </w:rPr>
        <w:t xml:space="preserve">(Відомості Верховної Ради України, 2017 р.,  № 48, ст.436) </w:t>
      </w:r>
      <w:r w:rsidRPr="00586283">
        <w:rPr>
          <w:rFonts w:cs="Times New Roman"/>
          <w:szCs w:val="28"/>
          <w:lang w:val="uk-UA"/>
        </w:rPr>
        <w:t xml:space="preserve"> </w:t>
      </w:r>
      <w:r>
        <w:rPr>
          <w:rFonts w:cs="Times New Roman"/>
          <w:szCs w:val="28"/>
          <w:lang w:val="uk-UA"/>
        </w:rPr>
        <w:t>в частині введення в дію</w:t>
      </w:r>
      <w:r w:rsidRPr="00586283">
        <w:rPr>
          <w:lang w:val="uk-UA"/>
        </w:rPr>
        <w:t xml:space="preserve"> підпункту 1 пункту </w:t>
      </w:r>
      <w:r>
        <w:rPr>
          <w:lang w:val="uk-UA"/>
        </w:rPr>
        <w:t>25 параграфа 1 розділу 4 цього</w:t>
      </w:r>
      <w:r w:rsidRPr="00586283">
        <w:rPr>
          <w:lang w:val="uk-UA"/>
        </w:rPr>
        <w:t xml:space="preserve"> Закону»;</w:t>
      </w:r>
    </w:p>
    <w:p w:rsidR="006B3A01" w:rsidRPr="00586283" w:rsidRDefault="006B3A01" w:rsidP="006B3A01">
      <w:pPr>
        <w:pStyle w:val="aa"/>
        <w:ind w:firstLine="705"/>
        <w:jc w:val="both"/>
        <w:rPr>
          <w:lang w:val="uk-UA"/>
        </w:rPr>
      </w:pPr>
      <w:r w:rsidRPr="00586283">
        <w:rPr>
          <w:lang w:val="uk-UA"/>
        </w:rPr>
        <w:t xml:space="preserve"> </w:t>
      </w:r>
    </w:p>
    <w:p w:rsidR="006B3A01" w:rsidRPr="00586283" w:rsidRDefault="00C67D74" w:rsidP="006B3A01">
      <w:pPr>
        <w:pStyle w:val="aa"/>
        <w:ind w:firstLine="705"/>
        <w:jc w:val="both"/>
        <w:rPr>
          <w:lang w:val="uk-UA"/>
        </w:rPr>
      </w:pPr>
      <w:r>
        <w:rPr>
          <w:lang w:val="uk-UA"/>
        </w:rPr>
        <w:t>З огляду на запропоновані вище</w:t>
      </w:r>
      <w:r w:rsidR="006B3A01">
        <w:rPr>
          <w:lang w:val="uk-UA"/>
        </w:rPr>
        <w:t xml:space="preserve"> пропозиції також підлягає доопрацюванню </w:t>
      </w:r>
      <w:r w:rsidR="006B3A01" w:rsidRPr="00586283">
        <w:rPr>
          <w:lang w:val="uk-UA"/>
        </w:rPr>
        <w:t xml:space="preserve">абзац перший пункту 2 параграфа 2 «Прикінцеві положення» розділу 4 </w:t>
      </w:r>
      <w:r w:rsidR="006B3A01">
        <w:rPr>
          <w:lang w:val="uk-UA"/>
        </w:rPr>
        <w:t xml:space="preserve">( в редакції проекту) шляхом викладення його </w:t>
      </w:r>
      <w:r>
        <w:rPr>
          <w:lang w:val="uk-UA"/>
        </w:rPr>
        <w:t>у</w:t>
      </w:r>
      <w:r w:rsidR="006B3A01" w:rsidRPr="00586283">
        <w:rPr>
          <w:lang w:val="uk-UA"/>
        </w:rPr>
        <w:t xml:space="preserve"> такій редакції:</w:t>
      </w:r>
    </w:p>
    <w:p w:rsidR="006B3A01" w:rsidRPr="00586283" w:rsidRDefault="006B3A01" w:rsidP="006B3A01">
      <w:pPr>
        <w:pStyle w:val="aa"/>
        <w:ind w:firstLine="705"/>
        <w:jc w:val="both"/>
        <w:rPr>
          <w:lang w:val="uk-UA"/>
        </w:rPr>
      </w:pPr>
      <w:r w:rsidRPr="00586283">
        <w:rPr>
          <w:lang w:val="uk-UA"/>
        </w:rPr>
        <w:t xml:space="preserve">«2. Підпункт 1 </w:t>
      </w:r>
      <w:r w:rsidR="00C67D74">
        <w:rPr>
          <w:lang w:val="uk-UA"/>
        </w:rPr>
        <w:t>пункту 3 § 1 цього розділу вводи</w:t>
      </w:r>
      <w:r w:rsidRPr="00586283">
        <w:rPr>
          <w:lang w:val="uk-UA"/>
        </w:rPr>
        <w:t>ться в дію з дня початку функціонування Єдиної судової інформаційно-телекомунікаційної системи та/або її окремих підсистем (модулів)».</w:t>
      </w:r>
    </w:p>
    <w:p w:rsidR="00880040" w:rsidRPr="00586283" w:rsidRDefault="00880040" w:rsidP="008B2F68">
      <w:pPr>
        <w:pStyle w:val="aa"/>
        <w:ind w:firstLine="705"/>
        <w:jc w:val="both"/>
        <w:rPr>
          <w:szCs w:val="28"/>
          <w:lang w:val="uk-UA"/>
        </w:rPr>
      </w:pPr>
    </w:p>
    <w:p w:rsidR="000658E5" w:rsidRDefault="00D17441" w:rsidP="008C15DE">
      <w:pPr>
        <w:pStyle w:val="aa"/>
        <w:ind w:firstLine="705"/>
        <w:jc w:val="both"/>
        <w:rPr>
          <w:rStyle w:val="rvts44"/>
          <w:rFonts w:cs="Times New Roman"/>
          <w:bCs/>
          <w:color w:val="333333"/>
          <w:shd w:val="clear" w:color="auto" w:fill="FFFFFF"/>
          <w:lang w:val="uk-UA"/>
        </w:rPr>
      </w:pPr>
      <w:r>
        <w:rPr>
          <w:rFonts w:ascii="ProbaPro" w:hAnsi="ProbaPro"/>
          <w:color w:val="1D1D1B"/>
          <w:shd w:val="clear" w:color="auto" w:fill="FFFFFF"/>
          <w:lang w:val="uk-UA"/>
        </w:rPr>
        <w:t>11</w:t>
      </w:r>
      <w:r w:rsidR="000E4792" w:rsidRPr="00586283">
        <w:rPr>
          <w:rFonts w:ascii="ProbaPro" w:hAnsi="ProbaPro"/>
          <w:color w:val="1D1D1B"/>
          <w:shd w:val="clear" w:color="auto" w:fill="FFFFFF"/>
          <w:lang w:val="uk-UA"/>
        </w:rPr>
        <w:t xml:space="preserve">. </w:t>
      </w:r>
      <w:r w:rsidR="008C15DE" w:rsidRPr="00586283">
        <w:rPr>
          <w:rFonts w:ascii="ProbaPro" w:hAnsi="ProbaPro"/>
          <w:color w:val="1D1D1B"/>
          <w:shd w:val="clear" w:color="auto" w:fill="FFFFFF"/>
          <w:lang w:val="uk-UA"/>
        </w:rPr>
        <w:t>Запропоновані проектом з</w:t>
      </w:r>
      <w:r w:rsidR="000658E5" w:rsidRPr="00586283">
        <w:rPr>
          <w:rFonts w:cs="Times New Roman"/>
          <w:color w:val="1D1D1B"/>
          <w:shd w:val="clear" w:color="auto" w:fill="FFFFFF"/>
          <w:lang w:val="uk-UA"/>
        </w:rPr>
        <w:t xml:space="preserve">міни до </w:t>
      </w:r>
      <w:r w:rsidR="00211AEE">
        <w:rPr>
          <w:rFonts w:cs="Times New Roman"/>
          <w:color w:val="1D1D1B"/>
          <w:shd w:val="clear" w:color="auto" w:fill="FFFFFF"/>
          <w:lang w:val="uk-UA"/>
        </w:rPr>
        <w:t xml:space="preserve">прикінцевих положень </w:t>
      </w:r>
      <w:r w:rsidR="000658E5" w:rsidRPr="00586283">
        <w:rPr>
          <w:rFonts w:cs="Times New Roman"/>
          <w:lang w:val="uk-UA"/>
        </w:rPr>
        <w:t xml:space="preserve">Закону України «Про внесення змін до Господарського процесуального кодексу України, Цивільного процесуального кодексу України, Кодексу </w:t>
      </w:r>
      <w:r w:rsidR="000658E5" w:rsidRPr="00586283">
        <w:rPr>
          <w:rFonts w:cs="Times New Roman"/>
          <w:lang w:val="uk-UA"/>
        </w:rPr>
        <w:lastRenderedPageBreak/>
        <w:t>адміністративного судочинства України та інших законодавчих актів»</w:t>
      </w:r>
      <w:r w:rsidR="00314CDC" w:rsidRPr="00586283">
        <w:rPr>
          <w:rFonts w:cs="Times New Roman"/>
          <w:lang w:val="uk-UA"/>
        </w:rPr>
        <w:t xml:space="preserve"> </w:t>
      </w:r>
      <w:r w:rsidR="000658E5" w:rsidRPr="00586283">
        <w:rPr>
          <w:rFonts w:cs="Times New Roman"/>
          <w:lang w:val="uk-UA"/>
        </w:rPr>
        <w:t xml:space="preserve">від </w:t>
      </w:r>
      <w:r w:rsidR="008C15DE" w:rsidRPr="00586283">
        <w:rPr>
          <w:rFonts w:cs="Times New Roman"/>
          <w:lang w:val="uk-UA"/>
        </w:rPr>
        <w:t>0</w:t>
      </w:r>
      <w:r w:rsidR="000658E5" w:rsidRPr="00586283">
        <w:rPr>
          <w:rStyle w:val="rvts44"/>
          <w:rFonts w:cs="Times New Roman"/>
          <w:bCs/>
          <w:color w:val="333333"/>
          <w:shd w:val="clear" w:color="auto" w:fill="FFFFFF"/>
          <w:lang w:val="uk-UA"/>
        </w:rPr>
        <w:t>3</w:t>
      </w:r>
      <w:r w:rsidR="008C15DE" w:rsidRPr="00586283">
        <w:rPr>
          <w:rStyle w:val="rvts44"/>
          <w:rFonts w:cs="Times New Roman"/>
          <w:bCs/>
          <w:color w:val="333333"/>
          <w:shd w:val="clear" w:color="auto" w:fill="FFFFFF"/>
          <w:lang w:val="uk-UA"/>
        </w:rPr>
        <w:t>.10.</w:t>
      </w:r>
      <w:r w:rsidR="000658E5" w:rsidRPr="00586283">
        <w:rPr>
          <w:rStyle w:val="rvts44"/>
          <w:rFonts w:cs="Times New Roman"/>
          <w:bCs/>
          <w:color w:val="333333"/>
          <w:shd w:val="clear" w:color="auto" w:fill="FFFFFF"/>
          <w:lang w:val="uk-UA"/>
        </w:rPr>
        <w:t>2017 року</w:t>
      </w:r>
      <w:r w:rsidR="00314CDC" w:rsidRPr="00586283">
        <w:rPr>
          <w:rStyle w:val="rvts44"/>
          <w:rFonts w:cs="Times New Roman"/>
          <w:bCs/>
          <w:color w:val="333333"/>
          <w:shd w:val="clear" w:color="auto" w:fill="FFFFFF"/>
          <w:lang w:val="uk-UA"/>
        </w:rPr>
        <w:t xml:space="preserve"> </w:t>
      </w:r>
      <w:r w:rsidR="000658E5" w:rsidRPr="00586283">
        <w:rPr>
          <w:rStyle w:val="rvts44"/>
          <w:rFonts w:cs="Times New Roman"/>
          <w:bCs/>
          <w:color w:val="333333"/>
          <w:shd w:val="clear" w:color="auto" w:fill="FFFFFF"/>
          <w:lang w:val="uk-UA"/>
        </w:rPr>
        <w:t>№ 2147-VIII</w:t>
      </w:r>
      <w:r w:rsidR="00780B1D" w:rsidRPr="00586283">
        <w:rPr>
          <w:rStyle w:val="rvts44"/>
          <w:rFonts w:cs="Times New Roman"/>
          <w:bCs/>
          <w:color w:val="333333"/>
          <w:shd w:val="clear" w:color="auto" w:fill="FFFFFF"/>
          <w:lang w:val="uk-UA"/>
        </w:rPr>
        <w:t xml:space="preserve">, </w:t>
      </w:r>
      <w:r w:rsidR="00314CDC" w:rsidRPr="00586283">
        <w:rPr>
          <w:rStyle w:val="rvts44"/>
          <w:rFonts w:cs="Times New Roman"/>
          <w:bCs/>
          <w:color w:val="333333"/>
          <w:shd w:val="clear" w:color="auto" w:fill="FFFFFF"/>
          <w:lang w:val="uk-UA"/>
        </w:rPr>
        <w:t>також викликають зауваження.</w:t>
      </w:r>
    </w:p>
    <w:p w:rsidR="00211AEE" w:rsidRPr="00586283" w:rsidRDefault="00211AEE" w:rsidP="008C15DE">
      <w:pPr>
        <w:pStyle w:val="aa"/>
        <w:ind w:firstLine="705"/>
        <w:jc w:val="both"/>
        <w:rPr>
          <w:rStyle w:val="rvts44"/>
          <w:rFonts w:cs="Times New Roman"/>
          <w:color w:val="1D1D1B"/>
          <w:szCs w:val="28"/>
          <w:shd w:val="clear" w:color="auto" w:fill="FFFFFF"/>
          <w:lang w:val="uk-UA"/>
        </w:rPr>
      </w:pPr>
      <w:r>
        <w:rPr>
          <w:rStyle w:val="rvts44"/>
          <w:rFonts w:cs="Times New Roman"/>
          <w:bCs/>
          <w:color w:val="333333"/>
          <w:shd w:val="clear" w:color="auto" w:fill="FFFFFF"/>
          <w:lang w:val="uk-UA"/>
        </w:rPr>
        <w:t xml:space="preserve">Насамперед, вважаємо неприйнятним внесення змін до прикінцевих положень зазначеного Закону без одночасного внесення змін до законодавчих актів, про які йдеться в </w:t>
      </w:r>
      <w:r w:rsidR="002D6420">
        <w:rPr>
          <w:rStyle w:val="rvts44"/>
          <w:rFonts w:cs="Times New Roman"/>
          <w:bCs/>
          <w:color w:val="333333"/>
          <w:shd w:val="clear" w:color="auto" w:fill="FFFFFF"/>
          <w:lang w:val="uk-UA"/>
        </w:rPr>
        <w:t>цих прикінцевих положеннях проекту, оскільки такі зміни можуть призвести до розбалансування законодавства та неузгодженості положень законодавчих актів.</w:t>
      </w:r>
    </w:p>
    <w:p w:rsidR="00AD2736" w:rsidRPr="00586283" w:rsidRDefault="00F57ACF" w:rsidP="00170DFA">
      <w:pPr>
        <w:pStyle w:val="aa"/>
        <w:ind w:firstLine="705"/>
        <w:jc w:val="both"/>
        <w:rPr>
          <w:rFonts w:cs="Times New Roman"/>
          <w:color w:val="333333"/>
          <w:lang w:val="uk-UA"/>
        </w:rPr>
      </w:pPr>
      <w:r>
        <w:rPr>
          <w:rFonts w:cs="Times New Roman"/>
          <w:lang w:val="uk-UA"/>
        </w:rPr>
        <w:t xml:space="preserve">Звертаємо також увагу на те, що </w:t>
      </w:r>
      <w:r w:rsidR="00650A93" w:rsidRPr="00586283">
        <w:rPr>
          <w:rFonts w:cs="Times New Roman"/>
          <w:lang w:val="uk-UA"/>
        </w:rPr>
        <w:t xml:space="preserve">Законом </w:t>
      </w:r>
      <w:r w:rsidR="00211AEE" w:rsidRPr="00586283">
        <w:rPr>
          <w:rFonts w:cs="Times New Roman"/>
          <w:lang w:val="uk-UA"/>
        </w:rPr>
        <w:t>від 0</w:t>
      </w:r>
      <w:r w:rsidR="00211AEE" w:rsidRPr="00586283">
        <w:rPr>
          <w:rStyle w:val="rvts44"/>
          <w:rFonts w:cs="Times New Roman"/>
          <w:bCs/>
          <w:color w:val="333333"/>
          <w:shd w:val="clear" w:color="auto" w:fill="FFFFFF"/>
          <w:lang w:val="uk-UA"/>
        </w:rPr>
        <w:t>3.10.2017 року № 2147-VIII</w:t>
      </w:r>
      <w:r w:rsidR="00211AEE" w:rsidRPr="00586283">
        <w:rPr>
          <w:rFonts w:cs="Times New Roman"/>
          <w:lang w:val="uk-UA"/>
        </w:rPr>
        <w:t xml:space="preserve"> </w:t>
      </w:r>
      <w:r w:rsidR="00650A93" w:rsidRPr="00586283">
        <w:rPr>
          <w:rFonts w:cs="Times New Roman"/>
          <w:lang w:val="uk-UA"/>
        </w:rPr>
        <w:t>були внесені</w:t>
      </w:r>
      <w:r w:rsidR="00206955" w:rsidRPr="00586283">
        <w:rPr>
          <w:rFonts w:cs="Times New Roman"/>
          <w:lang w:val="uk-UA"/>
        </w:rPr>
        <w:t xml:space="preserve">, </w:t>
      </w:r>
      <w:r w:rsidR="00170DFA" w:rsidRPr="00586283">
        <w:rPr>
          <w:rFonts w:cs="Times New Roman"/>
          <w:lang w:val="uk-UA"/>
        </w:rPr>
        <w:t xml:space="preserve">зокрема, </w:t>
      </w:r>
      <w:r w:rsidR="00650A93" w:rsidRPr="00586283">
        <w:rPr>
          <w:rFonts w:cs="Times New Roman"/>
          <w:lang w:val="uk-UA"/>
        </w:rPr>
        <w:t xml:space="preserve">зміни до статті </w:t>
      </w:r>
      <w:r w:rsidR="00650A93" w:rsidRPr="00586283">
        <w:rPr>
          <w:rFonts w:cs="Times New Roman"/>
          <w:color w:val="333333"/>
          <w:lang w:val="uk-UA"/>
        </w:rPr>
        <w:t>376</w:t>
      </w:r>
      <w:r w:rsidR="00170DFA" w:rsidRPr="00586283">
        <w:rPr>
          <w:rFonts w:cs="Times New Roman"/>
          <w:color w:val="333333"/>
          <w:vertAlign w:val="superscript"/>
          <w:lang w:val="uk-UA"/>
        </w:rPr>
        <w:t>1</w:t>
      </w:r>
      <w:r>
        <w:rPr>
          <w:rFonts w:cs="Times New Roman"/>
          <w:b/>
          <w:bCs/>
          <w:color w:val="333333"/>
          <w:vertAlign w:val="superscript"/>
          <w:lang w:val="uk-UA"/>
        </w:rPr>
        <w:t xml:space="preserve"> </w:t>
      </w:r>
      <w:r w:rsidR="00650A93" w:rsidRPr="00586283">
        <w:rPr>
          <w:rFonts w:cs="Times New Roman"/>
          <w:lang w:val="uk-UA"/>
        </w:rPr>
        <w:t xml:space="preserve">Кримінального кодексу України», </w:t>
      </w:r>
      <w:r w:rsidR="00650A93" w:rsidRPr="00586283">
        <w:rPr>
          <w:rFonts w:cs="Times New Roman"/>
          <w:b/>
          <w:lang w:val="uk-UA"/>
        </w:rPr>
        <w:t>які набрали чинності</w:t>
      </w:r>
      <w:r w:rsidR="00650A93" w:rsidRPr="00586283">
        <w:rPr>
          <w:rFonts w:cs="Times New Roman"/>
          <w:lang w:val="uk-UA"/>
        </w:rPr>
        <w:t xml:space="preserve">, але </w:t>
      </w:r>
      <w:r w:rsidR="00170DFA" w:rsidRPr="00586283">
        <w:rPr>
          <w:rFonts w:cs="Times New Roman"/>
          <w:lang w:val="uk-UA"/>
        </w:rPr>
        <w:t xml:space="preserve">досі </w:t>
      </w:r>
      <w:r w:rsidR="00650A93" w:rsidRPr="00586283">
        <w:rPr>
          <w:rFonts w:cs="Times New Roman"/>
          <w:lang w:val="uk-UA"/>
        </w:rPr>
        <w:t>не введені в дію.</w:t>
      </w:r>
      <w:r w:rsidR="00780B1D" w:rsidRPr="00586283">
        <w:rPr>
          <w:rFonts w:cs="Times New Roman"/>
          <w:lang w:val="uk-UA"/>
        </w:rPr>
        <w:t xml:space="preserve"> Цими змінами</w:t>
      </w:r>
      <w:r w:rsidR="00350426" w:rsidRPr="00586283">
        <w:rPr>
          <w:rFonts w:cs="Times New Roman"/>
          <w:lang w:val="uk-UA"/>
        </w:rPr>
        <w:t>, зокрема</w:t>
      </w:r>
      <w:r w:rsidR="00780B1D" w:rsidRPr="00586283">
        <w:rPr>
          <w:rFonts w:cs="Times New Roman"/>
          <w:lang w:val="uk-UA"/>
        </w:rPr>
        <w:t xml:space="preserve"> абзац перший статті </w:t>
      </w:r>
      <w:r w:rsidR="00780B1D" w:rsidRPr="00586283">
        <w:rPr>
          <w:rFonts w:eastAsia="Times New Roman" w:cs="Times New Roman"/>
          <w:color w:val="333333"/>
          <w:lang w:val="uk-UA" w:eastAsia="uk-UA"/>
        </w:rPr>
        <w:t>376</w:t>
      </w:r>
      <w:r w:rsidR="00780B1D" w:rsidRPr="00586283">
        <w:rPr>
          <w:rFonts w:eastAsia="Times New Roman" w:cs="Times New Roman"/>
          <w:b/>
          <w:bCs/>
          <w:color w:val="333333"/>
          <w:vertAlign w:val="superscript"/>
          <w:lang w:val="uk-UA" w:eastAsia="uk-UA"/>
        </w:rPr>
        <w:t>1</w:t>
      </w:r>
      <w:r w:rsidR="00780B1D" w:rsidRPr="00586283">
        <w:rPr>
          <w:rFonts w:eastAsia="Times New Roman" w:cs="Times New Roman"/>
          <w:color w:val="333333"/>
          <w:lang w:val="uk-UA" w:eastAsia="uk-UA"/>
        </w:rPr>
        <w:t> </w:t>
      </w:r>
      <w:r w:rsidR="00780B1D" w:rsidRPr="00586283">
        <w:rPr>
          <w:rFonts w:cs="Times New Roman"/>
          <w:lang w:val="uk-UA"/>
        </w:rPr>
        <w:t>КК України</w:t>
      </w:r>
      <w:r w:rsidR="00350426" w:rsidRPr="00586283">
        <w:rPr>
          <w:rFonts w:cs="Times New Roman"/>
          <w:lang w:val="uk-UA"/>
        </w:rPr>
        <w:t xml:space="preserve"> викладено у новій редакції</w:t>
      </w:r>
      <w:r w:rsidR="00780B1D" w:rsidRPr="00586283">
        <w:rPr>
          <w:rFonts w:cs="Times New Roman"/>
          <w:lang w:val="uk-UA"/>
        </w:rPr>
        <w:t xml:space="preserve">, </w:t>
      </w:r>
      <w:r w:rsidR="00AD2736" w:rsidRPr="00586283">
        <w:rPr>
          <w:rFonts w:cs="Times New Roman"/>
          <w:lang w:val="uk-UA"/>
        </w:rPr>
        <w:t>яким</w:t>
      </w:r>
      <w:r w:rsidR="00780B1D" w:rsidRPr="00586283">
        <w:rPr>
          <w:rFonts w:cs="Times New Roman"/>
          <w:lang w:val="uk-UA"/>
        </w:rPr>
        <w:t xml:space="preserve"> передбачена кримінальна відповідальність за </w:t>
      </w:r>
      <w:bookmarkStart w:id="3" w:name="n42"/>
      <w:bookmarkEnd w:id="3"/>
      <w:r w:rsidR="00780B1D" w:rsidRPr="00586283">
        <w:rPr>
          <w:rFonts w:cs="Times New Roman"/>
          <w:color w:val="333333"/>
          <w:lang w:val="uk-UA"/>
        </w:rPr>
        <w:t>у</w:t>
      </w:r>
      <w:r w:rsidR="00780B1D" w:rsidRPr="00586283">
        <w:rPr>
          <w:rFonts w:eastAsia="Times New Roman" w:cs="Times New Roman"/>
          <w:color w:val="333333"/>
          <w:lang w:val="uk-UA" w:eastAsia="uk-UA"/>
        </w:rPr>
        <w:t>мисне внесення неправдивих відомостей чи несвоєчасне внесення відомостей до</w:t>
      </w:r>
      <w:r w:rsidR="00E35885" w:rsidRPr="00586283">
        <w:rPr>
          <w:rFonts w:eastAsia="Times New Roman" w:cs="Times New Roman"/>
          <w:color w:val="333333"/>
          <w:lang w:val="uk-UA" w:eastAsia="uk-UA"/>
        </w:rPr>
        <w:t xml:space="preserve"> ЄСІТС</w:t>
      </w:r>
      <w:r w:rsidR="00780B1D" w:rsidRPr="00586283">
        <w:rPr>
          <w:rFonts w:eastAsia="Times New Roman" w:cs="Times New Roman"/>
          <w:color w:val="333333"/>
          <w:lang w:val="uk-UA" w:eastAsia="uk-UA"/>
        </w:rPr>
        <w:t>, іншої автоматизованої системи, що функціонує в суді, Вищій раді правосуддя, Вищій кваліфікаційній комісії суддів, Державній судовій адміністрації України, їх органах, несанкціоновані дії з інформацією, що міститься в таких системах, чи інше втручання в роботу таких систем, вчинене службовою особою, яка має право доступу до цієї системи, або іншою особою шляхом несанкціоно</w:t>
      </w:r>
      <w:r w:rsidR="00AD2736" w:rsidRPr="00586283">
        <w:rPr>
          <w:rFonts w:cs="Times New Roman"/>
          <w:color w:val="333333"/>
          <w:lang w:val="uk-UA"/>
        </w:rPr>
        <w:t>ваного доступу до таких систем</w:t>
      </w:r>
      <w:r w:rsidR="00780B1D" w:rsidRPr="00586283">
        <w:rPr>
          <w:rFonts w:cs="Times New Roman"/>
          <w:color w:val="333333"/>
          <w:lang w:val="uk-UA"/>
        </w:rPr>
        <w:t>.</w:t>
      </w:r>
      <w:r w:rsidR="00AD2736" w:rsidRPr="00586283">
        <w:rPr>
          <w:rFonts w:cs="Times New Roman"/>
          <w:color w:val="333333"/>
          <w:lang w:val="uk-UA"/>
        </w:rPr>
        <w:t xml:space="preserve"> </w:t>
      </w:r>
    </w:p>
    <w:p w:rsidR="00350426" w:rsidRPr="00586283" w:rsidRDefault="00350426" w:rsidP="00E35885">
      <w:pPr>
        <w:pStyle w:val="aa"/>
        <w:ind w:firstLine="705"/>
        <w:jc w:val="both"/>
        <w:rPr>
          <w:lang w:val="uk-UA"/>
        </w:rPr>
      </w:pPr>
      <w:r w:rsidRPr="00586283">
        <w:rPr>
          <w:lang w:val="uk-UA"/>
        </w:rPr>
        <w:t xml:space="preserve">Тобто прийняті зміни були пов’язані із функціонуванням ЄСІТС. </w:t>
      </w:r>
    </w:p>
    <w:p w:rsidR="00206955" w:rsidRPr="00586283" w:rsidRDefault="00206955" w:rsidP="00E35885">
      <w:pPr>
        <w:pStyle w:val="aa"/>
        <w:ind w:firstLine="705"/>
        <w:jc w:val="both"/>
        <w:rPr>
          <w:rFonts w:cs="Times New Roman"/>
          <w:b/>
          <w:lang w:val="uk-UA"/>
        </w:rPr>
      </w:pPr>
      <w:r w:rsidRPr="00586283">
        <w:rPr>
          <w:lang w:val="uk-UA"/>
        </w:rPr>
        <w:t>Наразі</w:t>
      </w:r>
      <w:r w:rsidR="00350426" w:rsidRPr="00586283">
        <w:rPr>
          <w:lang w:val="uk-UA"/>
        </w:rPr>
        <w:t xml:space="preserve"> </w:t>
      </w:r>
      <w:r w:rsidR="00F57ACF">
        <w:rPr>
          <w:lang w:val="uk-UA"/>
        </w:rPr>
        <w:t xml:space="preserve">ж </w:t>
      </w:r>
      <w:r w:rsidR="00350426" w:rsidRPr="00586283">
        <w:rPr>
          <w:lang w:val="uk-UA"/>
        </w:rPr>
        <w:t>проектом пропонується передбачити, що ці самі зміни вводяться в дію з</w:t>
      </w:r>
      <w:r w:rsidR="00350426" w:rsidRPr="00586283">
        <w:rPr>
          <w:rFonts w:cs="Times New Roman"/>
          <w:lang w:val="uk-UA"/>
        </w:rPr>
        <w:t xml:space="preserve"> дня початку функціонування  Є</w:t>
      </w:r>
      <w:r w:rsidRPr="00586283">
        <w:rPr>
          <w:rFonts w:cs="Times New Roman"/>
          <w:lang w:val="uk-UA"/>
        </w:rPr>
        <w:t>СІТС</w:t>
      </w:r>
      <w:r w:rsidR="00350426" w:rsidRPr="00586283">
        <w:rPr>
          <w:rFonts w:cs="Times New Roman"/>
          <w:lang w:val="uk-UA"/>
        </w:rPr>
        <w:t xml:space="preserve"> </w:t>
      </w:r>
      <w:r w:rsidR="00350426" w:rsidRPr="00586283">
        <w:rPr>
          <w:rFonts w:cs="Times New Roman"/>
          <w:b/>
          <w:lang w:val="uk-UA"/>
        </w:rPr>
        <w:t xml:space="preserve">та/або її окремих підсистем (модулів). </w:t>
      </w:r>
    </w:p>
    <w:p w:rsidR="00206955" w:rsidRPr="00586283" w:rsidRDefault="00AD2736" w:rsidP="00E35885">
      <w:pPr>
        <w:pStyle w:val="aa"/>
        <w:ind w:firstLine="705"/>
        <w:jc w:val="both"/>
        <w:rPr>
          <w:rFonts w:cs="Times New Roman"/>
          <w:szCs w:val="28"/>
          <w:lang w:val="uk-UA"/>
        </w:rPr>
      </w:pPr>
      <w:r w:rsidRPr="00586283">
        <w:rPr>
          <w:rFonts w:cs="Times New Roman"/>
          <w:lang w:val="uk-UA"/>
        </w:rPr>
        <w:t xml:space="preserve">У зв’язку з цим та з огляду на те, що проектом передбачається </w:t>
      </w:r>
      <w:r w:rsidR="009413D1" w:rsidRPr="00586283">
        <w:rPr>
          <w:rFonts w:cs="Times New Roman"/>
          <w:lang w:val="uk-UA"/>
        </w:rPr>
        <w:t xml:space="preserve">запровадження </w:t>
      </w:r>
      <w:r w:rsidRPr="00586283">
        <w:rPr>
          <w:rFonts w:cs="Times New Roman"/>
          <w:lang w:val="uk-UA"/>
        </w:rPr>
        <w:t xml:space="preserve">функціонування окремих підсистем (модулів) ЄСІТС </w:t>
      </w:r>
      <w:r w:rsidRPr="00586283">
        <w:rPr>
          <w:szCs w:val="28"/>
          <w:lang w:val="uk-UA"/>
        </w:rPr>
        <w:t xml:space="preserve">абзац перший  </w:t>
      </w:r>
      <w:r w:rsidRPr="00586283">
        <w:rPr>
          <w:rFonts w:cs="Times New Roman"/>
          <w:szCs w:val="28"/>
          <w:lang w:val="uk-UA"/>
        </w:rPr>
        <w:t xml:space="preserve">статті </w:t>
      </w:r>
      <w:r w:rsidRPr="00586283">
        <w:rPr>
          <w:rFonts w:eastAsia="Times New Roman" w:cs="Times New Roman"/>
          <w:color w:val="333333"/>
          <w:szCs w:val="28"/>
          <w:lang w:val="uk-UA" w:eastAsia="uk-UA"/>
        </w:rPr>
        <w:t>376</w:t>
      </w:r>
      <w:r w:rsidRPr="00586283">
        <w:rPr>
          <w:rFonts w:eastAsia="Times New Roman" w:cs="Times New Roman"/>
          <w:b/>
          <w:bCs/>
          <w:color w:val="333333"/>
          <w:szCs w:val="28"/>
          <w:vertAlign w:val="superscript"/>
          <w:lang w:val="uk-UA" w:eastAsia="uk-UA"/>
        </w:rPr>
        <w:t>1</w:t>
      </w:r>
      <w:r w:rsidRPr="00586283">
        <w:rPr>
          <w:rFonts w:eastAsia="Times New Roman" w:cs="Times New Roman"/>
          <w:color w:val="333333"/>
          <w:szCs w:val="28"/>
          <w:lang w:val="uk-UA" w:eastAsia="uk-UA"/>
        </w:rPr>
        <w:t> </w:t>
      </w:r>
      <w:r w:rsidRPr="00586283">
        <w:rPr>
          <w:rFonts w:cs="Times New Roman"/>
          <w:szCs w:val="28"/>
          <w:lang w:val="uk-UA"/>
        </w:rPr>
        <w:t>К</w:t>
      </w:r>
      <w:r w:rsidRPr="00586283">
        <w:rPr>
          <w:szCs w:val="28"/>
          <w:lang w:val="uk-UA"/>
        </w:rPr>
        <w:t>К</w:t>
      </w:r>
      <w:r w:rsidRPr="00586283">
        <w:rPr>
          <w:rFonts w:cs="Times New Roman"/>
          <w:szCs w:val="28"/>
          <w:lang w:val="uk-UA"/>
        </w:rPr>
        <w:t xml:space="preserve"> України потребує </w:t>
      </w:r>
      <w:r w:rsidR="00E35885" w:rsidRPr="00586283">
        <w:rPr>
          <w:rFonts w:cs="Times New Roman"/>
          <w:szCs w:val="28"/>
          <w:lang w:val="uk-UA"/>
        </w:rPr>
        <w:t xml:space="preserve">змістовних </w:t>
      </w:r>
      <w:r w:rsidRPr="00586283">
        <w:rPr>
          <w:rFonts w:cs="Times New Roman"/>
          <w:szCs w:val="28"/>
          <w:lang w:val="uk-UA"/>
        </w:rPr>
        <w:t xml:space="preserve">змін. </w:t>
      </w:r>
    </w:p>
    <w:p w:rsidR="00AD2736" w:rsidRPr="00586283" w:rsidRDefault="00AD2736" w:rsidP="00D71A63">
      <w:pPr>
        <w:pStyle w:val="aa"/>
        <w:ind w:firstLine="705"/>
        <w:jc w:val="both"/>
        <w:rPr>
          <w:rFonts w:cs="Times New Roman"/>
          <w:color w:val="000000" w:themeColor="text1"/>
          <w:szCs w:val="28"/>
          <w:lang w:val="uk-UA"/>
        </w:rPr>
      </w:pPr>
      <w:r w:rsidRPr="00586283">
        <w:rPr>
          <w:rFonts w:cs="Times New Roman"/>
          <w:color w:val="000000" w:themeColor="text1"/>
          <w:szCs w:val="28"/>
          <w:lang w:val="uk-UA"/>
        </w:rPr>
        <w:t xml:space="preserve">Проте проектом не запропоновано відповідних змін до </w:t>
      </w:r>
      <w:r w:rsidR="00DD59EC" w:rsidRPr="00586283">
        <w:rPr>
          <w:color w:val="000000" w:themeColor="text1"/>
          <w:szCs w:val="28"/>
          <w:lang w:val="uk-UA"/>
        </w:rPr>
        <w:t>зазначеної статті</w:t>
      </w:r>
      <w:r w:rsidRPr="00586283">
        <w:rPr>
          <w:rFonts w:cs="Times New Roman"/>
          <w:color w:val="000000" w:themeColor="text1"/>
          <w:szCs w:val="28"/>
          <w:lang w:val="uk-UA"/>
        </w:rPr>
        <w:t>, що свідчить про відсутність системного унормування та неповноту правового регулювання суспільних відносин, що не відповідає визначенню України як правової держави, на чому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F57ACF" w:rsidRDefault="00E63CF1" w:rsidP="00D71A63">
      <w:pPr>
        <w:pStyle w:val="aa"/>
        <w:ind w:firstLine="705"/>
        <w:jc w:val="both"/>
        <w:rPr>
          <w:szCs w:val="28"/>
          <w:lang w:val="uk-UA"/>
        </w:rPr>
      </w:pPr>
      <w:r w:rsidRPr="00586283">
        <w:rPr>
          <w:szCs w:val="28"/>
          <w:lang w:val="uk-UA"/>
        </w:rPr>
        <w:t>Ці</w:t>
      </w:r>
      <w:r w:rsidRPr="00586283">
        <w:rPr>
          <w:rFonts w:cs="Times New Roman"/>
          <w:szCs w:val="28"/>
          <w:lang w:val="uk-UA"/>
        </w:rPr>
        <w:t xml:space="preserve"> зауваження </w:t>
      </w:r>
      <w:r w:rsidRPr="00586283">
        <w:rPr>
          <w:szCs w:val="28"/>
          <w:lang w:val="uk-UA"/>
        </w:rPr>
        <w:t xml:space="preserve">є актуальними і </w:t>
      </w:r>
      <w:r w:rsidR="00F57ACF">
        <w:rPr>
          <w:szCs w:val="28"/>
          <w:lang w:val="uk-UA"/>
        </w:rPr>
        <w:t xml:space="preserve">в частині змін </w:t>
      </w:r>
      <w:r w:rsidRPr="00586283">
        <w:rPr>
          <w:szCs w:val="28"/>
          <w:lang w:val="uk-UA"/>
        </w:rPr>
        <w:t xml:space="preserve">до інших законодавчих актів України, </w:t>
      </w:r>
      <w:r w:rsidRPr="00586283">
        <w:rPr>
          <w:rFonts w:ascii="ProbaPro" w:hAnsi="ProbaPro"/>
          <w:color w:val="1D1D1B"/>
          <w:shd w:val="clear" w:color="auto" w:fill="FFFFFF"/>
          <w:lang w:val="uk-UA"/>
        </w:rPr>
        <w:t xml:space="preserve">які також містять посилання саме на ЄСІТС, а не її підсистеми (модулі), </w:t>
      </w:r>
      <w:r w:rsidRPr="00586283">
        <w:rPr>
          <w:szCs w:val="28"/>
          <w:lang w:val="uk-UA"/>
        </w:rPr>
        <w:t xml:space="preserve">введення в дію яких проектом </w:t>
      </w:r>
      <w:proofErr w:type="spellStart"/>
      <w:r w:rsidRPr="00586283">
        <w:rPr>
          <w:szCs w:val="28"/>
          <w:lang w:val="uk-UA"/>
        </w:rPr>
        <w:t>відтерміновується</w:t>
      </w:r>
      <w:proofErr w:type="spellEnd"/>
      <w:r w:rsidRPr="00586283">
        <w:rPr>
          <w:szCs w:val="28"/>
          <w:lang w:val="uk-UA"/>
        </w:rPr>
        <w:t xml:space="preserve"> до дня початку функціонування підсистеми (модуля). </w:t>
      </w:r>
    </w:p>
    <w:p w:rsidR="00A239D5" w:rsidRPr="00586283" w:rsidRDefault="00E63CF1" w:rsidP="00D71A63">
      <w:pPr>
        <w:pStyle w:val="aa"/>
        <w:ind w:firstLine="705"/>
        <w:jc w:val="both"/>
        <w:rPr>
          <w:rFonts w:cs="Times New Roman"/>
          <w:color w:val="000000" w:themeColor="text1"/>
          <w:szCs w:val="28"/>
          <w:lang w:val="uk-UA"/>
        </w:rPr>
      </w:pPr>
      <w:r w:rsidRPr="00586283">
        <w:rPr>
          <w:szCs w:val="28"/>
          <w:lang w:val="uk-UA"/>
        </w:rPr>
        <w:t xml:space="preserve">Наприклад, це стосується статті 35 КПК України, </w:t>
      </w:r>
      <w:r w:rsidRPr="00586283">
        <w:rPr>
          <w:color w:val="333333"/>
          <w:szCs w:val="28"/>
          <w:shd w:val="clear" w:color="auto" w:fill="FFFFFF"/>
          <w:lang w:val="uk-UA"/>
        </w:rPr>
        <w:t xml:space="preserve"> статей 15, 15</w:t>
      </w:r>
      <w:r w:rsidRPr="00586283">
        <w:rPr>
          <w:color w:val="333333"/>
          <w:szCs w:val="28"/>
          <w:shd w:val="clear" w:color="auto" w:fill="FFFFFF"/>
          <w:vertAlign w:val="superscript"/>
          <w:lang w:val="uk-UA"/>
        </w:rPr>
        <w:t>1</w:t>
      </w:r>
      <w:r w:rsidR="00D71A63" w:rsidRPr="00586283">
        <w:rPr>
          <w:color w:val="333333"/>
          <w:szCs w:val="28"/>
          <w:shd w:val="clear" w:color="auto" w:fill="FFFFFF"/>
          <w:lang w:val="uk-UA"/>
        </w:rPr>
        <w:t>, пунктів</w:t>
      </w:r>
      <w:r w:rsidRPr="00586283">
        <w:rPr>
          <w:color w:val="333333"/>
          <w:szCs w:val="28"/>
          <w:shd w:val="clear" w:color="auto" w:fill="FFFFFF"/>
          <w:lang w:val="uk-UA"/>
        </w:rPr>
        <w:t xml:space="preserve"> 8 і 10 частини першої статті 152 Закону України «Про судоустрій і статус суддів», статей</w:t>
      </w:r>
      <w:r w:rsidRPr="00586283">
        <w:rPr>
          <w:rFonts w:cs="Times New Roman"/>
          <w:color w:val="333333"/>
          <w:szCs w:val="28"/>
          <w:shd w:val="clear" w:color="auto" w:fill="FFFFFF"/>
          <w:lang w:val="uk-UA"/>
        </w:rPr>
        <w:t xml:space="preserve"> 3, 4</w:t>
      </w:r>
      <w:r w:rsidRPr="00586283">
        <w:rPr>
          <w:color w:val="333333"/>
          <w:szCs w:val="28"/>
          <w:shd w:val="clear" w:color="auto" w:fill="FFFFFF"/>
          <w:lang w:val="uk-UA"/>
        </w:rPr>
        <w:t xml:space="preserve">, 9 </w:t>
      </w:r>
      <w:r w:rsidRPr="00586283">
        <w:rPr>
          <w:rFonts w:cs="Times New Roman"/>
          <w:color w:val="333333"/>
          <w:szCs w:val="28"/>
          <w:shd w:val="clear" w:color="auto" w:fill="FFFFFF"/>
          <w:lang w:val="uk-UA"/>
        </w:rPr>
        <w:t xml:space="preserve"> Закону України «Про доступ до судових рішень»</w:t>
      </w:r>
      <w:r w:rsidR="00F57ACF">
        <w:rPr>
          <w:rFonts w:cs="Times New Roman"/>
          <w:color w:val="333333"/>
          <w:szCs w:val="28"/>
          <w:shd w:val="clear" w:color="auto" w:fill="FFFFFF"/>
          <w:lang w:val="uk-UA"/>
        </w:rPr>
        <w:t>, Закону України «Про виконавче провадження»</w:t>
      </w:r>
      <w:r w:rsidRPr="00586283">
        <w:rPr>
          <w:color w:val="333333"/>
          <w:szCs w:val="28"/>
          <w:shd w:val="clear" w:color="auto" w:fill="FFFFFF"/>
          <w:lang w:val="uk-UA"/>
        </w:rPr>
        <w:t xml:space="preserve"> та інших</w:t>
      </w:r>
      <w:r w:rsidR="00211AEE">
        <w:rPr>
          <w:color w:val="333333"/>
          <w:szCs w:val="28"/>
          <w:shd w:val="clear" w:color="auto" w:fill="FFFFFF"/>
          <w:lang w:val="uk-UA"/>
        </w:rPr>
        <w:t xml:space="preserve"> законодавчих актів</w:t>
      </w:r>
      <w:r w:rsidRPr="00586283">
        <w:rPr>
          <w:color w:val="333333"/>
          <w:szCs w:val="28"/>
          <w:shd w:val="clear" w:color="auto" w:fill="FFFFFF"/>
          <w:lang w:val="uk-UA"/>
        </w:rPr>
        <w:t>.</w:t>
      </w:r>
    </w:p>
    <w:p w:rsidR="00D17AAE" w:rsidRPr="00586283" w:rsidRDefault="00D17AAE" w:rsidP="00155372">
      <w:pPr>
        <w:pStyle w:val="aa"/>
        <w:ind w:firstLine="705"/>
        <w:jc w:val="both"/>
        <w:rPr>
          <w:rFonts w:cs="Times New Roman"/>
          <w:color w:val="000000" w:themeColor="text1"/>
          <w:szCs w:val="28"/>
          <w:lang w:val="uk-UA"/>
        </w:rPr>
      </w:pPr>
      <w:r w:rsidRPr="00586283">
        <w:rPr>
          <w:rFonts w:cs="Times New Roman"/>
          <w:color w:val="000000" w:themeColor="text1"/>
          <w:szCs w:val="28"/>
          <w:lang w:val="uk-UA"/>
        </w:rPr>
        <w:t xml:space="preserve">Отже, підсумовуючи вище викладене, вважаємо, що </w:t>
      </w:r>
      <w:r w:rsidR="00EE048D" w:rsidRPr="00586283">
        <w:rPr>
          <w:rFonts w:cs="Times New Roman"/>
          <w:color w:val="000000" w:themeColor="text1"/>
          <w:szCs w:val="28"/>
          <w:lang w:val="uk-UA"/>
        </w:rPr>
        <w:t>вносити зміни до процесуальних кодексів України та інших законів</w:t>
      </w:r>
      <w:r w:rsidR="007134E4">
        <w:rPr>
          <w:rFonts w:cs="Times New Roman"/>
          <w:color w:val="000000" w:themeColor="text1"/>
          <w:szCs w:val="28"/>
          <w:lang w:val="uk-UA"/>
        </w:rPr>
        <w:t>, що передбачені проектом,</w:t>
      </w:r>
      <w:r w:rsidR="00EE048D" w:rsidRPr="00586283">
        <w:rPr>
          <w:rFonts w:cs="Times New Roman"/>
          <w:color w:val="000000" w:themeColor="text1"/>
          <w:szCs w:val="28"/>
          <w:lang w:val="uk-UA"/>
        </w:rPr>
        <w:t xml:space="preserve"> </w:t>
      </w:r>
      <w:r w:rsidR="00915A9D" w:rsidRPr="00586283">
        <w:rPr>
          <w:rFonts w:cs="Times New Roman"/>
          <w:color w:val="000000" w:themeColor="text1"/>
          <w:szCs w:val="28"/>
          <w:lang w:val="uk-UA"/>
        </w:rPr>
        <w:t>недоцільно та передчасно.</w:t>
      </w:r>
    </w:p>
    <w:p w:rsidR="00915A9D" w:rsidRPr="00586283" w:rsidRDefault="00915A9D" w:rsidP="00206955">
      <w:pPr>
        <w:pStyle w:val="aa"/>
        <w:ind w:firstLine="450"/>
        <w:jc w:val="both"/>
        <w:rPr>
          <w:rFonts w:cs="Times New Roman"/>
          <w:color w:val="000000" w:themeColor="text1"/>
          <w:szCs w:val="28"/>
          <w:lang w:val="uk-UA"/>
        </w:rPr>
      </w:pPr>
    </w:p>
    <w:p w:rsidR="00A375AB" w:rsidRPr="00586283" w:rsidRDefault="00D17441" w:rsidP="00601FE4">
      <w:pPr>
        <w:pStyle w:val="aa"/>
        <w:ind w:firstLine="705"/>
        <w:jc w:val="both"/>
        <w:rPr>
          <w:rStyle w:val="rvts0"/>
          <w:lang w:val="uk-UA"/>
        </w:rPr>
      </w:pPr>
      <w:r>
        <w:rPr>
          <w:lang w:val="uk-UA"/>
        </w:rPr>
        <w:lastRenderedPageBreak/>
        <w:t>12</w:t>
      </w:r>
      <w:r w:rsidR="003634DE" w:rsidRPr="00586283">
        <w:rPr>
          <w:lang w:val="uk-UA"/>
        </w:rPr>
        <w:t xml:space="preserve">. </w:t>
      </w:r>
      <w:r w:rsidR="000658E5" w:rsidRPr="00586283">
        <w:rPr>
          <w:rStyle w:val="rvts44"/>
          <w:rFonts w:ascii="ProbaPro" w:hAnsi="ProbaPro"/>
          <w:color w:val="1D1D1B"/>
          <w:szCs w:val="28"/>
          <w:shd w:val="clear" w:color="auto" w:fill="FFFFFF"/>
          <w:lang w:val="uk-UA"/>
        </w:rPr>
        <w:t>С</w:t>
      </w:r>
      <w:r w:rsidR="000C7AB4" w:rsidRPr="00586283">
        <w:rPr>
          <w:rStyle w:val="rvts44"/>
          <w:rFonts w:ascii="ProbaPro" w:hAnsi="ProbaPro"/>
          <w:color w:val="1D1D1B"/>
          <w:szCs w:val="28"/>
          <w:shd w:val="clear" w:color="auto" w:fill="FFFFFF"/>
          <w:lang w:val="uk-UA"/>
        </w:rPr>
        <w:t>лід зазначити, що в</w:t>
      </w:r>
      <w:r w:rsidR="00A375AB" w:rsidRPr="00586283">
        <w:rPr>
          <w:lang w:val="uk-UA"/>
        </w:rPr>
        <w:t xml:space="preserve">ідповідно до частини першої статті 116 Регламенту Верховної Ради України </w:t>
      </w:r>
      <w:r w:rsidR="00A375AB" w:rsidRPr="00586283">
        <w:rPr>
          <w:rStyle w:val="rvts0"/>
          <w:lang w:val="uk-UA"/>
        </w:rPr>
        <w:t>пропозиції і поправки до законопроекту, який готується до другого читання, можуть вноситися лише до тих розділів, глав, статей, їх частин, пунктів, підпунктів, абзаців, речень законопроекту, що були прийняті за основу.</w:t>
      </w:r>
    </w:p>
    <w:p w:rsidR="004A58F9" w:rsidRPr="00586283" w:rsidRDefault="00A375AB" w:rsidP="00A375AB">
      <w:pPr>
        <w:pStyle w:val="aa"/>
        <w:ind w:firstLine="705"/>
        <w:jc w:val="both"/>
        <w:rPr>
          <w:lang w:val="uk-UA"/>
        </w:rPr>
      </w:pPr>
      <w:r w:rsidRPr="00586283">
        <w:rPr>
          <w:lang w:val="uk-UA"/>
        </w:rPr>
        <w:t xml:space="preserve">Натомість положення </w:t>
      </w:r>
      <w:r w:rsidRPr="00586283">
        <w:rPr>
          <w:rStyle w:val="rvts44"/>
          <w:rFonts w:cs="Times New Roman"/>
          <w:color w:val="1D1D1B"/>
          <w:szCs w:val="28"/>
          <w:shd w:val="clear" w:color="auto" w:fill="FFFFFF"/>
          <w:lang w:val="uk-UA"/>
        </w:rPr>
        <w:t xml:space="preserve">частини </w:t>
      </w:r>
      <w:r w:rsidR="008D702C" w:rsidRPr="00586283">
        <w:rPr>
          <w:rStyle w:val="rvts44"/>
          <w:rFonts w:cs="Times New Roman"/>
          <w:color w:val="1D1D1B"/>
          <w:szCs w:val="28"/>
          <w:shd w:val="clear" w:color="auto" w:fill="FFFFFF"/>
          <w:lang w:val="uk-UA"/>
        </w:rPr>
        <w:t xml:space="preserve">чотирнадцятої статті 7, </w:t>
      </w:r>
      <w:r w:rsidR="00A8497A">
        <w:rPr>
          <w:rFonts w:cs="Times New Roman"/>
          <w:szCs w:val="28"/>
          <w:lang w:val="uk-UA"/>
        </w:rPr>
        <w:t>частини першої</w:t>
      </w:r>
      <w:r w:rsidRPr="00586283">
        <w:rPr>
          <w:rFonts w:cs="Times New Roman"/>
          <w:szCs w:val="28"/>
          <w:lang w:val="uk-UA"/>
        </w:rPr>
        <w:t xml:space="preserve"> статті 177 </w:t>
      </w:r>
      <w:r w:rsidRPr="00586283">
        <w:rPr>
          <w:rStyle w:val="rvts44"/>
          <w:rFonts w:cs="Times New Roman"/>
          <w:color w:val="1D1D1B"/>
          <w:szCs w:val="28"/>
          <w:shd w:val="clear" w:color="auto" w:fill="FFFFFF"/>
          <w:lang w:val="uk-UA"/>
        </w:rPr>
        <w:t xml:space="preserve">ЦПК України, </w:t>
      </w:r>
      <w:r w:rsidR="008D702C" w:rsidRPr="00586283">
        <w:rPr>
          <w:rStyle w:val="rvts44"/>
          <w:rFonts w:cs="Times New Roman"/>
          <w:color w:val="1D1D1B"/>
          <w:szCs w:val="28"/>
          <w:shd w:val="clear" w:color="auto" w:fill="FFFFFF"/>
          <w:lang w:val="uk-UA"/>
        </w:rPr>
        <w:t xml:space="preserve">частини тринадцятої статті 10, </w:t>
      </w:r>
      <w:r w:rsidRPr="00586283">
        <w:rPr>
          <w:rStyle w:val="rvts44"/>
          <w:rFonts w:cs="Times New Roman"/>
          <w:color w:val="1D1D1B"/>
          <w:szCs w:val="28"/>
          <w:shd w:val="clear" w:color="auto" w:fill="FFFFFF"/>
          <w:lang w:val="uk-UA"/>
        </w:rPr>
        <w:t xml:space="preserve">частини дев’ятої статті 44, </w:t>
      </w:r>
      <w:r w:rsidR="00A8497A">
        <w:rPr>
          <w:rFonts w:cs="Times New Roman"/>
          <w:szCs w:val="28"/>
          <w:lang w:val="uk-UA"/>
        </w:rPr>
        <w:t>частини другої</w:t>
      </w:r>
      <w:r w:rsidRPr="00586283">
        <w:rPr>
          <w:rFonts w:cs="Times New Roman"/>
          <w:szCs w:val="28"/>
          <w:lang w:val="uk-UA"/>
        </w:rPr>
        <w:t xml:space="preserve"> статті 161 </w:t>
      </w:r>
      <w:r w:rsidR="001C3980">
        <w:rPr>
          <w:rStyle w:val="rvts44"/>
          <w:rFonts w:cs="Times New Roman"/>
          <w:color w:val="1D1D1B"/>
          <w:szCs w:val="28"/>
          <w:shd w:val="clear" w:color="auto" w:fill="FFFFFF"/>
          <w:lang w:val="uk-UA"/>
        </w:rPr>
        <w:t xml:space="preserve">КАС України </w:t>
      </w:r>
      <w:r w:rsidRPr="00586283">
        <w:rPr>
          <w:lang w:val="uk-UA"/>
        </w:rPr>
        <w:t xml:space="preserve">не були предметом розгляду під час прийняття законопроекту за основу, про необхідність внесення таких пропозицій не було зазначено ні у висновку Комітету з питань </w:t>
      </w:r>
      <w:r w:rsidRPr="00586283">
        <w:rPr>
          <w:szCs w:val="28"/>
          <w:lang w:val="uk-UA"/>
        </w:rPr>
        <w:t>правової політики</w:t>
      </w:r>
      <w:r w:rsidRPr="00586283">
        <w:rPr>
          <w:lang w:val="uk-UA"/>
        </w:rPr>
        <w:t xml:space="preserve"> як головного комітету, ні у висновку Головного науково-експертного управління Апарату Верховної Ради України. </w:t>
      </w:r>
    </w:p>
    <w:p w:rsidR="00A375AB" w:rsidRPr="00586283" w:rsidRDefault="00A375AB" w:rsidP="00A375AB">
      <w:pPr>
        <w:pStyle w:val="aa"/>
        <w:ind w:firstLine="705"/>
        <w:jc w:val="both"/>
        <w:rPr>
          <w:lang w:val="uk-UA"/>
        </w:rPr>
      </w:pPr>
      <w:r w:rsidRPr="00586283">
        <w:rPr>
          <w:lang w:val="uk-UA"/>
        </w:rPr>
        <w:t>Отже, зазначене положення включено до тексту законопроекту з порушенням вимог статті 116 Регламенту Верховної Ради України.</w:t>
      </w:r>
    </w:p>
    <w:p w:rsidR="00DE1DBA" w:rsidRPr="00586283" w:rsidRDefault="00DE1DBA" w:rsidP="00A375AB">
      <w:pPr>
        <w:pStyle w:val="aa"/>
        <w:ind w:firstLine="705"/>
        <w:jc w:val="both"/>
        <w:rPr>
          <w:lang w:val="uk-UA"/>
        </w:rPr>
      </w:pPr>
    </w:p>
    <w:p w:rsidR="004345E2" w:rsidRDefault="00D17441" w:rsidP="00756CFF">
      <w:pPr>
        <w:pStyle w:val="aa"/>
        <w:ind w:firstLine="708"/>
        <w:jc w:val="both"/>
        <w:rPr>
          <w:rStyle w:val="rvts44"/>
          <w:rFonts w:cs="Times New Roman"/>
          <w:color w:val="1D1D1B"/>
          <w:szCs w:val="28"/>
          <w:shd w:val="clear" w:color="auto" w:fill="FFFFFF"/>
          <w:lang w:val="uk-UA"/>
        </w:rPr>
      </w:pPr>
      <w:r>
        <w:rPr>
          <w:rStyle w:val="rvts44"/>
          <w:rFonts w:ascii="ProbaPro" w:hAnsi="ProbaPro"/>
          <w:color w:val="1D1D1B"/>
          <w:szCs w:val="28"/>
          <w:shd w:val="clear" w:color="auto" w:fill="FFFFFF"/>
          <w:lang w:val="uk-UA"/>
        </w:rPr>
        <w:t>13</w:t>
      </w:r>
      <w:r w:rsidR="00E75FD4" w:rsidRPr="00586283">
        <w:rPr>
          <w:rStyle w:val="rvts44"/>
          <w:rFonts w:ascii="ProbaPro" w:hAnsi="ProbaPro"/>
          <w:color w:val="1D1D1B"/>
          <w:szCs w:val="28"/>
          <w:shd w:val="clear" w:color="auto" w:fill="FFFFFF"/>
          <w:lang w:val="uk-UA"/>
        </w:rPr>
        <w:t xml:space="preserve">. </w:t>
      </w:r>
      <w:r w:rsidR="004345E2" w:rsidRPr="00586283">
        <w:rPr>
          <w:rStyle w:val="rvts44"/>
          <w:rFonts w:cs="Times New Roman"/>
          <w:color w:val="1D1D1B"/>
          <w:szCs w:val="28"/>
          <w:shd w:val="clear" w:color="auto" w:fill="FFFFFF"/>
          <w:lang w:val="uk-UA"/>
        </w:rPr>
        <w:t>Звертаємо також увагу на те, що порівняльна таблиця</w:t>
      </w:r>
      <w:r w:rsidR="009340A4" w:rsidRPr="00586283">
        <w:rPr>
          <w:rStyle w:val="rvts44"/>
          <w:rFonts w:cs="Times New Roman"/>
          <w:color w:val="1D1D1B"/>
          <w:szCs w:val="28"/>
          <w:shd w:val="clear" w:color="auto" w:fill="FFFFFF"/>
          <w:lang w:val="uk-UA"/>
        </w:rPr>
        <w:t xml:space="preserve"> проекту, що </w:t>
      </w:r>
      <w:r w:rsidR="004345E2" w:rsidRPr="00586283">
        <w:rPr>
          <w:rStyle w:val="rvts44"/>
          <w:rFonts w:cs="Times New Roman"/>
          <w:color w:val="1D1D1B"/>
          <w:szCs w:val="28"/>
          <w:shd w:val="clear" w:color="auto" w:fill="FFFFFF"/>
          <w:lang w:val="uk-UA"/>
        </w:rPr>
        <w:t xml:space="preserve"> підготовлена до другого читання, оформлена без врахування пункту 3 Розпорядження Голови Верховної Ради України від 19.02.2021 «Про деякі питання забезпечення документообігу у Верховні Раді України в електронній та паперових формах».</w:t>
      </w:r>
    </w:p>
    <w:p w:rsidR="0011473D" w:rsidRDefault="0011473D" w:rsidP="00E75FD4">
      <w:pPr>
        <w:pStyle w:val="aa"/>
        <w:ind w:firstLine="705"/>
        <w:jc w:val="both"/>
        <w:rPr>
          <w:rStyle w:val="rvts44"/>
          <w:rFonts w:cs="Times New Roman"/>
          <w:color w:val="1D1D1B"/>
          <w:szCs w:val="28"/>
          <w:shd w:val="clear" w:color="auto" w:fill="FFFFFF"/>
          <w:lang w:val="uk-UA"/>
        </w:rPr>
      </w:pPr>
    </w:p>
    <w:p w:rsidR="0011473D" w:rsidRPr="00DB57B0" w:rsidRDefault="0011473D" w:rsidP="00756CFF">
      <w:pPr>
        <w:pStyle w:val="aa"/>
        <w:ind w:firstLine="705"/>
        <w:jc w:val="both"/>
        <w:rPr>
          <w:rFonts w:eastAsia="Times New Roman" w:cs="Times New Roman"/>
          <w:lang w:eastAsia="ru-RU"/>
        </w:rPr>
      </w:pPr>
      <w:r w:rsidRPr="00222DA6">
        <w:rPr>
          <w:szCs w:val="28"/>
          <w:lang w:val="uk-UA"/>
        </w:rPr>
        <w:t>Зважаючи</w:t>
      </w:r>
      <w:r w:rsidRPr="00222DA6" w:rsidDel="00FB0EA7">
        <w:rPr>
          <w:szCs w:val="28"/>
          <w:lang w:val="uk-UA"/>
        </w:rPr>
        <w:t xml:space="preserve"> </w:t>
      </w:r>
      <w:r w:rsidRPr="00222DA6">
        <w:rPr>
          <w:szCs w:val="28"/>
          <w:lang w:val="uk-UA"/>
        </w:rPr>
        <w:t>на характер висловлених зауважень та необхідність суттєвого змістовного і техніко-юридичного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r w:rsidR="00DB57B0" w:rsidRPr="00DB57B0">
        <w:rPr>
          <w:szCs w:val="28"/>
        </w:rPr>
        <w:t xml:space="preserve"> </w:t>
      </w:r>
    </w:p>
    <w:p w:rsidR="0011473D" w:rsidRPr="00586283" w:rsidRDefault="0011473D" w:rsidP="00E75FD4">
      <w:pPr>
        <w:pStyle w:val="aa"/>
        <w:ind w:firstLine="705"/>
        <w:jc w:val="both"/>
        <w:rPr>
          <w:rStyle w:val="rvts44"/>
          <w:rFonts w:cs="Times New Roman"/>
          <w:color w:val="1D1D1B"/>
          <w:szCs w:val="28"/>
          <w:shd w:val="clear" w:color="auto" w:fill="FFFFFF"/>
          <w:lang w:val="uk-UA"/>
        </w:rPr>
      </w:pPr>
    </w:p>
    <w:p w:rsidR="00756B67" w:rsidRPr="00586283" w:rsidRDefault="00E3269D" w:rsidP="00E3269D">
      <w:pPr>
        <w:pStyle w:val="aa"/>
        <w:ind w:firstLine="708"/>
        <w:jc w:val="both"/>
        <w:rPr>
          <w:rStyle w:val="ad"/>
          <w:i w:val="0"/>
          <w:szCs w:val="28"/>
          <w:lang w:val="uk-UA"/>
        </w:rPr>
      </w:pPr>
      <w:r w:rsidRPr="00586283">
        <w:rPr>
          <w:rFonts w:cs="Times New Roman"/>
          <w:b/>
          <w:lang w:val="uk-UA"/>
        </w:rPr>
        <w:t>Узагальнюючий</w:t>
      </w:r>
      <w:r w:rsidRPr="00586283">
        <w:rPr>
          <w:rStyle w:val="ad"/>
          <w:b/>
          <w:i w:val="0"/>
          <w:szCs w:val="28"/>
          <w:lang w:val="uk-UA"/>
        </w:rPr>
        <w:t xml:space="preserve"> висновок:</w:t>
      </w:r>
      <w:r w:rsidRPr="00586283">
        <w:rPr>
          <w:rStyle w:val="ad"/>
          <w:i w:val="0"/>
          <w:szCs w:val="28"/>
          <w:lang w:val="uk-UA"/>
        </w:rPr>
        <w:t xml:space="preserve"> </w:t>
      </w:r>
      <w:r w:rsidR="002C3706" w:rsidRPr="00586283">
        <w:rPr>
          <w:rStyle w:val="ad"/>
          <w:i w:val="0"/>
          <w:szCs w:val="28"/>
          <w:lang w:val="uk-UA"/>
        </w:rPr>
        <w:t xml:space="preserve">зазначений законопроект </w:t>
      </w:r>
      <w:r w:rsidR="00756B67" w:rsidRPr="00586283">
        <w:rPr>
          <w:rStyle w:val="ad"/>
          <w:i w:val="0"/>
          <w:szCs w:val="28"/>
          <w:lang w:val="uk-UA"/>
        </w:rPr>
        <w:t>потребує суттєвого доопрацювання та внесення на повторне друге читання.</w:t>
      </w:r>
    </w:p>
    <w:p w:rsidR="00756B67" w:rsidRPr="00586283" w:rsidRDefault="00756B67" w:rsidP="00E3269D">
      <w:pPr>
        <w:pStyle w:val="aa"/>
        <w:ind w:firstLine="708"/>
        <w:jc w:val="both"/>
        <w:rPr>
          <w:rStyle w:val="ad"/>
          <w:i w:val="0"/>
          <w:szCs w:val="28"/>
          <w:lang w:val="uk-UA"/>
        </w:rPr>
      </w:pPr>
    </w:p>
    <w:p w:rsidR="00915A9D" w:rsidRPr="00586283" w:rsidRDefault="00756B67" w:rsidP="00E3269D">
      <w:pPr>
        <w:pStyle w:val="aa"/>
        <w:ind w:firstLine="708"/>
        <w:jc w:val="both"/>
        <w:rPr>
          <w:rStyle w:val="ad"/>
          <w:i w:val="0"/>
          <w:color w:val="000000"/>
          <w:szCs w:val="28"/>
          <w:lang w:val="uk-UA"/>
        </w:rPr>
      </w:pPr>
      <w:r w:rsidRPr="00586283">
        <w:rPr>
          <w:rStyle w:val="ad"/>
          <w:i w:val="0"/>
          <w:szCs w:val="28"/>
          <w:lang w:val="uk-UA"/>
        </w:rPr>
        <w:t xml:space="preserve"> </w:t>
      </w:r>
    </w:p>
    <w:p w:rsidR="00A32AA3" w:rsidRDefault="00A32AA3" w:rsidP="00E3269D">
      <w:pPr>
        <w:pStyle w:val="aa"/>
        <w:jc w:val="both"/>
        <w:rPr>
          <w:b/>
          <w:bCs/>
          <w:lang w:val="uk-UA"/>
        </w:rPr>
      </w:pPr>
    </w:p>
    <w:p w:rsidR="00E3269D" w:rsidRPr="00586283" w:rsidRDefault="00E3269D" w:rsidP="00E3269D">
      <w:pPr>
        <w:pStyle w:val="aa"/>
        <w:jc w:val="both"/>
        <w:rPr>
          <w:b/>
          <w:bCs/>
          <w:lang w:val="uk-UA"/>
        </w:rPr>
      </w:pPr>
      <w:r w:rsidRPr="00586283">
        <w:rPr>
          <w:b/>
          <w:bCs/>
          <w:lang w:val="uk-UA"/>
        </w:rPr>
        <w:t>Перший заступник керівника</w:t>
      </w:r>
    </w:p>
    <w:p w:rsidR="005C0DF3" w:rsidRPr="00586283" w:rsidRDefault="00E3269D" w:rsidP="00DE55F4">
      <w:pPr>
        <w:pStyle w:val="aa"/>
        <w:jc w:val="both"/>
        <w:rPr>
          <w:rFonts w:ascii="ProbaPro" w:hAnsi="ProbaPro"/>
          <w:color w:val="1D1D1B"/>
          <w:szCs w:val="28"/>
          <w:shd w:val="clear" w:color="auto" w:fill="FFFFFF"/>
          <w:lang w:val="uk-UA"/>
        </w:rPr>
      </w:pPr>
      <w:r w:rsidRPr="00586283">
        <w:rPr>
          <w:b/>
          <w:bCs/>
          <w:lang w:val="uk-UA"/>
        </w:rPr>
        <w:t>Головного управління                                                                    А. НИЖНИК</w:t>
      </w:r>
    </w:p>
    <w:sectPr w:rsidR="005C0DF3" w:rsidRPr="00586283"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DFA" w:rsidRDefault="00170DFA" w:rsidP="005E306B">
      <w:pPr>
        <w:spacing w:after="0" w:line="240" w:lineRule="auto"/>
      </w:pPr>
      <w:r>
        <w:separator/>
      </w:r>
    </w:p>
  </w:endnote>
  <w:endnote w:type="continuationSeparator" w:id="0">
    <w:p w:rsidR="00170DFA" w:rsidRDefault="00170DF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robaPro">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DFA" w:rsidRDefault="00170DFA" w:rsidP="005E306B">
      <w:pPr>
        <w:spacing w:after="0" w:line="240" w:lineRule="auto"/>
      </w:pPr>
      <w:r>
        <w:separator/>
      </w:r>
    </w:p>
  </w:footnote>
  <w:footnote w:type="continuationSeparator" w:id="0">
    <w:p w:rsidR="00170DFA" w:rsidRDefault="00170DF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005942"/>
      <w:docPartObj>
        <w:docPartGallery w:val="Page Numbers (Top of Page)"/>
        <w:docPartUnique/>
      </w:docPartObj>
    </w:sdtPr>
    <w:sdtEndPr/>
    <w:sdtContent>
      <w:p w:rsidR="00170DFA" w:rsidRDefault="00170DFA">
        <w:pPr>
          <w:pStyle w:val="a3"/>
          <w:jc w:val="center"/>
        </w:pPr>
        <w:r>
          <w:fldChar w:fldCharType="begin"/>
        </w:r>
        <w:r>
          <w:instrText>PAGE   \* MERGEFORMAT</w:instrText>
        </w:r>
        <w:r>
          <w:fldChar w:fldCharType="separate"/>
        </w:r>
        <w:r w:rsidR="00D175AF" w:rsidRPr="00D175AF">
          <w:rPr>
            <w:noProof/>
            <w:lang w:val="uk-UA"/>
          </w:rPr>
          <w:t>13</w:t>
        </w:r>
        <w:r>
          <w:fldChar w:fldCharType="end"/>
        </w:r>
      </w:p>
    </w:sdtContent>
  </w:sdt>
  <w:p w:rsidR="00170DFA" w:rsidRDefault="00170DF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70DFA" w:rsidRPr="00AD7F82" w:rsidTr="00634A7D">
      <w:tc>
        <w:tcPr>
          <w:tcW w:w="11957" w:type="dxa"/>
          <w:tcBorders>
            <w:top w:val="nil"/>
            <w:left w:val="nil"/>
            <w:bottom w:val="nil"/>
            <w:right w:val="nil"/>
          </w:tcBorders>
        </w:tcPr>
        <w:p w:rsidR="00170DFA" w:rsidRPr="00AD7F82" w:rsidRDefault="00170DFA" w:rsidP="00AD7F82">
          <w:pPr>
            <w:pStyle w:val="a3"/>
            <w:tabs>
              <w:tab w:val="clear" w:pos="4677"/>
              <w:tab w:val="clear" w:pos="9355"/>
            </w:tabs>
            <w:rPr>
              <w:rFonts w:ascii="Times New Roman" w:hAnsi="Times New Roman"/>
              <w:color w:val="002060"/>
              <w:sz w:val="32"/>
              <w:szCs w:val="32"/>
            </w:rPr>
          </w:pPr>
        </w:p>
        <w:p w:rsidR="00170DFA" w:rsidRPr="00AD7F82" w:rsidRDefault="00170DFA" w:rsidP="00AD7F82">
          <w:pPr>
            <w:pStyle w:val="a3"/>
            <w:tabs>
              <w:tab w:val="clear" w:pos="4677"/>
              <w:tab w:val="clear" w:pos="9355"/>
            </w:tabs>
            <w:rPr>
              <w:rFonts w:ascii="Times New Roman" w:hAnsi="Times New Roman"/>
              <w:color w:val="002060"/>
              <w:sz w:val="32"/>
              <w:szCs w:val="32"/>
            </w:rPr>
          </w:pPr>
        </w:p>
        <w:p w:rsidR="00170DFA" w:rsidRPr="00AD7F82" w:rsidRDefault="00170DFA" w:rsidP="00AD7F82">
          <w:pPr>
            <w:pStyle w:val="a3"/>
            <w:tabs>
              <w:tab w:val="clear" w:pos="4677"/>
              <w:tab w:val="clear" w:pos="9355"/>
            </w:tabs>
            <w:rPr>
              <w:rFonts w:ascii="Times New Roman" w:hAnsi="Times New Roman"/>
              <w:color w:val="002060"/>
              <w:sz w:val="32"/>
              <w:szCs w:val="32"/>
            </w:rPr>
          </w:pPr>
        </w:p>
        <w:p w:rsidR="00170DFA" w:rsidRPr="002E0A18" w:rsidRDefault="00170DF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170DFA" w:rsidRPr="00A833C8" w:rsidRDefault="00170DF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170DFA" w:rsidRPr="00A833C8" w:rsidRDefault="00170DF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170DFA" w:rsidRPr="00053776" w:rsidTr="00634A7D">
      <w:tc>
        <w:tcPr>
          <w:tcW w:w="1087" w:type="dxa"/>
          <w:tcBorders>
            <w:top w:val="nil"/>
          </w:tcBorders>
        </w:tcPr>
        <w:p w:rsidR="00170DFA" w:rsidRPr="00053776" w:rsidRDefault="00170DFA" w:rsidP="00634A7D">
          <w:pPr>
            <w:pStyle w:val="a3"/>
            <w:tabs>
              <w:tab w:val="clear" w:pos="4677"/>
              <w:tab w:val="clear" w:pos="9355"/>
            </w:tabs>
            <w:rPr>
              <w:rFonts w:ascii="Times New Roman" w:hAnsi="Times New Roman"/>
              <w:color w:val="002060"/>
              <w:lang w:val="uk-UA"/>
            </w:rPr>
          </w:pPr>
        </w:p>
      </w:tc>
      <w:tc>
        <w:tcPr>
          <w:tcW w:w="9714" w:type="dxa"/>
        </w:tcPr>
        <w:p w:rsidR="00170DFA" w:rsidRPr="00053776" w:rsidRDefault="00170DF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170DFA" w:rsidRPr="00053776" w:rsidRDefault="00170DFA" w:rsidP="00634A7D">
          <w:pPr>
            <w:pStyle w:val="a3"/>
            <w:tabs>
              <w:tab w:val="clear" w:pos="4677"/>
              <w:tab w:val="clear" w:pos="9355"/>
            </w:tabs>
            <w:rPr>
              <w:rFonts w:ascii="Times New Roman" w:hAnsi="Times New Roman"/>
              <w:color w:val="002060"/>
              <w:lang w:val="uk-UA"/>
            </w:rPr>
          </w:pPr>
        </w:p>
      </w:tc>
    </w:tr>
  </w:tbl>
  <w:p w:rsidR="00170DFA" w:rsidRPr="004F7B8A" w:rsidRDefault="00170DF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F6A87"/>
    <w:multiLevelType w:val="hybridMultilevel"/>
    <w:tmpl w:val="AA08849C"/>
    <w:lvl w:ilvl="0" w:tplc="2CB8D722">
      <w:start w:val="1"/>
      <w:numFmt w:val="decimal"/>
      <w:lvlText w:val="%1."/>
      <w:lvlJc w:val="left"/>
      <w:pPr>
        <w:ind w:left="1060"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1" w15:restartNumberingAfterBreak="0">
    <w:nsid w:val="4D795304"/>
    <w:multiLevelType w:val="hybridMultilevel"/>
    <w:tmpl w:val="0A4A3B32"/>
    <w:lvl w:ilvl="0" w:tplc="BAE6849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15:restartNumberingAfterBreak="0">
    <w:nsid w:val="55F96F40"/>
    <w:multiLevelType w:val="hybridMultilevel"/>
    <w:tmpl w:val="430CA870"/>
    <w:lvl w:ilvl="0" w:tplc="B49A2300">
      <w:start w:val="12"/>
      <w:numFmt w:val="decimal"/>
      <w:lvlText w:val="%1."/>
      <w:lvlJc w:val="left"/>
      <w:pPr>
        <w:ind w:left="943" w:hanging="375"/>
      </w:pPr>
      <w:rPr>
        <w:rFonts w:ascii="ProbaPro" w:hAnsi="ProbaPro" w:hint="default"/>
        <w:color w:val="1D1D1B"/>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3" w15:restartNumberingAfterBreak="0">
    <w:nsid w:val="64B77A8D"/>
    <w:multiLevelType w:val="hybridMultilevel"/>
    <w:tmpl w:val="5624337A"/>
    <w:lvl w:ilvl="0" w:tplc="8CDEB148">
      <w:start w:val="3"/>
      <w:numFmt w:val="decimal"/>
      <w:lvlText w:val="%1."/>
      <w:lvlJc w:val="left"/>
      <w:pPr>
        <w:ind w:left="1211" w:hanging="360"/>
      </w:pPr>
      <w:rPr>
        <w:rFonts w:ascii="Times New Roman" w:hAnsi="Times New Roman" w:cs="Times New Roman" w:hint="default"/>
        <w:sz w:val="28"/>
        <w:szCs w:val="28"/>
      </w:rPr>
    </w:lvl>
    <w:lvl w:ilvl="1" w:tplc="04220019" w:tentative="1">
      <w:start w:val="1"/>
      <w:numFmt w:val="lowerLetter"/>
      <w:lvlText w:val="%2."/>
      <w:lvlJc w:val="left"/>
      <w:pPr>
        <w:ind w:left="2068" w:hanging="360"/>
      </w:pPr>
    </w:lvl>
    <w:lvl w:ilvl="2" w:tplc="0422001B" w:tentative="1">
      <w:start w:val="1"/>
      <w:numFmt w:val="lowerRoman"/>
      <w:lvlText w:val="%3."/>
      <w:lvlJc w:val="right"/>
      <w:pPr>
        <w:ind w:left="2788" w:hanging="180"/>
      </w:pPr>
    </w:lvl>
    <w:lvl w:ilvl="3" w:tplc="0422000F" w:tentative="1">
      <w:start w:val="1"/>
      <w:numFmt w:val="decimal"/>
      <w:lvlText w:val="%4."/>
      <w:lvlJc w:val="left"/>
      <w:pPr>
        <w:ind w:left="3508" w:hanging="360"/>
      </w:pPr>
    </w:lvl>
    <w:lvl w:ilvl="4" w:tplc="04220019" w:tentative="1">
      <w:start w:val="1"/>
      <w:numFmt w:val="lowerLetter"/>
      <w:lvlText w:val="%5."/>
      <w:lvlJc w:val="left"/>
      <w:pPr>
        <w:ind w:left="4228" w:hanging="360"/>
      </w:pPr>
    </w:lvl>
    <w:lvl w:ilvl="5" w:tplc="0422001B" w:tentative="1">
      <w:start w:val="1"/>
      <w:numFmt w:val="lowerRoman"/>
      <w:lvlText w:val="%6."/>
      <w:lvlJc w:val="right"/>
      <w:pPr>
        <w:ind w:left="4948" w:hanging="180"/>
      </w:pPr>
    </w:lvl>
    <w:lvl w:ilvl="6" w:tplc="0422000F" w:tentative="1">
      <w:start w:val="1"/>
      <w:numFmt w:val="decimal"/>
      <w:lvlText w:val="%7."/>
      <w:lvlJc w:val="left"/>
      <w:pPr>
        <w:ind w:left="5668" w:hanging="360"/>
      </w:pPr>
    </w:lvl>
    <w:lvl w:ilvl="7" w:tplc="04220019" w:tentative="1">
      <w:start w:val="1"/>
      <w:numFmt w:val="lowerLetter"/>
      <w:lvlText w:val="%8."/>
      <w:lvlJc w:val="left"/>
      <w:pPr>
        <w:ind w:left="6388" w:hanging="360"/>
      </w:pPr>
    </w:lvl>
    <w:lvl w:ilvl="8" w:tplc="0422001B" w:tentative="1">
      <w:start w:val="1"/>
      <w:numFmt w:val="lowerRoman"/>
      <w:lvlText w:val="%9."/>
      <w:lvlJc w:val="right"/>
      <w:pPr>
        <w:ind w:left="7108" w:hanging="180"/>
      </w:pPr>
    </w:lvl>
  </w:abstractNum>
  <w:abstractNum w:abstractNumId="4" w15:restartNumberingAfterBreak="0">
    <w:nsid w:val="7E5B489F"/>
    <w:multiLevelType w:val="hybridMultilevel"/>
    <w:tmpl w:val="A90CD4DA"/>
    <w:lvl w:ilvl="0" w:tplc="200CDC3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D3E"/>
    <w:rsid w:val="00004261"/>
    <w:rsid w:val="00004771"/>
    <w:rsid w:val="0001017A"/>
    <w:rsid w:val="00010608"/>
    <w:rsid w:val="00010BB1"/>
    <w:rsid w:val="00011A9D"/>
    <w:rsid w:val="0001360E"/>
    <w:rsid w:val="000163C3"/>
    <w:rsid w:val="000207D5"/>
    <w:rsid w:val="000245AF"/>
    <w:rsid w:val="0002488D"/>
    <w:rsid w:val="0003000E"/>
    <w:rsid w:val="00035126"/>
    <w:rsid w:val="000444BB"/>
    <w:rsid w:val="00044C10"/>
    <w:rsid w:val="000455F2"/>
    <w:rsid w:val="00045822"/>
    <w:rsid w:val="0004773B"/>
    <w:rsid w:val="00050C22"/>
    <w:rsid w:val="00056298"/>
    <w:rsid w:val="000569AC"/>
    <w:rsid w:val="00057554"/>
    <w:rsid w:val="00061613"/>
    <w:rsid w:val="0006315D"/>
    <w:rsid w:val="000658E5"/>
    <w:rsid w:val="00072F30"/>
    <w:rsid w:val="000746C7"/>
    <w:rsid w:val="00091F1E"/>
    <w:rsid w:val="00096A2D"/>
    <w:rsid w:val="000A13CC"/>
    <w:rsid w:val="000A5842"/>
    <w:rsid w:val="000B51A7"/>
    <w:rsid w:val="000B5CD0"/>
    <w:rsid w:val="000B5D70"/>
    <w:rsid w:val="000B6CE8"/>
    <w:rsid w:val="000C2B42"/>
    <w:rsid w:val="000C56E4"/>
    <w:rsid w:val="000C5843"/>
    <w:rsid w:val="000C58D4"/>
    <w:rsid w:val="000C7AB4"/>
    <w:rsid w:val="000D39A8"/>
    <w:rsid w:val="000E11A0"/>
    <w:rsid w:val="000E4792"/>
    <w:rsid w:val="000E4C04"/>
    <w:rsid w:val="000E5A7D"/>
    <w:rsid w:val="000E5E0C"/>
    <w:rsid w:val="000F153D"/>
    <w:rsid w:val="000F1568"/>
    <w:rsid w:val="000F1586"/>
    <w:rsid w:val="000F5564"/>
    <w:rsid w:val="000F591C"/>
    <w:rsid w:val="000F6962"/>
    <w:rsid w:val="00103E74"/>
    <w:rsid w:val="00110E47"/>
    <w:rsid w:val="00114142"/>
    <w:rsid w:val="0011473D"/>
    <w:rsid w:val="0012011C"/>
    <w:rsid w:val="00123823"/>
    <w:rsid w:val="00124C58"/>
    <w:rsid w:val="00135D1E"/>
    <w:rsid w:val="00141617"/>
    <w:rsid w:val="00145AF1"/>
    <w:rsid w:val="00147326"/>
    <w:rsid w:val="00155372"/>
    <w:rsid w:val="00163AE0"/>
    <w:rsid w:val="001649E3"/>
    <w:rsid w:val="00165BDE"/>
    <w:rsid w:val="00167C3E"/>
    <w:rsid w:val="00170DFA"/>
    <w:rsid w:val="00182748"/>
    <w:rsid w:val="0018502E"/>
    <w:rsid w:val="001859C7"/>
    <w:rsid w:val="00187226"/>
    <w:rsid w:val="0019108F"/>
    <w:rsid w:val="00191ECC"/>
    <w:rsid w:val="001933FD"/>
    <w:rsid w:val="001959F1"/>
    <w:rsid w:val="001966F0"/>
    <w:rsid w:val="001A108C"/>
    <w:rsid w:val="001A14CC"/>
    <w:rsid w:val="001A4048"/>
    <w:rsid w:val="001A4397"/>
    <w:rsid w:val="001A7036"/>
    <w:rsid w:val="001A7E37"/>
    <w:rsid w:val="001B5556"/>
    <w:rsid w:val="001B672B"/>
    <w:rsid w:val="001C1351"/>
    <w:rsid w:val="001C24B5"/>
    <w:rsid w:val="001C3980"/>
    <w:rsid w:val="001D0863"/>
    <w:rsid w:val="001D1AD3"/>
    <w:rsid w:val="001D3C24"/>
    <w:rsid w:val="001D3D98"/>
    <w:rsid w:val="001D6CD2"/>
    <w:rsid w:val="001D7AA6"/>
    <w:rsid w:val="001E4407"/>
    <w:rsid w:val="001F0BA2"/>
    <w:rsid w:val="001F40E5"/>
    <w:rsid w:val="002039A7"/>
    <w:rsid w:val="00205C3E"/>
    <w:rsid w:val="00206955"/>
    <w:rsid w:val="002104F8"/>
    <w:rsid w:val="00211AEE"/>
    <w:rsid w:val="00216AD1"/>
    <w:rsid w:val="00225437"/>
    <w:rsid w:val="00227163"/>
    <w:rsid w:val="002356E9"/>
    <w:rsid w:val="00235CD7"/>
    <w:rsid w:val="0023754B"/>
    <w:rsid w:val="00241FB8"/>
    <w:rsid w:val="00250746"/>
    <w:rsid w:val="00254AB1"/>
    <w:rsid w:val="00254DC2"/>
    <w:rsid w:val="0026631F"/>
    <w:rsid w:val="002805BF"/>
    <w:rsid w:val="00280CE8"/>
    <w:rsid w:val="00283C78"/>
    <w:rsid w:val="00287D1D"/>
    <w:rsid w:val="00290C62"/>
    <w:rsid w:val="002953EB"/>
    <w:rsid w:val="002A5D4C"/>
    <w:rsid w:val="002A6478"/>
    <w:rsid w:val="002B063F"/>
    <w:rsid w:val="002B1876"/>
    <w:rsid w:val="002B5FC1"/>
    <w:rsid w:val="002B7C4C"/>
    <w:rsid w:val="002C08AC"/>
    <w:rsid w:val="002C3706"/>
    <w:rsid w:val="002C3B1A"/>
    <w:rsid w:val="002C6811"/>
    <w:rsid w:val="002C68BD"/>
    <w:rsid w:val="002C6A9C"/>
    <w:rsid w:val="002C6F47"/>
    <w:rsid w:val="002C6F69"/>
    <w:rsid w:val="002D0561"/>
    <w:rsid w:val="002D6107"/>
    <w:rsid w:val="002D6420"/>
    <w:rsid w:val="002D68BD"/>
    <w:rsid w:val="002E0A18"/>
    <w:rsid w:val="002E26CC"/>
    <w:rsid w:val="002E31BF"/>
    <w:rsid w:val="002E44DA"/>
    <w:rsid w:val="002E6A28"/>
    <w:rsid w:val="002F403A"/>
    <w:rsid w:val="00300038"/>
    <w:rsid w:val="0031268C"/>
    <w:rsid w:val="00314CDC"/>
    <w:rsid w:val="00316415"/>
    <w:rsid w:val="00323ED4"/>
    <w:rsid w:val="003266EA"/>
    <w:rsid w:val="00326B7D"/>
    <w:rsid w:val="00332C3C"/>
    <w:rsid w:val="003350B0"/>
    <w:rsid w:val="00335868"/>
    <w:rsid w:val="00336203"/>
    <w:rsid w:val="00337B87"/>
    <w:rsid w:val="00341371"/>
    <w:rsid w:val="00344ABF"/>
    <w:rsid w:val="00350426"/>
    <w:rsid w:val="003533D3"/>
    <w:rsid w:val="00355E27"/>
    <w:rsid w:val="00360F40"/>
    <w:rsid w:val="003634DE"/>
    <w:rsid w:val="003634E5"/>
    <w:rsid w:val="00363EE3"/>
    <w:rsid w:val="00364252"/>
    <w:rsid w:val="00370F0F"/>
    <w:rsid w:val="00372141"/>
    <w:rsid w:val="003819C9"/>
    <w:rsid w:val="003872C7"/>
    <w:rsid w:val="003A1034"/>
    <w:rsid w:val="003A288A"/>
    <w:rsid w:val="003A5A84"/>
    <w:rsid w:val="003A63DF"/>
    <w:rsid w:val="003B2BAE"/>
    <w:rsid w:val="003B4FB7"/>
    <w:rsid w:val="003C06DF"/>
    <w:rsid w:val="003C2783"/>
    <w:rsid w:val="003C32CD"/>
    <w:rsid w:val="003D1CBA"/>
    <w:rsid w:val="003D6367"/>
    <w:rsid w:val="003D6A08"/>
    <w:rsid w:val="003F2B62"/>
    <w:rsid w:val="00400C75"/>
    <w:rsid w:val="004038C1"/>
    <w:rsid w:val="00412063"/>
    <w:rsid w:val="00414EEC"/>
    <w:rsid w:val="0042665E"/>
    <w:rsid w:val="004304E9"/>
    <w:rsid w:val="00431938"/>
    <w:rsid w:val="0043346A"/>
    <w:rsid w:val="00433D59"/>
    <w:rsid w:val="004345E2"/>
    <w:rsid w:val="00435E68"/>
    <w:rsid w:val="004442B3"/>
    <w:rsid w:val="00451750"/>
    <w:rsid w:val="004620AC"/>
    <w:rsid w:val="00464342"/>
    <w:rsid w:val="00465E04"/>
    <w:rsid w:val="00476EFE"/>
    <w:rsid w:val="00477FFD"/>
    <w:rsid w:val="00480099"/>
    <w:rsid w:val="004843E9"/>
    <w:rsid w:val="004954F2"/>
    <w:rsid w:val="0049788C"/>
    <w:rsid w:val="004A0AE1"/>
    <w:rsid w:val="004A4745"/>
    <w:rsid w:val="004A4EED"/>
    <w:rsid w:val="004A566B"/>
    <w:rsid w:val="004A58F9"/>
    <w:rsid w:val="004A6ED9"/>
    <w:rsid w:val="004B2439"/>
    <w:rsid w:val="004B329F"/>
    <w:rsid w:val="004C20F0"/>
    <w:rsid w:val="004C36F6"/>
    <w:rsid w:val="004C509B"/>
    <w:rsid w:val="004D0E6A"/>
    <w:rsid w:val="004D1A14"/>
    <w:rsid w:val="004D21EE"/>
    <w:rsid w:val="004D2786"/>
    <w:rsid w:val="004D3D55"/>
    <w:rsid w:val="004D42C0"/>
    <w:rsid w:val="004D6991"/>
    <w:rsid w:val="004D7E2A"/>
    <w:rsid w:val="004E4F5C"/>
    <w:rsid w:val="004E6EB6"/>
    <w:rsid w:val="004F425F"/>
    <w:rsid w:val="004F7B8A"/>
    <w:rsid w:val="00501BCD"/>
    <w:rsid w:val="00503C23"/>
    <w:rsid w:val="0050620F"/>
    <w:rsid w:val="00510DE7"/>
    <w:rsid w:val="00511FAC"/>
    <w:rsid w:val="00512C75"/>
    <w:rsid w:val="005142F5"/>
    <w:rsid w:val="00514999"/>
    <w:rsid w:val="005158CC"/>
    <w:rsid w:val="005175AE"/>
    <w:rsid w:val="0052127B"/>
    <w:rsid w:val="00525E54"/>
    <w:rsid w:val="00531A55"/>
    <w:rsid w:val="005320B7"/>
    <w:rsid w:val="00537BE4"/>
    <w:rsid w:val="00542DC5"/>
    <w:rsid w:val="005439AD"/>
    <w:rsid w:val="00547560"/>
    <w:rsid w:val="0055005A"/>
    <w:rsid w:val="005500BE"/>
    <w:rsid w:val="00552342"/>
    <w:rsid w:val="005523E9"/>
    <w:rsid w:val="00552F85"/>
    <w:rsid w:val="00555305"/>
    <w:rsid w:val="00560462"/>
    <w:rsid w:val="00562FF2"/>
    <w:rsid w:val="0056352F"/>
    <w:rsid w:val="005734E1"/>
    <w:rsid w:val="00574C6B"/>
    <w:rsid w:val="00576557"/>
    <w:rsid w:val="005771F7"/>
    <w:rsid w:val="0057759D"/>
    <w:rsid w:val="00586283"/>
    <w:rsid w:val="00586CF5"/>
    <w:rsid w:val="005870FF"/>
    <w:rsid w:val="005951D4"/>
    <w:rsid w:val="005A1399"/>
    <w:rsid w:val="005A4728"/>
    <w:rsid w:val="005A703F"/>
    <w:rsid w:val="005B674E"/>
    <w:rsid w:val="005B71F5"/>
    <w:rsid w:val="005C0DF3"/>
    <w:rsid w:val="005C1161"/>
    <w:rsid w:val="005C4C58"/>
    <w:rsid w:val="005C51E1"/>
    <w:rsid w:val="005C688A"/>
    <w:rsid w:val="005C69F0"/>
    <w:rsid w:val="005D2754"/>
    <w:rsid w:val="005D6AD9"/>
    <w:rsid w:val="005E103B"/>
    <w:rsid w:val="005E306B"/>
    <w:rsid w:val="005F20B5"/>
    <w:rsid w:val="00600109"/>
    <w:rsid w:val="00601FE4"/>
    <w:rsid w:val="006114D7"/>
    <w:rsid w:val="006160DC"/>
    <w:rsid w:val="006267B6"/>
    <w:rsid w:val="00626A3E"/>
    <w:rsid w:val="00630F42"/>
    <w:rsid w:val="00634A7D"/>
    <w:rsid w:val="006414C9"/>
    <w:rsid w:val="00642E70"/>
    <w:rsid w:val="00650A93"/>
    <w:rsid w:val="006527F6"/>
    <w:rsid w:val="00653C12"/>
    <w:rsid w:val="0066117B"/>
    <w:rsid w:val="00665CD7"/>
    <w:rsid w:val="0066623D"/>
    <w:rsid w:val="0067484C"/>
    <w:rsid w:val="0067607D"/>
    <w:rsid w:val="00687696"/>
    <w:rsid w:val="00694E6C"/>
    <w:rsid w:val="00695E03"/>
    <w:rsid w:val="00695E94"/>
    <w:rsid w:val="006976EF"/>
    <w:rsid w:val="006A37A1"/>
    <w:rsid w:val="006B0E8F"/>
    <w:rsid w:val="006B1BC0"/>
    <w:rsid w:val="006B2F22"/>
    <w:rsid w:val="006B3A01"/>
    <w:rsid w:val="006B4DB2"/>
    <w:rsid w:val="006C1575"/>
    <w:rsid w:val="006C2446"/>
    <w:rsid w:val="006C3DD5"/>
    <w:rsid w:val="006C7F50"/>
    <w:rsid w:val="006D3AC7"/>
    <w:rsid w:val="006D64F5"/>
    <w:rsid w:val="006E016E"/>
    <w:rsid w:val="006E1D63"/>
    <w:rsid w:val="006E376B"/>
    <w:rsid w:val="006F10E8"/>
    <w:rsid w:val="006F4640"/>
    <w:rsid w:val="006F4E2F"/>
    <w:rsid w:val="00712714"/>
    <w:rsid w:val="007134E4"/>
    <w:rsid w:val="00713E93"/>
    <w:rsid w:val="007143E5"/>
    <w:rsid w:val="0072390A"/>
    <w:rsid w:val="00723E77"/>
    <w:rsid w:val="0073224C"/>
    <w:rsid w:val="0074211A"/>
    <w:rsid w:val="00746F07"/>
    <w:rsid w:val="0075262C"/>
    <w:rsid w:val="00753715"/>
    <w:rsid w:val="00755396"/>
    <w:rsid w:val="00756B67"/>
    <w:rsid w:val="00756CFF"/>
    <w:rsid w:val="00756ED1"/>
    <w:rsid w:val="00761DC4"/>
    <w:rsid w:val="0076594E"/>
    <w:rsid w:val="00770EDD"/>
    <w:rsid w:val="00772E5D"/>
    <w:rsid w:val="0077551B"/>
    <w:rsid w:val="00775D17"/>
    <w:rsid w:val="00780B1D"/>
    <w:rsid w:val="00781607"/>
    <w:rsid w:val="0078626C"/>
    <w:rsid w:val="00792985"/>
    <w:rsid w:val="00794008"/>
    <w:rsid w:val="00797EE2"/>
    <w:rsid w:val="007A088C"/>
    <w:rsid w:val="007A5C96"/>
    <w:rsid w:val="007A790D"/>
    <w:rsid w:val="007B28E7"/>
    <w:rsid w:val="007B48FB"/>
    <w:rsid w:val="007C1388"/>
    <w:rsid w:val="007C2985"/>
    <w:rsid w:val="007C6346"/>
    <w:rsid w:val="007D2E41"/>
    <w:rsid w:val="007D3201"/>
    <w:rsid w:val="007D4499"/>
    <w:rsid w:val="007E1D48"/>
    <w:rsid w:val="007E448A"/>
    <w:rsid w:val="007E61C5"/>
    <w:rsid w:val="007E72C9"/>
    <w:rsid w:val="007F014F"/>
    <w:rsid w:val="007F3B2C"/>
    <w:rsid w:val="007F4B5E"/>
    <w:rsid w:val="007F5D91"/>
    <w:rsid w:val="00800A16"/>
    <w:rsid w:val="00803959"/>
    <w:rsid w:val="00803B05"/>
    <w:rsid w:val="008040FD"/>
    <w:rsid w:val="008048DC"/>
    <w:rsid w:val="0080494C"/>
    <w:rsid w:val="0080545D"/>
    <w:rsid w:val="00805492"/>
    <w:rsid w:val="00806810"/>
    <w:rsid w:val="00811274"/>
    <w:rsid w:val="00811805"/>
    <w:rsid w:val="00812BB1"/>
    <w:rsid w:val="00813B51"/>
    <w:rsid w:val="00820D72"/>
    <w:rsid w:val="008239A3"/>
    <w:rsid w:val="0082539B"/>
    <w:rsid w:val="0083174D"/>
    <w:rsid w:val="008421BC"/>
    <w:rsid w:val="00842582"/>
    <w:rsid w:val="0084387F"/>
    <w:rsid w:val="00846D31"/>
    <w:rsid w:val="008500B9"/>
    <w:rsid w:val="00851614"/>
    <w:rsid w:val="00851711"/>
    <w:rsid w:val="008525FD"/>
    <w:rsid w:val="00854ED9"/>
    <w:rsid w:val="0086088D"/>
    <w:rsid w:val="0086118D"/>
    <w:rsid w:val="008657B4"/>
    <w:rsid w:val="00866BD8"/>
    <w:rsid w:val="0086743F"/>
    <w:rsid w:val="0086748D"/>
    <w:rsid w:val="008717AD"/>
    <w:rsid w:val="0087401F"/>
    <w:rsid w:val="00880040"/>
    <w:rsid w:val="008854E5"/>
    <w:rsid w:val="00885AAF"/>
    <w:rsid w:val="008966AD"/>
    <w:rsid w:val="00896C51"/>
    <w:rsid w:val="008972B5"/>
    <w:rsid w:val="008A4FC5"/>
    <w:rsid w:val="008B2F68"/>
    <w:rsid w:val="008B5066"/>
    <w:rsid w:val="008B543B"/>
    <w:rsid w:val="008C15DE"/>
    <w:rsid w:val="008C34FC"/>
    <w:rsid w:val="008D22E7"/>
    <w:rsid w:val="008D390F"/>
    <w:rsid w:val="008D5FE7"/>
    <w:rsid w:val="008D702C"/>
    <w:rsid w:val="008E7D85"/>
    <w:rsid w:val="008F3DA8"/>
    <w:rsid w:val="008F6F05"/>
    <w:rsid w:val="008F7C97"/>
    <w:rsid w:val="00903551"/>
    <w:rsid w:val="00915A9D"/>
    <w:rsid w:val="00921B5D"/>
    <w:rsid w:val="00924DF9"/>
    <w:rsid w:val="00925699"/>
    <w:rsid w:val="00930C3F"/>
    <w:rsid w:val="00930E0E"/>
    <w:rsid w:val="00933704"/>
    <w:rsid w:val="009340A4"/>
    <w:rsid w:val="0093471C"/>
    <w:rsid w:val="009413D1"/>
    <w:rsid w:val="00945ADF"/>
    <w:rsid w:val="00945B68"/>
    <w:rsid w:val="0095285C"/>
    <w:rsid w:val="00957D31"/>
    <w:rsid w:val="00965118"/>
    <w:rsid w:val="009659FE"/>
    <w:rsid w:val="009733F5"/>
    <w:rsid w:val="009743F5"/>
    <w:rsid w:val="00980545"/>
    <w:rsid w:val="00982412"/>
    <w:rsid w:val="00983FA4"/>
    <w:rsid w:val="009867B7"/>
    <w:rsid w:val="0098775E"/>
    <w:rsid w:val="00990E37"/>
    <w:rsid w:val="00993BCE"/>
    <w:rsid w:val="009945B6"/>
    <w:rsid w:val="00994894"/>
    <w:rsid w:val="009959D8"/>
    <w:rsid w:val="009A25E4"/>
    <w:rsid w:val="009A3497"/>
    <w:rsid w:val="009A5610"/>
    <w:rsid w:val="009A644A"/>
    <w:rsid w:val="009A720A"/>
    <w:rsid w:val="009B1C31"/>
    <w:rsid w:val="009B20E7"/>
    <w:rsid w:val="009B32FC"/>
    <w:rsid w:val="009B5480"/>
    <w:rsid w:val="009B5E48"/>
    <w:rsid w:val="009B7AD2"/>
    <w:rsid w:val="009E3055"/>
    <w:rsid w:val="009F3A3F"/>
    <w:rsid w:val="009F541F"/>
    <w:rsid w:val="00A00059"/>
    <w:rsid w:val="00A01ACD"/>
    <w:rsid w:val="00A0334B"/>
    <w:rsid w:val="00A0393F"/>
    <w:rsid w:val="00A11B39"/>
    <w:rsid w:val="00A239D5"/>
    <w:rsid w:val="00A310A5"/>
    <w:rsid w:val="00A32AA3"/>
    <w:rsid w:val="00A3605F"/>
    <w:rsid w:val="00A375AB"/>
    <w:rsid w:val="00A46AE1"/>
    <w:rsid w:val="00A51AD1"/>
    <w:rsid w:val="00A60CA4"/>
    <w:rsid w:val="00A67F41"/>
    <w:rsid w:val="00A72991"/>
    <w:rsid w:val="00A819EC"/>
    <w:rsid w:val="00A833C8"/>
    <w:rsid w:val="00A8497A"/>
    <w:rsid w:val="00A85705"/>
    <w:rsid w:val="00A90AF9"/>
    <w:rsid w:val="00A93186"/>
    <w:rsid w:val="00AB28E6"/>
    <w:rsid w:val="00AC11E7"/>
    <w:rsid w:val="00AC249F"/>
    <w:rsid w:val="00AC5CE1"/>
    <w:rsid w:val="00AD0433"/>
    <w:rsid w:val="00AD1CF9"/>
    <w:rsid w:val="00AD2736"/>
    <w:rsid w:val="00AD4C7E"/>
    <w:rsid w:val="00AD508C"/>
    <w:rsid w:val="00AD7756"/>
    <w:rsid w:val="00AD7F82"/>
    <w:rsid w:val="00AE12CE"/>
    <w:rsid w:val="00AF318D"/>
    <w:rsid w:val="00AF63DD"/>
    <w:rsid w:val="00B00D92"/>
    <w:rsid w:val="00B03BF8"/>
    <w:rsid w:val="00B04E9F"/>
    <w:rsid w:val="00B0528D"/>
    <w:rsid w:val="00B10966"/>
    <w:rsid w:val="00B11ED7"/>
    <w:rsid w:val="00B20530"/>
    <w:rsid w:val="00B251D0"/>
    <w:rsid w:val="00B32896"/>
    <w:rsid w:val="00B33DFC"/>
    <w:rsid w:val="00B34A63"/>
    <w:rsid w:val="00B34ABC"/>
    <w:rsid w:val="00B3678D"/>
    <w:rsid w:val="00B421E6"/>
    <w:rsid w:val="00B5617A"/>
    <w:rsid w:val="00B617D3"/>
    <w:rsid w:val="00B7109B"/>
    <w:rsid w:val="00B770A4"/>
    <w:rsid w:val="00B77A62"/>
    <w:rsid w:val="00B868AB"/>
    <w:rsid w:val="00B939E2"/>
    <w:rsid w:val="00B95654"/>
    <w:rsid w:val="00B9692C"/>
    <w:rsid w:val="00B97111"/>
    <w:rsid w:val="00BA1846"/>
    <w:rsid w:val="00BB3625"/>
    <w:rsid w:val="00BB558F"/>
    <w:rsid w:val="00BC7608"/>
    <w:rsid w:val="00BD0801"/>
    <w:rsid w:val="00BD41B5"/>
    <w:rsid w:val="00BE0E5A"/>
    <w:rsid w:val="00BE1813"/>
    <w:rsid w:val="00BE3143"/>
    <w:rsid w:val="00BE3862"/>
    <w:rsid w:val="00BE5068"/>
    <w:rsid w:val="00BF1E95"/>
    <w:rsid w:val="00BF3E31"/>
    <w:rsid w:val="00BF6021"/>
    <w:rsid w:val="00BF62D6"/>
    <w:rsid w:val="00C044AE"/>
    <w:rsid w:val="00C0495D"/>
    <w:rsid w:val="00C111AC"/>
    <w:rsid w:val="00C11FB6"/>
    <w:rsid w:val="00C158F2"/>
    <w:rsid w:val="00C16BE1"/>
    <w:rsid w:val="00C16D0A"/>
    <w:rsid w:val="00C17A0B"/>
    <w:rsid w:val="00C20D84"/>
    <w:rsid w:val="00C21EE5"/>
    <w:rsid w:val="00C27AE9"/>
    <w:rsid w:val="00C3096A"/>
    <w:rsid w:val="00C353D2"/>
    <w:rsid w:val="00C35951"/>
    <w:rsid w:val="00C3742D"/>
    <w:rsid w:val="00C42AB4"/>
    <w:rsid w:val="00C4641E"/>
    <w:rsid w:val="00C51E10"/>
    <w:rsid w:val="00C51F0A"/>
    <w:rsid w:val="00C6266C"/>
    <w:rsid w:val="00C67D74"/>
    <w:rsid w:val="00C73EF7"/>
    <w:rsid w:val="00C74939"/>
    <w:rsid w:val="00C75043"/>
    <w:rsid w:val="00C7767F"/>
    <w:rsid w:val="00C8534E"/>
    <w:rsid w:val="00C873D5"/>
    <w:rsid w:val="00C91114"/>
    <w:rsid w:val="00C93061"/>
    <w:rsid w:val="00C93375"/>
    <w:rsid w:val="00CA14E2"/>
    <w:rsid w:val="00CA2B71"/>
    <w:rsid w:val="00CB303A"/>
    <w:rsid w:val="00CB359B"/>
    <w:rsid w:val="00CB6AFD"/>
    <w:rsid w:val="00CB732E"/>
    <w:rsid w:val="00CC2575"/>
    <w:rsid w:val="00CC39A1"/>
    <w:rsid w:val="00CC46FB"/>
    <w:rsid w:val="00CC4780"/>
    <w:rsid w:val="00CD4A38"/>
    <w:rsid w:val="00CE3E1B"/>
    <w:rsid w:val="00CE5314"/>
    <w:rsid w:val="00CE6A4B"/>
    <w:rsid w:val="00CF1363"/>
    <w:rsid w:val="00CF3E1D"/>
    <w:rsid w:val="00CF7631"/>
    <w:rsid w:val="00CF7F9F"/>
    <w:rsid w:val="00D04C0A"/>
    <w:rsid w:val="00D059ED"/>
    <w:rsid w:val="00D07193"/>
    <w:rsid w:val="00D10D42"/>
    <w:rsid w:val="00D13BCC"/>
    <w:rsid w:val="00D152AD"/>
    <w:rsid w:val="00D16A33"/>
    <w:rsid w:val="00D172EA"/>
    <w:rsid w:val="00D17441"/>
    <w:rsid w:val="00D175AF"/>
    <w:rsid w:val="00D177EA"/>
    <w:rsid w:val="00D17AAE"/>
    <w:rsid w:val="00D20A57"/>
    <w:rsid w:val="00D218A8"/>
    <w:rsid w:val="00D242C2"/>
    <w:rsid w:val="00D25916"/>
    <w:rsid w:val="00D34C8C"/>
    <w:rsid w:val="00D35888"/>
    <w:rsid w:val="00D52392"/>
    <w:rsid w:val="00D575C0"/>
    <w:rsid w:val="00D57E1B"/>
    <w:rsid w:val="00D61AB0"/>
    <w:rsid w:val="00D71A63"/>
    <w:rsid w:val="00D750A0"/>
    <w:rsid w:val="00D76852"/>
    <w:rsid w:val="00D773CE"/>
    <w:rsid w:val="00D845D9"/>
    <w:rsid w:val="00D84C24"/>
    <w:rsid w:val="00D84E50"/>
    <w:rsid w:val="00D9187C"/>
    <w:rsid w:val="00D95DAD"/>
    <w:rsid w:val="00DA0B23"/>
    <w:rsid w:val="00DA1735"/>
    <w:rsid w:val="00DB1A30"/>
    <w:rsid w:val="00DB57B0"/>
    <w:rsid w:val="00DB6065"/>
    <w:rsid w:val="00DB6413"/>
    <w:rsid w:val="00DC1B44"/>
    <w:rsid w:val="00DD1AC1"/>
    <w:rsid w:val="00DD59EC"/>
    <w:rsid w:val="00DD6C75"/>
    <w:rsid w:val="00DE1DBA"/>
    <w:rsid w:val="00DE55F4"/>
    <w:rsid w:val="00DF39A3"/>
    <w:rsid w:val="00DF661E"/>
    <w:rsid w:val="00DF665C"/>
    <w:rsid w:val="00DF6836"/>
    <w:rsid w:val="00DF6E8C"/>
    <w:rsid w:val="00E03D2F"/>
    <w:rsid w:val="00E05816"/>
    <w:rsid w:val="00E066E5"/>
    <w:rsid w:val="00E20ED2"/>
    <w:rsid w:val="00E3269D"/>
    <w:rsid w:val="00E32E31"/>
    <w:rsid w:val="00E35885"/>
    <w:rsid w:val="00E363B3"/>
    <w:rsid w:val="00E37E51"/>
    <w:rsid w:val="00E40C4C"/>
    <w:rsid w:val="00E44F2E"/>
    <w:rsid w:val="00E4792E"/>
    <w:rsid w:val="00E50354"/>
    <w:rsid w:val="00E53C62"/>
    <w:rsid w:val="00E53D46"/>
    <w:rsid w:val="00E53D96"/>
    <w:rsid w:val="00E54780"/>
    <w:rsid w:val="00E63CF1"/>
    <w:rsid w:val="00E739D9"/>
    <w:rsid w:val="00E75FD4"/>
    <w:rsid w:val="00E76A29"/>
    <w:rsid w:val="00E772FF"/>
    <w:rsid w:val="00E80E07"/>
    <w:rsid w:val="00E812C9"/>
    <w:rsid w:val="00E81434"/>
    <w:rsid w:val="00E8227B"/>
    <w:rsid w:val="00E92025"/>
    <w:rsid w:val="00E9359E"/>
    <w:rsid w:val="00E9517F"/>
    <w:rsid w:val="00EA04E1"/>
    <w:rsid w:val="00EA1DCE"/>
    <w:rsid w:val="00EB015F"/>
    <w:rsid w:val="00EB397E"/>
    <w:rsid w:val="00EC032B"/>
    <w:rsid w:val="00EC1827"/>
    <w:rsid w:val="00EC6BFF"/>
    <w:rsid w:val="00ED39DA"/>
    <w:rsid w:val="00ED60C1"/>
    <w:rsid w:val="00EE0234"/>
    <w:rsid w:val="00EE0416"/>
    <w:rsid w:val="00EE048D"/>
    <w:rsid w:val="00EE6FF6"/>
    <w:rsid w:val="00EF7D55"/>
    <w:rsid w:val="00F00A6A"/>
    <w:rsid w:val="00F01A33"/>
    <w:rsid w:val="00F033CA"/>
    <w:rsid w:val="00F046FE"/>
    <w:rsid w:val="00F05A5B"/>
    <w:rsid w:val="00F11A81"/>
    <w:rsid w:val="00F14E5B"/>
    <w:rsid w:val="00F161CB"/>
    <w:rsid w:val="00F210C3"/>
    <w:rsid w:val="00F375A1"/>
    <w:rsid w:val="00F414C7"/>
    <w:rsid w:val="00F44513"/>
    <w:rsid w:val="00F44FFF"/>
    <w:rsid w:val="00F50BD8"/>
    <w:rsid w:val="00F55423"/>
    <w:rsid w:val="00F57ACF"/>
    <w:rsid w:val="00F621FF"/>
    <w:rsid w:val="00F625C4"/>
    <w:rsid w:val="00F62EF1"/>
    <w:rsid w:val="00F65DD3"/>
    <w:rsid w:val="00F669E5"/>
    <w:rsid w:val="00F72A25"/>
    <w:rsid w:val="00F73B89"/>
    <w:rsid w:val="00F75048"/>
    <w:rsid w:val="00F76A96"/>
    <w:rsid w:val="00F818D1"/>
    <w:rsid w:val="00F91B7F"/>
    <w:rsid w:val="00F91DD3"/>
    <w:rsid w:val="00F91E4E"/>
    <w:rsid w:val="00F97FC3"/>
    <w:rsid w:val="00FA2985"/>
    <w:rsid w:val="00FA38EC"/>
    <w:rsid w:val="00FB231A"/>
    <w:rsid w:val="00FB5C5C"/>
    <w:rsid w:val="00FC3DF4"/>
    <w:rsid w:val="00FC5EB3"/>
    <w:rsid w:val="00FD47B9"/>
    <w:rsid w:val="00FF5241"/>
    <w:rsid w:val="00FF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2507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99"/>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ab">
    <w:name w:val="Нормальний текст"/>
    <w:basedOn w:val="a"/>
    <w:rsid w:val="008717AD"/>
    <w:pPr>
      <w:spacing w:before="120" w:after="0" w:line="240" w:lineRule="auto"/>
      <w:ind w:firstLine="567"/>
      <w:jc w:val="both"/>
    </w:pPr>
    <w:rPr>
      <w:rFonts w:ascii="Antiqua" w:eastAsia="Times New Roman" w:hAnsi="Antiqua"/>
      <w:sz w:val="26"/>
      <w:szCs w:val="20"/>
      <w:lang w:val="uk-UA" w:eastAsia="ru-RU"/>
    </w:rPr>
  </w:style>
  <w:style w:type="paragraph" w:customStyle="1" w:styleId="st9">
    <w:name w:val="st9"/>
    <w:uiPriority w:val="99"/>
    <w:rsid w:val="00DF39A3"/>
    <w:pPr>
      <w:autoSpaceDE w:val="0"/>
      <w:autoSpaceDN w:val="0"/>
      <w:adjustRightInd w:val="0"/>
      <w:spacing w:after="150"/>
      <w:ind w:left="90"/>
    </w:pPr>
    <w:rPr>
      <w:rFonts w:ascii="Courier New" w:hAnsi="Courier New" w:cs="Courier New"/>
      <w:sz w:val="24"/>
      <w:szCs w:val="24"/>
      <w:lang w:val="ru-RU"/>
    </w:rPr>
  </w:style>
  <w:style w:type="paragraph" w:customStyle="1" w:styleId="rtejustify">
    <w:name w:val="rtejustify"/>
    <w:basedOn w:val="a"/>
    <w:rsid w:val="00C75043"/>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c">
    <w:name w:val="Hyperlink"/>
    <w:basedOn w:val="a0"/>
    <w:uiPriority w:val="99"/>
    <w:semiHidden/>
    <w:unhideWhenUsed/>
    <w:rsid w:val="00C75043"/>
    <w:rPr>
      <w:color w:val="0000FF"/>
      <w:u w:val="single"/>
    </w:rPr>
  </w:style>
  <w:style w:type="paragraph" w:customStyle="1" w:styleId="StyleZakonu">
    <w:name w:val="StyleZakonu"/>
    <w:basedOn w:val="a"/>
    <w:rsid w:val="00250746"/>
    <w:pPr>
      <w:spacing w:after="60" w:line="220" w:lineRule="exact"/>
      <w:ind w:firstLine="284"/>
      <w:jc w:val="both"/>
    </w:pPr>
    <w:rPr>
      <w:rFonts w:ascii="Times New Roman" w:eastAsia="Times New Roman" w:hAnsi="Times New Roman"/>
      <w:sz w:val="20"/>
      <w:szCs w:val="20"/>
      <w:lang w:val="uk-UA" w:eastAsia="ru-RU"/>
    </w:rPr>
  </w:style>
  <w:style w:type="character" w:styleId="ad">
    <w:name w:val="Emphasis"/>
    <w:basedOn w:val="a0"/>
    <w:uiPriority w:val="20"/>
    <w:qFormat/>
    <w:locked/>
    <w:rsid w:val="00250746"/>
    <w:rPr>
      <w:i/>
      <w:iCs/>
    </w:rPr>
  </w:style>
  <w:style w:type="character" w:customStyle="1" w:styleId="10">
    <w:name w:val="Заголовок 1 Знак"/>
    <w:basedOn w:val="a0"/>
    <w:link w:val="1"/>
    <w:rsid w:val="00250746"/>
    <w:rPr>
      <w:rFonts w:asciiTheme="majorHAnsi" w:eastAsiaTheme="majorEastAsia" w:hAnsiTheme="majorHAnsi" w:cstheme="majorBidi"/>
      <w:color w:val="365F91" w:themeColor="accent1" w:themeShade="BF"/>
      <w:sz w:val="32"/>
      <w:szCs w:val="32"/>
      <w:lang w:val="ru-RU"/>
    </w:rPr>
  </w:style>
  <w:style w:type="paragraph" w:styleId="ae">
    <w:name w:val="Normal (Web)"/>
    <w:basedOn w:val="a"/>
    <w:unhideWhenUsed/>
    <w:rsid w:val="005E10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04773B"/>
  </w:style>
  <w:style w:type="character" w:styleId="af">
    <w:name w:val="Strong"/>
    <w:basedOn w:val="a0"/>
    <w:uiPriority w:val="22"/>
    <w:qFormat/>
    <w:locked/>
    <w:rsid w:val="0004773B"/>
    <w:rPr>
      <w:b/>
      <w:bCs/>
    </w:rPr>
  </w:style>
  <w:style w:type="paragraph" w:styleId="af0">
    <w:name w:val="Body Text"/>
    <w:basedOn w:val="a"/>
    <w:link w:val="af1"/>
    <w:unhideWhenUsed/>
    <w:rsid w:val="00A11B39"/>
    <w:pPr>
      <w:autoSpaceDE w:val="0"/>
      <w:autoSpaceDN w:val="0"/>
      <w:spacing w:after="0" w:line="240" w:lineRule="auto"/>
      <w:ind w:firstLine="706"/>
      <w:jc w:val="both"/>
    </w:pPr>
    <w:rPr>
      <w:rFonts w:ascii="Arial" w:eastAsia="Times New Roman" w:hAnsi="Arial" w:cs="Arial"/>
      <w:sz w:val="28"/>
      <w:szCs w:val="28"/>
      <w:lang w:val="uk-UA" w:eastAsia="ru-RU"/>
    </w:rPr>
  </w:style>
  <w:style w:type="character" w:customStyle="1" w:styleId="af1">
    <w:name w:val="Основний текст Знак"/>
    <w:basedOn w:val="a0"/>
    <w:link w:val="af0"/>
    <w:rsid w:val="00A11B39"/>
    <w:rPr>
      <w:rFonts w:ascii="Arial" w:eastAsia="Times New Roman" w:hAnsi="Arial" w:cs="Arial"/>
      <w:sz w:val="28"/>
      <w:szCs w:val="28"/>
      <w:lang w:val="uk-UA" w:eastAsia="ru-RU"/>
    </w:rPr>
  </w:style>
  <w:style w:type="paragraph" w:styleId="af2">
    <w:name w:val="List Paragraph"/>
    <w:basedOn w:val="a"/>
    <w:uiPriority w:val="34"/>
    <w:qFormat/>
    <w:rsid w:val="00982412"/>
    <w:pPr>
      <w:ind w:left="720"/>
      <w:contextualSpacing/>
    </w:pPr>
  </w:style>
  <w:style w:type="character" w:customStyle="1" w:styleId="rvts44">
    <w:name w:val="rvts44"/>
    <w:basedOn w:val="a0"/>
    <w:rsid w:val="00477FFD"/>
  </w:style>
  <w:style w:type="paragraph" w:customStyle="1" w:styleId="rvps2">
    <w:name w:val="rvps2"/>
    <w:basedOn w:val="a"/>
    <w:rsid w:val="000658E5"/>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3">
    <w:name w:val="Title"/>
    <w:basedOn w:val="a"/>
    <w:next w:val="a"/>
    <w:link w:val="af4"/>
    <w:qFormat/>
    <w:locked/>
    <w:rsid w:val="003504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Назва Знак"/>
    <w:basedOn w:val="a0"/>
    <w:link w:val="af3"/>
    <w:rsid w:val="00350426"/>
    <w:rPr>
      <w:rFonts w:asciiTheme="majorHAnsi" w:eastAsiaTheme="majorEastAsia" w:hAnsiTheme="majorHAnsi" w:cstheme="majorBidi"/>
      <w:spacing w:val="-10"/>
      <w:kern w:val="28"/>
      <w:sz w:val="56"/>
      <w:szCs w:val="56"/>
      <w:lang w:val="ru-RU"/>
    </w:rPr>
  </w:style>
  <w:style w:type="paragraph" w:styleId="af5">
    <w:name w:val="Subtitle"/>
    <w:basedOn w:val="a"/>
    <w:next w:val="a"/>
    <w:link w:val="af6"/>
    <w:qFormat/>
    <w:locked/>
    <w:rsid w:val="00350426"/>
    <w:pPr>
      <w:numPr>
        <w:ilvl w:val="1"/>
      </w:numPr>
    </w:pPr>
    <w:rPr>
      <w:rFonts w:asciiTheme="minorHAnsi" w:eastAsiaTheme="minorEastAsia" w:hAnsiTheme="minorHAnsi" w:cstheme="minorBidi"/>
      <w:color w:val="5A5A5A" w:themeColor="text1" w:themeTint="A5"/>
      <w:spacing w:val="15"/>
    </w:rPr>
  </w:style>
  <w:style w:type="character" w:customStyle="1" w:styleId="af6">
    <w:name w:val="Підзаголовок Знак"/>
    <w:basedOn w:val="a0"/>
    <w:link w:val="af5"/>
    <w:rsid w:val="00350426"/>
    <w:rPr>
      <w:rFonts w:asciiTheme="minorHAnsi" w:eastAsiaTheme="minorEastAsia" w:hAnsiTheme="minorHAnsi" w:cstheme="minorBidi"/>
      <w:color w:val="5A5A5A" w:themeColor="text1" w:themeTint="A5"/>
      <w:spacing w:val="15"/>
      <w:lang w:val="ru-RU"/>
    </w:rPr>
  </w:style>
  <w:style w:type="character" w:customStyle="1" w:styleId="rvts9">
    <w:name w:val="rvts9"/>
    <w:basedOn w:val="a0"/>
    <w:rsid w:val="00676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47407">
      <w:bodyDiv w:val="1"/>
      <w:marLeft w:val="0"/>
      <w:marRight w:val="0"/>
      <w:marTop w:val="0"/>
      <w:marBottom w:val="0"/>
      <w:divBdr>
        <w:top w:val="none" w:sz="0" w:space="0" w:color="auto"/>
        <w:left w:val="none" w:sz="0" w:space="0" w:color="auto"/>
        <w:bottom w:val="none" w:sz="0" w:space="0" w:color="auto"/>
        <w:right w:val="none" w:sz="0" w:space="0" w:color="auto"/>
      </w:divBdr>
    </w:div>
    <w:div w:id="937833022">
      <w:bodyDiv w:val="1"/>
      <w:marLeft w:val="0"/>
      <w:marRight w:val="0"/>
      <w:marTop w:val="0"/>
      <w:marBottom w:val="0"/>
      <w:divBdr>
        <w:top w:val="none" w:sz="0" w:space="0" w:color="auto"/>
        <w:left w:val="none" w:sz="0" w:space="0" w:color="auto"/>
        <w:bottom w:val="none" w:sz="0" w:space="0" w:color="auto"/>
        <w:right w:val="none" w:sz="0" w:space="0" w:color="auto"/>
      </w:divBdr>
    </w:div>
    <w:div w:id="1027679453">
      <w:bodyDiv w:val="1"/>
      <w:marLeft w:val="0"/>
      <w:marRight w:val="0"/>
      <w:marTop w:val="0"/>
      <w:marBottom w:val="0"/>
      <w:divBdr>
        <w:top w:val="none" w:sz="0" w:space="0" w:color="auto"/>
        <w:left w:val="none" w:sz="0" w:space="0" w:color="auto"/>
        <w:bottom w:val="none" w:sz="0" w:space="0" w:color="auto"/>
        <w:right w:val="none" w:sz="0" w:space="0" w:color="auto"/>
      </w:divBdr>
    </w:div>
    <w:div w:id="1194660136">
      <w:bodyDiv w:val="1"/>
      <w:marLeft w:val="0"/>
      <w:marRight w:val="0"/>
      <w:marTop w:val="0"/>
      <w:marBottom w:val="0"/>
      <w:divBdr>
        <w:top w:val="none" w:sz="0" w:space="0" w:color="auto"/>
        <w:left w:val="none" w:sz="0" w:space="0" w:color="auto"/>
        <w:bottom w:val="none" w:sz="0" w:space="0" w:color="auto"/>
        <w:right w:val="none" w:sz="0" w:space="0" w:color="auto"/>
      </w:divBdr>
    </w:div>
    <w:div w:id="1457603912">
      <w:bodyDiv w:val="1"/>
      <w:marLeft w:val="0"/>
      <w:marRight w:val="0"/>
      <w:marTop w:val="0"/>
      <w:marBottom w:val="0"/>
      <w:divBdr>
        <w:top w:val="none" w:sz="0" w:space="0" w:color="auto"/>
        <w:left w:val="none" w:sz="0" w:space="0" w:color="auto"/>
        <w:bottom w:val="none" w:sz="0" w:space="0" w:color="auto"/>
        <w:right w:val="none" w:sz="0" w:space="0" w:color="auto"/>
      </w:divBdr>
    </w:div>
    <w:div w:id="191273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5492-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BA322-AE53-4470-8C1E-1BF134F2C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4499</Words>
  <Characters>29463</Characters>
  <Application>Microsoft Office Word</Application>
  <DocSecurity>0</DocSecurity>
  <Lines>245</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Дячук Олена Миколаївна</cp:lastModifiedBy>
  <cp:revision>2</cp:revision>
  <cp:lastPrinted>2021-03-16T13:20:00Z</cp:lastPrinted>
  <dcterms:created xsi:type="dcterms:W3CDTF">2021-03-29T07:17:00Z</dcterms:created>
  <dcterms:modified xsi:type="dcterms:W3CDTF">2021-03-29T07:17:00Z</dcterms:modified>
</cp:coreProperties>
</file>