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36C9" w:rsidRDefault="00B536C9" w:rsidP="00B536C9">
      <w:pPr>
        <w:spacing w:after="0" w:line="240" w:lineRule="auto"/>
        <w:jc w:val="center"/>
        <w:rPr>
          <w:rFonts w:ascii="Times New Roman" w:eastAsia="Times New Roman" w:hAnsi="Times New Roman"/>
          <w:b/>
          <w:bCs/>
          <w:color w:val="000000"/>
          <w:sz w:val="28"/>
          <w:szCs w:val="28"/>
          <w:lang w:eastAsia="uk-UA"/>
        </w:rPr>
      </w:pPr>
      <w:bookmarkStart w:id="0" w:name="_GoBack"/>
      <w:bookmarkEnd w:id="0"/>
      <w:r w:rsidRPr="00B536C9">
        <w:rPr>
          <w:rFonts w:ascii="Times New Roman" w:eastAsia="Times New Roman" w:hAnsi="Times New Roman"/>
          <w:b/>
          <w:bCs/>
          <w:color w:val="000000"/>
          <w:sz w:val="28"/>
          <w:szCs w:val="28"/>
          <w:lang w:eastAsia="uk-UA"/>
        </w:rPr>
        <w:t xml:space="preserve">ПОЯСНЮВАЛЬНА ЗАПИСКА </w:t>
      </w:r>
    </w:p>
    <w:p w:rsidR="00B536C9" w:rsidRPr="00B536C9" w:rsidRDefault="00B536C9" w:rsidP="00B536C9">
      <w:pPr>
        <w:spacing w:after="0" w:line="240" w:lineRule="auto"/>
        <w:jc w:val="center"/>
        <w:rPr>
          <w:rFonts w:ascii="Times New Roman" w:eastAsia="Times New Roman" w:hAnsi="Times New Roman"/>
          <w:sz w:val="28"/>
          <w:szCs w:val="28"/>
          <w:lang w:eastAsia="uk-UA"/>
        </w:rPr>
      </w:pPr>
      <w:r w:rsidRPr="00B536C9">
        <w:rPr>
          <w:rFonts w:ascii="Times New Roman" w:eastAsia="Times New Roman" w:hAnsi="Times New Roman"/>
          <w:b/>
          <w:bCs/>
          <w:color w:val="000000"/>
          <w:sz w:val="28"/>
          <w:szCs w:val="28"/>
          <w:lang w:eastAsia="uk-UA"/>
        </w:rPr>
        <w:t>до п</w:t>
      </w:r>
      <w:r w:rsidR="00021361">
        <w:rPr>
          <w:rFonts w:ascii="Times New Roman" w:eastAsia="Times New Roman" w:hAnsi="Times New Roman"/>
          <w:b/>
          <w:bCs/>
          <w:color w:val="000000"/>
          <w:sz w:val="28"/>
          <w:szCs w:val="28"/>
          <w:lang w:eastAsia="uk-UA"/>
        </w:rPr>
        <w:t>роєкт</w:t>
      </w:r>
      <w:r w:rsidRPr="00B536C9">
        <w:rPr>
          <w:rFonts w:ascii="Times New Roman" w:eastAsia="Times New Roman" w:hAnsi="Times New Roman"/>
          <w:b/>
          <w:bCs/>
          <w:color w:val="000000"/>
          <w:sz w:val="28"/>
          <w:szCs w:val="28"/>
          <w:lang w:eastAsia="uk-UA"/>
        </w:rPr>
        <w:t>у Закону України «Про паспорт громадянина України у</w:t>
      </w:r>
    </w:p>
    <w:p w:rsidR="00B536C9" w:rsidRDefault="00B536C9" w:rsidP="00B536C9">
      <w:pPr>
        <w:spacing w:after="0" w:line="240" w:lineRule="auto"/>
        <w:jc w:val="center"/>
        <w:rPr>
          <w:rFonts w:ascii="Times New Roman" w:eastAsia="Times New Roman" w:hAnsi="Times New Roman"/>
          <w:b/>
          <w:bCs/>
          <w:color w:val="000000"/>
          <w:sz w:val="28"/>
          <w:szCs w:val="28"/>
          <w:lang w:eastAsia="uk-UA"/>
        </w:rPr>
      </w:pPr>
      <w:r w:rsidRPr="00B536C9">
        <w:rPr>
          <w:rFonts w:ascii="Times New Roman" w:eastAsia="Times New Roman" w:hAnsi="Times New Roman"/>
          <w:b/>
          <w:bCs/>
          <w:color w:val="000000"/>
          <w:sz w:val="28"/>
          <w:szCs w:val="28"/>
          <w:lang w:eastAsia="uk-UA"/>
        </w:rPr>
        <w:t>формі книжечки»</w:t>
      </w:r>
    </w:p>
    <w:p w:rsidR="00B536C9" w:rsidRDefault="00B536C9" w:rsidP="00B536C9">
      <w:pPr>
        <w:spacing w:after="0" w:line="240" w:lineRule="auto"/>
        <w:jc w:val="center"/>
        <w:rPr>
          <w:rFonts w:ascii="Times New Roman" w:eastAsia="Times New Roman" w:hAnsi="Times New Roman"/>
          <w:sz w:val="28"/>
          <w:szCs w:val="28"/>
          <w:lang w:eastAsia="uk-UA"/>
        </w:rPr>
      </w:pPr>
    </w:p>
    <w:p w:rsidR="008E4D73" w:rsidRPr="00B536C9" w:rsidRDefault="008E4D73" w:rsidP="00B536C9">
      <w:pPr>
        <w:spacing w:after="0" w:line="240" w:lineRule="auto"/>
        <w:jc w:val="center"/>
        <w:rPr>
          <w:rFonts w:ascii="Times New Roman" w:eastAsia="Times New Roman" w:hAnsi="Times New Roman"/>
          <w:sz w:val="28"/>
          <w:szCs w:val="28"/>
          <w:lang w:eastAsia="uk-UA"/>
        </w:rPr>
      </w:pPr>
    </w:p>
    <w:p w:rsidR="00B536C9" w:rsidRPr="00B536C9" w:rsidRDefault="00B536C9" w:rsidP="00B536C9">
      <w:pPr>
        <w:numPr>
          <w:ilvl w:val="0"/>
          <w:numId w:val="1"/>
        </w:numPr>
        <w:spacing w:after="0" w:line="240" w:lineRule="auto"/>
        <w:ind w:firstLine="709"/>
        <w:jc w:val="both"/>
        <w:rPr>
          <w:rFonts w:ascii="Times New Roman" w:eastAsia="Times New Roman" w:hAnsi="Times New Roman"/>
          <w:b/>
          <w:bCs/>
          <w:color w:val="000000"/>
          <w:sz w:val="28"/>
          <w:szCs w:val="28"/>
          <w:lang w:eastAsia="uk-UA"/>
        </w:rPr>
      </w:pPr>
      <w:r w:rsidRPr="00B536C9">
        <w:rPr>
          <w:rFonts w:ascii="Times New Roman" w:eastAsia="Times New Roman" w:hAnsi="Times New Roman"/>
          <w:b/>
          <w:bCs/>
          <w:color w:val="000000"/>
          <w:sz w:val="28"/>
          <w:szCs w:val="28"/>
          <w:lang w:eastAsia="uk-UA"/>
        </w:rPr>
        <w:t>Резюме</w:t>
      </w:r>
    </w:p>
    <w:p w:rsidR="00B536C9" w:rsidRDefault="00B536C9" w:rsidP="00AC3DAA">
      <w:pPr>
        <w:tabs>
          <w:tab w:val="left" w:pos="0"/>
        </w:tabs>
        <w:spacing w:after="0" w:line="240" w:lineRule="auto"/>
        <w:ind w:firstLine="709"/>
        <w:jc w:val="both"/>
        <w:rPr>
          <w:rFonts w:ascii="Times New Roman" w:eastAsia="Times New Roman" w:hAnsi="Times New Roman"/>
          <w:color w:val="000000"/>
          <w:sz w:val="28"/>
          <w:szCs w:val="28"/>
          <w:lang w:eastAsia="uk-UA"/>
        </w:rPr>
      </w:pPr>
      <w:r w:rsidRPr="00B536C9">
        <w:rPr>
          <w:rFonts w:ascii="Times New Roman" w:eastAsia="Times New Roman" w:hAnsi="Times New Roman"/>
          <w:color w:val="000000"/>
          <w:sz w:val="28"/>
          <w:szCs w:val="28"/>
          <w:lang w:eastAsia="uk-UA"/>
        </w:rPr>
        <w:t>П</w:t>
      </w:r>
      <w:r w:rsidR="00021361">
        <w:rPr>
          <w:rFonts w:ascii="Times New Roman" w:eastAsia="Times New Roman" w:hAnsi="Times New Roman"/>
          <w:color w:val="000000"/>
          <w:sz w:val="28"/>
          <w:szCs w:val="28"/>
          <w:lang w:eastAsia="uk-UA"/>
        </w:rPr>
        <w:t>роєкт</w:t>
      </w:r>
      <w:r w:rsidRPr="00B536C9">
        <w:rPr>
          <w:rFonts w:ascii="Times New Roman" w:eastAsia="Times New Roman" w:hAnsi="Times New Roman"/>
          <w:color w:val="000000"/>
          <w:sz w:val="28"/>
          <w:szCs w:val="28"/>
          <w:lang w:eastAsia="uk-UA"/>
        </w:rPr>
        <w:t xml:space="preserve"> Закону </w:t>
      </w:r>
      <w:r w:rsidR="00021361">
        <w:rPr>
          <w:rFonts w:ascii="Times New Roman" w:eastAsia="Times New Roman" w:hAnsi="Times New Roman"/>
          <w:color w:val="000000"/>
          <w:sz w:val="28"/>
          <w:szCs w:val="28"/>
          <w:lang w:eastAsia="uk-UA"/>
        </w:rPr>
        <w:t xml:space="preserve">України «Про паспорт громадянина України у формі книжечки» (далі – проєкт Закону) </w:t>
      </w:r>
      <w:r w:rsidRPr="00B536C9">
        <w:rPr>
          <w:rFonts w:ascii="Times New Roman" w:eastAsia="Times New Roman" w:hAnsi="Times New Roman"/>
          <w:color w:val="000000"/>
          <w:sz w:val="28"/>
          <w:szCs w:val="28"/>
          <w:lang w:eastAsia="uk-UA"/>
        </w:rPr>
        <w:t xml:space="preserve">розроблено з метою </w:t>
      </w:r>
      <w:r w:rsidR="00AC3DAA" w:rsidRPr="00AC3DAA">
        <w:rPr>
          <w:rFonts w:ascii="Times New Roman" w:eastAsia="Times New Roman" w:hAnsi="Times New Roman"/>
          <w:sz w:val="28"/>
          <w:szCs w:val="28"/>
          <w:lang w:eastAsia="ru-RU"/>
        </w:rPr>
        <w:t xml:space="preserve">приведення </w:t>
      </w:r>
      <w:r w:rsidR="008519C5">
        <w:rPr>
          <w:rFonts w:ascii="Times New Roman" w:eastAsia="Times New Roman" w:hAnsi="Times New Roman"/>
          <w:sz w:val="28"/>
          <w:szCs w:val="28"/>
          <w:lang w:eastAsia="ru-RU"/>
        </w:rPr>
        <w:t>Постанов</w:t>
      </w:r>
      <w:r w:rsidR="00AC3DAA" w:rsidRPr="00AC3DAA">
        <w:rPr>
          <w:rFonts w:ascii="Times New Roman" w:eastAsia="Times New Roman" w:hAnsi="Times New Roman"/>
          <w:sz w:val="28"/>
          <w:szCs w:val="28"/>
          <w:lang w:eastAsia="ru-RU"/>
        </w:rPr>
        <w:t xml:space="preserve">и Верховної Ради України від 26 червня </w:t>
      </w:r>
      <w:r w:rsidR="00AC3DAA">
        <w:rPr>
          <w:rFonts w:ascii="Times New Roman" w:eastAsia="Times New Roman" w:hAnsi="Times New Roman"/>
          <w:sz w:val="28"/>
          <w:szCs w:val="28"/>
          <w:lang w:eastAsia="ru-RU"/>
        </w:rPr>
        <w:t>1</w:t>
      </w:r>
      <w:r w:rsidR="00AC3DAA" w:rsidRPr="00AC3DAA">
        <w:rPr>
          <w:rFonts w:ascii="Times New Roman" w:eastAsia="Times New Roman" w:hAnsi="Times New Roman"/>
          <w:sz w:val="28"/>
          <w:szCs w:val="28"/>
          <w:lang w:eastAsia="ru-RU"/>
        </w:rPr>
        <w:t xml:space="preserve">992 </w:t>
      </w:r>
      <w:r w:rsidR="008519C5">
        <w:rPr>
          <w:rFonts w:ascii="Times New Roman" w:eastAsia="Times New Roman" w:hAnsi="Times New Roman"/>
          <w:sz w:val="28"/>
          <w:szCs w:val="28"/>
          <w:lang w:eastAsia="ru-RU"/>
        </w:rPr>
        <w:t>року</w:t>
      </w:r>
      <w:r w:rsidR="00AC3DAA" w:rsidRPr="00AC3DAA">
        <w:rPr>
          <w:rFonts w:ascii="Times New Roman" w:eastAsia="Times New Roman" w:hAnsi="Times New Roman"/>
          <w:sz w:val="28"/>
          <w:szCs w:val="28"/>
          <w:lang w:eastAsia="ru-RU"/>
        </w:rPr>
        <w:t xml:space="preserve"> № 2503-ХІІ «Про затвердження положень про паспорт громадянина України та про паспорт громадянина України для виїзду за кордон» у відповідність </w:t>
      </w:r>
      <w:r w:rsidR="007927D2">
        <w:rPr>
          <w:rFonts w:ascii="Times New Roman" w:eastAsia="Times New Roman" w:hAnsi="Times New Roman"/>
          <w:sz w:val="28"/>
          <w:szCs w:val="28"/>
          <w:lang w:eastAsia="ru-RU"/>
        </w:rPr>
        <w:t>до</w:t>
      </w:r>
      <w:r w:rsidR="00AC3DAA" w:rsidRPr="00AC3DAA">
        <w:rPr>
          <w:rFonts w:ascii="Times New Roman" w:eastAsia="Times New Roman" w:hAnsi="Times New Roman"/>
          <w:sz w:val="28"/>
          <w:szCs w:val="28"/>
          <w:lang w:eastAsia="ru-RU"/>
        </w:rPr>
        <w:t xml:space="preserve"> Закон</w:t>
      </w:r>
      <w:r w:rsidR="007927D2">
        <w:rPr>
          <w:rFonts w:ascii="Times New Roman" w:eastAsia="Times New Roman" w:hAnsi="Times New Roman"/>
          <w:sz w:val="28"/>
          <w:szCs w:val="28"/>
          <w:lang w:eastAsia="ru-RU"/>
        </w:rPr>
        <w:t>у</w:t>
      </w:r>
      <w:r w:rsidR="00AC3DAA" w:rsidRPr="00AC3DAA">
        <w:rPr>
          <w:rFonts w:ascii="Times New Roman" w:eastAsia="Times New Roman" w:hAnsi="Times New Roman"/>
          <w:sz w:val="28"/>
          <w:szCs w:val="28"/>
          <w:lang w:eastAsia="ru-RU"/>
        </w:rPr>
        <w:t xml:space="preserve"> України «Про Єдиний державний демографічний реєстр та документи, що посвідчують особу, підтверджують громадянство України чи її спеціальний статус»</w:t>
      </w:r>
      <w:r w:rsidR="00AC3DAA">
        <w:rPr>
          <w:rFonts w:ascii="Times New Roman" w:eastAsia="Times New Roman" w:hAnsi="Times New Roman"/>
          <w:sz w:val="28"/>
          <w:szCs w:val="28"/>
          <w:lang w:eastAsia="ru-RU"/>
        </w:rPr>
        <w:t xml:space="preserve"> </w:t>
      </w:r>
      <w:r w:rsidR="002A6118">
        <w:rPr>
          <w:rFonts w:ascii="Times New Roman" w:eastAsia="Times New Roman" w:hAnsi="Times New Roman"/>
          <w:color w:val="000000"/>
          <w:sz w:val="28"/>
          <w:szCs w:val="28"/>
          <w:lang w:eastAsia="uk-UA"/>
        </w:rPr>
        <w:t xml:space="preserve">та для досягнення </w:t>
      </w:r>
      <w:r w:rsidR="00AC3DAA">
        <w:rPr>
          <w:rFonts w:ascii="Times New Roman" w:eastAsia="Times New Roman" w:hAnsi="Times New Roman"/>
          <w:color w:val="000000"/>
          <w:sz w:val="28"/>
          <w:szCs w:val="28"/>
          <w:lang w:eastAsia="uk-UA"/>
        </w:rPr>
        <w:t>ц</w:t>
      </w:r>
      <w:r w:rsidR="002A6118">
        <w:rPr>
          <w:rFonts w:ascii="Times New Roman" w:eastAsia="Times New Roman" w:hAnsi="Times New Roman"/>
          <w:color w:val="000000"/>
          <w:sz w:val="28"/>
          <w:szCs w:val="28"/>
          <w:lang w:eastAsia="uk-UA"/>
        </w:rPr>
        <w:t>ілі 11. «Людина живе в державі, яка ставить перед собою реалістичні цілі та досягає їх з використанням розумно необхідних для цього ресурсів» Програми діяльності Кабінету Міністрів України, схвалено</w:t>
      </w:r>
      <w:r w:rsidR="007927D2">
        <w:rPr>
          <w:rFonts w:ascii="Times New Roman" w:eastAsia="Times New Roman" w:hAnsi="Times New Roman"/>
          <w:color w:val="000000"/>
          <w:sz w:val="28"/>
          <w:szCs w:val="28"/>
          <w:lang w:eastAsia="uk-UA"/>
        </w:rPr>
        <w:t>ї</w:t>
      </w:r>
      <w:r w:rsidR="002A6118">
        <w:rPr>
          <w:rFonts w:ascii="Times New Roman" w:eastAsia="Times New Roman" w:hAnsi="Times New Roman"/>
          <w:color w:val="000000"/>
          <w:sz w:val="28"/>
          <w:szCs w:val="28"/>
          <w:lang w:eastAsia="uk-UA"/>
        </w:rPr>
        <w:t xml:space="preserve"> </w:t>
      </w:r>
      <w:r w:rsidR="008519C5">
        <w:rPr>
          <w:rFonts w:ascii="Times New Roman" w:eastAsia="Times New Roman" w:hAnsi="Times New Roman"/>
          <w:color w:val="000000"/>
          <w:sz w:val="28"/>
          <w:szCs w:val="28"/>
          <w:lang w:eastAsia="uk-UA"/>
        </w:rPr>
        <w:t>Постанов</w:t>
      </w:r>
      <w:r w:rsidR="002A6118">
        <w:rPr>
          <w:rFonts w:ascii="Times New Roman" w:eastAsia="Times New Roman" w:hAnsi="Times New Roman"/>
          <w:color w:val="000000"/>
          <w:sz w:val="28"/>
          <w:szCs w:val="28"/>
          <w:lang w:eastAsia="uk-UA"/>
        </w:rPr>
        <w:t>ою Верховної Ради України від 04 жовтня 2019 року № 188-ІХ</w:t>
      </w:r>
      <w:r w:rsidRPr="00B536C9">
        <w:rPr>
          <w:rFonts w:ascii="Times New Roman" w:eastAsia="Times New Roman" w:hAnsi="Times New Roman"/>
          <w:color w:val="000000"/>
          <w:sz w:val="28"/>
          <w:szCs w:val="28"/>
          <w:lang w:eastAsia="uk-UA"/>
        </w:rPr>
        <w:t>.</w:t>
      </w:r>
    </w:p>
    <w:p w:rsidR="008E4D73" w:rsidRPr="00B536C9" w:rsidRDefault="008E4D73" w:rsidP="00B536C9">
      <w:pPr>
        <w:spacing w:after="0" w:line="240" w:lineRule="auto"/>
        <w:ind w:firstLine="709"/>
        <w:jc w:val="both"/>
        <w:rPr>
          <w:rFonts w:ascii="Times New Roman" w:eastAsia="Times New Roman" w:hAnsi="Times New Roman"/>
          <w:sz w:val="28"/>
          <w:szCs w:val="28"/>
          <w:lang w:eastAsia="uk-UA"/>
        </w:rPr>
      </w:pPr>
    </w:p>
    <w:p w:rsidR="00B536C9" w:rsidRPr="00B536C9" w:rsidRDefault="00B536C9" w:rsidP="00B536C9">
      <w:pPr>
        <w:numPr>
          <w:ilvl w:val="0"/>
          <w:numId w:val="1"/>
        </w:numPr>
        <w:spacing w:after="0" w:line="240" w:lineRule="auto"/>
        <w:ind w:firstLine="709"/>
        <w:jc w:val="both"/>
        <w:rPr>
          <w:rFonts w:ascii="Times New Roman" w:eastAsia="Times New Roman" w:hAnsi="Times New Roman"/>
          <w:b/>
          <w:bCs/>
          <w:color w:val="000000"/>
          <w:sz w:val="28"/>
          <w:szCs w:val="28"/>
          <w:lang w:eastAsia="uk-UA"/>
        </w:rPr>
      </w:pPr>
      <w:r w:rsidRPr="00B536C9">
        <w:rPr>
          <w:rFonts w:ascii="Times New Roman" w:eastAsia="Times New Roman" w:hAnsi="Times New Roman"/>
          <w:b/>
          <w:bCs/>
          <w:color w:val="000000"/>
          <w:sz w:val="28"/>
          <w:szCs w:val="28"/>
          <w:lang w:eastAsia="uk-UA"/>
        </w:rPr>
        <w:t xml:space="preserve"> Проблема, яка потребує розв’язання</w:t>
      </w:r>
    </w:p>
    <w:p w:rsidR="00B536C9" w:rsidRPr="00B536C9" w:rsidRDefault="00B536C9" w:rsidP="00B536C9">
      <w:pPr>
        <w:spacing w:after="0" w:line="240" w:lineRule="auto"/>
        <w:ind w:firstLine="709"/>
        <w:jc w:val="both"/>
        <w:rPr>
          <w:rFonts w:ascii="Times New Roman" w:eastAsia="Times New Roman" w:hAnsi="Times New Roman"/>
          <w:sz w:val="28"/>
          <w:szCs w:val="28"/>
          <w:lang w:eastAsia="uk-UA"/>
        </w:rPr>
      </w:pPr>
      <w:r w:rsidRPr="00B536C9">
        <w:rPr>
          <w:rFonts w:ascii="Times New Roman" w:eastAsia="Times New Roman" w:hAnsi="Times New Roman"/>
          <w:color w:val="000000"/>
          <w:sz w:val="28"/>
          <w:szCs w:val="28"/>
          <w:lang w:eastAsia="uk-UA"/>
        </w:rPr>
        <w:t>З 01</w:t>
      </w:r>
      <w:r w:rsidR="00AC3DAA">
        <w:rPr>
          <w:rFonts w:ascii="Times New Roman" w:eastAsia="Times New Roman" w:hAnsi="Times New Roman"/>
          <w:color w:val="000000"/>
          <w:sz w:val="28"/>
          <w:szCs w:val="28"/>
          <w:lang w:eastAsia="uk-UA"/>
        </w:rPr>
        <w:t xml:space="preserve"> жовтня </w:t>
      </w:r>
      <w:r w:rsidRPr="00B536C9">
        <w:rPr>
          <w:rFonts w:ascii="Times New Roman" w:eastAsia="Times New Roman" w:hAnsi="Times New Roman"/>
          <w:color w:val="000000"/>
          <w:sz w:val="28"/>
          <w:szCs w:val="28"/>
          <w:lang w:eastAsia="uk-UA"/>
        </w:rPr>
        <w:t>2016</w:t>
      </w:r>
      <w:r w:rsidR="00AC3DAA">
        <w:rPr>
          <w:rFonts w:ascii="Times New Roman" w:eastAsia="Times New Roman" w:hAnsi="Times New Roman"/>
          <w:color w:val="000000"/>
          <w:sz w:val="28"/>
          <w:szCs w:val="28"/>
          <w:lang w:eastAsia="uk-UA"/>
        </w:rPr>
        <w:t xml:space="preserve"> року</w:t>
      </w:r>
      <w:r w:rsidRPr="00B536C9">
        <w:rPr>
          <w:rFonts w:ascii="Times New Roman" w:eastAsia="Times New Roman" w:hAnsi="Times New Roman"/>
          <w:color w:val="000000"/>
          <w:sz w:val="28"/>
          <w:szCs w:val="28"/>
          <w:lang w:eastAsia="uk-UA"/>
        </w:rPr>
        <w:t xml:space="preserve"> </w:t>
      </w:r>
      <w:r w:rsidR="00AC3DAA">
        <w:rPr>
          <w:rFonts w:ascii="Times New Roman" w:eastAsia="Times New Roman" w:hAnsi="Times New Roman"/>
          <w:color w:val="000000"/>
          <w:sz w:val="28"/>
          <w:szCs w:val="28"/>
          <w:lang w:eastAsia="uk-UA"/>
        </w:rPr>
        <w:t>набрав чинності З</w:t>
      </w:r>
      <w:r w:rsidRPr="00B536C9">
        <w:rPr>
          <w:rFonts w:ascii="Times New Roman" w:eastAsia="Times New Roman" w:hAnsi="Times New Roman"/>
          <w:color w:val="000000"/>
          <w:sz w:val="28"/>
          <w:szCs w:val="28"/>
          <w:lang w:eastAsia="uk-UA"/>
        </w:rPr>
        <w:t>акон України</w:t>
      </w:r>
      <w:r w:rsidR="00AC3DAA">
        <w:rPr>
          <w:rFonts w:ascii="Times New Roman" w:eastAsia="Times New Roman" w:hAnsi="Times New Roman"/>
          <w:color w:val="000000"/>
          <w:sz w:val="28"/>
          <w:szCs w:val="28"/>
          <w:lang w:eastAsia="uk-UA"/>
        </w:rPr>
        <w:t xml:space="preserve"> від </w:t>
      </w:r>
      <w:r w:rsidRPr="00B536C9">
        <w:rPr>
          <w:rFonts w:ascii="Times New Roman" w:eastAsia="Times New Roman" w:hAnsi="Times New Roman"/>
          <w:color w:val="000000"/>
          <w:sz w:val="28"/>
          <w:szCs w:val="28"/>
          <w:lang w:eastAsia="uk-UA"/>
        </w:rPr>
        <w:t>14</w:t>
      </w:r>
      <w:r w:rsidR="00AC3DAA">
        <w:rPr>
          <w:rFonts w:ascii="Times New Roman" w:eastAsia="Times New Roman" w:hAnsi="Times New Roman"/>
          <w:color w:val="000000"/>
          <w:sz w:val="28"/>
          <w:szCs w:val="28"/>
          <w:lang w:eastAsia="uk-UA"/>
        </w:rPr>
        <w:t xml:space="preserve"> липня                   </w:t>
      </w:r>
      <w:r w:rsidRPr="00B536C9">
        <w:rPr>
          <w:rFonts w:ascii="Times New Roman" w:eastAsia="Times New Roman" w:hAnsi="Times New Roman"/>
          <w:color w:val="000000"/>
          <w:sz w:val="28"/>
          <w:szCs w:val="28"/>
          <w:lang w:eastAsia="uk-UA"/>
        </w:rPr>
        <w:t>2016</w:t>
      </w:r>
      <w:r w:rsidR="00AC3DAA">
        <w:rPr>
          <w:rFonts w:ascii="Times New Roman" w:eastAsia="Times New Roman" w:hAnsi="Times New Roman"/>
          <w:color w:val="000000"/>
          <w:sz w:val="28"/>
          <w:szCs w:val="28"/>
          <w:lang w:eastAsia="uk-UA"/>
        </w:rPr>
        <w:t xml:space="preserve"> року</w:t>
      </w:r>
      <w:r w:rsidRPr="00B536C9">
        <w:rPr>
          <w:rFonts w:ascii="Times New Roman" w:eastAsia="Times New Roman" w:hAnsi="Times New Roman"/>
          <w:color w:val="000000"/>
          <w:sz w:val="28"/>
          <w:szCs w:val="28"/>
          <w:lang w:eastAsia="uk-UA"/>
        </w:rPr>
        <w:t xml:space="preserve"> № 1474</w:t>
      </w:r>
      <w:r w:rsidR="00DE78C3">
        <w:rPr>
          <w:rFonts w:ascii="Times New Roman" w:eastAsia="Times New Roman" w:hAnsi="Times New Roman"/>
          <w:color w:val="000000"/>
          <w:sz w:val="28"/>
          <w:szCs w:val="28"/>
          <w:lang w:eastAsia="uk-UA"/>
        </w:rPr>
        <w:t>–</w:t>
      </w:r>
      <w:r w:rsidR="00AC3DAA">
        <w:rPr>
          <w:rFonts w:ascii="Times New Roman" w:eastAsia="Times New Roman" w:hAnsi="Times New Roman"/>
          <w:color w:val="000000"/>
          <w:sz w:val="28"/>
          <w:szCs w:val="28"/>
          <w:lang w:val="en-US" w:eastAsia="uk-UA"/>
        </w:rPr>
        <w:t>V</w:t>
      </w:r>
      <w:r w:rsidR="00AC3DAA">
        <w:rPr>
          <w:rFonts w:ascii="Times New Roman" w:eastAsia="Times New Roman" w:hAnsi="Times New Roman"/>
          <w:color w:val="000000"/>
          <w:sz w:val="28"/>
          <w:szCs w:val="28"/>
          <w:lang w:eastAsia="uk-UA"/>
        </w:rPr>
        <w:t xml:space="preserve">ІІІ </w:t>
      </w:r>
      <w:r w:rsidRPr="00B536C9">
        <w:rPr>
          <w:rFonts w:ascii="Times New Roman" w:eastAsia="Times New Roman" w:hAnsi="Times New Roman"/>
          <w:color w:val="000000"/>
          <w:sz w:val="28"/>
          <w:szCs w:val="28"/>
          <w:lang w:eastAsia="uk-UA"/>
        </w:rPr>
        <w:t xml:space="preserve">«Про внесення змін до деяких законодавчих актів України щодо документів, що підтверджують громадянство України, посвідчують особу чи її спеціальний статус, спрямованих на лібералізацію Європейським Союзом візового режиму для України» (далі - Закон </w:t>
      </w:r>
      <w:r w:rsidR="00AC3DAA">
        <w:rPr>
          <w:rFonts w:ascii="Times New Roman" w:eastAsia="Times New Roman" w:hAnsi="Times New Roman"/>
          <w:color w:val="000000"/>
          <w:sz w:val="28"/>
          <w:szCs w:val="28"/>
          <w:lang w:eastAsia="uk-UA"/>
        </w:rPr>
        <w:t xml:space="preserve">                       </w:t>
      </w:r>
      <w:r w:rsidR="00DE78C3">
        <w:rPr>
          <w:rFonts w:ascii="Times New Roman" w:eastAsia="Times New Roman" w:hAnsi="Times New Roman"/>
          <w:color w:val="000000"/>
          <w:sz w:val="28"/>
          <w:szCs w:val="28"/>
          <w:lang w:eastAsia="uk-UA"/>
        </w:rPr>
        <w:t xml:space="preserve">№1474 – </w:t>
      </w:r>
      <w:r w:rsidRPr="00B536C9">
        <w:rPr>
          <w:rFonts w:ascii="Times New Roman" w:eastAsia="Times New Roman" w:hAnsi="Times New Roman"/>
          <w:color w:val="000000"/>
          <w:sz w:val="28"/>
          <w:szCs w:val="28"/>
          <w:lang w:eastAsia="uk-UA"/>
        </w:rPr>
        <w:t>VIII).</w:t>
      </w:r>
    </w:p>
    <w:p w:rsidR="00B536C9" w:rsidRPr="00B536C9" w:rsidRDefault="00B536C9" w:rsidP="00B536C9">
      <w:pPr>
        <w:spacing w:after="0" w:line="240" w:lineRule="auto"/>
        <w:ind w:firstLine="709"/>
        <w:jc w:val="both"/>
        <w:rPr>
          <w:rFonts w:ascii="Times New Roman" w:eastAsia="Times New Roman" w:hAnsi="Times New Roman"/>
          <w:sz w:val="28"/>
          <w:szCs w:val="28"/>
          <w:lang w:eastAsia="uk-UA"/>
        </w:rPr>
      </w:pPr>
      <w:r w:rsidRPr="00B536C9">
        <w:rPr>
          <w:rFonts w:ascii="Times New Roman" w:eastAsia="Times New Roman" w:hAnsi="Times New Roman"/>
          <w:color w:val="000000"/>
          <w:sz w:val="28"/>
          <w:szCs w:val="28"/>
          <w:lang w:eastAsia="uk-UA"/>
        </w:rPr>
        <w:t>Згідно з пунктом 2 розділу II «Прикінцеві та перехідні положення» Закону № 1474-</w:t>
      </w:r>
      <w:r w:rsidR="00AC3DAA">
        <w:rPr>
          <w:rFonts w:ascii="Times New Roman" w:eastAsia="Times New Roman" w:hAnsi="Times New Roman"/>
          <w:color w:val="000000"/>
          <w:sz w:val="28"/>
          <w:szCs w:val="28"/>
          <w:lang w:val="en-US" w:eastAsia="uk-UA"/>
        </w:rPr>
        <w:t>V</w:t>
      </w:r>
      <w:r w:rsidRPr="00B536C9">
        <w:rPr>
          <w:rFonts w:ascii="Times New Roman" w:eastAsia="Times New Roman" w:hAnsi="Times New Roman"/>
          <w:color w:val="000000"/>
          <w:sz w:val="28"/>
          <w:szCs w:val="28"/>
          <w:lang w:eastAsia="uk-UA"/>
        </w:rPr>
        <w:t>ІІІ до приведення законодавства у відповідність</w:t>
      </w:r>
      <w:r w:rsidR="007927D2">
        <w:rPr>
          <w:rFonts w:ascii="Times New Roman" w:eastAsia="Times New Roman" w:hAnsi="Times New Roman"/>
          <w:color w:val="000000"/>
          <w:sz w:val="28"/>
          <w:szCs w:val="28"/>
          <w:lang w:eastAsia="uk-UA"/>
        </w:rPr>
        <w:t xml:space="preserve"> до цього </w:t>
      </w:r>
      <w:r w:rsidRPr="00B536C9">
        <w:rPr>
          <w:rFonts w:ascii="Times New Roman" w:eastAsia="Times New Roman" w:hAnsi="Times New Roman"/>
          <w:color w:val="000000"/>
          <w:sz w:val="28"/>
          <w:szCs w:val="28"/>
          <w:lang w:eastAsia="uk-UA"/>
        </w:rPr>
        <w:t>Закон</w:t>
      </w:r>
      <w:r w:rsidR="007927D2">
        <w:rPr>
          <w:rFonts w:ascii="Times New Roman" w:eastAsia="Times New Roman" w:hAnsi="Times New Roman"/>
          <w:color w:val="000000"/>
          <w:sz w:val="28"/>
          <w:szCs w:val="28"/>
          <w:lang w:eastAsia="uk-UA"/>
        </w:rPr>
        <w:t>у</w:t>
      </w:r>
      <w:r w:rsidRPr="00B536C9">
        <w:rPr>
          <w:rFonts w:ascii="Times New Roman" w:eastAsia="Times New Roman" w:hAnsi="Times New Roman"/>
          <w:color w:val="000000"/>
          <w:sz w:val="28"/>
          <w:szCs w:val="28"/>
          <w:lang w:eastAsia="uk-UA"/>
        </w:rPr>
        <w:t xml:space="preserve"> закони України та інші нормативно-правові акти застосовуються в частині, що не суперечить цьому Закону, якщо інше не передбачено цим Законом.</w:t>
      </w:r>
    </w:p>
    <w:p w:rsidR="00B536C9" w:rsidRPr="00B536C9" w:rsidRDefault="00B536C9" w:rsidP="00B536C9">
      <w:pPr>
        <w:spacing w:after="0" w:line="240" w:lineRule="auto"/>
        <w:ind w:firstLine="709"/>
        <w:jc w:val="both"/>
        <w:rPr>
          <w:rFonts w:ascii="Times New Roman" w:eastAsia="Times New Roman" w:hAnsi="Times New Roman"/>
          <w:sz w:val="28"/>
          <w:szCs w:val="28"/>
          <w:lang w:eastAsia="uk-UA"/>
        </w:rPr>
      </w:pPr>
      <w:r w:rsidRPr="00B536C9">
        <w:rPr>
          <w:rFonts w:ascii="Times New Roman" w:eastAsia="Times New Roman" w:hAnsi="Times New Roman"/>
          <w:color w:val="000000"/>
          <w:sz w:val="28"/>
          <w:szCs w:val="28"/>
          <w:lang w:eastAsia="uk-UA"/>
        </w:rPr>
        <w:t>Цим Законом № 1474-</w:t>
      </w:r>
      <w:r w:rsidR="00AC3DAA">
        <w:rPr>
          <w:rFonts w:ascii="Times New Roman" w:eastAsia="Times New Roman" w:hAnsi="Times New Roman"/>
          <w:color w:val="000000"/>
          <w:sz w:val="28"/>
          <w:szCs w:val="28"/>
          <w:lang w:val="en-US" w:eastAsia="uk-UA"/>
        </w:rPr>
        <w:t>V</w:t>
      </w:r>
      <w:r w:rsidRPr="00B536C9">
        <w:rPr>
          <w:rFonts w:ascii="Times New Roman" w:eastAsia="Times New Roman" w:hAnsi="Times New Roman"/>
          <w:color w:val="000000"/>
          <w:sz w:val="28"/>
          <w:szCs w:val="28"/>
          <w:lang w:eastAsia="uk-UA"/>
        </w:rPr>
        <w:t xml:space="preserve">ІІІ було внесено зміни до Закону України від </w:t>
      </w:r>
      <w:r w:rsidR="00DE78C3">
        <w:rPr>
          <w:rFonts w:ascii="Times New Roman" w:eastAsia="Times New Roman" w:hAnsi="Times New Roman"/>
          <w:color w:val="000000"/>
          <w:sz w:val="28"/>
          <w:szCs w:val="28"/>
          <w:lang w:eastAsia="uk-UA"/>
        </w:rPr>
        <w:t xml:space="preserve">              </w:t>
      </w:r>
      <w:r w:rsidRPr="00B536C9">
        <w:rPr>
          <w:rFonts w:ascii="Times New Roman" w:eastAsia="Times New Roman" w:hAnsi="Times New Roman"/>
          <w:color w:val="000000"/>
          <w:sz w:val="28"/>
          <w:szCs w:val="28"/>
          <w:lang w:eastAsia="uk-UA"/>
        </w:rPr>
        <w:t xml:space="preserve">20 листопада 2012 року № 5492-VI «Про Єдиний державний демографічний реєстр та документи, що підтверджують громадянство України, посвідчують особу чи її спеціальний статус» (далі </w:t>
      </w:r>
      <w:r w:rsidR="00DE78C3">
        <w:rPr>
          <w:rFonts w:ascii="Times New Roman" w:eastAsia="Times New Roman" w:hAnsi="Times New Roman"/>
          <w:color w:val="000000"/>
          <w:sz w:val="28"/>
          <w:szCs w:val="28"/>
          <w:lang w:eastAsia="uk-UA"/>
        </w:rPr>
        <w:t>–</w:t>
      </w:r>
      <w:r w:rsidRPr="00B536C9">
        <w:rPr>
          <w:rFonts w:ascii="Times New Roman" w:eastAsia="Times New Roman" w:hAnsi="Times New Roman"/>
          <w:color w:val="000000"/>
          <w:sz w:val="28"/>
          <w:szCs w:val="28"/>
          <w:lang w:eastAsia="uk-UA"/>
        </w:rPr>
        <w:t xml:space="preserve"> Закон № 5492- VI).</w:t>
      </w:r>
    </w:p>
    <w:p w:rsidR="00B536C9" w:rsidRPr="00B536C9" w:rsidRDefault="00B536C9" w:rsidP="00B536C9">
      <w:pPr>
        <w:spacing w:after="0" w:line="240" w:lineRule="auto"/>
        <w:ind w:firstLine="709"/>
        <w:jc w:val="both"/>
        <w:rPr>
          <w:rFonts w:ascii="Times New Roman" w:eastAsia="Times New Roman" w:hAnsi="Times New Roman"/>
          <w:sz w:val="28"/>
          <w:szCs w:val="28"/>
          <w:lang w:eastAsia="uk-UA"/>
        </w:rPr>
      </w:pPr>
      <w:r w:rsidRPr="00B536C9">
        <w:rPr>
          <w:rFonts w:ascii="Times New Roman" w:eastAsia="Times New Roman" w:hAnsi="Times New Roman"/>
          <w:color w:val="000000"/>
          <w:sz w:val="28"/>
          <w:szCs w:val="28"/>
          <w:lang w:eastAsia="uk-UA"/>
        </w:rPr>
        <w:t>Відповідно до статті 21 Закону № 5492-</w:t>
      </w:r>
      <w:r w:rsidR="00DE78C3">
        <w:rPr>
          <w:rFonts w:ascii="Times New Roman" w:eastAsia="Times New Roman" w:hAnsi="Times New Roman"/>
          <w:color w:val="000000"/>
          <w:sz w:val="28"/>
          <w:szCs w:val="28"/>
          <w:lang w:val="en-US" w:eastAsia="uk-UA"/>
        </w:rPr>
        <w:t>V</w:t>
      </w:r>
      <w:r w:rsidRPr="00B536C9">
        <w:rPr>
          <w:rFonts w:ascii="Times New Roman" w:eastAsia="Times New Roman" w:hAnsi="Times New Roman"/>
          <w:color w:val="000000"/>
          <w:sz w:val="28"/>
          <w:szCs w:val="28"/>
          <w:lang w:eastAsia="uk-UA"/>
        </w:rPr>
        <w:t xml:space="preserve">І кожен громадянин України, який досяг чотирнадцятирічного віку, зобов'язаний отримати паспорт громадянина України. Оформлення, видача, обмін паспорта громадянина України, його пересилання, вилучення, повернення державі та знищення здійснюються в порядку, </w:t>
      </w:r>
      <w:r w:rsidR="007927D2">
        <w:rPr>
          <w:rFonts w:ascii="Times New Roman" w:eastAsia="Times New Roman" w:hAnsi="Times New Roman"/>
          <w:color w:val="000000"/>
          <w:sz w:val="28"/>
          <w:szCs w:val="28"/>
          <w:lang w:eastAsia="uk-UA"/>
        </w:rPr>
        <w:t>у</w:t>
      </w:r>
      <w:r w:rsidRPr="00B536C9">
        <w:rPr>
          <w:rFonts w:ascii="Times New Roman" w:eastAsia="Times New Roman" w:hAnsi="Times New Roman"/>
          <w:color w:val="000000"/>
          <w:sz w:val="28"/>
          <w:szCs w:val="28"/>
          <w:lang w:eastAsia="uk-UA"/>
        </w:rPr>
        <w:t>становленому Кабінетом Міністрів України. Паспорт виготовляється у формі картки, що містить безконтактний електронний носій, до якого вноситься додаткова (змінна) інформація, передбачена Законом.</w:t>
      </w:r>
    </w:p>
    <w:p w:rsidR="00B536C9" w:rsidRPr="00B536C9" w:rsidRDefault="00B536C9" w:rsidP="00B536C9">
      <w:pPr>
        <w:spacing w:after="0" w:line="240" w:lineRule="auto"/>
        <w:ind w:firstLine="709"/>
        <w:jc w:val="both"/>
        <w:rPr>
          <w:rFonts w:ascii="Times New Roman" w:eastAsia="Times New Roman" w:hAnsi="Times New Roman"/>
          <w:sz w:val="28"/>
          <w:szCs w:val="28"/>
          <w:lang w:eastAsia="uk-UA"/>
        </w:rPr>
      </w:pPr>
      <w:r w:rsidRPr="00B536C9">
        <w:rPr>
          <w:rFonts w:ascii="Times New Roman" w:eastAsia="Times New Roman" w:hAnsi="Times New Roman"/>
          <w:color w:val="000000"/>
          <w:sz w:val="28"/>
          <w:szCs w:val="28"/>
          <w:lang w:eastAsia="uk-UA"/>
        </w:rPr>
        <w:t>Згідно із частиною другою статті 19 Закону №</w:t>
      </w:r>
      <w:r w:rsidRPr="00B536C9">
        <w:rPr>
          <w:rFonts w:ascii="Times New Roman" w:eastAsia="Times New Roman" w:hAnsi="Times New Roman"/>
          <w:color w:val="000000"/>
          <w:sz w:val="28"/>
          <w:szCs w:val="28"/>
          <w:lang w:eastAsia="uk-UA"/>
        </w:rPr>
        <w:tab/>
        <w:t>5492-</w:t>
      </w:r>
      <w:r w:rsidR="000A4881" w:rsidRPr="00B536C9">
        <w:rPr>
          <w:rFonts w:ascii="Times New Roman" w:eastAsia="Times New Roman" w:hAnsi="Times New Roman"/>
          <w:color w:val="000000"/>
          <w:sz w:val="28"/>
          <w:szCs w:val="28"/>
          <w:lang w:eastAsia="uk-UA"/>
        </w:rPr>
        <w:t>V</w:t>
      </w:r>
      <w:r w:rsidRPr="00B536C9">
        <w:rPr>
          <w:rFonts w:ascii="Times New Roman" w:eastAsia="Times New Roman" w:hAnsi="Times New Roman"/>
          <w:color w:val="000000"/>
          <w:sz w:val="28"/>
          <w:szCs w:val="28"/>
          <w:lang w:eastAsia="uk-UA"/>
        </w:rPr>
        <w:t>І до безконтактного електронного носія</w:t>
      </w:r>
      <w:r w:rsidR="000A4881">
        <w:rPr>
          <w:rFonts w:ascii="Times New Roman" w:eastAsia="Times New Roman" w:hAnsi="Times New Roman"/>
          <w:color w:val="000000"/>
          <w:sz w:val="28"/>
          <w:szCs w:val="28"/>
          <w:lang w:eastAsia="uk-UA"/>
        </w:rPr>
        <w:t xml:space="preserve"> </w:t>
      </w:r>
      <w:r w:rsidRPr="00B536C9">
        <w:rPr>
          <w:rFonts w:ascii="Times New Roman" w:eastAsia="Times New Roman" w:hAnsi="Times New Roman"/>
          <w:color w:val="000000"/>
          <w:sz w:val="28"/>
          <w:szCs w:val="28"/>
          <w:lang w:eastAsia="uk-UA"/>
        </w:rPr>
        <w:t>вноситься інформація, що знаходиться на сторінці даних документа, біометричні дані, параметри особи, а також дані щодо забезпечення захисту</w:t>
      </w:r>
      <w:r w:rsidR="000A4881">
        <w:rPr>
          <w:rFonts w:ascii="Times New Roman" w:eastAsia="Times New Roman" w:hAnsi="Times New Roman"/>
          <w:color w:val="000000"/>
          <w:sz w:val="28"/>
          <w:szCs w:val="28"/>
          <w:lang w:eastAsia="uk-UA"/>
        </w:rPr>
        <w:t xml:space="preserve"> </w:t>
      </w:r>
      <w:r w:rsidRPr="00B536C9">
        <w:rPr>
          <w:rFonts w:ascii="Times New Roman" w:eastAsia="Times New Roman" w:hAnsi="Times New Roman"/>
          <w:color w:val="000000"/>
          <w:sz w:val="28"/>
          <w:szCs w:val="28"/>
          <w:lang w:eastAsia="uk-UA"/>
        </w:rPr>
        <w:t>інформації, що знаходиться на безконтактному електронному носії, з урахуванням рекомендацій Міжнародної організації цивільної авіації (ІСАО), якщо інше не передбачено цим Законом.</w:t>
      </w:r>
    </w:p>
    <w:p w:rsidR="00B536C9" w:rsidRPr="00B536C9" w:rsidRDefault="000A4881" w:rsidP="00B536C9">
      <w:pPr>
        <w:spacing w:after="0" w:line="240" w:lineRule="auto"/>
        <w:ind w:firstLine="709"/>
        <w:jc w:val="both"/>
        <w:rPr>
          <w:rFonts w:ascii="Times New Roman" w:eastAsia="Times New Roman" w:hAnsi="Times New Roman"/>
          <w:sz w:val="28"/>
          <w:szCs w:val="28"/>
          <w:lang w:eastAsia="uk-UA"/>
        </w:rPr>
      </w:pPr>
      <w:r>
        <w:rPr>
          <w:rFonts w:ascii="Times New Roman" w:eastAsia="Times New Roman" w:hAnsi="Times New Roman"/>
          <w:color w:val="000000"/>
          <w:sz w:val="28"/>
          <w:szCs w:val="28"/>
          <w:lang w:eastAsia="uk-UA"/>
        </w:rPr>
        <w:lastRenderedPageBreak/>
        <w:t xml:space="preserve">З метою приведення підзаконних нормативно-правових актів у відповідність до </w:t>
      </w:r>
      <w:r w:rsidRPr="00B536C9">
        <w:rPr>
          <w:rFonts w:ascii="Times New Roman" w:eastAsia="Times New Roman" w:hAnsi="Times New Roman"/>
          <w:color w:val="000000"/>
          <w:sz w:val="28"/>
          <w:szCs w:val="28"/>
          <w:lang w:eastAsia="uk-UA"/>
        </w:rPr>
        <w:t xml:space="preserve">Закону № 1474-VIII </w:t>
      </w:r>
      <w:r w:rsidR="008519C5">
        <w:rPr>
          <w:rFonts w:ascii="Times New Roman" w:eastAsia="Times New Roman" w:hAnsi="Times New Roman"/>
          <w:color w:val="000000"/>
          <w:sz w:val="28"/>
          <w:szCs w:val="28"/>
          <w:lang w:eastAsia="uk-UA"/>
        </w:rPr>
        <w:t>постанов</w:t>
      </w:r>
      <w:r w:rsidR="00B536C9" w:rsidRPr="00B536C9">
        <w:rPr>
          <w:rFonts w:ascii="Times New Roman" w:eastAsia="Times New Roman" w:hAnsi="Times New Roman"/>
          <w:color w:val="000000"/>
          <w:sz w:val="28"/>
          <w:szCs w:val="28"/>
          <w:lang w:eastAsia="uk-UA"/>
        </w:rPr>
        <w:t>ою Кабінету Міністрів України від 26 жовтня 2016 року № 745 внесено зміни до постанови Кабінету Міністрів України від 25 березня 2015 року № 302, відповідно до якої затверджено новий зразок та технічний опис паспорта громадянина України з безконтактним електронним носієм та викладено в новій редакції Порядок оформлення, видачі, обміну, пересилання, вилучення, повернення державі, визнання недійсним та знищення паспорта громадянина України.</w:t>
      </w:r>
    </w:p>
    <w:p w:rsidR="00B536C9" w:rsidRPr="00B536C9" w:rsidRDefault="00B536C9" w:rsidP="00B536C9">
      <w:pPr>
        <w:spacing w:after="0" w:line="240" w:lineRule="auto"/>
        <w:ind w:firstLine="709"/>
        <w:jc w:val="both"/>
        <w:rPr>
          <w:rFonts w:ascii="Times New Roman" w:eastAsia="Times New Roman" w:hAnsi="Times New Roman"/>
          <w:sz w:val="28"/>
          <w:szCs w:val="28"/>
          <w:lang w:eastAsia="uk-UA"/>
        </w:rPr>
      </w:pPr>
      <w:r w:rsidRPr="00B536C9">
        <w:rPr>
          <w:rFonts w:ascii="Times New Roman" w:eastAsia="Times New Roman" w:hAnsi="Times New Roman"/>
          <w:color w:val="000000"/>
          <w:sz w:val="28"/>
          <w:szCs w:val="28"/>
          <w:lang w:eastAsia="uk-UA"/>
        </w:rPr>
        <w:t>При цьому відповідно до пункту 5 розділу II «Прикінцеві та перехідні положення» Закону № 1474-</w:t>
      </w:r>
      <w:r w:rsidR="000A4881" w:rsidRPr="00B536C9">
        <w:rPr>
          <w:rFonts w:ascii="Times New Roman" w:eastAsia="Times New Roman" w:hAnsi="Times New Roman"/>
          <w:color w:val="000000"/>
          <w:sz w:val="28"/>
          <w:szCs w:val="28"/>
          <w:lang w:eastAsia="uk-UA"/>
        </w:rPr>
        <w:t>V</w:t>
      </w:r>
      <w:r w:rsidRPr="00B536C9">
        <w:rPr>
          <w:rFonts w:ascii="Times New Roman" w:eastAsia="Times New Roman" w:hAnsi="Times New Roman"/>
          <w:color w:val="000000"/>
          <w:sz w:val="28"/>
          <w:szCs w:val="28"/>
          <w:lang w:eastAsia="uk-UA"/>
        </w:rPr>
        <w:t>ІІІ визначено, що документи, видані до набрання чинності цим Законом, є чинними протя</w:t>
      </w:r>
      <w:r w:rsidR="000A4881">
        <w:rPr>
          <w:rFonts w:ascii="Times New Roman" w:eastAsia="Times New Roman" w:hAnsi="Times New Roman"/>
          <w:color w:val="000000"/>
          <w:sz w:val="28"/>
          <w:szCs w:val="28"/>
          <w:lang w:eastAsia="uk-UA"/>
        </w:rPr>
        <w:t xml:space="preserve">гом строку, на який вони видані, а саме </w:t>
      </w:r>
      <w:r w:rsidRPr="00B536C9">
        <w:rPr>
          <w:rFonts w:ascii="Times New Roman" w:eastAsia="Times New Roman" w:hAnsi="Times New Roman"/>
          <w:color w:val="000000"/>
          <w:sz w:val="28"/>
          <w:szCs w:val="28"/>
          <w:lang w:eastAsia="uk-UA"/>
        </w:rPr>
        <w:t>паспорти громадян України</w:t>
      </w:r>
      <w:r w:rsidR="007927D2">
        <w:rPr>
          <w:rFonts w:ascii="Times New Roman" w:eastAsia="Times New Roman" w:hAnsi="Times New Roman"/>
          <w:color w:val="000000"/>
          <w:sz w:val="28"/>
          <w:szCs w:val="28"/>
          <w:lang w:eastAsia="uk-UA"/>
        </w:rPr>
        <w:t>,</w:t>
      </w:r>
      <w:r w:rsidRPr="00B536C9">
        <w:rPr>
          <w:rFonts w:ascii="Times New Roman" w:eastAsia="Times New Roman" w:hAnsi="Times New Roman"/>
          <w:color w:val="000000"/>
          <w:sz w:val="28"/>
          <w:szCs w:val="28"/>
          <w:lang w:eastAsia="uk-UA"/>
        </w:rPr>
        <w:t xml:space="preserve"> </w:t>
      </w:r>
      <w:r w:rsidR="007927D2">
        <w:rPr>
          <w:rFonts w:ascii="Times New Roman" w:eastAsia="Times New Roman" w:hAnsi="Times New Roman"/>
          <w:color w:val="000000"/>
          <w:sz w:val="28"/>
          <w:szCs w:val="28"/>
          <w:lang w:eastAsia="uk-UA"/>
        </w:rPr>
        <w:t>у</w:t>
      </w:r>
      <w:r w:rsidRPr="00B536C9">
        <w:rPr>
          <w:rFonts w:ascii="Times New Roman" w:eastAsia="Times New Roman" w:hAnsi="Times New Roman"/>
          <w:color w:val="000000"/>
          <w:sz w:val="28"/>
          <w:szCs w:val="28"/>
          <w:lang w:eastAsia="uk-UA"/>
        </w:rPr>
        <w:t xml:space="preserve"> які громадяни України в установленому законодавством України порядку вклеїли нов</w:t>
      </w:r>
      <w:r w:rsidR="000A4881">
        <w:rPr>
          <w:rFonts w:ascii="Times New Roman" w:eastAsia="Times New Roman" w:hAnsi="Times New Roman"/>
          <w:color w:val="000000"/>
          <w:sz w:val="28"/>
          <w:szCs w:val="28"/>
          <w:lang w:eastAsia="uk-UA"/>
        </w:rPr>
        <w:t>і</w:t>
      </w:r>
      <w:r w:rsidRPr="00B536C9">
        <w:rPr>
          <w:rFonts w:ascii="Times New Roman" w:eastAsia="Times New Roman" w:hAnsi="Times New Roman"/>
          <w:color w:val="000000"/>
          <w:sz w:val="28"/>
          <w:szCs w:val="28"/>
          <w:lang w:eastAsia="uk-UA"/>
        </w:rPr>
        <w:t xml:space="preserve"> фотокартк</w:t>
      </w:r>
      <w:r w:rsidR="000A4881">
        <w:rPr>
          <w:rFonts w:ascii="Times New Roman" w:eastAsia="Times New Roman" w:hAnsi="Times New Roman"/>
          <w:color w:val="000000"/>
          <w:sz w:val="28"/>
          <w:szCs w:val="28"/>
          <w:lang w:eastAsia="uk-UA"/>
        </w:rPr>
        <w:t>и</w:t>
      </w:r>
      <w:r w:rsidRPr="00B536C9">
        <w:rPr>
          <w:rFonts w:ascii="Times New Roman" w:eastAsia="Times New Roman" w:hAnsi="Times New Roman"/>
          <w:color w:val="000000"/>
          <w:sz w:val="28"/>
          <w:szCs w:val="28"/>
          <w:lang w:eastAsia="uk-UA"/>
        </w:rPr>
        <w:t xml:space="preserve"> після досягнення ними 25- або 45-річного віку.</w:t>
      </w:r>
    </w:p>
    <w:p w:rsidR="00B536C9" w:rsidRPr="00B536C9" w:rsidRDefault="003320D5" w:rsidP="00B536C9">
      <w:pPr>
        <w:spacing w:after="0" w:line="240" w:lineRule="auto"/>
        <w:ind w:firstLine="709"/>
        <w:jc w:val="both"/>
        <w:rPr>
          <w:rFonts w:ascii="Times New Roman" w:eastAsia="Times New Roman" w:hAnsi="Times New Roman"/>
          <w:sz w:val="28"/>
          <w:szCs w:val="28"/>
          <w:lang w:eastAsia="uk-UA"/>
        </w:rPr>
      </w:pPr>
      <w:r>
        <w:rPr>
          <w:rFonts w:ascii="Times New Roman" w:eastAsia="Times New Roman" w:hAnsi="Times New Roman"/>
          <w:color w:val="000000"/>
          <w:sz w:val="28"/>
          <w:szCs w:val="28"/>
          <w:lang w:eastAsia="uk-UA"/>
        </w:rPr>
        <w:t xml:space="preserve">Також </w:t>
      </w:r>
      <w:r w:rsidR="00B536C9" w:rsidRPr="00B536C9">
        <w:rPr>
          <w:rFonts w:ascii="Times New Roman" w:eastAsia="Times New Roman" w:hAnsi="Times New Roman"/>
          <w:color w:val="000000"/>
          <w:sz w:val="28"/>
          <w:szCs w:val="28"/>
          <w:lang w:eastAsia="uk-UA"/>
        </w:rPr>
        <w:t>реформування системи документування громадян України обумовлено нагальною потребою підвищення ефективності виконання покладених на ДМС завдань та запровадження сучасних прозорих процедур надання якісних адміністративних послуг</w:t>
      </w:r>
      <w:r>
        <w:rPr>
          <w:rFonts w:ascii="Times New Roman" w:eastAsia="Times New Roman" w:hAnsi="Times New Roman"/>
          <w:color w:val="000000"/>
          <w:sz w:val="28"/>
          <w:szCs w:val="28"/>
          <w:lang w:eastAsia="uk-UA"/>
        </w:rPr>
        <w:t>.</w:t>
      </w:r>
    </w:p>
    <w:p w:rsidR="00B536C9" w:rsidRPr="00B536C9" w:rsidRDefault="00B536C9" w:rsidP="00B536C9">
      <w:pPr>
        <w:spacing w:after="0" w:line="240" w:lineRule="auto"/>
        <w:ind w:firstLine="709"/>
        <w:jc w:val="both"/>
        <w:rPr>
          <w:rFonts w:ascii="Times New Roman" w:eastAsia="Times New Roman" w:hAnsi="Times New Roman"/>
          <w:sz w:val="28"/>
          <w:szCs w:val="28"/>
          <w:lang w:eastAsia="uk-UA"/>
        </w:rPr>
      </w:pPr>
      <w:r w:rsidRPr="00B536C9">
        <w:rPr>
          <w:rFonts w:ascii="Times New Roman" w:eastAsia="Times New Roman" w:hAnsi="Times New Roman"/>
          <w:color w:val="000000"/>
          <w:sz w:val="28"/>
          <w:szCs w:val="28"/>
          <w:lang w:eastAsia="uk-UA"/>
        </w:rPr>
        <w:t xml:space="preserve">Відхід від успадкованої з радянських часів системи документування фізичних осіб паспортом громадянина України у формі книжечки, роботи з паперовими архівами </w:t>
      </w:r>
      <w:r w:rsidR="007927D2">
        <w:rPr>
          <w:rFonts w:ascii="Times New Roman" w:eastAsia="Times New Roman" w:hAnsi="Times New Roman"/>
          <w:color w:val="000000"/>
          <w:sz w:val="28"/>
          <w:szCs w:val="28"/>
          <w:lang w:eastAsia="uk-UA"/>
        </w:rPr>
        <w:t xml:space="preserve">на сьогодні </w:t>
      </w:r>
      <w:r w:rsidRPr="00B536C9">
        <w:rPr>
          <w:rFonts w:ascii="Times New Roman" w:eastAsia="Times New Roman" w:hAnsi="Times New Roman"/>
          <w:color w:val="000000"/>
          <w:sz w:val="28"/>
          <w:szCs w:val="28"/>
          <w:lang w:eastAsia="uk-UA"/>
        </w:rPr>
        <w:t xml:space="preserve">є першочерговим завданням ДМС, що здійснюється шляхом </w:t>
      </w:r>
      <w:r w:rsidR="007927D2">
        <w:rPr>
          <w:rFonts w:ascii="Times New Roman" w:eastAsia="Times New Roman" w:hAnsi="Times New Roman"/>
          <w:color w:val="000000"/>
          <w:sz w:val="28"/>
          <w:szCs w:val="28"/>
          <w:lang w:eastAsia="uk-UA"/>
        </w:rPr>
        <w:t>у</w:t>
      </w:r>
      <w:r w:rsidRPr="00B536C9">
        <w:rPr>
          <w:rFonts w:ascii="Times New Roman" w:eastAsia="Times New Roman" w:hAnsi="Times New Roman"/>
          <w:color w:val="000000"/>
          <w:sz w:val="28"/>
          <w:szCs w:val="28"/>
          <w:lang w:eastAsia="uk-UA"/>
        </w:rPr>
        <w:t>несення змін до законодавства України та вдосконалення (з метою унеможливлення використання паперових документів у злочинних цілях) процедури ідентифікації та верифікації громадян під час оформлення паспорта громадянина України у формі картки засобами Єдиного державного демографічного реєстру та відповідно наповнення Єдиного державного демографічного реєстру інформацією про особу тощо.</w:t>
      </w:r>
    </w:p>
    <w:p w:rsidR="00B536C9" w:rsidRPr="00B536C9" w:rsidRDefault="00B536C9" w:rsidP="00B536C9">
      <w:pPr>
        <w:spacing w:after="0" w:line="240" w:lineRule="auto"/>
        <w:ind w:firstLine="709"/>
        <w:jc w:val="both"/>
        <w:rPr>
          <w:rFonts w:ascii="Times New Roman" w:eastAsia="Times New Roman" w:hAnsi="Times New Roman"/>
          <w:sz w:val="28"/>
          <w:szCs w:val="28"/>
          <w:lang w:eastAsia="uk-UA"/>
        </w:rPr>
      </w:pPr>
      <w:r w:rsidRPr="00B536C9">
        <w:rPr>
          <w:rFonts w:ascii="Times New Roman" w:eastAsia="Times New Roman" w:hAnsi="Times New Roman"/>
          <w:color w:val="000000"/>
          <w:sz w:val="28"/>
          <w:szCs w:val="28"/>
          <w:lang w:eastAsia="uk-UA"/>
        </w:rPr>
        <w:t>З початку запровадження видачі паспорта громадянина України у формі картки видано лише біля 3 млн. таких паспортів.</w:t>
      </w:r>
    </w:p>
    <w:p w:rsidR="003320D5" w:rsidRDefault="003320D5" w:rsidP="00B536C9">
      <w:pPr>
        <w:spacing w:after="0" w:line="240" w:lineRule="auto"/>
        <w:ind w:firstLine="709"/>
        <w:jc w:val="both"/>
        <w:rPr>
          <w:rFonts w:ascii="Times New Roman" w:eastAsia="Times New Roman" w:hAnsi="Times New Roman"/>
          <w:b/>
          <w:bCs/>
          <w:color w:val="000000"/>
          <w:sz w:val="28"/>
          <w:szCs w:val="28"/>
          <w:lang w:eastAsia="uk-UA"/>
        </w:rPr>
      </w:pPr>
      <w:bookmarkStart w:id="1" w:name="bookmark0"/>
    </w:p>
    <w:p w:rsidR="00B536C9" w:rsidRPr="00B536C9" w:rsidRDefault="00B536C9" w:rsidP="00B536C9">
      <w:pPr>
        <w:spacing w:after="0" w:line="240" w:lineRule="auto"/>
        <w:ind w:firstLine="709"/>
        <w:jc w:val="both"/>
        <w:rPr>
          <w:rFonts w:ascii="Times New Roman" w:eastAsia="Times New Roman" w:hAnsi="Times New Roman"/>
          <w:sz w:val="28"/>
          <w:szCs w:val="28"/>
          <w:lang w:eastAsia="uk-UA"/>
        </w:rPr>
      </w:pPr>
      <w:r w:rsidRPr="00B536C9">
        <w:rPr>
          <w:rFonts w:ascii="Times New Roman" w:eastAsia="Times New Roman" w:hAnsi="Times New Roman"/>
          <w:b/>
          <w:bCs/>
          <w:color w:val="000000"/>
          <w:sz w:val="28"/>
          <w:szCs w:val="28"/>
          <w:lang w:eastAsia="uk-UA"/>
        </w:rPr>
        <w:t>3. Суть п</w:t>
      </w:r>
      <w:r w:rsidR="00021361">
        <w:rPr>
          <w:rFonts w:ascii="Times New Roman" w:eastAsia="Times New Roman" w:hAnsi="Times New Roman"/>
          <w:b/>
          <w:bCs/>
          <w:color w:val="000000"/>
          <w:sz w:val="28"/>
          <w:szCs w:val="28"/>
          <w:lang w:eastAsia="uk-UA"/>
        </w:rPr>
        <w:t>роєкт</w:t>
      </w:r>
      <w:r w:rsidRPr="00B536C9">
        <w:rPr>
          <w:rFonts w:ascii="Times New Roman" w:eastAsia="Times New Roman" w:hAnsi="Times New Roman"/>
          <w:b/>
          <w:bCs/>
          <w:color w:val="000000"/>
          <w:sz w:val="28"/>
          <w:szCs w:val="28"/>
          <w:lang w:eastAsia="uk-UA"/>
        </w:rPr>
        <w:t>у акта</w:t>
      </w:r>
      <w:bookmarkEnd w:id="1"/>
    </w:p>
    <w:p w:rsidR="00F4649D" w:rsidRDefault="00B536C9" w:rsidP="00F4649D">
      <w:pPr>
        <w:ind w:firstLine="709"/>
        <w:jc w:val="both"/>
        <w:rPr>
          <w:rFonts w:ascii="Times New Roman" w:eastAsia="Times New Roman" w:hAnsi="Times New Roman"/>
          <w:color w:val="000000"/>
          <w:sz w:val="28"/>
          <w:szCs w:val="28"/>
          <w:lang w:eastAsia="uk-UA"/>
        </w:rPr>
      </w:pPr>
      <w:r w:rsidRPr="00B536C9">
        <w:rPr>
          <w:rFonts w:ascii="Times New Roman" w:eastAsia="Times New Roman" w:hAnsi="Times New Roman"/>
          <w:color w:val="000000"/>
          <w:sz w:val="28"/>
          <w:szCs w:val="28"/>
          <w:lang w:eastAsia="uk-UA"/>
        </w:rPr>
        <w:t>П</w:t>
      </w:r>
      <w:r w:rsidR="00021361">
        <w:rPr>
          <w:rFonts w:ascii="Times New Roman" w:eastAsia="Times New Roman" w:hAnsi="Times New Roman"/>
          <w:color w:val="000000"/>
          <w:sz w:val="28"/>
          <w:szCs w:val="28"/>
          <w:lang w:eastAsia="uk-UA"/>
        </w:rPr>
        <w:t>роєкт</w:t>
      </w:r>
      <w:r w:rsidRPr="00B536C9">
        <w:rPr>
          <w:rFonts w:ascii="Times New Roman" w:eastAsia="Times New Roman" w:hAnsi="Times New Roman"/>
          <w:color w:val="000000"/>
          <w:sz w:val="28"/>
          <w:szCs w:val="28"/>
          <w:lang w:eastAsia="uk-UA"/>
        </w:rPr>
        <w:t xml:space="preserve">ом Закону пропонується визнати такою, що втратила чинність, </w:t>
      </w:r>
      <w:r w:rsidR="008519C5">
        <w:rPr>
          <w:rFonts w:ascii="Times New Roman" w:eastAsia="Times New Roman" w:hAnsi="Times New Roman"/>
          <w:color w:val="000000"/>
          <w:sz w:val="28"/>
          <w:szCs w:val="28"/>
          <w:lang w:eastAsia="uk-UA"/>
        </w:rPr>
        <w:t>Постанов</w:t>
      </w:r>
      <w:r w:rsidRPr="00B536C9">
        <w:rPr>
          <w:rFonts w:ascii="Times New Roman" w:eastAsia="Times New Roman" w:hAnsi="Times New Roman"/>
          <w:color w:val="000000"/>
          <w:sz w:val="28"/>
          <w:szCs w:val="28"/>
          <w:lang w:eastAsia="uk-UA"/>
        </w:rPr>
        <w:t>у Верховної Ради України від 26 червня 1992 року № 2503-ХІІ «Про затвердження положень про паспорт громадянина України та про паспорт громадянина України для виїзду за кордон» та встановити, що паспорт</w:t>
      </w:r>
      <w:r w:rsidR="003320D5">
        <w:rPr>
          <w:rFonts w:ascii="Times New Roman" w:eastAsia="Times New Roman" w:hAnsi="Times New Roman"/>
          <w:color w:val="000000"/>
          <w:sz w:val="28"/>
          <w:szCs w:val="28"/>
          <w:lang w:eastAsia="uk-UA"/>
        </w:rPr>
        <w:t xml:space="preserve"> громадянина України у формі книжечки</w:t>
      </w:r>
      <w:r w:rsidR="007927D2">
        <w:rPr>
          <w:rFonts w:ascii="Times New Roman" w:eastAsia="Times New Roman" w:hAnsi="Times New Roman"/>
          <w:color w:val="000000"/>
          <w:sz w:val="28"/>
          <w:szCs w:val="28"/>
          <w:lang w:eastAsia="uk-UA"/>
        </w:rPr>
        <w:t>,</w:t>
      </w:r>
      <w:r w:rsidR="003320D5">
        <w:rPr>
          <w:rFonts w:ascii="Times New Roman" w:eastAsia="Times New Roman" w:hAnsi="Times New Roman"/>
          <w:color w:val="000000"/>
          <w:sz w:val="28"/>
          <w:szCs w:val="28"/>
          <w:lang w:eastAsia="uk-UA"/>
        </w:rPr>
        <w:t xml:space="preserve"> оформлений до набрання чинності </w:t>
      </w:r>
      <w:r w:rsidRPr="00B536C9">
        <w:rPr>
          <w:rFonts w:ascii="Times New Roman" w:eastAsia="Times New Roman" w:hAnsi="Times New Roman"/>
          <w:color w:val="000000"/>
          <w:sz w:val="28"/>
          <w:szCs w:val="28"/>
          <w:lang w:eastAsia="uk-UA"/>
        </w:rPr>
        <w:t xml:space="preserve">цим Законом, є чинним до закінчення строку його дії. </w:t>
      </w:r>
      <w:r w:rsidR="00F4649D">
        <w:rPr>
          <w:rFonts w:ascii="Times New Roman" w:eastAsia="Times New Roman" w:hAnsi="Times New Roman"/>
          <w:color w:val="000000"/>
          <w:sz w:val="28"/>
          <w:szCs w:val="28"/>
          <w:lang w:eastAsia="uk-UA"/>
        </w:rPr>
        <w:t xml:space="preserve">Установлюються строки дії паспорта. </w:t>
      </w:r>
    </w:p>
    <w:p w:rsidR="00B536C9" w:rsidRPr="00B536C9" w:rsidRDefault="00F4649D" w:rsidP="00F4649D">
      <w:pPr>
        <w:ind w:left="709"/>
        <w:jc w:val="both"/>
        <w:rPr>
          <w:rFonts w:ascii="Times New Roman" w:eastAsia="Times New Roman" w:hAnsi="Times New Roman"/>
          <w:b/>
          <w:bCs/>
          <w:color w:val="000000"/>
          <w:sz w:val="28"/>
          <w:szCs w:val="28"/>
          <w:lang w:eastAsia="uk-UA"/>
        </w:rPr>
      </w:pPr>
      <w:r w:rsidRPr="00F4649D">
        <w:rPr>
          <w:rFonts w:ascii="Times New Roman" w:eastAsia="Times New Roman" w:hAnsi="Times New Roman"/>
          <w:b/>
          <w:bCs/>
          <w:color w:val="000000"/>
          <w:sz w:val="28"/>
          <w:szCs w:val="28"/>
          <w:lang w:eastAsia="uk-UA"/>
        </w:rPr>
        <w:t>4.</w:t>
      </w:r>
      <w:r>
        <w:rPr>
          <w:rFonts w:ascii="Times New Roman" w:eastAsia="Times New Roman" w:hAnsi="Times New Roman"/>
          <w:b/>
          <w:bCs/>
          <w:color w:val="000000"/>
          <w:sz w:val="28"/>
          <w:szCs w:val="28"/>
          <w:lang w:eastAsia="uk-UA"/>
        </w:rPr>
        <w:t xml:space="preserve"> </w:t>
      </w:r>
      <w:r w:rsidR="00B536C9" w:rsidRPr="00B536C9">
        <w:rPr>
          <w:rFonts w:ascii="Times New Roman" w:eastAsia="Times New Roman" w:hAnsi="Times New Roman"/>
          <w:b/>
          <w:bCs/>
          <w:color w:val="000000"/>
          <w:sz w:val="28"/>
          <w:szCs w:val="28"/>
          <w:lang w:eastAsia="uk-UA"/>
        </w:rPr>
        <w:t>Вплив на бюджет</w:t>
      </w:r>
    </w:p>
    <w:p w:rsidR="00B536C9" w:rsidRDefault="00B536C9" w:rsidP="00B536C9">
      <w:pPr>
        <w:spacing w:after="0" w:line="240" w:lineRule="auto"/>
        <w:ind w:firstLine="709"/>
        <w:jc w:val="both"/>
        <w:rPr>
          <w:rFonts w:ascii="Times New Roman" w:eastAsia="Times New Roman" w:hAnsi="Times New Roman"/>
          <w:color w:val="000000"/>
          <w:sz w:val="28"/>
          <w:szCs w:val="28"/>
          <w:lang w:eastAsia="uk-UA"/>
        </w:rPr>
      </w:pPr>
      <w:r w:rsidRPr="00B536C9">
        <w:rPr>
          <w:rFonts w:ascii="Times New Roman" w:eastAsia="Times New Roman" w:hAnsi="Times New Roman"/>
          <w:color w:val="000000"/>
          <w:sz w:val="28"/>
          <w:szCs w:val="28"/>
          <w:lang w:eastAsia="uk-UA"/>
        </w:rPr>
        <w:t>Реалізація п</w:t>
      </w:r>
      <w:r w:rsidR="00021361">
        <w:rPr>
          <w:rFonts w:ascii="Times New Roman" w:eastAsia="Times New Roman" w:hAnsi="Times New Roman"/>
          <w:color w:val="000000"/>
          <w:sz w:val="28"/>
          <w:szCs w:val="28"/>
          <w:lang w:eastAsia="uk-UA"/>
        </w:rPr>
        <w:t>роєкт</w:t>
      </w:r>
      <w:r w:rsidRPr="00B536C9">
        <w:rPr>
          <w:rFonts w:ascii="Times New Roman" w:eastAsia="Times New Roman" w:hAnsi="Times New Roman"/>
          <w:color w:val="000000"/>
          <w:sz w:val="28"/>
          <w:szCs w:val="28"/>
          <w:lang w:eastAsia="uk-UA"/>
        </w:rPr>
        <w:t>у акта не потребує фінансування з державного чи місцевого бюджетів.</w:t>
      </w:r>
    </w:p>
    <w:p w:rsidR="00F4649D" w:rsidRDefault="00F4649D" w:rsidP="00B536C9">
      <w:pPr>
        <w:spacing w:after="0" w:line="240" w:lineRule="auto"/>
        <w:ind w:firstLine="709"/>
        <w:jc w:val="both"/>
        <w:rPr>
          <w:rFonts w:ascii="Times New Roman" w:eastAsia="Times New Roman" w:hAnsi="Times New Roman"/>
          <w:color w:val="000000"/>
          <w:sz w:val="28"/>
          <w:szCs w:val="28"/>
          <w:lang w:eastAsia="uk-UA"/>
        </w:rPr>
      </w:pPr>
    </w:p>
    <w:p w:rsidR="008519C5" w:rsidRDefault="008519C5" w:rsidP="00F4649D">
      <w:pPr>
        <w:spacing w:after="0" w:line="240" w:lineRule="auto"/>
        <w:ind w:firstLine="709"/>
        <w:jc w:val="both"/>
        <w:rPr>
          <w:rFonts w:ascii="Times New Roman" w:eastAsia="Times New Roman" w:hAnsi="Times New Roman"/>
          <w:color w:val="000000"/>
          <w:sz w:val="28"/>
          <w:szCs w:val="28"/>
          <w:lang w:eastAsia="uk-UA"/>
        </w:rPr>
      </w:pPr>
    </w:p>
    <w:p w:rsidR="00B536C9" w:rsidRPr="00B536C9" w:rsidRDefault="00F4649D" w:rsidP="00F4649D">
      <w:pPr>
        <w:spacing w:after="0" w:line="240" w:lineRule="auto"/>
        <w:ind w:firstLine="709"/>
        <w:jc w:val="both"/>
        <w:rPr>
          <w:rFonts w:ascii="Times New Roman" w:eastAsia="Times New Roman" w:hAnsi="Times New Roman"/>
          <w:b/>
          <w:bCs/>
          <w:color w:val="000000"/>
          <w:sz w:val="28"/>
          <w:szCs w:val="28"/>
          <w:lang w:eastAsia="uk-UA"/>
        </w:rPr>
      </w:pPr>
      <w:r>
        <w:rPr>
          <w:rFonts w:ascii="Times New Roman" w:eastAsia="Times New Roman" w:hAnsi="Times New Roman"/>
          <w:color w:val="000000"/>
          <w:sz w:val="28"/>
          <w:szCs w:val="28"/>
          <w:lang w:eastAsia="uk-UA"/>
        </w:rPr>
        <w:lastRenderedPageBreak/>
        <w:t xml:space="preserve">5. </w:t>
      </w:r>
      <w:bookmarkStart w:id="2" w:name="bookmark1"/>
      <w:r w:rsidR="00B536C9" w:rsidRPr="00B536C9">
        <w:rPr>
          <w:rFonts w:ascii="Times New Roman" w:eastAsia="Times New Roman" w:hAnsi="Times New Roman"/>
          <w:b/>
          <w:bCs/>
          <w:color w:val="000000"/>
          <w:sz w:val="28"/>
          <w:szCs w:val="28"/>
          <w:lang w:eastAsia="uk-UA"/>
        </w:rPr>
        <w:t>Позиція заінтересованих сторін</w:t>
      </w:r>
      <w:bookmarkEnd w:id="2"/>
    </w:p>
    <w:p w:rsidR="00B536C9" w:rsidRDefault="00B536C9" w:rsidP="00B536C9">
      <w:pPr>
        <w:spacing w:after="0" w:line="240" w:lineRule="auto"/>
        <w:ind w:firstLine="709"/>
        <w:jc w:val="both"/>
        <w:rPr>
          <w:rFonts w:ascii="Times New Roman" w:eastAsia="Times New Roman" w:hAnsi="Times New Roman"/>
          <w:color w:val="000000"/>
          <w:sz w:val="28"/>
          <w:szCs w:val="28"/>
          <w:lang w:eastAsia="uk-UA"/>
        </w:rPr>
      </w:pPr>
      <w:r w:rsidRPr="00B536C9">
        <w:rPr>
          <w:rFonts w:ascii="Times New Roman" w:eastAsia="Times New Roman" w:hAnsi="Times New Roman"/>
          <w:color w:val="000000"/>
          <w:sz w:val="28"/>
          <w:szCs w:val="28"/>
          <w:lang w:eastAsia="uk-UA"/>
        </w:rPr>
        <w:t>П</w:t>
      </w:r>
      <w:r w:rsidR="00021361">
        <w:rPr>
          <w:rFonts w:ascii="Times New Roman" w:eastAsia="Times New Roman" w:hAnsi="Times New Roman"/>
          <w:color w:val="000000"/>
          <w:sz w:val="28"/>
          <w:szCs w:val="28"/>
          <w:lang w:eastAsia="uk-UA"/>
        </w:rPr>
        <w:t>роєкт</w:t>
      </w:r>
      <w:r w:rsidRPr="00B536C9">
        <w:rPr>
          <w:rFonts w:ascii="Times New Roman" w:eastAsia="Times New Roman" w:hAnsi="Times New Roman"/>
          <w:color w:val="000000"/>
          <w:sz w:val="28"/>
          <w:szCs w:val="28"/>
          <w:lang w:eastAsia="uk-UA"/>
        </w:rPr>
        <w:t xml:space="preserve"> акта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наукової та науково-технічної сфери.</w:t>
      </w:r>
    </w:p>
    <w:p w:rsidR="00F4649D" w:rsidRPr="00F4649D" w:rsidRDefault="00F4649D" w:rsidP="00F4649D">
      <w:pPr>
        <w:spacing w:after="0" w:line="240" w:lineRule="auto"/>
        <w:ind w:firstLine="709"/>
        <w:jc w:val="both"/>
        <w:rPr>
          <w:rFonts w:ascii="Times New Roman" w:eastAsia="Times New Roman" w:hAnsi="Times New Roman"/>
          <w:color w:val="000000"/>
          <w:sz w:val="28"/>
          <w:szCs w:val="28"/>
          <w:lang w:eastAsia="uk-UA"/>
        </w:rPr>
      </w:pPr>
      <w:r w:rsidRPr="00F4649D">
        <w:rPr>
          <w:rFonts w:ascii="Times New Roman" w:eastAsia="Times New Roman" w:hAnsi="Times New Roman"/>
          <w:color w:val="000000"/>
          <w:sz w:val="28"/>
          <w:szCs w:val="28"/>
          <w:lang w:eastAsia="uk-UA"/>
        </w:rPr>
        <w:t>Відповідно до Порядку проведення консультацій з громадськістю з питань формування та реалізації державної політики, затвердженого постановою Кабінету Міністрів України від 03</w:t>
      </w:r>
      <w:r>
        <w:rPr>
          <w:rFonts w:ascii="Times New Roman" w:eastAsia="Times New Roman" w:hAnsi="Times New Roman"/>
          <w:color w:val="000000"/>
          <w:sz w:val="28"/>
          <w:szCs w:val="28"/>
          <w:lang w:eastAsia="uk-UA"/>
        </w:rPr>
        <w:t xml:space="preserve"> листопада </w:t>
      </w:r>
      <w:r w:rsidRPr="00F4649D">
        <w:rPr>
          <w:rFonts w:ascii="Times New Roman" w:eastAsia="Times New Roman" w:hAnsi="Times New Roman"/>
          <w:color w:val="000000"/>
          <w:sz w:val="28"/>
          <w:szCs w:val="28"/>
          <w:lang w:eastAsia="uk-UA"/>
        </w:rPr>
        <w:t>2010</w:t>
      </w:r>
      <w:r>
        <w:rPr>
          <w:rFonts w:ascii="Times New Roman" w:eastAsia="Times New Roman" w:hAnsi="Times New Roman"/>
          <w:color w:val="000000"/>
          <w:sz w:val="28"/>
          <w:szCs w:val="28"/>
          <w:lang w:eastAsia="uk-UA"/>
        </w:rPr>
        <w:t xml:space="preserve"> року</w:t>
      </w:r>
      <w:r w:rsidRPr="00F4649D">
        <w:rPr>
          <w:rFonts w:ascii="Times New Roman" w:eastAsia="Times New Roman" w:hAnsi="Times New Roman"/>
          <w:color w:val="000000"/>
          <w:sz w:val="28"/>
          <w:szCs w:val="28"/>
          <w:lang w:eastAsia="uk-UA"/>
        </w:rPr>
        <w:t xml:space="preserve"> № 996, проєкт Закону</w:t>
      </w:r>
      <w:r>
        <w:rPr>
          <w:rFonts w:ascii="Times New Roman" w:eastAsia="Times New Roman" w:hAnsi="Times New Roman"/>
          <w:color w:val="000000"/>
          <w:sz w:val="28"/>
          <w:szCs w:val="28"/>
          <w:lang w:eastAsia="uk-UA"/>
        </w:rPr>
        <w:t xml:space="preserve"> України</w:t>
      </w:r>
      <w:r w:rsidRPr="00F4649D">
        <w:rPr>
          <w:rFonts w:ascii="Times New Roman" w:eastAsia="Times New Roman" w:hAnsi="Times New Roman"/>
          <w:color w:val="000000"/>
          <w:sz w:val="28"/>
          <w:szCs w:val="28"/>
          <w:lang w:eastAsia="uk-UA"/>
        </w:rPr>
        <w:t xml:space="preserve"> «Про паспорт громадянина України у формі книжечки» та інформаційне повідомлення про оприлюднення зазначеного проєкту було розміщене в рубриці «Консультації з громадськістю» офіційного вебсайт</w:t>
      </w:r>
      <w:r w:rsidR="007927D2">
        <w:rPr>
          <w:rFonts w:ascii="Times New Roman" w:eastAsia="Times New Roman" w:hAnsi="Times New Roman"/>
          <w:color w:val="000000"/>
          <w:sz w:val="28"/>
          <w:szCs w:val="28"/>
          <w:lang w:eastAsia="uk-UA"/>
        </w:rPr>
        <w:t>а</w:t>
      </w:r>
      <w:r w:rsidRPr="00F4649D">
        <w:rPr>
          <w:rFonts w:ascii="Times New Roman" w:eastAsia="Times New Roman" w:hAnsi="Times New Roman"/>
          <w:color w:val="000000"/>
          <w:sz w:val="28"/>
          <w:szCs w:val="28"/>
          <w:lang w:eastAsia="uk-UA"/>
        </w:rPr>
        <w:t xml:space="preserve"> ДМС та для проведення громадських обговорень.</w:t>
      </w:r>
    </w:p>
    <w:p w:rsidR="00F4649D" w:rsidRPr="00F4649D" w:rsidRDefault="00F4649D" w:rsidP="00F4649D">
      <w:pPr>
        <w:spacing w:after="0" w:line="240" w:lineRule="auto"/>
        <w:ind w:firstLine="709"/>
        <w:jc w:val="both"/>
        <w:rPr>
          <w:rFonts w:ascii="Times New Roman" w:eastAsia="Times New Roman" w:hAnsi="Times New Roman"/>
          <w:color w:val="000000"/>
          <w:sz w:val="28"/>
          <w:szCs w:val="28"/>
          <w:lang w:eastAsia="uk-UA"/>
        </w:rPr>
      </w:pPr>
      <w:r w:rsidRPr="00F4649D">
        <w:rPr>
          <w:rFonts w:ascii="Times New Roman" w:eastAsia="Times New Roman" w:hAnsi="Times New Roman"/>
          <w:color w:val="000000"/>
          <w:sz w:val="28"/>
          <w:szCs w:val="28"/>
          <w:lang w:eastAsia="uk-UA"/>
        </w:rPr>
        <w:t>Оголошення про проведення публічного громадського обговорення розміщено на офіційному вебсайті ДМС за посиланням: https://dmsu.gov.ua/diyalnist/konsultaczij-z-gromadskistyu/gromadske-</w:t>
      </w:r>
      <w:r>
        <w:rPr>
          <w:rFonts w:ascii="Times New Roman" w:eastAsia="Times New Roman" w:hAnsi="Times New Roman"/>
          <w:color w:val="000000"/>
          <w:sz w:val="28"/>
          <w:szCs w:val="28"/>
          <w:lang w:eastAsia="uk-UA"/>
        </w:rPr>
        <w:t>о</w:t>
      </w:r>
      <w:r w:rsidRPr="00F4649D">
        <w:rPr>
          <w:rFonts w:ascii="Times New Roman" w:eastAsia="Times New Roman" w:hAnsi="Times New Roman"/>
          <w:color w:val="000000"/>
          <w:sz w:val="28"/>
          <w:szCs w:val="28"/>
          <w:lang w:eastAsia="uk-UA"/>
        </w:rPr>
        <w:t>bgovorennya/proekt-zakonu-ukrajni-pro-pasport-gromadyanina-ukrajni-u-formi-knizhechki.html.</w:t>
      </w:r>
    </w:p>
    <w:p w:rsidR="00F4649D" w:rsidRPr="00F4649D" w:rsidRDefault="00F4649D" w:rsidP="00F4649D">
      <w:pPr>
        <w:spacing w:after="0" w:line="240" w:lineRule="auto"/>
        <w:ind w:firstLine="709"/>
        <w:jc w:val="both"/>
        <w:rPr>
          <w:rFonts w:ascii="Times New Roman" w:eastAsia="Times New Roman" w:hAnsi="Times New Roman"/>
          <w:color w:val="000000"/>
          <w:sz w:val="28"/>
          <w:szCs w:val="28"/>
          <w:lang w:eastAsia="uk-UA"/>
        </w:rPr>
      </w:pPr>
      <w:r w:rsidRPr="00F4649D">
        <w:rPr>
          <w:rFonts w:ascii="Times New Roman" w:eastAsia="Times New Roman" w:hAnsi="Times New Roman"/>
          <w:color w:val="000000"/>
          <w:sz w:val="28"/>
          <w:szCs w:val="28"/>
          <w:lang w:eastAsia="uk-UA"/>
        </w:rPr>
        <w:t>До обговорення запрошувалис</w:t>
      </w:r>
      <w:r w:rsidR="007927D2">
        <w:rPr>
          <w:rFonts w:ascii="Times New Roman" w:eastAsia="Times New Roman" w:hAnsi="Times New Roman"/>
          <w:color w:val="000000"/>
          <w:sz w:val="28"/>
          <w:szCs w:val="28"/>
          <w:lang w:eastAsia="uk-UA"/>
        </w:rPr>
        <w:t>я</w:t>
      </w:r>
      <w:r w:rsidRPr="00F4649D">
        <w:rPr>
          <w:rFonts w:ascii="Times New Roman" w:eastAsia="Times New Roman" w:hAnsi="Times New Roman"/>
          <w:color w:val="000000"/>
          <w:sz w:val="28"/>
          <w:szCs w:val="28"/>
          <w:lang w:eastAsia="uk-UA"/>
        </w:rPr>
        <w:t xml:space="preserve"> представники громадських організацій, закладів освіти та наукових установ, громадські експерти та інші заінтересовані особи. Письмові пропозиції та зауваження приймалис</w:t>
      </w:r>
      <w:r w:rsidR="007927D2">
        <w:rPr>
          <w:rFonts w:ascii="Times New Roman" w:eastAsia="Times New Roman" w:hAnsi="Times New Roman"/>
          <w:color w:val="000000"/>
          <w:sz w:val="28"/>
          <w:szCs w:val="28"/>
          <w:lang w:eastAsia="uk-UA"/>
        </w:rPr>
        <w:t>я</w:t>
      </w:r>
      <w:r w:rsidRPr="00F4649D">
        <w:rPr>
          <w:rFonts w:ascii="Times New Roman" w:eastAsia="Times New Roman" w:hAnsi="Times New Roman"/>
          <w:color w:val="000000"/>
          <w:sz w:val="28"/>
          <w:szCs w:val="28"/>
          <w:lang w:eastAsia="uk-UA"/>
        </w:rPr>
        <w:t xml:space="preserve"> з 01 листопада                       2019 року до 15 листопада 2019 року на поштову адресу - 01001, м. Київ, </w:t>
      </w:r>
      <w:r w:rsidR="007927D2">
        <w:rPr>
          <w:rFonts w:ascii="Times New Roman" w:eastAsia="Times New Roman" w:hAnsi="Times New Roman"/>
          <w:color w:val="000000"/>
          <w:sz w:val="28"/>
          <w:szCs w:val="28"/>
          <w:lang w:eastAsia="uk-UA"/>
        </w:rPr>
        <w:t xml:space="preserve">                  </w:t>
      </w:r>
      <w:r w:rsidRPr="00F4649D">
        <w:rPr>
          <w:rFonts w:ascii="Times New Roman" w:eastAsia="Times New Roman" w:hAnsi="Times New Roman"/>
          <w:color w:val="000000"/>
          <w:sz w:val="28"/>
          <w:szCs w:val="28"/>
          <w:lang w:eastAsia="uk-UA"/>
        </w:rPr>
        <w:t>вул. Володимирська, 9, Державна міграційна служба України та на електронну адресу: sirenko</w:t>
      </w:r>
      <w:hyperlink r:id="rId7" w:history="1">
        <w:r w:rsidRPr="00F4649D">
          <w:rPr>
            <w:rFonts w:ascii="Times New Roman" w:eastAsia="Times New Roman" w:hAnsi="Times New Roman"/>
            <w:color w:val="000000"/>
            <w:sz w:val="28"/>
            <w:szCs w:val="28"/>
            <w:lang w:eastAsia="uk-UA"/>
          </w:rPr>
          <w:t>@dmsu.gov.ua</w:t>
        </w:r>
      </w:hyperlink>
      <w:r w:rsidRPr="00F4649D">
        <w:rPr>
          <w:rFonts w:ascii="Times New Roman" w:eastAsia="Times New Roman" w:hAnsi="Times New Roman"/>
          <w:color w:val="000000"/>
          <w:sz w:val="28"/>
          <w:szCs w:val="28"/>
          <w:lang w:eastAsia="uk-UA"/>
        </w:rPr>
        <w:t>.</w:t>
      </w:r>
    </w:p>
    <w:p w:rsidR="00F4649D" w:rsidRPr="00F4649D" w:rsidRDefault="00F4649D" w:rsidP="00F4649D">
      <w:pPr>
        <w:spacing w:after="0" w:line="240" w:lineRule="auto"/>
        <w:ind w:firstLine="709"/>
        <w:jc w:val="both"/>
        <w:rPr>
          <w:rFonts w:ascii="Times New Roman" w:eastAsia="Times New Roman" w:hAnsi="Times New Roman"/>
          <w:color w:val="000000"/>
          <w:sz w:val="28"/>
          <w:szCs w:val="28"/>
          <w:lang w:eastAsia="uk-UA"/>
        </w:rPr>
      </w:pPr>
      <w:r>
        <w:rPr>
          <w:rFonts w:ascii="Times New Roman" w:eastAsia="Times New Roman" w:hAnsi="Times New Roman"/>
          <w:color w:val="000000"/>
          <w:sz w:val="28"/>
          <w:szCs w:val="28"/>
          <w:lang w:eastAsia="uk-UA"/>
        </w:rPr>
        <w:t>З</w:t>
      </w:r>
      <w:r w:rsidRPr="00F4649D">
        <w:rPr>
          <w:rFonts w:ascii="Times New Roman" w:eastAsia="Times New Roman" w:hAnsi="Times New Roman"/>
          <w:color w:val="000000"/>
          <w:sz w:val="28"/>
          <w:szCs w:val="28"/>
          <w:lang w:eastAsia="uk-UA"/>
        </w:rPr>
        <w:t xml:space="preserve">ауважень та пропозицій до проєкту Закону від представників громадських організацій, закладів освіти та наукових установ, громадських експертів та інші заінтересованих осіб  у зазначений строк не надходило. </w:t>
      </w:r>
    </w:p>
    <w:p w:rsidR="00F4649D" w:rsidRPr="00B536C9" w:rsidRDefault="00F4649D" w:rsidP="00B536C9">
      <w:pPr>
        <w:spacing w:after="0" w:line="240" w:lineRule="auto"/>
        <w:ind w:firstLine="709"/>
        <w:jc w:val="both"/>
        <w:rPr>
          <w:rFonts w:ascii="Times New Roman" w:eastAsia="Times New Roman" w:hAnsi="Times New Roman"/>
          <w:sz w:val="28"/>
          <w:szCs w:val="28"/>
          <w:lang w:val="ru-RU" w:eastAsia="uk-UA"/>
        </w:rPr>
      </w:pPr>
    </w:p>
    <w:p w:rsidR="00B536C9" w:rsidRPr="00B536C9" w:rsidRDefault="00F4649D" w:rsidP="00F4649D">
      <w:pPr>
        <w:spacing w:after="0" w:line="240" w:lineRule="auto"/>
        <w:ind w:firstLine="708"/>
        <w:jc w:val="both"/>
        <w:rPr>
          <w:rFonts w:ascii="Times New Roman" w:eastAsia="Times New Roman" w:hAnsi="Times New Roman"/>
          <w:b/>
          <w:bCs/>
          <w:color w:val="000000"/>
          <w:sz w:val="28"/>
          <w:szCs w:val="28"/>
          <w:lang w:eastAsia="uk-UA"/>
        </w:rPr>
      </w:pPr>
      <w:bookmarkStart w:id="3" w:name="bookmark2"/>
      <w:r>
        <w:rPr>
          <w:rFonts w:ascii="Times New Roman" w:eastAsia="Times New Roman" w:hAnsi="Times New Roman"/>
          <w:b/>
          <w:bCs/>
          <w:color w:val="000000"/>
          <w:sz w:val="28"/>
          <w:szCs w:val="28"/>
          <w:lang w:eastAsia="uk-UA"/>
        </w:rPr>
        <w:t>6.</w:t>
      </w:r>
      <w:r w:rsidR="00B536C9" w:rsidRPr="00B536C9">
        <w:rPr>
          <w:rFonts w:ascii="Times New Roman" w:eastAsia="Times New Roman" w:hAnsi="Times New Roman"/>
          <w:b/>
          <w:bCs/>
          <w:color w:val="000000"/>
          <w:sz w:val="28"/>
          <w:szCs w:val="28"/>
          <w:lang w:eastAsia="uk-UA"/>
        </w:rPr>
        <w:t xml:space="preserve"> Прогноз впливу</w:t>
      </w:r>
      <w:bookmarkEnd w:id="3"/>
    </w:p>
    <w:p w:rsidR="00041132" w:rsidRDefault="00B536C9" w:rsidP="00B536C9">
      <w:pPr>
        <w:spacing w:after="0" w:line="240" w:lineRule="auto"/>
        <w:ind w:firstLine="709"/>
        <w:jc w:val="both"/>
        <w:rPr>
          <w:rFonts w:ascii="Times New Roman" w:eastAsia="Times New Roman" w:hAnsi="Times New Roman"/>
          <w:color w:val="000000"/>
          <w:sz w:val="28"/>
          <w:szCs w:val="28"/>
          <w:lang w:eastAsia="uk-UA"/>
        </w:rPr>
      </w:pPr>
      <w:r w:rsidRPr="00B536C9">
        <w:rPr>
          <w:rFonts w:ascii="Times New Roman" w:eastAsia="Times New Roman" w:hAnsi="Times New Roman"/>
          <w:color w:val="000000"/>
          <w:sz w:val="28"/>
          <w:szCs w:val="28"/>
          <w:lang w:eastAsia="uk-UA"/>
        </w:rPr>
        <w:t xml:space="preserve">Реалізація акта матиме вплив на громадян </w:t>
      </w:r>
      <w:r w:rsidR="00041132">
        <w:rPr>
          <w:rFonts w:ascii="Times New Roman" w:eastAsia="Times New Roman" w:hAnsi="Times New Roman"/>
          <w:color w:val="000000"/>
          <w:sz w:val="28"/>
          <w:szCs w:val="28"/>
          <w:lang w:eastAsia="uk-UA"/>
        </w:rPr>
        <w:t xml:space="preserve">України, </w:t>
      </w:r>
      <w:r w:rsidR="008519C5">
        <w:rPr>
          <w:rFonts w:ascii="Times New Roman" w:eastAsia="Times New Roman" w:hAnsi="Times New Roman"/>
          <w:color w:val="000000"/>
          <w:sz w:val="28"/>
          <w:szCs w:val="28"/>
          <w:lang w:eastAsia="uk-UA"/>
        </w:rPr>
        <w:t>підприємства, установи, організації незалежно від форм власності</w:t>
      </w:r>
      <w:r w:rsidR="00041132">
        <w:rPr>
          <w:rFonts w:ascii="Times New Roman" w:eastAsia="Times New Roman" w:hAnsi="Times New Roman"/>
          <w:color w:val="000000"/>
          <w:sz w:val="28"/>
          <w:szCs w:val="28"/>
          <w:lang w:eastAsia="uk-UA"/>
        </w:rPr>
        <w:t>.</w:t>
      </w:r>
    </w:p>
    <w:p w:rsidR="00B536C9" w:rsidRPr="00B536C9" w:rsidRDefault="00B536C9" w:rsidP="00B536C9">
      <w:pPr>
        <w:spacing w:after="0" w:line="240" w:lineRule="auto"/>
        <w:ind w:firstLine="709"/>
        <w:jc w:val="both"/>
        <w:rPr>
          <w:rFonts w:ascii="Times New Roman" w:eastAsia="Times New Roman" w:hAnsi="Times New Roman"/>
          <w:sz w:val="28"/>
          <w:szCs w:val="28"/>
          <w:lang w:eastAsia="uk-UA"/>
        </w:rPr>
      </w:pPr>
      <w:r w:rsidRPr="00B536C9">
        <w:rPr>
          <w:rFonts w:ascii="Times New Roman" w:eastAsia="Times New Roman" w:hAnsi="Times New Roman"/>
          <w:color w:val="000000"/>
          <w:sz w:val="28"/>
          <w:szCs w:val="28"/>
          <w:lang w:eastAsia="uk-UA"/>
        </w:rPr>
        <w:t>Реалізація акта не матиме вплив на ринкове середовище, забезпечення захисту прав та інтересів суб'єктів господарювання,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w:t>
      </w:r>
    </w:p>
    <w:p w:rsidR="00F4649D" w:rsidRDefault="00F4649D" w:rsidP="00F4649D">
      <w:pPr>
        <w:spacing w:after="0" w:line="240" w:lineRule="auto"/>
        <w:ind w:firstLine="709"/>
        <w:jc w:val="both"/>
        <w:rPr>
          <w:rFonts w:ascii="Times New Roman" w:eastAsia="Times New Roman" w:hAnsi="Times New Roman"/>
          <w:color w:val="000000"/>
          <w:sz w:val="28"/>
          <w:szCs w:val="28"/>
          <w:lang w:eastAsia="uk-UA"/>
        </w:rPr>
      </w:pPr>
      <w:r w:rsidRPr="00B536C9">
        <w:rPr>
          <w:rFonts w:ascii="Times New Roman" w:eastAsia="Times New Roman" w:hAnsi="Times New Roman"/>
          <w:color w:val="000000"/>
          <w:sz w:val="28"/>
          <w:szCs w:val="28"/>
          <w:lang w:eastAsia="uk-UA"/>
        </w:rPr>
        <w:t>Прогноз впливу реалізації акта на ключові інтереси заінтересованих сторін додається.</w:t>
      </w:r>
    </w:p>
    <w:p w:rsidR="00041132" w:rsidRDefault="00041132" w:rsidP="00F4649D">
      <w:pPr>
        <w:spacing w:after="0" w:line="240" w:lineRule="auto"/>
        <w:ind w:firstLine="709"/>
        <w:jc w:val="both"/>
        <w:rPr>
          <w:rFonts w:ascii="Times New Roman" w:eastAsia="Times New Roman" w:hAnsi="Times New Roman"/>
          <w:color w:val="000000"/>
          <w:sz w:val="28"/>
          <w:szCs w:val="28"/>
          <w:lang w:eastAsia="uk-UA"/>
        </w:rPr>
      </w:pPr>
    </w:p>
    <w:p w:rsidR="008519C5" w:rsidRDefault="008519C5" w:rsidP="00F4649D">
      <w:pPr>
        <w:spacing w:after="0" w:line="240" w:lineRule="auto"/>
        <w:ind w:firstLine="709"/>
        <w:jc w:val="both"/>
        <w:rPr>
          <w:rFonts w:ascii="Times New Roman" w:eastAsia="Times New Roman" w:hAnsi="Times New Roman"/>
          <w:b/>
          <w:color w:val="000000"/>
          <w:sz w:val="28"/>
          <w:szCs w:val="28"/>
          <w:lang w:eastAsia="uk-UA"/>
        </w:rPr>
      </w:pPr>
    </w:p>
    <w:p w:rsidR="008519C5" w:rsidRDefault="008519C5" w:rsidP="00F4649D">
      <w:pPr>
        <w:spacing w:after="0" w:line="240" w:lineRule="auto"/>
        <w:ind w:firstLine="709"/>
        <w:jc w:val="both"/>
        <w:rPr>
          <w:rFonts w:ascii="Times New Roman" w:eastAsia="Times New Roman" w:hAnsi="Times New Roman"/>
          <w:b/>
          <w:color w:val="000000"/>
          <w:sz w:val="28"/>
          <w:szCs w:val="28"/>
          <w:lang w:eastAsia="uk-UA"/>
        </w:rPr>
      </w:pPr>
    </w:p>
    <w:p w:rsidR="008519C5" w:rsidRDefault="008519C5" w:rsidP="00F4649D">
      <w:pPr>
        <w:spacing w:after="0" w:line="240" w:lineRule="auto"/>
        <w:ind w:firstLine="709"/>
        <w:jc w:val="both"/>
        <w:rPr>
          <w:rFonts w:ascii="Times New Roman" w:eastAsia="Times New Roman" w:hAnsi="Times New Roman"/>
          <w:b/>
          <w:color w:val="000000"/>
          <w:sz w:val="28"/>
          <w:szCs w:val="28"/>
          <w:lang w:eastAsia="uk-UA"/>
        </w:rPr>
      </w:pPr>
    </w:p>
    <w:p w:rsidR="00041132" w:rsidRPr="00041132" w:rsidRDefault="00041132" w:rsidP="00F4649D">
      <w:pPr>
        <w:spacing w:after="0" w:line="240" w:lineRule="auto"/>
        <w:ind w:firstLine="709"/>
        <w:jc w:val="both"/>
        <w:rPr>
          <w:rFonts w:ascii="Times New Roman" w:eastAsia="Times New Roman" w:hAnsi="Times New Roman"/>
          <w:b/>
          <w:color w:val="000000"/>
          <w:sz w:val="28"/>
          <w:szCs w:val="28"/>
          <w:lang w:eastAsia="uk-UA"/>
        </w:rPr>
      </w:pPr>
      <w:r w:rsidRPr="00041132">
        <w:rPr>
          <w:rFonts w:ascii="Times New Roman" w:eastAsia="Times New Roman" w:hAnsi="Times New Roman"/>
          <w:b/>
          <w:color w:val="000000"/>
          <w:sz w:val="28"/>
          <w:szCs w:val="28"/>
          <w:lang w:eastAsia="uk-UA"/>
        </w:rPr>
        <w:lastRenderedPageBreak/>
        <w:t xml:space="preserve">7. Позиція заінтересованих органів </w:t>
      </w:r>
    </w:p>
    <w:p w:rsidR="00B536C9" w:rsidRDefault="00041132" w:rsidP="00041132">
      <w:pPr>
        <w:spacing w:after="0" w:line="240" w:lineRule="auto"/>
        <w:ind w:firstLine="709"/>
        <w:jc w:val="both"/>
        <w:rPr>
          <w:rFonts w:ascii="Times New Roman" w:eastAsia="Times New Roman" w:hAnsi="Times New Roman"/>
          <w:color w:val="000000"/>
          <w:sz w:val="28"/>
          <w:szCs w:val="28"/>
          <w:lang w:eastAsia="uk-UA"/>
        </w:rPr>
      </w:pPr>
      <w:r>
        <w:rPr>
          <w:rFonts w:ascii="Times New Roman" w:eastAsia="Times New Roman" w:hAnsi="Times New Roman"/>
          <w:color w:val="000000"/>
          <w:sz w:val="28"/>
          <w:szCs w:val="28"/>
          <w:lang w:eastAsia="uk-UA"/>
        </w:rPr>
        <w:t>П</w:t>
      </w:r>
      <w:r w:rsidR="00021361">
        <w:rPr>
          <w:rFonts w:ascii="Times New Roman" w:eastAsia="Times New Roman" w:hAnsi="Times New Roman"/>
          <w:color w:val="000000"/>
          <w:sz w:val="28"/>
          <w:szCs w:val="28"/>
          <w:lang w:eastAsia="uk-UA"/>
        </w:rPr>
        <w:t>роєкт</w:t>
      </w:r>
      <w:r w:rsidR="00B536C9" w:rsidRPr="00B536C9">
        <w:rPr>
          <w:rFonts w:ascii="Times New Roman" w:eastAsia="Times New Roman" w:hAnsi="Times New Roman"/>
          <w:color w:val="000000"/>
          <w:sz w:val="28"/>
          <w:szCs w:val="28"/>
          <w:lang w:eastAsia="uk-UA"/>
        </w:rPr>
        <w:t xml:space="preserve"> </w:t>
      </w:r>
      <w:r w:rsidR="00F9072E">
        <w:rPr>
          <w:rFonts w:ascii="Times New Roman" w:eastAsia="Times New Roman" w:hAnsi="Times New Roman"/>
          <w:color w:val="000000"/>
          <w:sz w:val="28"/>
          <w:szCs w:val="28"/>
          <w:lang w:eastAsia="uk-UA"/>
        </w:rPr>
        <w:t>Закону</w:t>
      </w:r>
      <w:r w:rsidR="00B536C9" w:rsidRPr="00B536C9">
        <w:rPr>
          <w:rFonts w:ascii="Times New Roman" w:eastAsia="Times New Roman" w:hAnsi="Times New Roman"/>
          <w:color w:val="000000"/>
          <w:sz w:val="28"/>
          <w:szCs w:val="28"/>
          <w:lang w:eastAsia="uk-UA"/>
        </w:rPr>
        <w:t xml:space="preserve"> погоджено </w:t>
      </w:r>
      <w:r>
        <w:rPr>
          <w:rFonts w:ascii="Times New Roman" w:eastAsia="Times New Roman" w:hAnsi="Times New Roman"/>
          <w:color w:val="000000"/>
          <w:sz w:val="28"/>
          <w:szCs w:val="28"/>
          <w:lang w:eastAsia="uk-UA"/>
        </w:rPr>
        <w:t xml:space="preserve">без зауважень </w:t>
      </w:r>
      <w:r w:rsidR="00B536C9" w:rsidRPr="00B536C9">
        <w:rPr>
          <w:rFonts w:ascii="Times New Roman" w:eastAsia="Times New Roman" w:hAnsi="Times New Roman"/>
          <w:color w:val="000000"/>
          <w:sz w:val="28"/>
          <w:szCs w:val="28"/>
          <w:lang w:eastAsia="uk-UA"/>
        </w:rPr>
        <w:t>Міністерством фінансів України, Міністерством розвитку економіки, торгівлі та сільського господарства України.</w:t>
      </w:r>
    </w:p>
    <w:p w:rsidR="00041132" w:rsidRPr="00041132" w:rsidRDefault="00041132" w:rsidP="00041132">
      <w:pPr>
        <w:spacing w:after="0" w:line="240" w:lineRule="auto"/>
        <w:ind w:firstLine="720"/>
        <w:jc w:val="both"/>
        <w:rPr>
          <w:rFonts w:ascii="Times New Roman" w:eastAsia="Times New Roman" w:hAnsi="Times New Roman"/>
          <w:sz w:val="28"/>
          <w:szCs w:val="28"/>
          <w:lang w:eastAsia="ru-RU"/>
        </w:rPr>
      </w:pPr>
      <w:r w:rsidRPr="00041132">
        <w:rPr>
          <w:rFonts w:ascii="Times New Roman" w:eastAsia="Times New Roman" w:hAnsi="Times New Roman"/>
          <w:sz w:val="28"/>
          <w:szCs w:val="28"/>
          <w:lang w:eastAsia="ru-RU"/>
        </w:rPr>
        <w:t xml:space="preserve">Висновок Міністерства юстиції України від </w:t>
      </w:r>
      <w:r w:rsidR="00F9072E">
        <w:rPr>
          <w:rFonts w:ascii="Times New Roman" w:eastAsia="Times New Roman" w:hAnsi="Times New Roman"/>
          <w:sz w:val="28"/>
          <w:szCs w:val="28"/>
          <w:lang w:eastAsia="ru-RU"/>
        </w:rPr>
        <w:t>12</w:t>
      </w:r>
      <w:r w:rsidRPr="00041132">
        <w:rPr>
          <w:rFonts w:ascii="Times New Roman" w:eastAsia="Times New Roman" w:hAnsi="Times New Roman"/>
          <w:sz w:val="28"/>
          <w:szCs w:val="28"/>
          <w:lang w:eastAsia="ru-RU"/>
        </w:rPr>
        <w:t xml:space="preserve"> </w:t>
      </w:r>
      <w:r w:rsidR="00F9072E">
        <w:rPr>
          <w:rFonts w:ascii="Times New Roman" w:eastAsia="Times New Roman" w:hAnsi="Times New Roman"/>
          <w:sz w:val="28"/>
          <w:szCs w:val="28"/>
          <w:lang w:eastAsia="ru-RU"/>
        </w:rPr>
        <w:t>червня</w:t>
      </w:r>
      <w:r>
        <w:rPr>
          <w:rFonts w:ascii="Times New Roman" w:eastAsia="Times New Roman" w:hAnsi="Times New Roman"/>
          <w:sz w:val="28"/>
          <w:szCs w:val="28"/>
          <w:lang w:eastAsia="ru-RU"/>
        </w:rPr>
        <w:t xml:space="preserve"> </w:t>
      </w:r>
      <w:r w:rsidRPr="00041132">
        <w:rPr>
          <w:rFonts w:ascii="Times New Roman" w:eastAsia="Times New Roman" w:hAnsi="Times New Roman"/>
          <w:sz w:val="28"/>
          <w:szCs w:val="28"/>
          <w:lang w:eastAsia="ru-RU"/>
        </w:rPr>
        <w:t>20</w:t>
      </w:r>
      <w:r w:rsidR="00F9072E">
        <w:rPr>
          <w:rFonts w:ascii="Times New Roman" w:eastAsia="Times New Roman" w:hAnsi="Times New Roman"/>
          <w:sz w:val="28"/>
          <w:szCs w:val="28"/>
          <w:lang w:eastAsia="ru-RU"/>
        </w:rPr>
        <w:t>20</w:t>
      </w:r>
      <w:r w:rsidRPr="00041132">
        <w:rPr>
          <w:rFonts w:ascii="Times New Roman" w:eastAsia="Times New Roman" w:hAnsi="Times New Roman"/>
          <w:sz w:val="28"/>
          <w:szCs w:val="28"/>
          <w:lang w:eastAsia="ru-RU"/>
        </w:rPr>
        <w:t xml:space="preserve"> року. </w:t>
      </w:r>
      <w:r w:rsidR="00F9072E">
        <w:rPr>
          <w:rFonts w:ascii="Times New Roman" w:eastAsia="Times New Roman" w:hAnsi="Times New Roman"/>
          <w:sz w:val="28"/>
          <w:szCs w:val="28"/>
          <w:lang w:eastAsia="ru-RU"/>
        </w:rPr>
        <w:t>Загальна підсумкова оцінка п</w:t>
      </w:r>
      <w:r w:rsidRPr="00041132">
        <w:rPr>
          <w:rFonts w:ascii="Times New Roman" w:eastAsia="Times New Roman" w:hAnsi="Times New Roman"/>
          <w:sz w:val="28"/>
          <w:szCs w:val="28"/>
          <w:lang w:eastAsia="ru-RU"/>
        </w:rPr>
        <w:t>ро</w:t>
      </w:r>
      <w:r>
        <w:rPr>
          <w:rFonts w:ascii="Times New Roman" w:eastAsia="Times New Roman" w:hAnsi="Times New Roman"/>
          <w:sz w:val="28"/>
          <w:szCs w:val="28"/>
          <w:lang w:eastAsia="ru-RU"/>
        </w:rPr>
        <w:t>є</w:t>
      </w:r>
      <w:r w:rsidRPr="00041132">
        <w:rPr>
          <w:rFonts w:ascii="Times New Roman" w:eastAsia="Times New Roman" w:hAnsi="Times New Roman"/>
          <w:sz w:val="28"/>
          <w:szCs w:val="28"/>
          <w:lang w:eastAsia="ru-RU"/>
        </w:rPr>
        <w:t>кт</w:t>
      </w:r>
      <w:r w:rsidR="00F9072E">
        <w:rPr>
          <w:rFonts w:ascii="Times New Roman" w:eastAsia="Times New Roman" w:hAnsi="Times New Roman"/>
          <w:sz w:val="28"/>
          <w:szCs w:val="28"/>
          <w:lang w:eastAsia="ru-RU"/>
        </w:rPr>
        <w:t>у</w:t>
      </w:r>
      <w:r w:rsidRPr="00041132">
        <w:rPr>
          <w:rFonts w:ascii="Times New Roman" w:eastAsia="Times New Roman" w:hAnsi="Times New Roman"/>
          <w:sz w:val="28"/>
          <w:szCs w:val="28"/>
          <w:lang w:eastAsia="ru-RU"/>
        </w:rPr>
        <w:t xml:space="preserve"> Закону </w:t>
      </w:r>
      <w:r w:rsidR="00F9072E">
        <w:rPr>
          <w:rFonts w:ascii="Times New Roman" w:eastAsia="Times New Roman" w:hAnsi="Times New Roman"/>
          <w:sz w:val="28"/>
          <w:szCs w:val="28"/>
          <w:lang w:eastAsia="ru-RU"/>
        </w:rPr>
        <w:t>– відповідний</w:t>
      </w:r>
      <w:r>
        <w:rPr>
          <w:rFonts w:ascii="Times New Roman" w:eastAsia="Times New Roman" w:hAnsi="Times New Roman"/>
          <w:sz w:val="28"/>
          <w:szCs w:val="28"/>
          <w:lang w:eastAsia="ru-RU"/>
        </w:rPr>
        <w:t>.</w:t>
      </w:r>
      <w:r w:rsidRPr="00041132">
        <w:rPr>
          <w:rFonts w:ascii="Times New Roman" w:eastAsia="Times New Roman" w:hAnsi="Times New Roman"/>
          <w:sz w:val="28"/>
          <w:szCs w:val="28"/>
          <w:lang w:eastAsia="ru-RU"/>
        </w:rPr>
        <w:t xml:space="preserve"> Правову експертизу проведено Управлінням конституційного та адміністративного законодавства Департаменту публічного права. </w:t>
      </w:r>
    </w:p>
    <w:p w:rsidR="00041132" w:rsidRDefault="00041132" w:rsidP="00041132">
      <w:pPr>
        <w:spacing w:after="0" w:line="240" w:lineRule="auto"/>
        <w:ind w:firstLine="709"/>
        <w:jc w:val="both"/>
        <w:rPr>
          <w:rFonts w:ascii="Times New Roman" w:eastAsia="Times New Roman" w:hAnsi="Times New Roman"/>
          <w:color w:val="000000"/>
          <w:sz w:val="28"/>
          <w:szCs w:val="28"/>
          <w:lang w:eastAsia="uk-UA"/>
        </w:rPr>
      </w:pPr>
      <w:r w:rsidRPr="00041132">
        <w:rPr>
          <w:rFonts w:ascii="Times New Roman" w:eastAsia="Times New Roman" w:hAnsi="Times New Roman"/>
          <w:bCs/>
          <w:sz w:val="28"/>
          <w:szCs w:val="28"/>
          <w:lang w:eastAsia="uk-UA"/>
        </w:rPr>
        <w:t xml:space="preserve">Одночасно з </w:t>
      </w:r>
      <w:r>
        <w:rPr>
          <w:rFonts w:ascii="Times New Roman" w:eastAsia="Times New Roman" w:hAnsi="Times New Roman"/>
          <w:bCs/>
          <w:sz w:val="28"/>
          <w:szCs w:val="28"/>
          <w:lang w:eastAsia="uk-UA"/>
        </w:rPr>
        <w:t xml:space="preserve">цим до проєкту Закону висловлено застереження Міністерством </w:t>
      </w:r>
      <w:r w:rsidRPr="00B536C9">
        <w:rPr>
          <w:rFonts w:ascii="Times New Roman" w:eastAsia="Times New Roman" w:hAnsi="Times New Roman"/>
          <w:color w:val="000000"/>
          <w:sz w:val="28"/>
          <w:szCs w:val="28"/>
          <w:lang w:eastAsia="uk-UA"/>
        </w:rPr>
        <w:t>розвитку економіки, торгівлі та сільського господарства України</w:t>
      </w:r>
      <w:r w:rsidR="00F9072E">
        <w:rPr>
          <w:rFonts w:ascii="Times New Roman" w:eastAsia="Times New Roman" w:hAnsi="Times New Roman"/>
          <w:color w:val="000000"/>
          <w:sz w:val="28"/>
          <w:szCs w:val="28"/>
          <w:lang w:eastAsia="uk-UA"/>
        </w:rPr>
        <w:t>.</w:t>
      </w:r>
      <w:r>
        <w:rPr>
          <w:rFonts w:ascii="Times New Roman" w:eastAsia="Times New Roman" w:hAnsi="Times New Roman"/>
          <w:color w:val="000000"/>
          <w:sz w:val="28"/>
          <w:szCs w:val="28"/>
          <w:lang w:eastAsia="uk-UA"/>
        </w:rPr>
        <w:t xml:space="preserve"> </w:t>
      </w:r>
    </w:p>
    <w:p w:rsidR="00CC72F3" w:rsidRPr="00CC72F3" w:rsidRDefault="00F9072E" w:rsidP="00391FA6">
      <w:pPr>
        <w:spacing w:after="0" w:line="240" w:lineRule="auto"/>
        <w:ind w:firstLine="709"/>
        <w:jc w:val="both"/>
        <w:rPr>
          <w:rFonts w:ascii="Times New Roman" w:eastAsia="Times New Roman" w:hAnsi="Times New Roman"/>
          <w:color w:val="000000"/>
          <w:sz w:val="28"/>
          <w:szCs w:val="28"/>
          <w:lang w:eastAsia="uk-UA"/>
        </w:rPr>
      </w:pPr>
      <w:r>
        <w:rPr>
          <w:rFonts w:ascii="Times New Roman" w:eastAsia="Times New Roman" w:hAnsi="Times New Roman"/>
          <w:color w:val="000000"/>
          <w:sz w:val="28"/>
          <w:szCs w:val="28"/>
          <w:lang w:eastAsia="uk-UA"/>
        </w:rPr>
        <w:t xml:space="preserve">Зокрема </w:t>
      </w:r>
      <w:r w:rsidR="00CC72F3" w:rsidRPr="00CC72F3">
        <w:rPr>
          <w:rFonts w:ascii="Times New Roman" w:eastAsia="Times New Roman" w:hAnsi="Times New Roman"/>
          <w:color w:val="000000"/>
          <w:sz w:val="28"/>
          <w:szCs w:val="28"/>
          <w:lang w:eastAsia="uk-UA"/>
        </w:rPr>
        <w:t>зазнач</w:t>
      </w:r>
      <w:r w:rsidR="00391FA6">
        <w:rPr>
          <w:rFonts w:ascii="Times New Roman" w:eastAsia="Times New Roman" w:hAnsi="Times New Roman"/>
          <w:color w:val="000000"/>
          <w:sz w:val="28"/>
          <w:szCs w:val="28"/>
          <w:lang w:eastAsia="uk-UA"/>
        </w:rPr>
        <w:t>ено</w:t>
      </w:r>
      <w:r w:rsidR="00CC72F3" w:rsidRPr="00CC72F3">
        <w:rPr>
          <w:rFonts w:ascii="Times New Roman" w:eastAsia="Times New Roman" w:hAnsi="Times New Roman"/>
          <w:color w:val="000000"/>
          <w:sz w:val="28"/>
          <w:szCs w:val="28"/>
          <w:lang w:eastAsia="uk-UA"/>
        </w:rPr>
        <w:t>, що про</w:t>
      </w:r>
      <w:r w:rsidR="007927D2">
        <w:rPr>
          <w:rFonts w:ascii="Times New Roman" w:eastAsia="Times New Roman" w:hAnsi="Times New Roman"/>
          <w:color w:val="000000"/>
          <w:sz w:val="28"/>
          <w:szCs w:val="28"/>
          <w:lang w:eastAsia="uk-UA"/>
        </w:rPr>
        <w:t>є</w:t>
      </w:r>
      <w:r w:rsidR="00CC72F3" w:rsidRPr="00CC72F3">
        <w:rPr>
          <w:rFonts w:ascii="Times New Roman" w:eastAsia="Times New Roman" w:hAnsi="Times New Roman"/>
          <w:color w:val="000000"/>
          <w:sz w:val="28"/>
          <w:szCs w:val="28"/>
          <w:lang w:eastAsia="uk-UA"/>
        </w:rPr>
        <w:t>ктом Закону пропонується визначити правові засади дії паспорта громадянина України у формі книжечки.</w:t>
      </w:r>
    </w:p>
    <w:p w:rsidR="00CC72F3" w:rsidRPr="00CC72F3" w:rsidRDefault="00CC72F3" w:rsidP="00391FA6">
      <w:pPr>
        <w:spacing w:after="0" w:line="240" w:lineRule="auto"/>
        <w:ind w:firstLine="709"/>
        <w:jc w:val="both"/>
        <w:rPr>
          <w:rFonts w:ascii="Times New Roman" w:eastAsia="Times New Roman" w:hAnsi="Times New Roman"/>
          <w:color w:val="000000"/>
          <w:sz w:val="28"/>
          <w:szCs w:val="28"/>
          <w:lang w:eastAsia="uk-UA"/>
        </w:rPr>
      </w:pPr>
      <w:r w:rsidRPr="00CC72F3">
        <w:rPr>
          <w:rFonts w:ascii="Times New Roman" w:eastAsia="Times New Roman" w:hAnsi="Times New Roman"/>
          <w:color w:val="000000"/>
          <w:sz w:val="28"/>
          <w:szCs w:val="28"/>
          <w:lang w:eastAsia="uk-UA"/>
        </w:rPr>
        <w:t>Відповідно до статті 4 Конституції України підстави набуття і припинення громадянства України визначаються законом.</w:t>
      </w:r>
    </w:p>
    <w:p w:rsidR="00CC72F3" w:rsidRPr="00CC72F3" w:rsidRDefault="00CC72F3" w:rsidP="00391FA6">
      <w:pPr>
        <w:spacing w:after="0" w:line="240" w:lineRule="auto"/>
        <w:ind w:firstLine="709"/>
        <w:jc w:val="both"/>
        <w:rPr>
          <w:rFonts w:ascii="Times New Roman" w:eastAsia="Times New Roman" w:hAnsi="Times New Roman"/>
          <w:color w:val="000000"/>
          <w:sz w:val="28"/>
          <w:szCs w:val="28"/>
          <w:lang w:eastAsia="uk-UA"/>
        </w:rPr>
      </w:pPr>
      <w:r w:rsidRPr="00CC72F3">
        <w:rPr>
          <w:rFonts w:ascii="Times New Roman" w:eastAsia="Times New Roman" w:hAnsi="Times New Roman"/>
          <w:color w:val="000000"/>
          <w:sz w:val="28"/>
          <w:szCs w:val="28"/>
          <w:lang w:eastAsia="uk-UA"/>
        </w:rPr>
        <w:t xml:space="preserve">Згідно </w:t>
      </w:r>
      <w:r w:rsidR="007927D2">
        <w:rPr>
          <w:rFonts w:ascii="Times New Roman" w:eastAsia="Times New Roman" w:hAnsi="Times New Roman"/>
          <w:color w:val="000000"/>
          <w:sz w:val="28"/>
          <w:szCs w:val="28"/>
          <w:lang w:eastAsia="uk-UA"/>
        </w:rPr>
        <w:t xml:space="preserve">з </w:t>
      </w:r>
      <w:r w:rsidRPr="00CC72F3">
        <w:rPr>
          <w:rFonts w:ascii="Times New Roman" w:eastAsia="Times New Roman" w:hAnsi="Times New Roman"/>
          <w:color w:val="000000"/>
          <w:sz w:val="28"/>
          <w:szCs w:val="28"/>
          <w:lang w:eastAsia="uk-UA"/>
        </w:rPr>
        <w:t>пункт</w:t>
      </w:r>
      <w:r w:rsidR="007927D2">
        <w:rPr>
          <w:rFonts w:ascii="Times New Roman" w:eastAsia="Times New Roman" w:hAnsi="Times New Roman"/>
          <w:color w:val="000000"/>
          <w:sz w:val="28"/>
          <w:szCs w:val="28"/>
          <w:lang w:eastAsia="uk-UA"/>
        </w:rPr>
        <w:t>ом</w:t>
      </w:r>
      <w:r w:rsidRPr="00CC72F3">
        <w:rPr>
          <w:rFonts w:ascii="Times New Roman" w:eastAsia="Times New Roman" w:hAnsi="Times New Roman"/>
          <w:color w:val="000000"/>
          <w:sz w:val="28"/>
          <w:szCs w:val="28"/>
          <w:lang w:eastAsia="uk-UA"/>
        </w:rPr>
        <w:t xml:space="preserve"> 1 статті 5 Закону України «Про громадянство України» документами, що підтверджують громадянство України, зокрема, є паспорт громадянина України.</w:t>
      </w:r>
    </w:p>
    <w:p w:rsidR="00041132" w:rsidRPr="00B536C9" w:rsidRDefault="00CC72F3" w:rsidP="00CC72F3">
      <w:pPr>
        <w:spacing w:after="0" w:line="240" w:lineRule="auto"/>
        <w:ind w:firstLine="709"/>
        <w:jc w:val="both"/>
        <w:rPr>
          <w:rFonts w:ascii="Times New Roman" w:eastAsia="Times New Roman" w:hAnsi="Times New Roman"/>
          <w:color w:val="000000"/>
          <w:sz w:val="28"/>
          <w:szCs w:val="28"/>
          <w:lang w:eastAsia="uk-UA"/>
        </w:rPr>
      </w:pPr>
      <w:r w:rsidRPr="00391FA6">
        <w:rPr>
          <w:rFonts w:ascii="Times New Roman" w:eastAsia="Times New Roman" w:hAnsi="Times New Roman"/>
          <w:color w:val="000000"/>
          <w:sz w:val="28"/>
          <w:szCs w:val="28"/>
          <w:lang w:eastAsia="uk-UA"/>
        </w:rPr>
        <w:t>Правові та організаційні засади створення та функціонування Єдиного державного демографічного реєстру та видачі документів, що посвідчують особу, підтверджують громадянство України чи спеціальний статус особи, а також права та обов'язки осіб, на ім'я яких видані такі документи</w:t>
      </w:r>
      <w:r w:rsidR="00473371">
        <w:rPr>
          <w:rFonts w:ascii="Times New Roman" w:eastAsia="Times New Roman" w:hAnsi="Times New Roman"/>
          <w:color w:val="000000"/>
          <w:sz w:val="28"/>
          <w:szCs w:val="28"/>
          <w:lang w:eastAsia="uk-UA"/>
        </w:rPr>
        <w:t>,</w:t>
      </w:r>
      <w:r w:rsidRPr="00391FA6">
        <w:rPr>
          <w:rFonts w:ascii="Times New Roman" w:eastAsia="Times New Roman" w:hAnsi="Times New Roman"/>
          <w:color w:val="000000"/>
          <w:sz w:val="28"/>
          <w:szCs w:val="28"/>
          <w:lang w:eastAsia="uk-UA"/>
        </w:rPr>
        <w:t xml:space="preserve"> визначаються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 (далі - Закон).</w:t>
      </w:r>
    </w:p>
    <w:p w:rsidR="00CC72F3" w:rsidRPr="00CC72F3" w:rsidRDefault="00CC72F3" w:rsidP="00391FA6">
      <w:pPr>
        <w:spacing w:after="0" w:line="240" w:lineRule="auto"/>
        <w:ind w:firstLine="709"/>
        <w:jc w:val="both"/>
        <w:rPr>
          <w:rFonts w:ascii="Times New Roman" w:eastAsia="Times New Roman" w:hAnsi="Times New Roman"/>
          <w:color w:val="000000"/>
          <w:sz w:val="28"/>
          <w:szCs w:val="28"/>
          <w:lang w:eastAsia="uk-UA"/>
        </w:rPr>
      </w:pPr>
      <w:r w:rsidRPr="00CC72F3">
        <w:rPr>
          <w:rFonts w:ascii="Times New Roman" w:eastAsia="Times New Roman" w:hAnsi="Times New Roman"/>
          <w:color w:val="000000"/>
          <w:sz w:val="28"/>
          <w:szCs w:val="28"/>
          <w:lang w:eastAsia="uk-UA"/>
        </w:rPr>
        <w:t>До документів, що оформляються із застосуванням засобів Єдиного державного демографічного реєстру</w:t>
      </w:r>
      <w:r w:rsidR="007927D2">
        <w:rPr>
          <w:rFonts w:ascii="Times New Roman" w:eastAsia="Times New Roman" w:hAnsi="Times New Roman"/>
          <w:color w:val="000000"/>
          <w:sz w:val="28"/>
          <w:szCs w:val="28"/>
          <w:lang w:eastAsia="uk-UA"/>
        </w:rPr>
        <w:t>,</w:t>
      </w:r>
      <w:r w:rsidRPr="00CC72F3">
        <w:rPr>
          <w:rFonts w:ascii="Times New Roman" w:eastAsia="Times New Roman" w:hAnsi="Times New Roman"/>
          <w:color w:val="000000"/>
          <w:sz w:val="28"/>
          <w:szCs w:val="28"/>
          <w:lang w:eastAsia="uk-UA"/>
        </w:rPr>
        <w:t xml:space="preserve"> належить паспорт громадянина України, форма якого встановлюється цим Законом (статті 13 та 14 Закону).</w:t>
      </w:r>
    </w:p>
    <w:p w:rsidR="00CC72F3" w:rsidRPr="00CC72F3" w:rsidRDefault="00CC72F3" w:rsidP="00391FA6">
      <w:pPr>
        <w:spacing w:after="0" w:line="240" w:lineRule="auto"/>
        <w:ind w:firstLine="709"/>
        <w:jc w:val="both"/>
        <w:rPr>
          <w:rFonts w:ascii="Times New Roman" w:eastAsia="Times New Roman" w:hAnsi="Times New Roman"/>
          <w:color w:val="000000"/>
          <w:sz w:val="28"/>
          <w:szCs w:val="28"/>
          <w:lang w:eastAsia="uk-UA"/>
        </w:rPr>
      </w:pPr>
      <w:r w:rsidRPr="00CC72F3">
        <w:rPr>
          <w:rFonts w:ascii="Times New Roman" w:eastAsia="Times New Roman" w:hAnsi="Times New Roman"/>
          <w:color w:val="000000"/>
          <w:sz w:val="28"/>
          <w:szCs w:val="28"/>
          <w:lang w:eastAsia="uk-UA"/>
        </w:rPr>
        <w:t>Правові засади оформлення паспорта громадянина України визначаються статтею 21 Закону, відповідно до якої паспорт громадянина України оформляється особам, які не досягли вісімнадцятирічного віку, на чотири роки, а особам, які досягли вісімнадцятирічного віку, - на кожні 10 років. Паспорт громадянина України виготовляється у формі картки, що містить безконтактний електронний носій.</w:t>
      </w:r>
    </w:p>
    <w:p w:rsidR="00CC72F3" w:rsidRPr="00CC72F3" w:rsidRDefault="00CC72F3" w:rsidP="00391FA6">
      <w:pPr>
        <w:spacing w:after="0" w:line="240" w:lineRule="auto"/>
        <w:ind w:firstLine="709"/>
        <w:jc w:val="both"/>
        <w:rPr>
          <w:rFonts w:ascii="Times New Roman" w:eastAsia="Times New Roman" w:hAnsi="Times New Roman"/>
          <w:color w:val="000000"/>
          <w:sz w:val="28"/>
          <w:szCs w:val="28"/>
          <w:lang w:eastAsia="uk-UA"/>
        </w:rPr>
      </w:pPr>
      <w:r w:rsidRPr="00CC72F3">
        <w:rPr>
          <w:rFonts w:ascii="Times New Roman" w:eastAsia="Times New Roman" w:hAnsi="Times New Roman"/>
          <w:color w:val="000000"/>
          <w:sz w:val="28"/>
          <w:szCs w:val="28"/>
          <w:lang w:eastAsia="uk-UA"/>
        </w:rPr>
        <w:t>Також зазнач</w:t>
      </w:r>
      <w:r w:rsidR="00391FA6">
        <w:rPr>
          <w:rFonts w:ascii="Times New Roman" w:eastAsia="Times New Roman" w:hAnsi="Times New Roman"/>
          <w:color w:val="000000"/>
          <w:sz w:val="28"/>
          <w:szCs w:val="28"/>
          <w:lang w:eastAsia="uk-UA"/>
        </w:rPr>
        <w:t>ено</w:t>
      </w:r>
      <w:r w:rsidRPr="00CC72F3">
        <w:rPr>
          <w:rFonts w:ascii="Times New Roman" w:eastAsia="Times New Roman" w:hAnsi="Times New Roman"/>
          <w:color w:val="000000"/>
          <w:sz w:val="28"/>
          <w:szCs w:val="28"/>
          <w:lang w:eastAsia="uk-UA"/>
        </w:rPr>
        <w:t>, що відповідно до пункту 1 Розділу V «Перехідні положення» Закону документи, що посвідчують особу, підтверджують громадянство України чи спеціальний статус особи, видані до дня набрання чинності цим Законом, є чинними до закінчення строку їх дії та не підлягають обов'язковій заміні.</w:t>
      </w:r>
    </w:p>
    <w:p w:rsidR="00B536C9" w:rsidRPr="00391FA6" w:rsidRDefault="00CC72F3" w:rsidP="00CC72F3">
      <w:pPr>
        <w:spacing w:after="0" w:line="240" w:lineRule="auto"/>
        <w:ind w:firstLine="709"/>
        <w:jc w:val="both"/>
        <w:rPr>
          <w:rFonts w:ascii="Times New Roman" w:eastAsia="Times New Roman" w:hAnsi="Times New Roman"/>
          <w:color w:val="000000"/>
          <w:sz w:val="28"/>
          <w:szCs w:val="28"/>
          <w:lang w:eastAsia="uk-UA"/>
        </w:rPr>
      </w:pPr>
      <w:r w:rsidRPr="00391FA6">
        <w:rPr>
          <w:rFonts w:ascii="Times New Roman" w:eastAsia="Times New Roman" w:hAnsi="Times New Roman"/>
          <w:color w:val="000000"/>
          <w:sz w:val="28"/>
          <w:szCs w:val="28"/>
          <w:lang w:eastAsia="uk-UA"/>
        </w:rPr>
        <w:t xml:space="preserve">Крім того, у </w:t>
      </w:r>
      <w:r w:rsidR="00F9072E">
        <w:rPr>
          <w:rFonts w:ascii="Times New Roman" w:eastAsia="Times New Roman" w:hAnsi="Times New Roman"/>
          <w:color w:val="000000"/>
          <w:sz w:val="28"/>
          <w:szCs w:val="28"/>
          <w:lang w:eastAsia="uk-UA"/>
        </w:rPr>
        <w:t xml:space="preserve">проєкті Закону </w:t>
      </w:r>
      <w:r w:rsidRPr="00391FA6">
        <w:rPr>
          <w:rFonts w:ascii="Times New Roman" w:eastAsia="Times New Roman" w:hAnsi="Times New Roman"/>
          <w:color w:val="000000"/>
          <w:sz w:val="28"/>
          <w:szCs w:val="28"/>
          <w:lang w:eastAsia="uk-UA"/>
        </w:rPr>
        <w:t>частина друга статті 1, якою передбачено внесення відомостей на окремо визначені сторінки паспорта, потребує узгодження з частиною першою статті 1</w:t>
      </w:r>
      <w:r w:rsidR="00304DD6">
        <w:rPr>
          <w:rFonts w:ascii="Times New Roman" w:eastAsia="Times New Roman" w:hAnsi="Times New Roman"/>
          <w:color w:val="000000"/>
          <w:sz w:val="28"/>
          <w:szCs w:val="28"/>
          <w:lang w:eastAsia="uk-UA"/>
        </w:rPr>
        <w:t>,</w:t>
      </w:r>
      <w:r w:rsidRPr="00391FA6">
        <w:rPr>
          <w:rFonts w:ascii="Times New Roman" w:eastAsia="Times New Roman" w:hAnsi="Times New Roman"/>
          <w:color w:val="000000"/>
          <w:sz w:val="28"/>
          <w:szCs w:val="28"/>
          <w:lang w:eastAsia="uk-UA"/>
        </w:rPr>
        <w:t xml:space="preserve"> де визначено, що зразок паспорт</w:t>
      </w:r>
      <w:r w:rsidR="00304DD6">
        <w:rPr>
          <w:rFonts w:ascii="Times New Roman" w:eastAsia="Times New Roman" w:hAnsi="Times New Roman"/>
          <w:color w:val="000000"/>
          <w:sz w:val="28"/>
          <w:szCs w:val="28"/>
          <w:lang w:eastAsia="uk-UA"/>
        </w:rPr>
        <w:t>а</w:t>
      </w:r>
      <w:r w:rsidRPr="00391FA6">
        <w:rPr>
          <w:rFonts w:ascii="Times New Roman" w:eastAsia="Times New Roman" w:hAnsi="Times New Roman"/>
          <w:color w:val="000000"/>
          <w:sz w:val="28"/>
          <w:szCs w:val="28"/>
          <w:lang w:eastAsia="uk-UA"/>
        </w:rPr>
        <w:t xml:space="preserve"> громадянина України у формі книжечки затверджується Кабінетом Міністрів України.</w:t>
      </w:r>
    </w:p>
    <w:p w:rsidR="00CC72F3" w:rsidRPr="00391FA6" w:rsidRDefault="00391FA6" w:rsidP="00CC72F3">
      <w:pPr>
        <w:spacing w:after="0" w:line="240" w:lineRule="auto"/>
        <w:ind w:firstLine="709"/>
        <w:jc w:val="both"/>
        <w:rPr>
          <w:rFonts w:ascii="Times New Roman" w:eastAsia="Times New Roman" w:hAnsi="Times New Roman"/>
          <w:i/>
          <w:color w:val="000000"/>
          <w:sz w:val="28"/>
          <w:szCs w:val="28"/>
          <w:lang w:eastAsia="uk-UA"/>
        </w:rPr>
      </w:pPr>
      <w:r w:rsidRPr="00391FA6">
        <w:rPr>
          <w:rFonts w:ascii="Times New Roman" w:eastAsia="Times New Roman" w:hAnsi="Times New Roman"/>
          <w:i/>
          <w:color w:val="000000"/>
          <w:sz w:val="28"/>
          <w:szCs w:val="28"/>
          <w:lang w:eastAsia="uk-UA"/>
        </w:rPr>
        <w:lastRenderedPageBreak/>
        <w:t xml:space="preserve">Застереження </w:t>
      </w:r>
      <w:r w:rsidRPr="00391FA6">
        <w:rPr>
          <w:rFonts w:ascii="Times New Roman" w:eastAsia="Times New Roman" w:hAnsi="Times New Roman"/>
          <w:bCs/>
          <w:i/>
          <w:sz w:val="28"/>
          <w:szCs w:val="28"/>
          <w:lang w:eastAsia="uk-UA"/>
        </w:rPr>
        <w:t xml:space="preserve">Міністерства </w:t>
      </w:r>
      <w:r w:rsidRPr="00391FA6">
        <w:rPr>
          <w:rFonts w:ascii="Times New Roman" w:eastAsia="Times New Roman" w:hAnsi="Times New Roman"/>
          <w:i/>
          <w:color w:val="000000"/>
          <w:sz w:val="28"/>
          <w:szCs w:val="28"/>
          <w:lang w:eastAsia="uk-UA"/>
        </w:rPr>
        <w:t xml:space="preserve">розвитку економіки, торгівлі та сільського господарства України </w:t>
      </w:r>
      <w:r>
        <w:rPr>
          <w:rFonts w:ascii="Times New Roman" w:eastAsia="Times New Roman" w:hAnsi="Times New Roman"/>
          <w:i/>
          <w:color w:val="000000"/>
          <w:sz w:val="28"/>
          <w:szCs w:val="28"/>
          <w:lang w:eastAsia="uk-UA"/>
        </w:rPr>
        <w:t>не враховано</w:t>
      </w:r>
      <w:r w:rsidR="008519C5">
        <w:rPr>
          <w:rFonts w:ascii="Times New Roman" w:eastAsia="Times New Roman" w:hAnsi="Times New Roman"/>
          <w:i/>
          <w:color w:val="000000"/>
          <w:sz w:val="28"/>
          <w:szCs w:val="28"/>
          <w:lang w:eastAsia="uk-UA"/>
        </w:rPr>
        <w:t xml:space="preserve"> з огляду на таке</w:t>
      </w:r>
      <w:r w:rsidRPr="00391FA6">
        <w:rPr>
          <w:rFonts w:ascii="Times New Roman" w:eastAsia="Times New Roman" w:hAnsi="Times New Roman"/>
          <w:i/>
          <w:color w:val="000000"/>
          <w:sz w:val="28"/>
          <w:szCs w:val="28"/>
          <w:lang w:eastAsia="uk-UA"/>
        </w:rPr>
        <w:t>.</w:t>
      </w:r>
    </w:p>
    <w:p w:rsidR="00391FA6" w:rsidRPr="00391FA6" w:rsidRDefault="008519C5" w:rsidP="00391FA6">
      <w:pPr>
        <w:spacing w:after="0" w:line="240" w:lineRule="auto"/>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w:t>
      </w:r>
      <w:r w:rsidR="00391FA6" w:rsidRPr="00391FA6">
        <w:rPr>
          <w:rFonts w:ascii="Times New Roman" w:eastAsia="Times New Roman" w:hAnsi="Times New Roman"/>
          <w:sz w:val="28"/>
          <w:szCs w:val="28"/>
          <w:lang w:eastAsia="ru-RU"/>
        </w:rPr>
        <w:t>ідповідно до статті 21 Закону «Про Єдиний державний демографічний реєстр та документи, що підтверджують громадянство України, посвідчують особу чи її спеціальний статус» (далі – Закон) паспорт громадянина України є документом, що посвідчує особу та підтверджує громадянство України. Кожен громадянин України, який досяг чотирнадцятирічного віку, зобов’язаний отримати паспорт громадянина України. Оформлення, видача, обмін паспорта громадянина України, його пересилання, вилучення, повернення державі та знищення здійснюються в порядку, установленому Кабінетом Міністрів України. Паспорт громадянина України виготовляється у формі картки, що містить безконтактний електронний носій.</w:t>
      </w:r>
    </w:p>
    <w:p w:rsidR="00391FA6" w:rsidRPr="00391FA6" w:rsidRDefault="00391FA6" w:rsidP="00391FA6">
      <w:pPr>
        <w:spacing w:after="0" w:line="240" w:lineRule="auto"/>
        <w:ind w:firstLine="708"/>
        <w:jc w:val="both"/>
        <w:rPr>
          <w:rFonts w:ascii="Times New Roman" w:eastAsia="Times New Roman" w:hAnsi="Times New Roman"/>
          <w:sz w:val="28"/>
          <w:szCs w:val="28"/>
          <w:lang w:eastAsia="ru-RU"/>
        </w:rPr>
      </w:pPr>
      <w:r w:rsidRPr="00391FA6">
        <w:rPr>
          <w:rFonts w:ascii="Times New Roman" w:eastAsia="Times New Roman" w:hAnsi="Times New Roman"/>
          <w:sz w:val="28"/>
          <w:szCs w:val="28"/>
          <w:lang w:eastAsia="ru-RU"/>
        </w:rPr>
        <w:t xml:space="preserve">З 1 листопада 2016 </w:t>
      </w:r>
      <w:r w:rsidR="008519C5">
        <w:rPr>
          <w:rFonts w:ascii="Times New Roman" w:eastAsia="Times New Roman" w:hAnsi="Times New Roman"/>
          <w:sz w:val="28"/>
          <w:szCs w:val="28"/>
          <w:lang w:eastAsia="ru-RU"/>
        </w:rPr>
        <w:t>року</w:t>
      </w:r>
      <w:r w:rsidRPr="00391FA6">
        <w:rPr>
          <w:rFonts w:ascii="Times New Roman" w:eastAsia="Times New Roman" w:hAnsi="Times New Roman"/>
          <w:sz w:val="28"/>
          <w:szCs w:val="28"/>
          <w:lang w:eastAsia="ru-RU"/>
        </w:rPr>
        <w:t xml:space="preserve"> постановою Кабінету Міністрів України                        від 25 березня 2015 </w:t>
      </w:r>
      <w:r w:rsidR="008519C5">
        <w:rPr>
          <w:rFonts w:ascii="Times New Roman" w:eastAsia="Times New Roman" w:hAnsi="Times New Roman"/>
          <w:sz w:val="28"/>
          <w:szCs w:val="28"/>
          <w:lang w:eastAsia="ru-RU"/>
        </w:rPr>
        <w:t>року</w:t>
      </w:r>
      <w:r w:rsidRPr="00391FA6">
        <w:rPr>
          <w:rFonts w:ascii="Times New Roman" w:eastAsia="Times New Roman" w:hAnsi="Times New Roman"/>
          <w:sz w:val="28"/>
          <w:szCs w:val="28"/>
          <w:lang w:eastAsia="ru-RU"/>
        </w:rPr>
        <w:t xml:space="preserve"> № 302 «Про затвердження зразка бланка, технічного опису та Порядку оформлення, видачі, обміну, пересилання, вилучення, повернення державі, знищення паспорта громадянина України» (далі – постанова 302) запроваджено виключно із застосуванням засобів Єдиного державного демографічного реєстру  оформлення (у тому числі замість втраченого або викраденого), обмін паспорта громадянина України з безконтактним електронним носієм (у формі пластикової картки типу ID-1, що містить безконтактний електронний носій).</w:t>
      </w:r>
    </w:p>
    <w:p w:rsidR="00391FA6" w:rsidRPr="00391FA6" w:rsidRDefault="00391FA6" w:rsidP="00391FA6">
      <w:pPr>
        <w:spacing w:after="0" w:line="240" w:lineRule="auto"/>
        <w:ind w:firstLine="709"/>
        <w:jc w:val="both"/>
        <w:rPr>
          <w:rFonts w:ascii="Times New Roman" w:eastAsia="Times New Roman" w:hAnsi="Times New Roman"/>
          <w:sz w:val="28"/>
          <w:szCs w:val="28"/>
          <w:lang w:eastAsia="ru-RU"/>
        </w:rPr>
      </w:pPr>
      <w:r w:rsidRPr="00391FA6">
        <w:rPr>
          <w:rFonts w:ascii="Times New Roman" w:eastAsia="Times New Roman" w:hAnsi="Times New Roman"/>
          <w:sz w:val="28"/>
          <w:szCs w:val="28"/>
          <w:lang w:eastAsia="ru-RU"/>
        </w:rPr>
        <w:t xml:space="preserve">Ураховуючи норми Положення про паспорт громадянина України, затвердженого </w:t>
      </w:r>
      <w:r w:rsidR="008519C5">
        <w:rPr>
          <w:rFonts w:ascii="Times New Roman" w:eastAsia="Times New Roman" w:hAnsi="Times New Roman"/>
          <w:sz w:val="28"/>
          <w:szCs w:val="28"/>
          <w:lang w:eastAsia="ru-RU"/>
        </w:rPr>
        <w:t>Постанов</w:t>
      </w:r>
      <w:r w:rsidRPr="00391FA6">
        <w:rPr>
          <w:rFonts w:ascii="Times New Roman" w:eastAsia="Times New Roman" w:hAnsi="Times New Roman"/>
          <w:sz w:val="28"/>
          <w:szCs w:val="28"/>
          <w:lang w:eastAsia="ru-RU"/>
        </w:rPr>
        <w:t xml:space="preserve">ою Верховної Ради України від 26 червня 1992 </w:t>
      </w:r>
      <w:r w:rsidR="008519C5">
        <w:rPr>
          <w:rFonts w:ascii="Times New Roman" w:eastAsia="Times New Roman" w:hAnsi="Times New Roman"/>
          <w:sz w:val="28"/>
          <w:szCs w:val="28"/>
          <w:lang w:eastAsia="ru-RU"/>
        </w:rPr>
        <w:t>року</w:t>
      </w:r>
      <w:r w:rsidRPr="00391FA6">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r w:rsidRPr="00391FA6">
        <w:rPr>
          <w:rFonts w:ascii="Times New Roman" w:eastAsia="Times New Roman" w:hAnsi="Times New Roman"/>
          <w:sz w:val="28"/>
          <w:szCs w:val="28"/>
          <w:lang w:eastAsia="ru-RU"/>
        </w:rPr>
        <w:t xml:space="preserve">№ 2503-ХІІ (далі – Положення про паспорт-книжку), що Кабінетом Міністрів визначаються строки запровадження паспортної картки </w:t>
      </w:r>
      <w:r w:rsidR="007927D2">
        <w:rPr>
          <w:rFonts w:ascii="Times New Roman" w:eastAsia="Times New Roman" w:hAnsi="Times New Roman"/>
          <w:sz w:val="28"/>
          <w:szCs w:val="28"/>
          <w:lang w:eastAsia="ru-RU"/>
        </w:rPr>
        <w:t>в</w:t>
      </w:r>
      <w:r w:rsidRPr="00391FA6">
        <w:rPr>
          <w:rFonts w:ascii="Times New Roman" w:eastAsia="Times New Roman" w:hAnsi="Times New Roman"/>
          <w:sz w:val="28"/>
          <w:szCs w:val="28"/>
          <w:lang w:eastAsia="ru-RU"/>
        </w:rPr>
        <w:t xml:space="preserve"> міру створення державної автоматизованої системи обліку населення, до 31 березня                  2018 року постановою 302 було встановлено, що </w:t>
      </w:r>
      <w:bookmarkStart w:id="4" w:name="n586"/>
      <w:bookmarkEnd w:id="4"/>
      <w:r w:rsidRPr="00391FA6">
        <w:rPr>
          <w:rFonts w:ascii="Times New Roman" w:eastAsia="Times New Roman" w:hAnsi="Times New Roman"/>
          <w:sz w:val="28"/>
          <w:szCs w:val="28"/>
          <w:lang w:eastAsia="ru-RU"/>
        </w:rPr>
        <w:t xml:space="preserve">до завершення роботи із забезпечення в повному обсязі територіальних підрозділів Державної міграційної служби матеріально-технічними </w:t>
      </w:r>
      <w:r w:rsidRPr="00391FA6">
        <w:rPr>
          <w:rFonts w:ascii="Times New Roman" w:eastAsia="Times New Roman" w:hAnsi="Times New Roman"/>
          <w:spacing w:val="-16"/>
          <w:sz w:val="28"/>
          <w:szCs w:val="28"/>
          <w:lang w:eastAsia="ru-RU"/>
        </w:rPr>
        <w:t>ресурсами</w:t>
      </w:r>
      <w:r w:rsidRPr="00391FA6">
        <w:rPr>
          <w:rFonts w:ascii="Times New Roman" w:eastAsia="Times New Roman" w:hAnsi="Times New Roman"/>
          <w:sz w:val="28"/>
          <w:szCs w:val="28"/>
          <w:lang w:eastAsia="ru-RU"/>
        </w:rPr>
        <w:t xml:space="preserve">, необхідними для оформлення і видачі паспорта громадянина України, зразки бланків якого затверджено цією постановою, паспорт громадянина України може оформлятися з використанням бланка паспорта громадянина України у формі книжечки. </w:t>
      </w:r>
    </w:p>
    <w:p w:rsidR="00391FA6" w:rsidRPr="00391FA6" w:rsidRDefault="00391FA6" w:rsidP="00391FA6">
      <w:pPr>
        <w:spacing w:after="0" w:line="240" w:lineRule="auto"/>
        <w:ind w:firstLine="709"/>
        <w:jc w:val="both"/>
        <w:rPr>
          <w:rFonts w:ascii="Times New Roman" w:eastAsia="Times New Roman" w:hAnsi="Times New Roman"/>
          <w:sz w:val="28"/>
          <w:szCs w:val="28"/>
          <w:lang w:eastAsia="ru-RU"/>
        </w:rPr>
      </w:pPr>
      <w:r w:rsidRPr="00391FA6">
        <w:rPr>
          <w:rFonts w:ascii="Times New Roman" w:eastAsia="Times New Roman" w:hAnsi="Times New Roman"/>
          <w:sz w:val="28"/>
          <w:szCs w:val="28"/>
          <w:lang w:eastAsia="ru-RU"/>
        </w:rPr>
        <w:t xml:space="preserve">Після завершення роботи із </w:t>
      </w:r>
      <w:r w:rsidRPr="00391FA6">
        <w:rPr>
          <w:rFonts w:ascii="Times New Roman" w:eastAsia="Times New Roman" w:hAnsi="Times New Roman"/>
          <w:spacing w:val="-14"/>
          <w:sz w:val="28"/>
          <w:szCs w:val="28"/>
          <w:lang w:eastAsia="ru-RU"/>
        </w:rPr>
        <w:t>матеріально-технічного</w:t>
      </w:r>
      <w:r w:rsidRPr="00391FA6">
        <w:rPr>
          <w:rFonts w:ascii="Times New Roman" w:eastAsia="Times New Roman" w:hAnsi="Times New Roman"/>
          <w:sz w:val="28"/>
          <w:szCs w:val="28"/>
          <w:lang w:eastAsia="ru-RU"/>
        </w:rPr>
        <w:t xml:space="preserve"> оснащення територіальних підрозділів ДМС необхідним обладнанням, з 01 квітня </w:t>
      </w:r>
      <w:r>
        <w:rPr>
          <w:rFonts w:ascii="Times New Roman" w:eastAsia="Times New Roman" w:hAnsi="Times New Roman"/>
          <w:sz w:val="28"/>
          <w:szCs w:val="28"/>
          <w:lang w:eastAsia="ru-RU"/>
        </w:rPr>
        <w:t xml:space="preserve">                  </w:t>
      </w:r>
      <w:r w:rsidRPr="00391FA6">
        <w:rPr>
          <w:rFonts w:ascii="Times New Roman" w:eastAsia="Times New Roman" w:hAnsi="Times New Roman"/>
          <w:sz w:val="28"/>
          <w:szCs w:val="28"/>
          <w:lang w:eastAsia="ru-RU"/>
        </w:rPr>
        <w:t xml:space="preserve">2018 року припинено прийняття документів для оформлення та видачі паспортів громадянина України зразка 1994 року (у формі книжечки). </w:t>
      </w:r>
    </w:p>
    <w:p w:rsidR="00391FA6" w:rsidRPr="00391FA6" w:rsidRDefault="00391FA6" w:rsidP="00391FA6">
      <w:pPr>
        <w:spacing w:after="0" w:line="240" w:lineRule="auto"/>
        <w:ind w:firstLine="708"/>
        <w:jc w:val="both"/>
        <w:rPr>
          <w:rFonts w:ascii="Times New Roman" w:eastAsia="Times New Roman" w:hAnsi="Times New Roman"/>
          <w:sz w:val="28"/>
          <w:szCs w:val="28"/>
          <w:lang w:eastAsia="ru-RU"/>
        </w:rPr>
      </w:pPr>
      <w:r w:rsidRPr="00391FA6">
        <w:rPr>
          <w:rFonts w:ascii="Times New Roman" w:eastAsia="Times New Roman" w:hAnsi="Times New Roman"/>
          <w:sz w:val="28"/>
          <w:szCs w:val="28"/>
          <w:lang w:eastAsia="ru-RU"/>
        </w:rPr>
        <w:t xml:space="preserve">Разом з тим на сьогодні залишається чинною </w:t>
      </w:r>
      <w:r w:rsidR="008519C5">
        <w:rPr>
          <w:rFonts w:ascii="Times New Roman" w:eastAsia="Times New Roman" w:hAnsi="Times New Roman"/>
          <w:sz w:val="28"/>
          <w:szCs w:val="28"/>
          <w:lang w:eastAsia="ru-RU"/>
        </w:rPr>
        <w:t>Постанов</w:t>
      </w:r>
      <w:r w:rsidRPr="00391FA6">
        <w:rPr>
          <w:rFonts w:ascii="Times New Roman" w:eastAsia="Times New Roman" w:hAnsi="Times New Roman"/>
          <w:sz w:val="28"/>
          <w:szCs w:val="28"/>
          <w:lang w:eastAsia="ru-RU"/>
        </w:rPr>
        <w:t xml:space="preserve">а Верховної Ради України від 26 червня 1992 </w:t>
      </w:r>
      <w:r w:rsidR="008519C5">
        <w:rPr>
          <w:rFonts w:ascii="Times New Roman" w:eastAsia="Times New Roman" w:hAnsi="Times New Roman"/>
          <w:sz w:val="28"/>
          <w:szCs w:val="28"/>
          <w:lang w:eastAsia="ru-RU"/>
        </w:rPr>
        <w:t>року</w:t>
      </w:r>
      <w:r w:rsidRPr="00391FA6">
        <w:rPr>
          <w:rFonts w:ascii="Times New Roman" w:eastAsia="Times New Roman" w:hAnsi="Times New Roman"/>
          <w:sz w:val="28"/>
          <w:szCs w:val="28"/>
          <w:lang w:eastAsia="ru-RU"/>
        </w:rPr>
        <w:t xml:space="preserve"> № 2503-ХІІ «Про затвердження положень про паспорт громадянина України та про паспорт громадянина України для виїзду за кордон», оскільки перехідними положеннями Закону встановлено, що документи, що посвідчують особу, підтверджують громадянство України, видані до набрання чинності цим Законом, є чинними до закінчення строку їх дії і не підлягають обов’язковій заміні.</w:t>
      </w:r>
    </w:p>
    <w:p w:rsidR="00391FA6" w:rsidRPr="00391FA6" w:rsidRDefault="00391FA6" w:rsidP="00391FA6">
      <w:pPr>
        <w:spacing w:after="0" w:line="240" w:lineRule="auto"/>
        <w:ind w:firstLine="708"/>
        <w:jc w:val="both"/>
        <w:rPr>
          <w:rFonts w:ascii="Times New Roman" w:eastAsia="Times New Roman" w:hAnsi="Times New Roman"/>
          <w:sz w:val="28"/>
          <w:szCs w:val="28"/>
          <w:lang w:eastAsia="ru-RU"/>
        </w:rPr>
      </w:pPr>
      <w:r w:rsidRPr="00391FA6">
        <w:rPr>
          <w:rFonts w:ascii="Times New Roman" w:eastAsia="Times New Roman" w:hAnsi="Times New Roman"/>
          <w:sz w:val="28"/>
          <w:szCs w:val="28"/>
          <w:lang w:eastAsia="ru-RU"/>
        </w:rPr>
        <w:lastRenderedPageBreak/>
        <w:t xml:space="preserve">Варто звернути увагу на те, що Положенням про паспорт-книжку встановлено лише, що термін дії паспорта не обмежується, а при досягненні громадянином 25- і 45-річного віку вклеюються нові фотокартки. Паспорт, </w:t>
      </w:r>
      <w:r w:rsidR="007927D2">
        <w:rPr>
          <w:rFonts w:ascii="Times New Roman" w:eastAsia="Times New Roman" w:hAnsi="Times New Roman"/>
          <w:sz w:val="28"/>
          <w:szCs w:val="28"/>
          <w:lang w:eastAsia="ru-RU"/>
        </w:rPr>
        <w:t>у</w:t>
      </w:r>
      <w:r w:rsidRPr="00391FA6">
        <w:rPr>
          <w:rFonts w:ascii="Times New Roman" w:eastAsia="Times New Roman" w:hAnsi="Times New Roman"/>
          <w:sz w:val="28"/>
          <w:szCs w:val="28"/>
          <w:lang w:eastAsia="ru-RU"/>
        </w:rPr>
        <w:t xml:space="preserve"> якому не вклеєно таких фотокарток при досягненні його власником зазначеного віку, вважається недійсним. </w:t>
      </w:r>
    </w:p>
    <w:p w:rsidR="00391FA6" w:rsidRPr="00391FA6" w:rsidRDefault="00391FA6" w:rsidP="00391FA6">
      <w:pPr>
        <w:spacing w:after="0" w:line="240" w:lineRule="auto"/>
        <w:ind w:firstLine="708"/>
        <w:jc w:val="both"/>
        <w:rPr>
          <w:rFonts w:ascii="Times New Roman" w:eastAsia="Times New Roman" w:hAnsi="Times New Roman"/>
          <w:sz w:val="28"/>
        </w:rPr>
      </w:pPr>
      <w:r w:rsidRPr="00391FA6">
        <w:rPr>
          <w:rFonts w:ascii="Times New Roman" w:eastAsia="Times New Roman" w:hAnsi="Times New Roman"/>
          <w:sz w:val="28"/>
          <w:szCs w:val="28"/>
          <w:lang w:eastAsia="ru-RU"/>
        </w:rPr>
        <w:t xml:space="preserve">З метою </w:t>
      </w:r>
      <w:r w:rsidRPr="00391FA6">
        <w:rPr>
          <w:rFonts w:ascii="Times New Roman" w:eastAsia="Times New Roman" w:hAnsi="Times New Roman"/>
          <w:sz w:val="28"/>
        </w:rPr>
        <w:t xml:space="preserve">запровадження наступного етапу обміну паспортів громадянина України у формі книжечки на паспорти громадянина України у формі картки, з урахуванням норм Закону України </w:t>
      </w:r>
      <w:r w:rsidRPr="00391FA6">
        <w:rPr>
          <w:rFonts w:ascii="Times New Roman" w:eastAsia="Times New Roman" w:hAnsi="Times New Roman"/>
          <w:sz w:val="28"/>
          <w:szCs w:val="28"/>
          <w:lang w:eastAsia="ru-RU"/>
        </w:rPr>
        <w:t>«Про Єдиний державний демографічний реєстр та документи, що підтверджують громадянство України, посвідчують особу чи її спеціальний статус»</w:t>
      </w:r>
      <w:r w:rsidRPr="00391FA6">
        <w:rPr>
          <w:rFonts w:ascii="Times New Roman" w:eastAsia="Times New Roman" w:hAnsi="Times New Roman"/>
          <w:sz w:val="28"/>
        </w:rPr>
        <w:t xml:space="preserve"> законопро</w:t>
      </w:r>
      <w:r w:rsidR="007927D2">
        <w:rPr>
          <w:rFonts w:ascii="Times New Roman" w:eastAsia="Times New Roman" w:hAnsi="Times New Roman"/>
          <w:sz w:val="28"/>
        </w:rPr>
        <w:t>є</w:t>
      </w:r>
      <w:r w:rsidRPr="00391FA6">
        <w:rPr>
          <w:rFonts w:ascii="Times New Roman" w:eastAsia="Times New Roman" w:hAnsi="Times New Roman"/>
          <w:sz w:val="28"/>
        </w:rPr>
        <w:t xml:space="preserve">ктом пропонується визнати такою, що втратила чинність, </w:t>
      </w:r>
      <w:r w:rsidR="008519C5">
        <w:rPr>
          <w:rFonts w:ascii="Times New Roman" w:eastAsia="Times New Roman" w:hAnsi="Times New Roman"/>
          <w:sz w:val="28"/>
        </w:rPr>
        <w:t>Постанов</w:t>
      </w:r>
      <w:r w:rsidRPr="00391FA6">
        <w:rPr>
          <w:rFonts w:ascii="Times New Roman" w:eastAsia="Times New Roman" w:hAnsi="Times New Roman"/>
          <w:sz w:val="28"/>
        </w:rPr>
        <w:t xml:space="preserve">у Верховної Ради України від 26 червня            1992 </w:t>
      </w:r>
      <w:r w:rsidR="008519C5">
        <w:rPr>
          <w:rFonts w:ascii="Times New Roman" w:eastAsia="Times New Roman" w:hAnsi="Times New Roman"/>
          <w:sz w:val="28"/>
        </w:rPr>
        <w:t>року</w:t>
      </w:r>
      <w:r w:rsidRPr="00391FA6">
        <w:rPr>
          <w:rFonts w:ascii="Times New Roman" w:eastAsia="Times New Roman" w:hAnsi="Times New Roman"/>
          <w:sz w:val="28"/>
        </w:rPr>
        <w:t xml:space="preserve"> № 2503-ХІІ «Про затвердження положень про паспорт громадянина України та про паспорт громадянина України для виїзду за кордон» та встановити:</w:t>
      </w:r>
    </w:p>
    <w:p w:rsidR="00391FA6" w:rsidRPr="00391FA6" w:rsidRDefault="00391FA6" w:rsidP="00391FA6">
      <w:pPr>
        <w:spacing w:after="0" w:line="240" w:lineRule="auto"/>
        <w:ind w:firstLine="708"/>
        <w:jc w:val="both"/>
        <w:rPr>
          <w:rFonts w:ascii="Times New Roman" w:eastAsia="Times New Roman" w:hAnsi="Times New Roman"/>
          <w:sz w:val="28"/>
        </w:rPr>
      </w:pPr>
      <w:r w:rsidRPr="00391FA6">
        <w:rPr>
          <w:rFonts w:ascii="Times New Roman" w:eastAsia="Times New Roman" w:hAnsi="Times New Roman"/>
          <w:sz w:val="28"/>
        </w:rPr>
        <w:t xml:space="preserve">що, паспорт громадянина України у формі книжечки єдиного зразка, затвердженого Кабінетом Міністрів України і чинного на момент прийняття цього Закону, що виданий громадянину України до набрання чинності цим Законом, є документом, що посвідчує особу та підтверджує громадянство; </w:t>
      </w:r>
    </w:p>
    <w:p w:rsidR="00391FA6" w:rsidRPr="00391FA6" w:rsidRDefault="00391FA6" w:rsidP="00391FA6">
      <w:pPr>
        <w:spacing w:after="0" w:line="240" w:lineRule="auto"/>
        <w:jc w:val="both"/>
        <w:rPr>
          <w:rFonts w:ascii="Times New Roman" w:eastAsia="Times New Roman" w:hAnsi="Times New Roman"/>
          <w:sz w:val="28"/>
        </w:rPr>
      </w:pPr>
      <w:r w:rsidRPr="00391FA6">
        <w:rPr>
          <w:rFonts w:ascii="Times New Roman" w:eastAsia="Times New Roman" w:hAnsi="Times New Roman"/>
          <w:sz w:val="28"/>
        </w:rPr>
        <w:t xml:space="preserve">строк дії паспорта; </w:t>
      </w:r>
    </w:p>
    <w:p w:rsidR="00391FA6" w:rsidRDefault="00391FA6" w:rsidP="00391FA6">
      <w:pPr>
        <w:spacing w:after="0" w:line="240" w:lineRule="auto"/>
        <w:ind w:firstLine="709"/>
        <w:jc w:val="both"/>
        <w:rPr>
          <w:rFonts w:ascii="Times New Roman" w:eastAsia="Times New Roman" w:hAnsi="Times New Roman"/>
          <w:sz w:val="28"/>
        </w:rPr>
      </w:pPr>
      <w:r w:rsidRPr="00391FA6">
        <w:rPr>
          <w:rFonts w:ascii="Times New Roman" w:eastAsia="Times New Roman" w:hAnsi="Times New Roman"/>
          <w:sz w:val="28"/>
        </w:rPr>
        <w:t>випадки визнання недійсним паспорта.</w:t>
      </w:r>
    </w:p>
    <w:p w:rsidR="00A4261F" w:rsidRPr="00A4261F" w:rsidRDefault="00A4261F" w:rsidP="00391FA6">
      <w:pPr>
        <w:spacing w:after="0" w:line="240" w:lineRule="auto"/>
        <w:ind w:firstLine="709"/>
        <w:jc w:val="both"/>
        <w:rPr>
          <w:rFonts w:ascii="Times New Roman" w:eastAsia="Times New Roman" w:hAnsi="Times New Roman"/>
          <w:sz w:val="12"/>
          <w:szCs w:val="12"/>
        </w:rPr>
      </w:pPr>
    </w:p>
    <w:p w:rsidR="006E51AF" w:rsidRDefault="006E51AF" w:rsidP="00A4261F">
      <w:pPr>
        <w:spacing w:after="0" w:line="240" w:lineRule="auto"/>
        <w:ind w:firstLine="709"/>
        <w:jc w:val="both"/>
        <w:rPr>
          <w:rFonts w:ascii="Times New Roman" w:eastAsia="Times New Roman" w:hAnsi="Times New Roman"/>
          <w:b/>
          <w:color w:val="000000"/>
          <w:sz w:val="28"/>
          <w:szCs w:val="28"/>
          <w:lang w:eastAsia="uk-UA"/>
        </w:rPr>
      </w:pPr>
    </w:p>
    <w:p w:rsidR="00B536C9" w:rsidRPr="00B536C9" w:rsidRDefault="00A4261F" w:rsidP="00A4261F">
      <w:pPr>
        <w:spacing w:after="0" w:line="240" w:lineRule="auto"/>
        <w:ind w:firstLine="709"/>
        <w:jc w:val="both"/>
        <w:rPr>
          <w:rFonts w:ascii="Times New Roman" w:eastAsia="Times New Roman" w:hAnsi="Times New Roman"/>
          <w:b/>
          <w:color w:val="000000"/>
          <w:sz w:val="28"/>
          <w:szCs w:val="28"/>
          <w:lang w:eastAsia="uk-UA"/>
        </w:rPr>
      </w:pPr>
      <w:r w:rsidRPr="00A4261F">
        <w:rPr>
          <w:rFonts w:ascii="Times New Roman" w:eastAsia="Times New Roman" w:hAnsi="Times New Roman"/>
          <w:b/>
          <w:color w:val="000000"/>
          <w:sz w:val="28"/>
          <w:szCs w:val="28"/>
          <w:lang w:eastAsia="uk-UA"/>
        </w:rPr>
        <w:t xml:space="preserve">8. Ризики та обмеження </w:t>
      </w:r>
    </w:p>
    <w:p w:rsidR="00B536C9" w:rsidRDefault="00B536C9" w:rsidP="00B536C9">
      <w:pPr>
        <w:spacing w:after="0" w:line="240" w:lineRule="auto"/>
        <w:ind w:firstLine="709"/>
        <w:jc w:val="both"/>
        <w:rPr>
          <w:rFonts w:ascii="Times New Roman" w:eastAsia="Times New Roman" w:hAnsi="Times New Roman"/>
          <w:color w:val="000000"/>
          <w:sz w:val="28"/>
          <w:szCs w:val="28"/>
          <w:lang w:eastAsia="uk-UA"/>
        </w:rPr>
      </w:pPr>
      <w:r w:rsidRPr="00B536C9">
        <w:rPr>
          <w:rFonts w:ascii="Times New Roman" w:eastAsia="Times New Roman" w:hAnsi="Times New Roman"/>
          <w:color w:val="000000"/>
          <w:sz w:val="28"/>
          <w:szCs w:val="28"/>
          <w:lang w:eastAsia="uk-UA"/>
        </w:rPr>
        <w:t>У п</w:t>
      </w:r>
      <w:r w:rsidR="00021361">
        <w:rPr>
          <w:rFonts w:ascii="Times New Roman" w:eastAsia="Times New Roman" w:hAnsi="Times New Roman"/>
          <w:color w:val="000000"/>
          <w:sz w:val="28"/>
          <w:szCs w:val="28"/>
          <w:lang w:eastAsia="uk-UA"/>
        </w:rPr>
        <w:t>роєкт</w:t>
      </w:r>
      <w:r w:rsidRPr="00B536C9">
        <w:rPr>
          <w:rFonts w:ascii="Times New Roman" w:eastAsia="Times New Roman" w:hAnsi="Times New Roman"/>
          <w:color w:val="000000"/>
          <w:sz w:val="28"/>
          <w:szCs w:val="28"/>
          <w:lang w:eastAsia="uk-UA"/>
        </w:rPr>
        <w:t>і Закону відсутні положення, що стосуються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 стосуються інших ризиків та обмежень, які можуть виникнути під час реалізації акта.</w:t>
      </w:r>
    </w:p>
    <w:p w:rsidR="00A4261F" w:rsidRDefault="00A4261F" w:rsidP="00B536C9">
      <w:pPr>
        <w:spacing w:after="0" w:line="240" w:lineRule="auto"/>
        <w:ind w:firstLine="709"/>
        <w:jc w:val="both"/>
        <w:rPr>
          <w:rFonts w:ascii="Times New Roman" w:eastAsia="Times New Roman" w:hAnsi="Times New Roman"/>
          <w:color w:val="000000"/>
          <w:sz w:val="28"/>
          <w:szCs w:val="28"/>
          <w:lang w:eastAsia="uk-UA"/>
        </w:rPr>
      </w:pPr>
    </w:p>
    <w:p w:rsidR="00A4261F" w:rsidRPr="00B536C9" w:rsidRDefault="00A4261F" w:rsidP="00B536C9">
      <w:pPr>
        <w:spacing w:after="0" w:line="240" w:lineRule="auto"/>
        <w:ind w:firstLine="709"/>
        <w:jc w:val="both"/>
        <w:rPr>
          <w:rFonts w:ascii="Times New Roman" w:eastAsia="Times New Roman" w:hAnsi="Times New Roman"/>
          <w:b/>
          <w:sz w:val="28"/>
          <w:szCs w:val="28"/>
          <w:lang w:eastAsia="uk-UA"/>
        </w:rPr>
      </w:pPr>
      <w:r w:rsidRPr="00A4261F">
        <w:rPr>
          <w:rFonts w:ascii="Times New Roman" w:eastAsia="Times New Roman" w:hAnsi="Times New Roman"/>
          <w:b/>
          <w:color w:val="000000"/>
          <w:sz w:val="28"/>
          <w:szCs w:val="28"/>
          <w:lang w:eastAsia="uk-UA"/>
        </w:rPr>
        <w:t>9. Підстава розроблення проєкту акта</w:t>
      </w:r>
    </w:p>
    <w:p w:rsidR="00B536C9" w:rsidRDefault="00B536C9" w:rsidP="00A4261F">
      <w:pPr>
        <w:spacing w:after="0" w:line="240" w:lineRule="auto"/>
        <w:ind w:firstLine="709"/>
        <w:jc w:val="both"/>
        <w:rPr>
          <w:rFonts w:ascii="Times New Roman" w:eastAsia="Times New Roman" w:hAnsi="Times New Roman"/>
          <w:color w:val="000000"/>
          <w:sz w:val="28"/>
          <w:szCs w:val="28"/>
          <w:lang w:eastAsia="uk-UA"/>
        </w:rPr>
      </w:pPr>
      <w:r w:rsidRPr="00B536C9">
        <w:rPr>
          <w:rFonts w:ascii="Times New Roman" w:eastAsia="Times New Roman" w:hAnsi="Times New Roman"/>
          <w:color w:val="000000"/>
          <w:sz w:val="28"/>
          <w:szCs w:val="28"/>
          <w:lang w:eastAsia="uk-UA"/>
        </w:rPr>
        <w:t>Пункт 7 розділу II «Прикінцеві та перехідні положення» Закону України № 1474-</w:t>
      </w:r>
      <w:r w:rsidR="00A4261F">
        <w:rPr>
          <w:rFonts w:ascii="Times New Roman" w:eastAsia="Times New Roman" w:hAnsi="Times New Roman"/>
          <w:color w:val="000000"/>
          <w:sz w:val="28"/>
          <w:szCs w:val="28"/>
          <w:lang w:val="en-US" w:eastAsia="uk-UA"/>
        </w:rPr>
        <w:t>V</w:t>
      </w:r>
      <w:r w:rsidRPr="00B536C9">
        <w:rPr>
          <w:rFonts w:ascii="Times New Roman" w:eastAsia="Times New Roman" w:hAnsi="Times New Roman"/>
          <w:color w:val="000000"/>
          <w:sz w:val="28"/>
          <w:szCs w:val="28"/>
          <w:lang w:eastAsia="uk-UA"/>
        </w:rPr>
        <w:t>ІІІ.</w:t>
      </w:r>
    </w:p>
    <w:p w:rsidR="00CD542D" w:rsidRDefault="00CD542D" w:rsidP="00CD542D">
      <w:pPr>
        <w:spacing w:after="0" w:line="240" w:lineRule="auto"/>
        <w:jc w:val="both"/>
        <w:rPr>
          <w:rFonts w:ascii="Times New Roman" w:eastAsia="Times New Roman" w:hAnsi="Times New Roman"/>
          <w:color w:val="000000"/>
          <w:sz w:val="28"/>
          <w:szCs w:val="28"/>
          <w:lang w:eastAsia="uk-UA"/>
        </w:rPr>
      </w:pPr>
    </w:p>
    <w:p w:rsidR="00CD542D" w:rsidRDefault="00CD542D" w:rsidP="00CD542D">
      <w:pPr>
        <w:spacing w:after="0" w:line="240" w:lineRule="auto"/>
        <w:jc w:val="both"/>
        <w:rPr>
          <w:rFonts w:ascii="Times New Roman" w:eastAsia="Times New Roman" w:hAnsi="Times New Roman"/>
          <w:color w:val="000000"/>
          <w:sz w:val="28"/>
          <w:szCs w:val="28"/>
          <w:lang w:eastAsia="uk-UA"/>
        </w:rPr>
      </w:pPr>
    </w:p>
    <w:p w:rsidR="00CD542D" w:rsidRDefault="00CD542D" w:rsidP="00CD542D">
      <w:pPr>
        <w:spacing w:after="0" w:line="240" w:lineRule="auto"/>
        <w:jc w:val="both"/>
        <w:rPr>
          <w:rFonts w:ascii="Times New Roman" w:eastAsia="Times New Roman" w:hAnsi="Times New Roman"/>
          <w:b/>
          <w:color w:val="000000"/>
          <w:sz w:val="28"/>
          <w:szCs w:val="28"/>
          <w:lang w:eastAsia="uk-UA"/>
        </w:rPr>
      </w:pPr>
      <w:r w:rsidRPr="00CD542D">
        <w:rPr>
          <w:rFonts w:ascii="Times New Roman" w:eastAsia="Times New Roman" w:hAnsi="Times New Roman"/>
          <w:b/>
          <w:color w:val="000000"/>
          <w:sz w:val="28"/>
          <w:szCs w:val="28"/>
          <w:lang w:eastAsia="uk-UA"/>
        </w:rPr>
        <w:t>Міністр внутрішніх справ України</w:t>
      </w:r>
      <w:r>
        <w:rPr>
          <w:rFonts w:ascii="Times New Roman" w:eastAsia="Times New Roman" w:hAnsi="Times New Roman"/>
          <w:b/>
          <w:color w:val="000000"/>
          <w:sz w:val="28"/>
          <w:szCs w:val="28"/>
          <w:lang w:eastAsia="uk-UA"/>
        </w:rPr>
        <w:t xml:space="preserve">                                             Арсен АВАКОВ</w:t>
      </w:r>
    </w:p>
    <w:p w:rsidR="00CD542D" w:rsidRDefault="00CD542D" w:rsidP="00CD542D">
      <w:pPr>
        <w:spacing w:after="0" w:line="240" w:lineRule="auto"/>
        <w:jc w:val="both"/>
        <w:rPr>
          <w:rFonts w:ascii="Times New Roman" w:eastAsia="Times New Roman" w:hAnsi="Times New Roman"/>
          <w:b/>
          <w:color w:val="000000"/>
          <w:sz w:val="28"/>
          <w:szCs w:val="28"/>
          <w:lang w:eastAsia="uk-UA"/>
        </w:rPr>
      </w:pPr>
    </w:p>
    <w:p w:rsidR="00CD542D" w:rsidRPr="00CD542D" w:rsidRDefault="00CD542D" w:rsidP="00CD542D">
      <w:pPr>
        <w:spacing w:after="0" w:line="240" w:lineRule="auto"/>
        <w:jc w:val="both"/>
        <w:rPr>
          <w:rFonts w:ascii="Times New Roman" w:eastAsia="Times New Roman" w:hAnsi="Times New Roman"/>
          <w:color w:val="000000"/>
          <w:sz w:val="28"/>
          <w:szCs w:val="28"/>
          <w:lang w:eastAsia="uk-UA"/>
        </w:rPr>
      </w:pPr>
      <w:r w:rsidRPr="00CD542D">
        <w:rPr>
          <w:rFonts w:ascii="Times New Roman" w:eastAsia="Times New Roman" w:hAnsi="Times New Roman"/>
          <w:color w:val="000000"/>
          <w:sz w:val="28"/>
          <w:szCs w:val="28"/>
          <w:lang w:eastAsia="uk-UA"/>
        </w:rPr>
        <w:t>____.______________ 2020</w:t>
      </w:r>
    </w:p>
    <w:sectPr w:rsidR="00CD542D" w:rsidRPr="00CD542D" w:rsidSect="001846CF">
      <w:headerReference w:type="default" r:id="rId8"/>
      <w:pgSz w:w="11906" w:h="16838"/>
      <w:pgMar w:top="709"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196" w:rsidRDefault="00845196" w:rsidP="008767F4">
      <w:pPr>
        <w:spacing w:after="0" w:line="240" w:lineRule="auto"/>
      </w:pPr>
      <w:r>
        <w:separator/>
      </w:r>
    </w:p>
  </w:endnote>
  <w:endnote w:type="continuationSeparator" w:id="0">
    <w:p w:rsidR="00845196" w:rsidRDefault="00845196" w:rsidP="00876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196" w:rsidRDefault="00845196" w:rsidP="008767F4">
      <w:pPr>
        <w:spacing w:after="0" w:line="240" w:lineRule="auto"/>
      </w:pPr>
      <w:r>
        <w:separator/>
      </w:r>
    </w:p>
  </w:footnote>
  <w:footnote w:type="continuationSeparator" w:id="0">
    <w:p w:rsidR="00845196" w:rsidRDefault="00845196" w:rsidP="008767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7F4" w:rsidRDefault="008767F4">
    <w:pPr>
      <w:pStyle w:val="a5"/>
      <w:jc w:val="center"/>
    </w:pPr>
    <w:r>
      <w:fldChar w:fldCharType="begin"/>
    </w:r>
    <w:r>
      <w:instrText>PAGE   \* MERGEFORMAT</w:instrText>
    </w:r>
    <w:r>
      <w:fldChar w:fldCharType="separate"/>
    </w:r>
    <w:r w:rsidR="00642A45" w:rsidRPr="00642A45">
      <w:rPr>
        <w:noProof/>
        <w:lang w:val="ru-RU"/>
      </w:rPr>
      <w:t>2</w:t>
    </w:r>
    <w:r>
      <w:fldChar w:fldCharType="end"/>
    </w:r>
  </w:p>
  <w:p w:rsidR="008767F4" w:rsidRDefault="008767F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b/>
        <w:bCs/>
        <w:i w:val="0"/>
        <w:iCs w:val="0"/>
        <w:smallCaps w:val="0"/>
        <w:strike w:val="0"/>
        <w:color w:val="000000"/>
        <w:spacing w:val="0"/>
        <w:w w:val="100"/>
        <w:position w:val="0"/>
        <w:sz w:val="26"/>
        <w:szCs w:val="26"/>
        <w:u w:val="none"/>
      </w:rPr>
    </w:lvl>
    <w:lvl w:ilvl="1">
      <w:start w:val="1"/>
      <w:numFmt w:val="decimal"/>
      <w:lvlText w:val="%1."/>
      <w:lvlJc w:val="left"/>
      <w:rPr>
        <w:b/>
        <w:bCs/>
        <w:i w:val="0"/>
        <w:iCs w:val="0"/>
        <w:smallCaps w:val="0"/>
        <w:strike w:val="0"/>
        <w:color w:val="000000"/>
        <w:spacing w:val="0"/>
        <w:w w:val="100"/>
        <w:position w:val="0"/>
        <w:sz w:val="26"/>
        <w:szCs w:val="26"/>
        <w:u w:val="none"/>
      </w:rPr>
    </w:lvl>
    <w:lvl w:ilvl="2">
      <w:start w:val="1"/>
      <w:numFmt w:val="decimal"/>
      <w:lvlText w:val="%1."/>
      <w:lvlJc w:val="left"/>
      <w:rPr>
        <w:b/>
        <w:bCs/>
        <w:i w:val="0"/>
        <w:iCs w:val="0"/>
        <w:smallCaps w:val="0"/>
        <w:strike w:val="0"/>
        <w:color w:val="000000"/>
        <w:spacing w:val="0"/>
        <w:w w:val="100"/>
        <w:position w:val="0"/>
        <w:sz w:val="26"/>
        <w:szCs w:val="26"/>
        <w:u w:val="none"/>
      </w:rPr>
    </w:lvl>
    <w:lvl w:ilvl="3">
      <w:start w:val="1"/>
      <w:numFmt w:val="decimal"/>
      <w:lvlText w:val="%1."/>
      <w:lvlJc w:val="left"/>
      <w:rPr>
        <w:b/>
        <w:bCs/>
        <w:i w:val="0"/>
        <w:iCs w:val="0"/>
        <w:smallCaps w:val="0"/>
        <w:strike w:val="0"/>
        <w:color w:val="000000"/>
        <w:spacing w:val="0"/>
        <w:w w:val="100"/>
        <w:position w:val="0"/>
        <w:sz w:val="26"/>
        <w:szCs w:val="26"/>
        <w:u w:val="none"/>
      </w:rPr>
    </w:lvl>
    <w:lvl w:ilvl="4">
      <w:start w:val="1"/>
      <w:numFmt w:val="decimal"/>
      <w:lvlText w:val="%1."/>
      <w:lvlJc w:val="left"/>
      <w:rPr>
        <w:b/>
        <w:bCs/>
        <w:i w:val="0"/>
        <w:iCs w:val="0"/>
        <w:smallCaps w:val="0"/>
        <w:strike w:val="0"/>
        <w:color w:val="000000"/>
        <w:spacing w:val="0"/>
        <w:w w:val="100"/>
        <w:position w:val="0"/>
        <w:sz w:val="26"/>
        <w:szCs w:val="26"/>
        <w:u w:val="none"/>
      </w:rPr>
    </w:lvl>
    <w:lvl w:ilvl="5">
      <w:start w:val="1"/>
      <w:numFmt w:val="decimal"/>
      <w:lvlText w:val="%1."/>
      <w:lvlJc w:val="left"/>
      <w:rPr>
        <w:b/>
        <w:bCs/>
        <w:i w:val="0"/>
        <w:iCs w:val="0"/>
        <w:smallCaps w:val="0"/>
        <w:strike w:val="0"/>
        <w:color w:val="000000"/>
        <w:spacing w:val="0"/>
        <w:w w:val="100"/>
        <w:position w:val="0"/>
        <w:sz w:val="26"/>
        <w:szCs w:val="26"/>
        <w:u w:val="none"/>
      </w:rPr>
    </w:lvl>
    <w:lvl w:ilvl="6">
      <w:start w:val="1"/>
      <w:numFmt w:val="decimal"/>
      <w:lvlText w:val="%1."/>
      <w:lvlJc w:val="left"/>
      <w:rPr>
        <w:b/>
        <w:bCs/>
        <w:i w:val="0"/>
        <w:iCs w:val="0"/>
        <w:smallCaps w:val="0"/>
        <w:strike w:val="0"/>
        <w:color w:val="000000"/>
        <w:spacing w:val="0"/>
        <w:w w:val="100"/>
        <w:position w:val="0"/>
        <w:sz w:val="26"/>
        <w:szCs w:val="26"/>
        <w:u w:val="none"/>
      </w:rPr>
    </w:lvl>
    <w:lvl w:ilvl="7">
      <w:start w:val="1"/>
      <w:numFmt w:val="decimal"/>
      <w:lvlText w:val="%1."/>
      <w:lvlJc w:val="left"/>
      <w:rPr>
        <w:b/>
        <w:bCs/>
        <w:i w:val="0"/>
        <w:iCs w:val="0"/>
        <w:smallCaps w:val="0"/>
        <w:strike w:val="0"/>
        <w:color w:val="000000"/>
        <w:spacing w:val="0"/>
        <w:w w:val="100"/>
        <w:position w:val="0"/>
        <w:sz w:val="26"/>
        <w:szCs w:val="26"/>
        <w:u w:val="none"/>
      </w:rPr>
    </w:lvl>
    <w:lvl w:ilvl="8">
      <w:start w:val="1"/>
      <w:numFmt w:val="decimal"/>
      <w:lvlText w:val="%1."/>
      <w:lvlJc w:val="left"/>
      <w:rPr>
        <w:b/>
        <w:bCs/>
        <w:i w:val="0"/>
        <w:iCs w:val="0"/>
        <w:smallCaps w:val="0"/>
        <w:strike w:val="0"/>
        <w:color w:val="000000"/>
        <w:spacing w:val="0"/>
        <w:w w:val="100"/>
        <w:position w:val="0"/>
        <w:sz w:val="26"/>
        <w:szCs w:val="26"/>
        <w:u w:val="none"/>
      </w:rPr>
    </w:lvl>
  </w:abstractNum>
  <w:abstractNum w:abstractNumId="1" w15:restartNumberingAfterBreak="0">
    <w:nsid w:val="264844BA"/>
    <w:multiLevelType w:val="hybridMultilevel"/>
    <w:tmpl w:val="5130FADC"/>
    <w:lvl w:ilvl="0" w:tplc="0422000F">
      <w:start w:val="4"/>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44C156FC"/>
    <w:multiLevelType w:val="hybridMultilevel"/>
    <w:tmpl w:val="ABA0B8B2"/>
    <w:lvl w:ilvl="0" w:tplc="0422000F">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6C9"/>
    <w:rsid w:val="00016854"/>
    <w:rsid w:val="00021361"/>
    <w:rsid w:val="00041132"/>
    <w:rsid w:val="000A4881"/>
    <w:rsid w:val="001846CF"/>
    <w:rsid w:val="001E6064"/>
    <w:rsid w:val="002740C9"/>
    <w:rsid w:val="002A6118"/>
    <w:rsid w:val="00304DD6"/>
    <w:rsid w:val="003320D5"/>
    <w:rsid w:val="0034234A"/>
    <w:rsid w:val="00391FA6"/>
    <w:rsid w:val="00473371"/>
    <w:rsid w:val="0048523E"/>
    <w:rsid w:val="004F0763"/>
    <w:rsid w:val="00551B7A"/>
    <w:rsid w:val="00642A45"/>
    <w:rsid w:val="006A4798"/>
    <w:rsid w:val="006E51AF"/>
    <w:rsid w:val="007927D2"/>
    <w:rsid w:val="00845196"/>
    <w:rsid w:val="008519C5"/>
    <w:rsid w:val="008767F4"/>
    <w:rsid w:val="008B3525"/>
    <w:rsid w:val="008E4D73"/>
    <w:rsid w:val="00A4261F"/>
    <w:rsid w:val="00A73496"/>
    <w:rsid w:val="00AC3DAA"/>
    <w:rsid w:val="00AD74A6"/>
    <w:rsid w:val="00B536C9"/>
    <w:rsid w:val="00C52110"/>
    <w:rsid w:val="00CC72F3"/>
    <w:rsid w:val="00CD542D"/>
    <w:rsid w:val="00CE41EC"/>
    <w:rsid w:val="00DE78C3"/>
    <w:rsid w:val="00EB7CC0"/>
    <w:rsid w:val="00F4649D"/>
    <w:rsid w:val="00F907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9CEE595-EB4F-405F-B28A-B3929B75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91FA6"/>
    <w:pPr>
      <w:spacing w:after="0" w:line="240" w:lineRule="auto"/>
    </w:pPr>
    <w:rPr>
      <w:rFonts w:ascii="Segoe UI" w:hAnsi="Segoe UI" w:cs="Segoe UI"/>
      <w:sz w:val="18"/>
      <w:szCs w:val="18"/>
    </w:rPr>
  </w:style>
  <w:style w:type="character" w:customStyle="1" w:styleId="a4">
    <w:name w:val="Текст у виносці Знак"/>
    <w:link w:val="a3"/>
    <w:uiPriority w:val="99"/>
    <w:semiHidden/>
    <w:rsid w:val="00391FA6"/>
    <w:rPr>
      <w:rFonts w:ascii="Segoe UI" w:hAnsi="Segoe UI" w:cs="Segoe UI"/>
      <w:sz w:val="18"/>
      <w:szCs w:val="18"/>
      <w:lang w:eastAsia="en-US"/>
    </w:rPr>
  </w:style>
  <w:style w:type="paragraph" w:styleId="a5">
    <w:name w:val="header"/>
    <w:basedOn w:val="a"/>
    <w:link w:val="a6"/>
    <w:uiPriority w:val="99"/>
    <w:unhideWhenUsed/>
    <w:rsid w:val="008767F4"/>
    <w:pPr>
      <w:tabs>
        <w:tab w:val="center" w:pos="4819"/>
        <w:tab w:val="right" w:pos="9639"/>
      </w:tabs>
    </w:pPr>
  </w:style>
  <w:style w:type="character" w:customStyle="1" w:styleId="a6">
    <w:name w:val="Верхній колонтитул Знак"/>
    <w:link w:val="a5"/>
    <w:uiPriority w:val="99"/>
    <w:rsid w:val="008767F4"/>
    <w:rPr>
      <w:sz w:val="22"/>
      <w:szCs w:val="22"/>
      <w:lang w:eastAsia="en-US"/>
    </w:rPr>
  </w:style>
  <w:style w:type="paragraph" w:styleId="a7">
    <w:name w:val="footer"/>
    <w:basedOn w:val="a"/>
    <w:link w:val="a8"/>
    <w:uiPriority w:val="99"/>
    <w:unhideWhenUsed/>
    <w:rsid w:val="008767F4"/>
    <w:pPr>
      <w:tabs>
        <w:tab w:val="center" w:pos="4819"/>
        <w:tab w:val="right" w:pos="9639"/>
      </w:tabs>
    </w:pPr>
  </w:style>
  <w:style w:type="character" w:customStyle="1" w:styleId="a8">
    <w:name w:val="Нижній колонтитул Знак"/>
    <w:link w:val="a7"/>
    <w:uiPriority w:val="99"/>
    <w:rsid w:val="008767F4"/>
    <w:rPr>
      <w:sz w:val="22"/>
      <w:szCs w:val="22"/>
      <w:lang w:eastAsia="en-US"/>
    </w:rPr>
  </w:style>
  <w:style w:type="paragraph" w:customStyle="1" w:styleId="a9">
    <w:name w:val="Нормальний текст"/>
    <w:basedOn w:val="a"/>
    <w:link w:val="aa"/>
    <w:uiPriority w:val="99"/>
    <w:rsid w:val="00CE41EC"/>
    <w:pPr>
      <w:spacing w:before="120" w:after="0" w:line="240" w:lineRule="auto"/>
      <w:ind w:firstLine="567"/>
      <w:jc w:val="both"/>
    </w:pPr>
    <w:rPr>
      <w:rFonts w:ascii="Antiqua" w:eastAsia="Times New Roman" w:hAnsi="Antiqua"/>
      <w:sz w:val="26"/>
      <w:szCs w:val="20"/>
      <w:lang w:eastAsia="ru-RU"/>
    </w:rPr>
  </w:style>
  <w:style w:type="character" w:customStyle="1" w:styleId="aa">
    <w:name w:val="Нормальний текст Знак"/>
    <w:link w:val="a9"/>
    <w:uiPriority w:val="99"/>
    <w:locked/>
    <w:rsid w:val="00CE41EC"/>
    <w:rPr>
      <w:rFonts w:ascii="Antiqua" w:eastAsia="Times New Roman" w:hAnsi="Antiqua"/>
      <w:sz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aw@dmsu.gov.u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9673</Words>
  <Characters>5514</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15157</CharactersWithSpaces>
  <SharedDoc>false</SharedDoc>
  <HLinks>
    <vt:vector size="6" baseType="variant">
      <vt:variant>
        <vt:i4>6291479</vt:i4>
      </vt:variant>
      <vt:variant>
        <vt:i4>0</vt:i4>
      </vt:variant>
      <vt:variant>
        <vt:i4>0</vt:i4>
      </vt:variant>
      <vt:variant>
        <vt:i4>5</vt:i4>
      </vt:variant>
      <vt:variant>
        <vt:lpwstr>mailto:law@dmsu.gov.ua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2020-06-17T08:08:00Z</cp:lastPrinted>
  <dcterms:created xsi:type="dcterms:W3CDTF">2020-08-14T08:27:00Z</dcterms:created>
  <dcterms:modified xsi:type="dcterms:W3CDTF">2020-08-14T08:27:00Z</dcterms:modified>
</cp:coreProperties>
</file>