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7C4" w:rsidRPr="00EB1A6D" w:rsidRDefault="001947C4" w:rsidP="001947C4">
      <w:pPr>
        <w:pStyle w:val="a6"/>
        <w:ind w:left="5670"/>
        <w:jc w:val="both"/>
        <w:rPr>
          <w:rFonts w:ascii="Times New Roman" w:hAnsi="Times New Roman"/>
          <w:i/>
          <w:sz w:val="28"/>
          <w:szCs w:val="28"/>
          <w:lang w:eastAsia="x-none"/>
        </w:rPr>
      </w:pPr>
      <w:bookmarkStart w:id="0" w:name="_GoBack"/>
      <w:bookmarkEnd w:id="0"/>
      <w:proofErr w:type="spellStart"/>
      <w:r w:rsidRPr="00EB1A6D">
        <w:rPr>
          <w:rFonts w:ascii="Times New Roman" w:hAnsi="Times New Roman"/>
          <w:bCs/>
          <w:i/>
          <w:sz w:val="28"/>
          <w:szCs w:val="28"/>
          <w:lang w:eastAsia="x-none"/>
        </w:rPr>
        <w:t>Проєкт</w:t>
      </w:r>
      <w:proofErr w:type="spellEnd"/>
    </w:p>
    <w:p w:rsidR="001947C4" w:rsidRPr="00EB1A6D" w:rsidRDefault="001947C4" w:rsidP="001947C4">
      <w:pPr>
        <w:pStyle w:val="a6"/>
        <w:ind w:left="5670"/>
        <w:jc w:val="both"/>
        <w:rPr>
          <w:rFonts w:ascii="Times New Roman" w:hAnsi="Times New Roman"/>
          <w:spacing w:val="-4"/>
          <w:sz w:val="28"/>
          <w:szCs w:val="28"/>
          <w:lang w:eastAsia="x-none"/>
        </w:rPr>
      </w:pPr>
      <w:r w:rsidRPr="00EB1A6D">
        <w:rPr>
          <w:rFonts w:ascii="Times New Roman" w:hAnsi="Times New Roman"/>
          <w:spacing w:val="-4"/>
          <w:sz w:val="28"/>
          <w:szCs w:val="28"/>
          <w:lang w:eastAsia="x-none"/>
        </w:rPr>
        <w:t>вноситься народним</w:t>
      </w:r>
    </w:p>
    <w:p w:rsidR="001947C4" w:rsidRPr="00EB1A6D" w:rsidRDefault="001947C4" w:rsidP="001947C4">
      <w:pPr>
        <w:pStyle w:val="a6"/>
        <w:ind w:left="5670"/>
        <w:jc w:val="both"/>
        <w:rPr>
          <w:rFonts w:ascii="Times New Roman" w:hAnsi="Times New Roman"/>
          <w:spacing w:val="-4"/>
          <w:sz w:val="28"/>
          <w:szCs w:val="28"/>
          <w:lang w:eastAsia="x-none"/>
        </w:rPr>
      </w:pPr>
      <w:r w:rsidRPr="00EB1A6D">
        <w:rPr>
          <w:rFonts w:ascii="Times New Roman" w:hAnsi="Times New Roman"/>
          <w:spacing w:val="-4"/>
          <w:sz w:val="28"/>
          <w:szCs w:val="28"/>
          <w:lang w:eastAsia="x-none"/>
        </w:rPr>
        <w:t>депутат</w:t>
      </w:r>
      <w:r w:rsidRPr="00EB1A6D">
        <w:rPr>
          <w:rFonts w:ascii="Times New Roman" w:hAnsi="Times New Roman"/>
          <w:spacing w:val="-4"/>
          <w:sz w:val="28"/>
          <w:szCs w:val="28"/>
          <w:lang w:val="ru-RU" w:eastAsia="x-none"/>
        </w:rPr>
        <w:t>ом</w:t>
      </w:r>
      <w:r w:rsidRPr="00EB1A6D">
        <w:rPr>
          <w:rFonts w:ascii="Times New Roman" w:hAnsi="Times New Roman"/>
          <w:spacing w:val="-4"/>
          <w:sz w:val="28"/>
          <w:szCs w:val="28"/>
          <w:lang w:eastAsia="x-none"/>
        </w:rPr>
        <w:t xml:space="preserve"> України</w:t>
      </w:r>
    </w:p>
    <w:p w:rsidR="001947C4" w:rsidRPr="00EB1A6D" w:rsidRDefault="001947C4" w:rsidP="001947C4">
      <w:pPr>
        <w:pStyle w:val="a6"/>
        <w:ind w:left="5670"/>
        <w:jc w:val="both"/>
        <w:rPr>
          <w:rFonts w:ascii="Times New Roman" w:hAnsi="Times New Roman"/>
          <w:spacing w:val="-4"/>
          <w:sz w:val="28"/>
          <w:szCs w:val="28"/>
          <w:lang w:eastAsia="x-none"/>
        </w:rPr>
      </w:pPr>
      <w:proofErr w:type="spellStart"/>
      <w:r w:rsidRPr="00EB1A6D">
        <w:rPr>
          <w:rFonts w:ascii="Times New Roman" w:hAnsi="Times New Roman"/>
          <w:spacing w:val="-4"/>
          <w:sz w:val="28"/>
          <w:szCs w:val="28"/>
          <w:lang w:val="ru-RU" w:eastAsia="x-none"/>
        </w:rPr>
        <w:t>Трухіним</w:t>
      </w:r>
      <w:proofErr w:type="spellEnd"/>
      <w:r w:rsidRPr="00EB1A6D">
        <w:rPr>
          <w:rFonts w:ascii="Times New Roman" w:hAnsi="Times New Roman"/>
          <w:spacing w:val="-4"/>
          <w:sz w:val="28"/>
          <w:szCs w:val="28"/>
          <w:lang w:val="ru-RU" w:eastAsia="x-none"/>
        </w:rPr>
        <w:t xml:space="preserve"> О. М. (</w:t>
      </w:r>
      <w:proofErr w:type="spellStart"/>
      <w:r w:rsidRPr="00EB1A6D">
        <w:rPr>
          <w:rFonts w:ascii="Times New Roman" w:hAnsi="Times New Roman"/>
          <w:spacing w:val="-4"/>
          <w:sz w:val="28"/>
          <w:szCs w:val="28"/>
          <w:lang w:val="ru-RU" w:eastAsia="x-none"/>
        </w:rPr>
        <w:t>посв</w:t>
      </w:r>
      <w:proofErr w:type="spellEnd"/>
      <w:r w:rsidRPr="00EB1A6D">
        <w:rPr>
          <w:rFonts w:ascii="Times New Roman" w:hAnsi="Times New Roman"/>
          <w:spacing w:val="-4"/>
          <w:sz w:val="28"/>
          <w:szCs w:val="28"/>
          <w:lang w:val="ru-RU" w:eastAsia="x-none"/>
        </w:rPr>
        <w:t>. № 255)</w:t>
      </w:r>
    </w:p>
    <w:p w:rsidR="000F297C" w:rsidRPr="00EB1A6D" w:rsidRDefault="000F297C" w:rsidP="001947C4">
      <w:pPr>
        <w:widowControl w:val="0"/>
        <w:spacing w:before="12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0F297C" w:rsidRPr="00EB1A6D" w:rsidRDefault="000F297C" w:rsidP="001947C4">
      <w:pPr>
        <w:widowControl w:val="0"/>
        <w:spacing w:before="12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1947C4" w:rsidRPr="00EB1A6D" w:rsidRDefault="001947C4" w:rsidP="001947C4">
      <w:pPr>
        <w:pStyle w:val="a3"/>
        <w:spacing w:before="0"/>
        <w:ind w:firstLine="68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B1A6D">
        <w:rPr>
          <w:rFonts w:ascii="Times New Roman" w:hAnsi="Times New Roman"/>
          <w:b/>
          <w:bCs/>
          <w:sz w:val="28"/>
          <w:szCs w:val="28"/>
          <w:lang w:eastAsia="en-US"/>
        </w:rPr>
        <w:t>ЗАКОН УКРАЇНИ</w:t>
      </w:r>
    </w:p>
    <w:p w:rsidR="001947C4" w:rsidRPr="00EB1A6D" w:rsidRDefault="001947C4" w:rsidP="001947C4">
      <w:pPr>
        <w:pStyle w:val="a3"/>
        <w:spacing w:before="0"/>
        <w:ind w:firstLine="68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EB1A6D">
        <w:rPr>
          <w:rFonts w:ascii="Times New Roman" w:hAnsi="Times New Roman"/>
          <w:bCs/>
          <w:sz w:val="28"/>
          <w:szCs w:val="28"/>
          <w:lang w:eastAsia="en-US"/>
        </w:rPr>
        <w:t>про внесення змін до Закону України</w:t>
      </w:r>
    </w:p>
    <w:p w:rsidR="001947C4" w:rsidRPr="00EB1A6D" w:rsidRDefault="001947C4" w:rsidP="001947C4">
      <w:pPr>
        <w:pStyle w:val="a3"/>
        <w:spacing w:before="0"/>
        <w:ind w:firstLine="68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EB1A6D">
        <w:rPr>
          <w:rFonts w:ascii="Times New Roman" w:hAnsi="Times New Roman"/>
          <w:bCs/>
          <w:sz w:val="28"/>
          <w:szCs w:val="28"/>
          <w:lang w:eastAsia="en-US"/>
        </w:rPr>
        <w:t>"Про Державний бюджет України на 2020 рік"</w:t>
      </w:r>
    </w:p>
    <w:p w:rsidR="008A29D7" w:rsidRPr="00EB1A6D" w:rsidRDefault="008A29D7" w:rsidP="001947C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A29D7" w:rsidRPr="00EB1A6D" w:rsidRDefault="008A29D7" w:rsidP="001947C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A29D7" w:rsidRPr="00EB1A6D" w:rsidRDefault="008A29D7" w:rsidP="00EB1A6D">
      <w:pPr>
        <w:pStyle w:val="a3"/>
        <w:ind w:firstLine="680"/>
        <w:jc w:val="left"/>
        <w:rPr>
          <w:rFonts w:ascii="Times New Roman" w:hAnsi="Times New Roman"/>
          <w:sz w:val="28"/>
          <w:szCs w:val="28"/>
        </w:rPr>
      </w:pPr>
      <w:r w:rsidRPr="00EB1A6D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EB1A6D">
        <w:rPr>
          <w:rFonts w:ascii="Times New Roman" w:hAnsi="Times New Roman"/>
          <w:b/>
          <w:sz w:val="28"/>
          <w:szCs w:val="28"/>
        </w:rPr>
        <w:t>п о с т а н о в л я є</w:t>
      </w:r>
      <w:r w:rsidRPr="00EB1A6D">
        <w:rPr>
          <w:rFonts w:ascii="Times New Roman" w:hAnsi="Times New Roman"/>
          <w:sz w:val="28"/>
          <w:szCs w:val="28"/>
        </w:rPr>
        <w:t>:</w:t>
      </w:r>
    </w:p>
    <w:p w:rsidR="008A29D7" w:rsidRPr="00EB1A6D" w:rsidRDefault="001947C4" w:rsidP="00EB1A6D">
      <w:pPr>
        <w:pStyle w:val="a3"/>
        <w:ind w:firstLine="680"/>
        <w:rPr>
          <w:rFonts w:ascii="Times New Roman" w:hAnsi="Times New Roman"/>
          <w:sz w:val="28"/>
          <w:szCs w:val="28"/>
        </w:rPr>
      </w:pPr>
      <w:r w:rsidRPr="00EB1A6D">
        <w:rPr>
          <w:rFonts w:ascii="Times New Roman" w:hAnsi="Times New Roman"/>
          <w:sz w:val="28"/>
          <w:szCs w:val="28"/>
        </w:rPr>
        <w:t>І. </w:t>
      </w:r>
      <w:proofErr w:type="spellStart"/>
      <w:r w:rsidR="008A29D7" w:rsidRPr="00EB1A6D">
        <w:rPr>
          <w:rFonts w:ascii="Times New Roman" w:hAnsi="Times New Roman"/>
          <w:sz w:val="28"/>
          <w:szCs w:val="28"/>
        </w:rPr>
        <w:t>Внести</w:t>
      </w:r>
      <w:proofErr w:type="spellEnd"/>
      <w:r w:rsidR="008A29D7" w:rsidRPr="00EB1A6D">
        <w:rPr>
          <w:rFonts w:ascii="Times New Roman" w:hAnsi="Times New Roman"/>
          <w:sz w:val="28"/>
          <w:szCs w:val="28"/>
        </w:rPr>
        <w:t xml:space="preserve"> до Закону України "Про Державний бюджет України на 2020 рік" (Відомості Верховної Ради України, 2020 р., № 5, ст. 31; із змінами, внесеними Законами України від 14</w:t>
      </w:r>
      <w:r w:rsidRPr="00EB1A6D">
        <w:rPr>
          <w:rFonts w:ascii="Times New Roman" w:hAnsi="Times New Roman"/>
          <w:sz w:val="28"/>
          <w:szCs w:val="28"/>
        </w:rPr>
        <w:t> </w:t>
      </w:r>
      <w:r w:rsidR="008A29D7" w:rsidRPr="00EB1A6D">
        <w:rPr>
          <w:rFonts w:ascii="Times New Roman" w:hAnsi="Times New Roman"/>
          <w:sz w:val="28"/>
          <w:szCs w:val="28"/>
        </w:rPr>
        <w:t>січня 2020</w:t>
      </w:r>
      <w:r w:rsidRPr="00EB1A6D">
        <w:rPr>
          <w:rFonts w:ascii="Times New Roman" w:hAnsi="Times New Roman"/>
          <w:sz w:val="28"/>
          <w:szCs w:val="28"/>
        </w:rPr>
        <w:t> </w:t>
      </w:r>
      <w:r w:rsidR="008A29D7" w:rsidRPr="00EB1A6D">
        <w:rPr>
          <w:rFonts w:ascii="Times New Roman" w:hAnsi="Times New Roman"/>
          <w:sz w:val="28"/>
          <w:szCs w:val="28"/>
        </w:rPr>
        <w:t>року № 436</w:t>
      </w:r>
      <w:r w:rsidR="008A29D7" w:rsidRPr="00EB1A6D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8A29D7" w:rsidRPr="00EB1A6D">
        <w:rPr>
          <w:rFonts w:ascii="Times New Roman" w:hAnsi="Times New Roman"/>
          <w:sz w:val="28"/>
          <w:szCs w:val="28"/>
        </w:rPr>
        <w:t>IX, від 16</w:t>
      </w:r>
      <w:r w:rsidRPr="00EB1A6D">
        <w:rPr>
          <w:rFonts w:ascii="Times New Roman" w:hAnsi="Times New Roman"/>
          <w:sz w:val="28"/>
          <w:szCs w:val="28"/>
        </w:rPr>
        <w:t> </w:t>
      </w:r>
      <w:r w:rsidR="008A29D7" w:rsidRPr="00EB1A6D">
        <w:rPr>
          <w:rFonts w:ascii="Times New Roman" w:hAnsi="Times New Roman"/>
          <w:sz w:val="28"/>
          <w:szCs w:val="28"/>
        </w:rPr>
        <w:t>січня 2020</w:t>
      </w:r>
      <w:r w:rsidRPr="00EB1A6D">
        <w:rPr>
          <w:rFonts w:ascii="Times New Roman" w:hAnsi="Times New Roman"/>
          <w:sz w:val="28"/>
          <w:szCs w:val="28"/>
        </w:rPr>
        <w:t> </w:t>
      </w:r>
      <w:r w:rsidR="008A29D7" w:rsidRPr="00EB1A6D">
        <w:rPr>
          <w:rFonts w:ascii="Times New Roman" w:hAnsi="Times New Roman"/>
          <w:sz w:val="28"/>
          <w:szCs w:val="28"/>
        </w:rPr>
        <w:t>року №</w:t>
      </w:r>
      <w:r w:rsidRPr="00EB1A6D">
        <w:rPr>
          <w:rFonts w:ascii="Times New Roman" w:hAnsi="Times New Roman"/>
          <w:sz w:val="28"/>
          <w:szCs w:val="28"/>
        </w:rPr>
        <w:t> </w:t>
      </w:r>
      <w:r w:rsidR="008A29D7" w:rsidRPr="00EB1A6D">
        <w:rPr>
          <w:rFonts w:ascii="Times New Roman" w:hAnsi="Times New Roman"/>
          <w:sz w:val="28"/>
          <w:szCs w:val="28"/>
        </w:rPr>
        <w:t>468</w:t>
      </w:r>
      <w:r w:rsidR="008A29D7" w:rsidRPr="00EB1A6D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8A29D7" w:rsidRPr="00EB1A6D">
        <w:rPr>
          <w:rFonts w:ascii="Times New Roman" w:hAnsi="Times New Roman"/>
          <w:sz w:val="28"/>
          <w:szCs w:val="28"/>
        </w:rPr>
        <w:t>IX, від 17</w:t>
      </w:r>
      <w:r w:rsidRPr="00EB1A6D">
        <w:rPr>
          <w:rFonts w:ascii="Times New Roman" w:hAnsi="Times New Roman"/>
          <w:sz w:val="28"/>
          <w:szCs w:val="28"/>
        </w:rPr>
        <w:t> </w:t>
      </w:r>
      <w:r w:rsidR="008A29D7" w:rsidRPr="00EB1A6D">
        <w:rPr>
          <w:rFonts w:ascii="Times New Roman" w:hAnsi="Times New Roman"/>
          <w:sz w:val="28"/>
          <w:szCs w:val="28"/>
        </w:rPr>
        <w:t>березня 2020 року № 530</w:t>
      </w:r>
      <w:r w:rsidR="008A29D7" w:rsidRPr="00EB1A6D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8A29D7" w:rsidRPr="00EB1A6D">
        <w:rPr>
          <w:rFonts w:ascii="Times New Roman" w:hAnsi="Times New Roman"/>
          <w:sz w:val="28"/>
          <w:szCs w:val="28"/>
        </w:rPr>
        <w:t>IX</w:t>
      </w:r>
      <w:r w:rsidR="00410FF4" w:rsidRPr="00EB1A6D">
        <w:rPr>
          <w:rFonts w:ascii="Times New Roman" w:hAnsi="Times New Roman"/>
          <w:sz w:val="28"/>
          <w:szCs w:val="28"/>
        </w:rPr>
        <w:t>,</w:t>
      </w:r>
      <w:r w:rsidR="008A29D7" w:rsidRPr="00EB1A6D">
        <w:rPr>
          <w:rFonts w:ascii="Times New Roman" w:hAnsi="Times New Roman"/>
          <w:sz w:val="28"/>
          <w:szCs w:val="28"/>
        </w:rPr>
        <w:t xml:space="preserve"> від 30 березня 2020 року № 548</w:t>
      </w:r>
      <w:r w:rsidR="008A29D7" w:rsidRPr="00EB1A6D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8A29D7" w:rsidRPr="00EB1A6D">
        <w:rPr>
          <w:rFonts w:ascii="Times New Roman" w:hAnsi="Times New Roman"/>
          <w:sz w:val="28"/>
          <w:szCs w:val="28"/>
        </w:rPr>
        <w:t>IX</w:t>
      </w:r>
      <w:r w:rsidR="00410FF4" w:rsidRPr="00EB1A6D">
        <w:rPr>
          <w:rFonts w:ascii="Times New Roman" w:hAnsi="Times New Roman"/>
          <w:sz w:val="28"/>
          <w:szCs w:val="28"/>
        </w:rPr>
        <w:t>, від 13 квітня 2020 року № 553</w:t>
      </w:r>
      <w:r w:rsidR="00410FF4" w:rsidRPr="00EB1A6D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Pr="00EB1A6D">
        <w:rPr>
          <w:rFonts w:ascii="Times New Roman" w:hAnsi="Times New Roman"/>
          <w:sz w:val="28"/>
          <w:szCs w:val="28"/>
        </w:rPr>
        <w:t xml:space="preserve">IX, </w:t>
      </w:r>
      <w:r w:rsidR="00410FF4" w:rsidRPr="00EB1A6D">
        <w:rPr>
          <w:rFonts w:ascii="Times New Roman" w:hAnsi="Times New Roman"/>
          <w:sz w:val="28"/>
          <w:szCs w:val="28"/>
        </w:rPr>
        <w:t>від 18 червня 2020 року</w:t>
      </w:r>
      <w:r w:rsidR="00D6508A" w:rsidRPr="00EB1A6D">
        <w:rPr>
          <w:rFonts w:ascii="Times New Roman" w:hAnsi="Times New Roman"/>
          <w:sz w:val="28"/>
          <w:szCs w:val="28"/>
        </w:rPr>
        <w:t xml:space="preserve"> №</w:t>
      </w:r>
      <w:r w:rsidRPr="00EB1A6D">
        <w:rPr>
          <w:rFonts w:ascii="Times New Roman" w:hAnsi="Times New Roman"/>
          <w:sz w:val="28"/>
          <w:szCs w:val="28"/>
        </w:rPr>
        <w:t> </w:t>
      </w:r>
      <w:r w:rsidR="00D6508A" w:rsidRPr="00EB1A6D">
        <w:rPr>
          <w:rFonts w:ascii="Times New Roman" w:hAnsi="Times New Roman"/>
          <w:sz w:val="28"/>
          <w:szCs w:val="28"/>
        </w:rPr>
        <w:t>726</w:t>
      </w:r>
      <w:r w:rsidR="00D6508A" w:rsidRPr="00EB1A6D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D6508A" w:rsidRPr="00EB1A6D">
        <w:rPr>
          <w:rFonts w:ascii="Times New Roman" w:hAnsi="Times New Roman"/>
          <w:sz w:val="28"/>
          <w:szCs w:val="28"/>
        </w:rPr>
        <w:t>IX</w:t>
      </w:r>
      <w:r w:rsidR="0008602E" w:rsidRPr="00EB1A6D">
        <w:rPr>
          <w:rFonts w:ascii="Times New Roman" w:hAnsi="Times New Roman"/>
          <w:sz w:val="28"/>
          <w:szCs w:val="28"/>
        </w:rPr>
        <w:t xml:space="preserve">, від 3 липня 2020 року </w:t>
      </w:r>
      <w:r w:rsidRPr="00EB1A6D">
        <w:rPr>
          <w:rFonts w:ascii="Times New Roman" w:hAnsi="Times New Roman"/>
          <w:sz w:val="28"/>
          <w:szCs w:val="28"/>
        </w:rPr>
        <w:t>№ </w:t>
      </w:r>
      <w:r w:rsidR="0008602E" w:rsidRPr="00EB1A6D">
        <w:rPr>
          <w:rFonts w:ascii="Times New Roman" w:hAnsi="Times New Roman"/>
          <w:sz w:val="28"/>
          <w:szCs w:val="28"/>
        </w:rPr>
        <w:t>746-IX, від 3</w:t>
      </w:r>
      <w:r w:rsidRPr="00EB1A6D">
        <w:rPr>
          <w:rFonts w:ascii="Times New Roman" w:hAnsi="Times New Roman"/>
          <w:sz w:val="28"/>
          <w:szCs w:val="28"/>
        </w:rPr>
        <w:t> </w:t>
      </w:r>
      <w:r w:rsidR="0008602E" w:rsidRPr="00EB1A6D">
        <w:rPr>
          <w:rFonts w:ascii="Times New Roman" w:hAnsi="Times New Roman"/>
          <w:sz w:val="28"/>
          <w:szCs w:val="28"/>
        </w:rPr>
        <w:t>липня 2020</w:t>
      </w:r>
      <w:r w:rsidRPr="00EB1A6D">
        <w:rPr>
          <w:rFonts w:ascii="Times New Roman" w:hAnsi="Times New Roman"/>
          <w:sz w:val="28"/>
          <w:szCs w:val="28"/>
        </w:rPr>
        <w:t> </w:t>
      </w:r>
      <w:r w:rsidR="0008602E" w:rsidRPr="00EB1A6D">
        <w:rPr>
          <w:rFonts w:ascii="Times New Roman" w:hAnsi="Times New Roman"/>
          <w:sz w:val="28"/>
          <w:szCs w:val="28"/>
        </w:rPr>
        <w:t xml:space="preserve">року </w:t>
      </w:r>
      <w:r w:rsidRPr="00EB1A6D">
        <w:rPr>
          <w:rFonts w:ascii="Times New Roman" w:hAnsi="Times New Roman"/>
          <w:sz w:val="28"/>
          <w:szCs w:val="28"/>
        </w:rPr>
        <w:t>№ </w:t>
      </w:r>
      <w:r w:rsidR="0008602E" w:rsidRPr="00EB1A6D">
        <w:rPr>
          <w:rFonts w:ascii="Times New Roman" w:hAnsi="Times New Roman"/>
          <w:sz w:val="28"/>
          <w:szCs w:val="28"/>
        </w:rPr>
        <w:t xml:space="preserve">751-IX, від 13 липня 2020 року </w:t>
      </w:r>
      <w:r w:rsidRPr="00EB1A6D">
        <w:rPr>
          <w:rFonts w:ascii="Times New Roman" w:hAnsi="Times New Roman"/>
          <w:sz w:val="28"/>
          <w:szCs w:val="28"/>
        </w:rPr>
        <w:t>№ </w:t>
      </w:r>
      <w:r w:rsidR="0008602E" w:rsidRPr="00EB1A6D">
        <w:rPr>
          <w:rFonts w:ascii="Times New Roman" w:hAnsi="Times New Roman"/>
          <w:sz w:val="28"/>
          <w:szCs w:val="28"/>
        </w:rPr>
        <w:t>757-IX</w:t>
      </w:r>
      <w:r w:rsidR="008A29D7" w:rsidRPr="00EB1A6D">
        <w:rPr>
          <w:rFonts w:ascii="Times New Roman" w:hAnsi="Times New Roman"/>
          <w:sz w:val="28"/>
          <w:szCs w:val="28"/>
        </w:rPr>
        <w:t>) такі зміни:</w:t>
      </w:r>
    </w:p>
    <w:p w:rsidR="00FF6768" w:rsidRPr="00EB1A6D" w:rsidRDefault="00FF6768" w:rsidP="00FF6768">
      <w:pPr>
        <w:pStyle w:val="a5"/>
        <w:tabs>
          <w:tab w:val="left" w:pos="851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EB1A6D">
        <w:rPr>
          <w:rFonts w:ascii="Times New Roman" w:hAnsi="Times New Roman"/>
          <w:sz w:val="28"/>
          <w:szCs w:val="28"/>
          <w:lang w:eastAsia="uk-UA"/>
        </w:rPr>
        <w:t>1. У статті 1:</w:t>
      </w:r>
    </w:p>
    <w:p w:rsidR="00FF6768" w:rsidRPr="00C87DA0" w:rsidRDefault="00FF6768" w:rsidP="00FF6768">
      <w:pPr>
        <w:pStyle w:val="a5"/>
        <w:tabs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87DA0">
        <w:rPr>
          <w:rFonts w:ascii="Times New Roman" w:hAnsi="Times New Roman"/>
          <w:sz w:val="28"/>
          <w:szCs w:val="28"/>
          <w:lang w:eastAsia="uk-UA"/>
        </w:rPr>
        <w:t>в абзаці другому цифри "</w:t>
      </w:r>
      <w:r w:rsidR="00C87DA0" w:rsidRPr="00C87DA0">
        <w:rPr>
          <w:color w:val="000000" w:themeColor="text1"/>
          <w:sz w:val="28"/>
          <w:szCs w:val="28"/>
          <w:lang w:eastAsia="en-US"/>
        </w:rPr>
        <w:t>978.175.714,2</w:t>
      </w:r>
      <w:r w:rsidRPr="00C87DA0">
        <w:rPr>
          <w:rFonts w:ascii="Times New Roman" w:hAnsi="Times New Roman"/>
          <w:sz w:val="28"/>
          <w:szCs w:val="28"/>
          <w:lang w:eastAsia="uk-UA"/>
        </w:rPr>
        <w:t>", "</w:t>
      </w:r>
      <w:r w:rsidR="00C87DA0" w:rsidRPr="00C87DA0">
        <w:rPr>
          <w:color w:val="000000" w:themeColor="text1"/>
          <w:sz w:val="28"/>
          <w:szCs w:val="28"/>
          <w:lang w:eastAsia="en-US"/>
        </w:rPr>
        <w:t>857.749.850</w:t>
      </w:r>
      <w:r w:rsidRPr="00C87DA0">
        <w:rPr>
          <w:rFonts w:ascii="Times New Roman" w:hAnsi="Times New Roman"/>
          <w:sz w:val="28"/>
          <w:szCs w:val="28"/>
          <w:lang w:eastAsia="uk-UA"/>
        </w:rPr>
        <w:t>" та "</w:t>
      </w:r>
      <w:r w:rsidR="00C87DA0" w:rsidRPr="00C87DA0">
        <w:rPr>
          <w:color w:val="000000" w:themeColor="text1"/>
          <w:sz w:val="28"/>
          <w:szCs w:val="28"/>
          <w:lang w:eastAsia="en-US"/>
        </w:rPr>
        <w:t>120.425.864,2</w:t>
      </w:r>
      <w:r w:rsidRPr="00C87DA0">
        <w:rPr>
          <w:rFonts w:ascii="Times New Roman" w:hAnsi="Times New Roman"/>
          <w:sz w:val="28"/>
          <w:szCs w:val="28"/>
          <w:lang w:eastAsia="uk-UA"/>
        </w:rPr>
        <w:t>" замінити відповідно цифрами "</w:t>
      </w:r>
      <w:r w:rsidR="00C87DA0" w:rsidRPr="00C87DA0">
        <w:rPr>
          <w:color w:val="000000" w:themeColor="text1"/>
          <w:sz w:val="28"/>
          <w:szCs w:val="28"/>
          <w:lang w:eastAsia="uk-UA"/>
        </w:rPr>
        <w:t>978.</w:t>
      </w:r>
      <w:r w:rsidR="00C87DA0" w:rsidRPr="00C87DA0">
        <w:rPr>
          <w:color w:val="000000" w:themeColor="text1"/>
          <w:sz w:val="28"/>
          <w:szCs w:val="28"/>
          <w:lang w:val="ru-RU" w:eastAsia="uk-UA"/>
        </w:rPr>
        <w:t>925</w:t>
      </w:r>
      <w:r w:rsidR="00C87DA0" w:rsidRPr="00C87DA0">
        <w:rPr>
          <w:color w:val="000000" w:themeColor="text1"/>
          <w:sz w:val="28"/>
          <w:szCs w:val="28"/>
          <w:lang w:eastAsia="uk-UA"/>
        </w:rPr>
        <w:t>.</w:t>
      </w:r>
      <w:r w:rsidR="00C87DA0" w:rsidRPr="00C87DA0">
        <w:rPr>
          <w:color w:val="000000" w:themeColor="text1"/>
          <w:sz w:val="28"/>
          <w:szCs w:val="28"/>
          <w:lang w:val="ru-RU" w:eastAsia="uk-UA"/>
        </w:rPr>
        <w:t>714</w:t>
      </w:r>
      <w:r w:rsidR="00C87DA0" w:rsidRPr="00C87DA0">
        <w:rPr>
          <w:color w:val="000000" w:themeColor="text1"/>
          <w:sz w:val="28"/>
          <w:szCs w:val="28"/>
          <w:lang w:eastAsia="uk-UA"/>
        </w:rPr>
        <w:t>,</w:t>
      </w:r>
      <w:r w:rsidR="00C87DA0" w:rsidRPr="00C87DA0">
        <w:rPr>
          <w:color w:val="000000" w:themeColor="text1"/>
          <w:sz w:val="28"/>
          <w:szCs w:val="28"/>
          <w:lang w:val="ru-RU" w:eastAsia="uk-UA"/>
        </w:rPr>
        <w:t>2</w:t>
      </w:r>
      <w:r w:rsidRPr="00C87DA0">
        <w:rPr>
          <w:rFonts w:ascii="Times New Roman" w:hAnsi="Times New Roman"/>
          <w:sz w:val="28"/>
          <w:szCs w:val="28"/>
          <w:lang w:eastAsia="uk-UA"/>
        </w:rPr>
        <w:t>", "</w:t>
      </w:r>
      <w:r w:rsidR="00C87DA0" w:rsidRPr="00C87DA0">
        <w:rPr>
          <w:color w:val="000000" w:themeColor="text1"/>
          <w:sz w:val="28"/>
          <w:szCs w:val="28"/>
          <w:lang w:eastAsia="uk-UA"/>
        </w:rPr>
        <w:t>85</w:t>
      </w:r>
      <w:r w:rsidR="00C87DA0" w:rsidRPr="00C87DA0">
        <w:rPr>
          <w:color w:val="000000" w:themeColor="text1"/>
          <w:sz w:val="28"/>
          <w:szCs w:val="28"/>
          <w:lang w:val="ru-RU" w:eastAsia="uk-UA"/>
        </w:rPr>
        <w:t>8</w:t>
      </w:r>
      <w:r w:rsidR="00C87DA0" w:rsidRPr="00C87DA0">
        <w:rPr>
          <w:color w:val="000000" w:themeColor="text1"/>
          <w:sz w:val="28"/>
          <w:szCs w:val="28"/>
          <w:lang w:eastAsia="uk-UA"/>
        </w:rPr>
        <w:t>.</w:t>
      </w:r>
      <w:r w:rsidR="00C87DA0" w:rsidRPr="00C87DA0">
        <w:rPr>
          <w:color w:val="000000" w:themeColor="text1"/>
          <w:sz w:val="28"/>
          <w:szCs w:val="28"/>
          <w:lang w:val="ru-RU" w:eastAsia="uk-UA"/>
        </w:rPr>
        <w:t>124</w:t>
      </w:r>
      <w:r w:rsidR="00C87DA0" w:rsidRPr="00C87DA0">
        <w:rPr>
          <w:color w:val="000000" w:themeColor="text1"/>
          <w:sz w:val="28"/>
          <w:szCs w:val="28"/>
          <w:lang w:eastAsia="uk-UA"/>
        </w:rPr>
        <w:t>.</w:t>
      </w:r>
      <w:r w:rsidR="00C87DA0" w:rsidRPr="00C87DA0">
        <w:rPr>
          <w:color w:val="000000" w:themeColor="text1"/>
          <w:sz w:val="28"/>
          <w:szCs w:val="28"/>
          <w:lang w:val="ru-RU" w:eastAsia="uk-UA"/>
        </w:rPr>
        <w:t>850</w:t>
      </w:r>
      <w:r w:rsidRPr="00C87DA0">
        <w:rPr>
          <w:rFonts w:ascii="Times New Roman" w:hAnsi="Times New Roman"/>
          <w:sz w:val="28"/>
          <w:szCs w:val="28"/>
          <w:lang w:eastAsia="uk-UA"/>
        </w:rPr>
        <w:t>" та "</w:t>
      </w:r>
      <w:r w:rsidR="00C87DA0" w:rsidRPr="00C87DA0">
        <w:rPr>
          <w:color w:val="000000" w:themeColor="text1"/>
          <w:sz w:val="28"/>
          <w:szCs w:val="28"/>
          <w:lang w:eastAsia="uk-UA"/>
        </w:rPr>
        <w:t>120.800.864,2</w:t>
      </w:r>
      <w:r w:rsidRPr="00C87DA0">
        <w:rPr>
          <w:rFonts w:ascii="Times New Roman" w:hAnsi="Times New Roman"/>
          <w:sz w:val="28"/>
          <w:szCs w:val="28"/>
          <w:lang w:eastAsia="uk-UA"/>
        </w:rPr>
        <w:t>";</w:t>
      </w:r>
    </w:p>
    <w:p w:rsidR="00FF6768" w:rsidRPr="00C87DA0" w:rsidRDefault="00FF6768" w:rsidP="00FF6768">
      <w:pPr>
        <w:pStyle w:val="a5"/>
        <w:tabs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87DA0">
        <w:rPr>
          <w:rFonts w:ascii="Times New Roman" w:hAnsi="Times New Roman"/>
          <w:sz w:val="28"/>
          <w:szCs w:val="28"/>
          <w:lang w:eastAsia="uk-UA"/>
        </w:rPr>
        <w:t>в абзаці третьому цифри "</w:t>
      </w:r>
      <w:r w:rsidR="00C87DA0" w:rsidRPr="00C87DA0">
        <w:rPr>
          <w:color w:val="000000" w:themeColor="text1"/>
          <w:sz w:val="28"/>
          <w:szCs w:val="28"/>
          <w:lang w:eastAsia="en-US"/>
        </w:rPr>
        <w:t>1.268.765.762,5</w:t>
      </w:r>
      <w:r w:rsidRPr="00C87DA0">
        <w:rPr>
          <w:rFonts w:ascii="Times New Roman" w:hAnsi="Times New Roman"/>
          <w:sz w:val="28"/>
          <w:szCs w:val="28"/>
          <w:lang w:eastAsia="uk-UA"/>
        </w:rPr>
        <w:t>", "</w:t>
      </w:r>
      <w:r w:rsidR="00C87DA0" w:rsidRPr="00C87DA0">
        <w:rPr>
          <w:color w:val="000000" w:themeColor="text1"/>
          <w:sz w:val="28"/>
          <w:szCs w:val="28"/>
          <w:lang w:eastAsia="en-US"/>
        </w:rPr>
        <w:t>1.137.421.048,3</w:t>
      </w:r>
      <w:r w:rsidRPr="00C87DA0">
        <w:rPr>
          <w:rFonts w:ascii="Times New Roman" w:hAnsi="Times New Roman"/>
          <w:sz w:val="28"/>
          <w:szCs w:val="28"/>
          <w:lang w:eastAsia="uk-UA"/>
        </w:rPr>
        <w:t>" та "</w:t>
      </w:r>
      <w:r w:rsidR="00C87DA0" w:rsidRPr="00C87DA0">
        <w:rPr>
          <w:color w:val="000000" w:themeColor="text1"/>
          <w:sz w:val="28"/>
          <w:szCs w:val="28"/>
          <w:lang w:eastAsia="en-US"/>
        </w:rPr>
        <w:t>131.344.714,2</w:t>
      </w:r>
      <w:r w:rsidRPr="00C87DA0">
        <w:rPr>
          <w:rFonts w:ascii="Times New Roman" w:hAnsi="Times New Roman"/>
          <w:sz w:val="28"/>
          <w:szCs w:val="28"/>
          <w:lang w:eastAsia="uk-UA"/>
        </w:rPr>
        <w:t>" замінити відповідно цифрами "</w:t>
      </w:r>
      <w:r w:rsidR="00C87DA0" w:rsidRPr="00C87DA0">
        <w:rPr>
          <w:color w:val="000000" w:themeColor="text1"/>
          <w:sz w:val="28"/>
          <w:szCs w:val="28"/>
          <w:lang w:eastAsia="en-US"/>
        </w:rPr>
        <w:t>1.269.</w:t>
      </w:r>
      <w:r w:rsidR="00C87DA0" w:rsidRPr="00C87DA0">
        <w:rPr>
          <w:color w:val="000000" w:themeColor="text1"/>
          <w:sz w:val="28"/>
          <w:szCs w:val="28"/>
          <w:lang w:val="ru-RU" w:eastAsia="en-US"/>
        </w:rPr>
        <w:t>570</w:t>
      </w:r>
      <w:r w:rsidR="00C87DA0" w:rsidRPr="00C87DA0">
        <w:rPr>
          <w:color w:val="000000" w:themeColor="text1"/>
          <w:sz w:val="28"/>
          <w:szCs w:val="28"/>
          <w:lang w:eastAsia="en-US"/>
        </w:rPr>
        <w:t>.</w:t>
      </w:r>
      <w:r w:rsidR="00C87DA0" w:rsidRPr="00C87DA0">
        <w:rPr>
          <w:color w:val="000000" w:themeColor="text1"/>
          <w:sz w:val="28"/>
          <w:szCs w:val="28"/>
          <w:lang w:val="ru-RU" w:eastAsia="en-US"/>
        </w:rPr>
        <w:t>411</w:t>
      </w:r>
      <w:r w:rsidR="00C87DA0" w:rsidRPr="00C87DA0">
        <w:rPr>
          <w:color w:val="000000" w:themeColor="text1"/>
          <w:sz w:val="28"/>
          <w:szCs w:val="28"/>
          <w:lang w:eastAsia="en-US"/>
        </w:rPr>
        <w:t>,</w:t>
      </w:r>
      <w:r w:rsidR="00C87DA0" w:rsidRPr="00C87DA0">
        <w:rPr>
          <w:color w:val="000000" w:themeColor="text1"/>
          <w:sz w:val="28"/>
          <w:szCs w:val="28"/>
          <w:lang w:val="ru-RU" w:eastAsia="en-US"/>
        </w:rPr>
        <w:t>4</w:t>
      </w:r>
      <w:r w:rsidRPr="00C87DA0">
        <w:rPr>
          <w:rFonts w:ascii="Times New Roman" w:hAnsi="Times New Roman"/>
          <w:sz w:val="28"/>
          <w:szCs w:val="28"/>
          <w:lang w:eastAsia="uk-UA"/>
        </w:rPr>
        <w:t>", "</w:t>
      </w:r>
      <w:r w:rsidR="00C87DA0" w:rsidRPr="00C87DA0">
        <w:rPr>
          <w:color w:val="000000" w:themeColor="text1"/>
          <w:sz w:val="28"/>
          <w:szCs w:val="28"/>
          <w:lang w:eastAsia="uk-UA"/>
        </w:rPr>
        <w:t>1.137.</w:t>
      </w:r>
      <w:r w:rsidR="00C87DA0" w:rsidRPr="00C87DA0">
        <w:rPr>
          <w:color w:val="000000" w:themeColor="text1"/>
          <w:sz w:val="28"/>
          <w:szCs w:val="28"/>
          <w:lang w:val="ru-RU" w:eastAsia="uk-UA"/>
        </w:rPr>
        <w:t>850</w:t>
      </w:r>
      <w:r w:rsidR="00C87DA0" w:rsidRPr="00C87DA0">
        <w:rPr>
          <w:color w:val="000000" w:themeColor="text1"/>
          <w:sz w:val="28"/>
          <w:szCs w:val="28"/>
          <w:lang w:eastAsia="uk-UA"/>
        </w:rPr>
        <w:t>.</w:t>
      </w:r>
      <w:r w:rsidR="00C87DA0" w:rsidRPr="00C87DA0">
        <w:rPr>
          <w:color w:val="000000" w:themeColor="text1"/>
          <w:sz w:val="28"/>
          <w:szCs w:val="28"/>
          <w:lang w:val="ru-RU" w:eastAsia="uk-UA"/>
        </w:rPr>
        <w:t>697</w:t>
      </w:r>
      <w:r w:rsidR="00C87DA0" w:rsidRPr="00C87DA0">
        <w:rPr>
          <w:color w:val="000000" w:themeColor="text1"/>
          <w:sz w:val="28"/>
          <w:szCs w:val="28"/>
          <w:lang w:eastAsia="uk-UA"/>
        </w:rPr>
        <w:t>,</w:t>
      </w:r>
      <w:r w:rsidR="00C87DA0" w:rsidRPr="00C87DA0">
        <w:rPr>
          <w:color w:val="000000" w:themeColor="text1"/>
          <w:sz w:val="28"/>
          <w:szCs w:val="28"/>
          <w:lang w:val="ru-RU" w:eastAsia="uk-UA"/>
        </w:rPr>
        <w:t>2</w:t>
      </w:r>
      <w:r w:rsidRPr="00C87DA0">
        <w:rPr>
          <w:rFonts w:ascii="Times New Roman" w:hAnsi="Times New Roman"/>
          <w:sz w:val="28"/>
          <w:szCs w:val="28"/>
          <w:lang w:eastAsia="uk-UA"/>
        </w:rPr>
        <w:t>" та "</w:t>
      </w:r>
      <w:r w:rsidR="00C87DA0" w:rsidRPr="00C87DA0">
        <w:rPr>
          <w:color w:val="000000" w:themeColor="text1"/>
          <w:sz w:val="28"/>
          <w:szCs w:val="28"/>
          <w:lang w:eastAsia="en-US"/>
        </w:rPr>
        <w:t>131.719.714,2</w:t>
      </w:r>
      <w:r w:rsidRPr="00C87DA0">
        <w:rPr>
          <w:rFonts w:ascii="Times New Roman" w:hAnsi="Times New Roman"/>
          <w:sz w:val="28"/>
          <w:szCs w:val="28"/>
          <w:lang w:eastAsia="uk-UA"/>
        </w:rPr>
        <w:t>".</w:t>
      </w:r>
    </w:p>
    <w:p w:rsidR="000620D6" w:rsidRPr="00EB1A6D" w:rsidRDefault="00FF6768" w:rsidP="00EB1A6D">
      <w:pPr>
        <w:pStyle w:val="a5"/>
        <w:tabs>
          <w:tab w:val="left" w:pos="709"/>
          <w:tab w:val="left" w:pos="851"/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FF6768">
        <w:rPr>
          <w:rFonts w:ascii="Times New Roman" w:hAnsi="Times New Roman"/>
          <w:sz w:val="28"/>
          <w:szCs w:val="28"/>
          <w:lang w:val="ru-RU" w:eastAsia="uk-UA"/>
        </w:rPr>
        <w:t>2</w:t>
      </w:r>
      <w:r w:rsidR="001947C4" w:rsidRPr="00EB1A6D">
        <w:rPr>
          <w:rFonts w:ascii="Times New Roman" w:hAnsi="Times New Roman"/>
          <w:sz w:val="28"/>
          <w:szCs w:val="28"/>
          <w:lang w:eastAsia="uk-UA"/>
        </w:rPr>
        <w:t>. </w:t>
      </w:r>
      <w:r w:rsidR="000620D6" w:rsidRPr="00EB1A6D">
        <w:rPr>
          <w:rFonts w:ascii="Times New Roman" w:hAnsi="Times New Roman"/>
          <w:sz w:val="28"/>
          <w:szCs w:val="28"/>
          <w:lang w:eastAsia="uk-UA"/>
        </w:rPr>
        <w:t>У пункті 27</w:t>
      </w:r>
      <w:r w:rsidR="000620D6" w:rsidRPr="00EB1A6D">
        <w:rPr>
          <w:rFonts w:ascii="Times New Roman" w:hAnsi="Times New Roman"/>
          <w:sz w:val="28"/>
          <w:szCs w:val="28"/>
          <w:lang w:val="ru-RU" w:eastAsia="uk-UA"/>
        </w:rPr>
        <w:t xml:space="preserve"> та 28</w:t>
      </w:r>
      <w:r w:rsidR="000620D6" w:rsidRPr="00EB1A6D">
        <w:rPr>
          <w:rFonts w:ascii="Times New Roman" w:hAnsi="Times New Roman"/>
          <w:sz w:val="28"/>
          <w:szCs w:val="28"/>
          <w:lang w:eastAsia="uk-UA"/>
        </w:rPr>
        <w:t xml:space="preserve"> статті 14 слова "за новою бюджетною програмою" замінити словами "за новими бюджетними програмами, відкритими Міністерством фінансів України під час внесення змін до розпису Державного бюджету України".</w:t>
      </w:r>
    </w:p>
    <w:p w:rsidR="003264D5" w:rsidRPr="00EB1A6D" w:rsidRDefault="00FF6768" w:rsidP="00EB1A6D">
      <w:pPr>
        <w:pStyle w:val="a5"/>
        <w:tabs>
          <w:tab w:val="left" w:pos="709"/>
          <w:tab w:val="left" w:pos="851"/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E40C83">
        <w:rPr>
          <w:rFonts w:ascii="Times New Roman" w:hAnsi="Times New Roman"/>
          <w:sz w:val="28"/>
          <w:szCs w:val="28"/>
          <w:lang w:val="ru-RU" w:eastAsia="uk-UA"/>
        </w:rPr>
        <w:t>3</w:t>
      </w:r>
      <w:r w:rsidR="001947C4" w:rsidRPr="00EB1A6D">
        <w:rPr>
          <w:rFonts w:ascii="Times New Roman" w:hAnsi="Times New Roman"/>
          <w:sz w:val="28"/>
          <w:szCs w:val="28"/>
          <w:lang w:eastAsia="uk-UA"/>
        </w:rPr>
        <w:t>. </w:t>
      </w:r>
      <w:r w:rsidR="003264D5" w:rsidRPr="00EB1A6D">
        <w:rPr>
          <w:rFonts w:ascii="Times New Roman" w:hAnsi="Times New Roman"/>
          <w:sz w:val="28"/>
          <w:szCs w:val="28"/>
          <w:lang w:eastAsia="uk-UA"/>
        </w:rPr>
        <w:t>Статтю</w:t>
      </w:r>
      <w:r w:rsidR="006D2F63">
        <w:rPr>
          <w:rFonts w:ascii="Times New Roman" w:hAnsi="Times New Roman"/>
          <w:sz w:val="28"/>
          <w:szCs w:val="28"/>
          <w:lang w:eastAsia="uk-UA"/>
        </w:rPr>
        <w:t> </w:t>
      </w:r>
      <w:r w:rsidR="003264D5" w:rsidRPr="00EB1A6D">
        <w:rPr>
          <w:rFonts w:ascii="Times New Roman" w:hAnsi="Times New Roman"/>
          <w:sz w:val="28"/>
          <w:szCs w:val="28"/>
          <w:lang w:eastAsia="uk-UA"/>
        </w:rPr>
        <w:t>28 після абзацу другого доповнити новим абзацом такого змісту:</w:t>
      </w:r>
    </w:p>
    <w:p w:rsidR="003264D5" w:rsidRPr="00EB1A6D" w:rsidRDefault="003264D5" w:rsidP="00EB1A6D">
      <w:pPr>
        <w:pStyle w:val="a5"/>
        <w:tabs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B1A6D">
        <w:rPr>
          <w:rFonts w:ascii="Times New Roman" w:hAnsi="Times New Roman"/>
          <w:sz w:val="28"/>
          <w:szCs w:val="28"/>
        </w:rPr>
        <w:t xml:space="preserve">"Обмеження, встановлені частинами десятою та одинадцятою статті </w:t>
      </w:r>
      <w:r w:rsidR="006D2F63">
        <w:rPr>
          <w:rFonts w:ascii="Times New Roman" w:hAnsi="Times New Roman"/>
          <w:sz w:val="28"/>
          <w:szCs w:val="28"/>
        </w:rPr>
        <w:t> </w:t>
      </w:r>
      <w:r w:rsidRPr="00EB1A6D">
        <w:rPr>
          <w:rFonts w:ascii="Times New Roman" w:hAnsi="Times New Roman"/>
          <w:sz w:val="28"/>
          <w:szCs w:val="28"/>
        </w:rPr>
        <w:t>23 Бюджетного кодексу України, не застосовуються у випадках прийняття рішень про виділення коштів за напрямами, передбаченими цією статтею".</w:t>
      </w:r>
    </w:p>
    <w:p w:rsidR="003264D5" w:rsidRPr="00EB1A6D" w:rsidRDefault="003264D5" w:rsidP="00EB1A6D">
      <w:pPr>
        <w:tabs>
          <w:tab w:val="left" w:pos="709"/>
          <w:tab w:val="left" w:pos="993"/>
        </w:tabs>
        <w:spacing w:before="120"/>
        <w:ind w:firstLine="680"/>
        <w:jc w:val="both"/>
        <w:rPr>
          <w:rFonts w:ascii="Times New Roman" w:hAnsi="Times New Roman"/>
          <w:sz w:val="28"/>
          <w:szCs w:val="28"/>
          <w:lang w:eastAsia="uk-UA"/>
        </w:rPr>
      </w:pPr>
      <w:r w:rsidRPr="00EB1A6D">
        <w:rPr>
          <w:rFonts w:ascii="Times New Roman" w:hAnsi="Times New Roman"/>
          <w:sz w:val="28"/>
          <w:szCs w:val="28"/>
        </w:rPr>
        <w:t>У зв</w:t>
      </w:r>
      <w:r w:rsidR="001947C4" w:rsidRPr="00EB1A6D">
        <w:rPr>
          <w:rFonts w:ascii="Times New Roman" w:hAnsi="Times New Roman"/>
          <w:sz w:val="28"/>
          <w:szCs w:val="28"/>
        </w:rPr>
        <w:t>'</w:t>
      </w:r>
      <w:r w:rsidRPr="00EB1A6D">
        <w:rPr>
          <w:rFonts w:ascii="Times New Roman" w:hAnsi="Times New Roman"/>
          <w:sz w:val="28"/>
          <w:szCs w:val="28"/>
        </w:rPr>
        <w:t>язку з цим абзаци третій</w:t>
      </w:r>
      <w:r w:rsidR="00EB1A6D" w:rsidRPr="00EB1A6D">
        <w:rPr>
          <w:rFonts w:ascii="Times New Roman" w:hAnsi="Times New Roman"/>
          <w:sz w:val="28"/>
          <w:szCs w:val="28"/>
        </w:rPr>
        <w:t> </w:t>
      </w:r>
      <w:r w:rsidRPr="00EB1A6D">
        <w:rPr>
          <w:rFonts w:ascii="Times New Roman" w:hAnsi="Times New Roman"/>
          <w:sz w:val="28"/>
          <w:szCs w:val="28"/>
        </w:rPr>
        <w:t>–</w:t>
      </w:r>
      <w:r w:rsidR="00EB1A6D" w:rsidRPr="00EB1A6D">
        <w:rPr>
          <w:rFonts w:ascii="Times New Roman" w:hAnsi="Times New Roman"/>
          <w:sz w:val="28"/>
          <w:szCs w:val="28"/>
        </w:rPr>
        <w:t> </w:t>
      </w:r>
      <w:r w:rsidRPr="00EB1A6D">
        <w:rPr>
          <w:rFonts w:ascii="Times New Roman" w:hAnsi="Times New Roman"/>
          <w:sz w:val="28"/>
          <w:szCs w:val="28"/>
        </w:rPr>
        <w:t>дванадцятий вважати відповідно абзацами четвертим – тринадцятим.</w:t>
      </w:r>
    </w:p>
    <w:p w:rsidR="00173350" w:rsidRPr="00EB1A6D" w:rsidRDefault="00FF6768" w:rsidP="00EB1A6D">
      <w:pPr>
        <w:pStyle w:val="a5"/>
        <w:tabs>
          <w:tab w:val="left" w:pos="709"/>
          <w:tab w:val="left" w:pos="851"/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E40C83">
        <w:rPr>
          <w:rFonts w:ascii="Times New Roman" w:hAnsi="Times New Roman"/>
          <w:sz w:val="28"/>
          <w:szCs w:val="28"/>
          <w:lang w:val="ru-RU" w:eastAsia="uk-UA"/>
        </w:rPr>
        <w:t>4</w:t>
      </w:r>
      <w:r w:rsidR="001947C4" w:rsidRPr="00EB1A6D">
        <w:rPr>
          <w:rFonts w:ascii="Times New Roman" w:hAnsi="Times New Roman"/>
          <w:sz w:val="28"/>
          <w:szCs w:val="28"/>
          <w:lang w:eastAsia="uk-UA"/>
        </w:rPr>
        <w:t>. </w:t>
      </w:r>
      <w:r w:rsidR="003264D5" w:rsidRPr="00EB1A6D">
        <w:rPr>
          <w:rFonts w:ascii="Times New Roman" w:hAnsi="Times New Roman"/>
          <w:sz w:val="28"/>
          <w:szCs w:val="28"/>
          <w:lang w:eastAsia="uk-UA"/>
        </w:rPr>
        <w:t xml:space="preserve">Доповнити статтею </w:t>
      </w:r>
      <w:r w:rsidR="00EB0D5F" w:rsidRPr="00EB1A6D">
        <w:rPr>
          <w:rFonts w:ascii="Times New Roman" w:hAnsi="Times New Roman"/>
          <w:sz w:val="28"/>
          <w:szCs w:val="28"/>
          <w:lang w:eastAsia="uk-UA"/>
        </w:rPr>
        <w:t xml:space="preserve">33 </w:t>
      </w:r>
      <w:r w:rsidR="003264D5" w:rsidRPr="00EB1A6D">
        <w:rPr>
          <w:rFonts w:ascii="Times New Roman" w:hAnsi="Times New Roman"/>
          <w:sz w:val="28"/>
          <w:szCs w:val="28"/>
          <w:lang w:eastAsia="uk-UA"/>
        </w:rPr>
        <w:t>такого змісту:</w:t>
      </w:r>
      <w:r w:rsidR="00173350" w:rsidRPr="00EB1A6D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41757E" w:rsidRPr="00EB1A6D" w:rsidRDefault="00173350" w:rsidP="00EB1A6D">
      <w:pPr>
        <w:pStyle w:val="a5"/>
        <w:tabs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EB1A6D">
        <w:rPr>
          <w:rFonts w:ascii="Times New Roman" w:hAnsi="Times New Roman"/>
          <w:sz w:val="28"/>
          <w:szCs w:val="28"/>
          <w:lang w:eastAsia="uk-UA"/>
        </w:rPr>
        <w:lastRenderedPageBreak/>
        <w:t>"Стаття</w:t>
      </w:r>
      <w:r w:rsidR="00EB1A6D">
        <w:rPr>
          <w:rFonts w:ascii="Times New Roman" w:hAnsi="Times New Roman"/>
          <w:sz w:val="28"/>
          <w:szCs w:val="28"/>
          <w:lang w:eastAsia="uk-UA"/>
        </w:rPr>
        <w:t> </w:t>
      </w:r>
      <w:r w:rsidRPr="00EB1A6D">
        <w:rPr>
          <w:rFonts w:ascii="Times New Roman" w:hAnsi="Times New Roman"/>
          <w:sz w:val="28"/>
          <w:szCs w:val="28"/>
          <w:lang w:eastAsia="uk-UA"/>
        </w:rPr>
        <w:t xml:space="preserve">33. </w:t>
      </w:r>
      <w:r w:rsidRPr="00EB1A6D">
        <w:rPr>
          <w:rFonts w:ascii="Times New Roman" w:hAnsi="Times New Roman"/>
          <w:sz w:val="28"/>
          <w:szCs w:val="28"/>
        </w:rPr>
        <w:t>Установити, що у 2020 році, як виняток з положень пункту</w:t>
      </w:r>
      <w:r w:rsidR="00EB1A6D">
        <w:rPr>
          <w:rFonts w:ascii="Times New Roman" w:hAnsi="Times New Roman"/>
          <w:sz w:val="28"/>
          <w:szCs w:val="28"/>
        </w:rPr>
        <w:t> </w:t>
      </w:r>
      <w:r w:rsidRPr="00EB1A6D">
        <w:rPr>
          <w:rFonts w:ascii="Times New Roman" w:hAnsi="Times New Roman"/>
          <w:sz w:val="28"/>
          <w:szCs w:val="28"/>
        </w:rPr>
        <w:t>21 частини четвертої статті</w:t>
      </w:r>
      <w:r w:rsidR="00EB1A6D">
        <w:rPr>
          <w:rFonts w:ascii="Times New Roman" w:hAnsi="Times New Roman"/>
          <w:sz w:val="28"/>
          <w:szCs w:val="28"/>
        </w:rPr>
        <w:t> </w:t>
      </w:r>
      <w:r w:rsidRPr="00EB1A6D">
        <w:rPr>
          <w:rFonts w:ascii="Times New Roman" w:hAnsi="Times New Roman"/>
          <w:sz w:val="28"/>
          <w:szCs w:val="28"/>
        </w:rPr>
        <w:t>30 Бюджетного кодексу України, надходження, визначені пунктом</w:t>
      </w:r>
      <w:r w:rsidR="00EB1A6D">
        <w:rPr>
          <w:rFonts w:ascii="Times New Roman" w:hAnsi="Times New Roman"/>
          <w:sz w:val="28"/>
          <w:szCs w:val="28"/>
        </w:rPr>
        <w:t> </w:t>
      </w:r>
      <w:r w:rsidRPr="00EB1A6D">
        <w:rPr>
          <w:rFonts w:ascii="Times New Roman" w:hAnsi="Times New Roman"/>
          <w:sz w:val="28"/>
          <w:szCs w:val="28"/>
        </w:rPr>
        <w:t>13</w:t>
      </w:r>
      <w:r w:rsidRPr="00EB1A6D">
        <w:rPr>
          <w:rFonts w:ascii="Times New Roman" w:hAnsi="Times New Roman"/>
          <w:sz w:val="28"/>
          <w:szCs w:val="28"/>
          <w:vertAlign w:val="superscript"/>
        </w:rPr>
        <w:t>5</w:t>
      </w:r>
      <w:r w:rsidRPr="00EB1A6D">
        <w:rPr>
          <w:rFonts w:ascii="Times New Roman" w:hAnsi="Times New Roman"/>
          <w:vertAlign w:val="superscript"/>
        </w:rPr>
        <w:t xml:space="preserve"> </w:t>
      </w:r>
      <w:r w:rsidRPr="00EB1A6D">
        <w:rPr>
          <w:rFonts w:ascii="Times New Roman" w:hAnsi="Times New Roman"/>
          <w:sz w:val="28"/>
          <w:szCs w:val="28"/>
        </w:rPr>
        <w:t>частини третьої статті</w:t>
      </w:r>
      <w:r w:rsidR="00EB1A6D">
        <w:rPr>
          <w:rFonts w:ascii="Times New Roman" w:hAnsi="Times New Roman"/>
          <w:sz w:val="28"/>
          <w:szCs w:val="28"/>
        </w:rPr>
        <w:t> </w:t>
      </w:r>
      <w:r w:rsidRPr="00EB1A6D">
        <w:rPr>
          <w:rFonts w:ascii="Times New Roman" w:hAnsi="Times New Roman"/>
          <w:sz w:val="28"/>
          <w:szCs w:val="28"/>
        </w:rPr>
        <w:t>29 цього Кодексу, спрямовуються Національній поліції України на здійснення заходів із впровадження, розбудови, відновлення та експлуатації системи фіксації правопорушень у сфері забезпечення безпеки дорожнього руху в автоматичному режимі</w:t>
      </w:r>
      <w:r w:rsidRPr="00EB1A6D">
        <w:rPr>
          <w:rFonts w:ascii="Times New Roman" w:hAnsi="Times New Roman"/>
          <w:sz w:val="28"/>
          <w:szCs w:val="28"/>
          <w:lang w:eastAsia="uk-UA"/>
        </w:rPr>
        <w:t>".</w:t>
      </w:r>
    </w:p>
    <w:p w:rsidR="006D2F63" w:rsidRPr="00EB1A6D" w:rsidRDefault="00FF6768" w:rsidP="006D2F63">
      <w:pPr>
        <w:pStyle w:val="a3"/>
        <w:tabs>
          <w:tab w:val="left" w:pos="993"/>
        </w:tabs>
        <w:ind w:firstLine="680"/>
        <w:rPr>
          <w:rFonts w:ascii="Times New Roman" w:hAnsi="Times New Roman"/>
          <w:sz w:val="28"/>
          <w:szCs w:val="28"/>
        </w:rPr>
      </w:pPr>
      <w:r w:rsidRPr="00FF6768">
        <w:rPr>
          <w:rFonts w:ascii="Times New Roman" w:hAnsi="Times New Roman"/>
          <w:sz w:val="28"/>
          <w:szCs w:val="28"/>
          <w:lang w:val="ru-RU"/>
        </w:rPr>
        <w:t>5</w:t>
      </w:r>
      <w:r w:rsidR="006D2F63" w:rsidRPr="00EB1A6D">
        <w:rPr>
          <w:rFonts w:ascii="Times New Roman" w:hAnsi="Times New Roman"/>
          <w:sz w:val="28"/>
          <w:szCs w:val="28"/>
        </w:rPr>
        <w:t>. Прикінцеві положення</w:t>
      </w:r>
      <w:bookmarkStart w:id="1" w:name="n58"/>
      <w:bookmarkEnd w:id="1"/>
      <w:r w:rsidR="006D2F63" w:rsidRPr="00EB1A6D">
        <w:rPr>
          <w:rFonts w:ascii="Times New Roman" w:hAnsi="Times New Roman"/>
          <w:sz w:val="28"/>
          <w:szCs w:val="28"/>
        </w:rPr>
        <w:t xml:space="preserve"> доповнити пунктом 17 такого змісту:</w:t>
      </w:r>
    </w:p>
    <w:p w:rsidR="006D2F63" w:rsidRPr="00EB1A6D" w:rsidRDefault="006D2F63" w:rsidP="006D2F63">
      <w:pPr>
        <w:pStyle w:val="a3"/>
        <w:tabs>
          <w:tab w:val="left" w:pos="993"/>
        </w:tabs>
        <w:ind w:firstLine="680"/>
        <w:rPr>
          <w:rFonts w:ascii="Times New Roman" w:hAnsi="Times New Roman"/>
          <w:sz w:val="28"/>
          <w:szCs w:val="28"/>
        </w:rPr>
      </w:pPr>
      <w:r w:rsidRPr="00EB1A6D">
        <w:rPr>
          <w:rFonts w:ascii="Times New Roman" w:hAnsi="Times New Roman"/>
          <w:sz w:val="28"/>
          <w:szCs w:val="28"/>
          <w:lang w:eastAsia="uk-UA"/>
        </w:rPr>
        <w:t>"</w:t>
      </w:r>
      <w:r w:rsidRPr="00EB1A6D">
        <w:rPr>
          <w:rFonts w:ascii="Times New Roman" w:hAnsi="Times New Roman"/>
          <w:sz w:val="28"/>
          <w:szCs w:val="28"/>
        </w:rPr>
        <w:t>17.</w:t>
      </w:r>
      <w:r>
        <w:rPr>
          <w:rFonts w:ascii="Times New Roman" w:hAnsi="Times New Roman"/>
          <w:sz w:val="28"/>
          <w:szCs w:val="28"/>
        </w:rPr>
        <w:t> </w:t>
      </w:r>
      <w:r w:rsidRPr="00EB1A6D">
        <w:rPr>
          <w:rFonts w:ascii="Times New Roman" w:hAnsi="Times New Roman"/>
          <w:sz w:val="28"/>
          <w:szCs w:val="28"/>
        </w:rPr>
        <w:t>Установити, що у 2020 році, як виняток з положень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1A6D">
        <w:rPr>
          <w:rFonts w:ascii="Times New Roman" w:hAnsi="Times New Roman"/>
          <w:sz w:val="28"/>
          <w:szCs w:val="28"/>
        </w:rPr>
        <w:t>частини третьої статті 18 Бюджетного кодексу України, гранична величина місцевого боргу щодо місцевих запозичень, залучених для виконання ремонтно-будівельних робіт на автомобільних дорогах загального користування місцевого значення та комунальної власності, не застосовується за умови якщо витрати, пов'язані з таким боргом не будуть перевищувати у наступних бюджетних періодах 30</w:t>
      </w:r>
      <w:r>
        <w:rPr>
          <w:rFonts w:ascii="Times New Roman" w:hAnsi="Times New Roman"/>
          <w:sz w:val="28"/>
          <w:szCs w:val="28"/>
        </w:rPr>
        <w:t> </w:t>
      </w:r>
      <w:r w:rsidRPr="00EB1A6D">
        <w:rPr>
          <w:rFonts w:ascii="Times New Roman" w:hAnsi="Times New Roman"/>
          <w:sz w:val="28"/>
          <w:szCs w:val="28"/>
        </w:rPr>
        <w:t>відсотків обсягу субвенції з державного бюджету місцевим бюджетам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пунктах, затвердженого цим Законом для відповідного місцевого бюджету.</w:t>
      </w:r>
    </w:p>
    <w:p w:rsidR="006D2F63" w:rsidRPr="00EB1A6D" w:rsidRDefault="006D2F63" w:rsidP="006D2F63">
      <w:pPr>
        <w:pStyle w:val="a3"/>
        <w:tabs>
          <w:tab w:val="left" w:pos="993"/>
        </w:tabs>
        <w:ind w:firstLine="680"/>
        <w:rPr>
          <w:rFonts w:ascii="Times New Roman" w:hAnsi="Times New Roman"/>
          <w:sz w:val="28"/>
          <w:szCs w:val="28"/>
        </w:rPr>
      </w:pPr>
      <w:r w:rsidRPr="00EB1A6D">
        <w:rPr>
          <w:rFonts w:ascii="Times New Roman" w:hAnsi="Times New Roman"/>
          <w:sz w:val="28"/>
          <w:szCs w:val="28"/>
        </w:rPr>
        <w:t>Дозволити обласними державним адміністраціям, що набули статусу військово-цивільних адміністрацій, в особі їх керівників, здійснювати у 2020</w:t>
      </w:r>
      <w:r>
        <w:rPr>
          <w:rFonts w:ascii="Times New Roman" w:hAnsi="Times New Roman"/>
          <w:sz w:val="28"/>
          <w:szCs w:val="28"/>
        </w:rPr>
        <w:t> </w:t>
      </w:r>
      <w:r w:rsidRPr="00EB1A6D">
        <w:rPr>
          <w:rFonts w:ascii="Times New Roman" w:hAnsi="Times New Roman"/>
          <w:sz w:val="28"/>
          <w:szCs w:val="28"/>
        </w:rPr>
        <w:t>році місцеві запозичення з урахуванням положень абзацу першого цього пункту</w:t>
      </w:r>
      <w:r w:rsidRPr="00EB1A6D">
        <w:rPr>
          <w:rFonts w:ascii="Times New Roman" w:hAnsi="Times New Roman"/>
          <w:sz w:val="28"/>
          <w:szCs w:val="28"/>
          <w:lang w:eastAsia="uk-UA"/>
        </w:rPr>
        <w:t>"</w:t>
      </w:r>
      <w:r w:rsidRPr="00EB1A6D">
        <w:rPr>
          <w:rFonts w:ascii="Times New Roman" w:hAnsi="Times New Roman"/>
          <w:sz w:val="28"/>
          <w:szCs w:val="28"/>
        </w:rPr>
        <w:t>.</w:t>
      </w:r>
    </w:p>
    <w:p w:rsidR="003264D5" w:rsidRPr="00EB1A6D" w:rsidRDefault="00FF6768" w:rsidP="00EB1A6D">
      <w:pPr>
        <w:pStyle w:val="a5"/>
        <w:tabs>
          <w:tab w:val="left" w:pos="709"/>
          <w:tab w:val="left" w:pos="851"/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E40C83">
        <w:rPr>
          <w:rFonts w:ascii="Times New Roman" w:hAnsi="Times New Roman"/>
          <w:sz w:val="28"/>
          <w:szCs w:val="28"/>
          <w:lang w:val="ru-RU" w:eastAsia="uk-UA"/>
        </w:rPr>
        <w:t>6</w:t>
      </w:r>
      <w:r w:rsidR="001947C4" w:rsidRPr="00516BF1">
        <w:rPr>
          <w:rFonts w:ascii="Times New Roman" w:hAnsi="Times New Roman"/>
          <w:sz w:val="28"/>
          <w:szCs w:val="28"/>
          <w:lang w:eastAsia="uk-UA"/>
        </w:rPr>
        <w:t>. </w:t>
      </w:r>
      <w:proofErr w:type="spellStart"/>
      <w:r w:rsidR="00173350" w:rsidRPr="00516BF1">
        <w:rPr>
          <w:rFonts w:ascii="Times New Roman" w:hAnsi="Times New Roman"/>
          <w:sz w:val="28"/>
          <w:szCs w:val="28"/>
          <w:lang w:eastAsia="uk-UA"/>
        </w:rPr>
        <w:t>Внести</w:t>
      </w:r>
      <w:proofErr w:type="spellEnd"/>
      <w:r w:rsidR="00173350" w:rsidRPr="00516BF1">
        <w:rPr>
          <w:rFonts w:ascii="Times New Roman" w:hAnsi="Times New Roman"/>
          <w:sz w:val="28"/>
          <w:szCs w:val="28"/>
          <w:lang w:eastAsia="uk-UA"/>
        </w:rPr>
        <w:t xml:space="preserve"> зміни до додатків</w:t>
      </w:r>
      <w:r w:rsidR="00516BF1" w:rsidRPr="00516BF1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40C83">
        <w:rPr>
          <w:rFonts w:ascii="Times New Roman" w:hAnsi="Times New Roman"/>
          <w:sz w:val="28"/>
          <w:szCs w:val="28"/>
          <w:lang w:eastAsia="uk-UA"/>
        </w:rPr>
        <w:t xml:space="preserve">№ 1, </w:t>
      </w:r>
      <w:r w:rsidR="00173350" w:rsidRPr="00516BF1">
        <w:rPr>
          <w:rFonts w:ascii="Times New Roman" w:hAnsi="Times New Roman"/>
          <w:sz w:val="28"/>
          <w:szCs w:val="28"/>
          <w:lang w:eastAsia="uk-UA"/>
        </w:rPr>
        <w:t>№</w:t>
      </w:r>
      <w:r w:rsidR="00EB1A6D" w:rsidRPr="00516BF1">
        <w:rPr>
          <w:rFonts w:ascii="Times New Roman" w:hAnsi="Times New Roman"/>
          <w:sz w:val="28"/>
          <w:szCs w:val="28"/>
          <w:lang w:eastAsia="uk-UA"/>
        </w:rPr>
        <w:t> </w:t>
      </w:r>
      <w:r w:rsidR="00173350" w:rsidRPr="00516BF1">
        <w:rPr>
          <w:rFonts w:ascii="Times New Roman" w:hAnsi="Times New Roman"/>
          <w:sz w:val="28"/>
          <w:szCs w:val="28"/>
          <w:lang w:eastAsia="uk-UA"/>
        </w:rPr>
        <w:t xml:space="preserve">3 </w:t>
      </w:r>
      <w:r w:rsidR="00516BF1" w:rsidRPr="00516BF1">
        <w:rPr>
          <w:rFonts w:ascii="Times New Roman" w:hAnsi="Times New Roman"/>
          <w:sz w:val="28"/>
          <w:szCs w:val="28"/>
          <w:lang w:eastAsia="uk-UA"/>
        </w:rPr>
        <w:t xml:space="preserve">та № 6 </w:t>
      </w:r>
      <w:r w:rsidR="00173350" w:rsidRPr="00516BF1">
        <w:rPr>
          <w:rFonts w:ascii="Times New Roman" w:hAnsi="Times New Roman"/>
          <w:sz w:val="28"/>
          <w:szCs w:val="28"/>
          <w:lang w:eastAsia="uk-UA"/>
        </w:rPr>
        <w:t>до Закону України "Про Державний бюджет України на 2020 рік" відповідно до додатків №</w:t>
      </w:r>
      <w:r w:rsidR="00EB1A6D" w:rsidRPr="00516BF1">
        <w:rPr>
          <w:rFonts w:ascii="Times New Roman" w:hAnsi="Times New Roman"/>
          <w:sz w:val="28"/>
          <w:szCs w:val="28"/>
          <w:lang w:eastAsia="uk-UA"/>
        </w:rPr>
        <w:t> </w:t>
      </w:r>
      <w:r w:rsidR="00173350" w:rsidRPr="00516BF1">
        <w:rPr>
          <w:rFonts w:ascii="Times New Roman" w:hAnsi="Times New Roman"/>
          <w:sz w:val="28"/>
          <w:szCs w:val="28"/>
          <w:lang w:eastAsia="uk-UA"/>
        </w:rPr>
        <w:t xml:space="preserve">1 </w:t>
      </w:r>
      <w:r w:rsidR="00173350" w:rsidRPr="00516BF1">
        <w:rPr>
          <w:rFonts w:ascii="Times New Roman" w:hAnsi="Times New Roman"/>
          <w:sz w:val="28"/>
          <w:szCs w:val="28"/>
        </w:rPr>
        <w:t>–</w:t>
      </w:r>
      <w:r w:rsidR="00173350" w:rsidRPr="00516BF1">
        <w:rPr>
          <w:rFonts w:ascii="Times New Roman" w:hAnsi="Times New Roman"/>
          <w:sz w:val="28"/>
          <w:szCs w:val="28"/>
          <w:lang w:eastAsia="uk-UA"/>
        </w:rPr>
        <w:t xml:space="preserve"> №</w:t>
      </w:r>
      <w:r w:rsidR="00EB1A6D" w:rsidRPr="00516BF1">
        <w:rPr>
          <w:rFonts w:ascii="Times New Roman" w:hAnsi="Times New Roman"/>
          <w:sz w:val="28"/>
          <w:szCs w:val="28"/>
          <w:lang w:eastAsia="uk-UA"/>
        </w:rPr>
        <w:t> </w:t>
      </w:r>
      <w:r w:rsidR="00E40C83">
        <w:rPr>
          <w:rFonts w:ascii="Times New Roman" w:hAnsi="Times New Roman"/>
          <w:sz w:val="28"/>
          <w:szCs w:val="28"/>
          <w:lang w:eastAsia="uk-UA"/>
        </w:rPr>
        <w:t>3</w:t>
      </w:r>
      <w:r w:rsidR="00173350" w:rsidRPr="00516BF1">
        <w:rPr>
          <w:rFonts w:ascii="Times New Roman" w:hAnsi="Times New Roman"/>
          <w:sz w:val="28"/>
          <w:szCs w:val="28"/>
          <w:lang w:eastAsia="uk-UA"/>
        </w:rPr>
        <w:t xml:space="preserve"> до цього Закону.</w:t>
      </w:r>
    </w:p>
    <w:p w:rsidR="003264D5" w:rsidRPr="00EB1A6D" w:rsidRDefault="003264D5" w:rsidP="00EB1A6D">
      <w:pPr>
        <w:pStyle w:val="a5"/>
        <w:tabs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EB1A6D">
        <w:rPr>
          <w:rFonts w:ascii="Times New Roman" w:hAnsi="Times New Roman"/>
          <w:sz w:val="28"/>
          <w:szCs w:val="28"/>
          <w:lang w:val="en-US" w:eastAsia="uk-UA"/>
        </w:rPr>
        <w:t>II</w:t>
      </w:r>
      <w:r w:rsidRPr="00EB1A6D">
        <w:rPr>
          <w:rFonts w:ascii="Times New Roman" w:hAnsi="Times New Roman"/>
          <w:sz w:val="28"/>
          <w:szCs w:val="28"/>
          <w:lang w:eastAsia="uk-UA"/>
        </w:rPr>
        <w:t>. Прикінцеві положення</w:t>
      </w:r>
    </w:p>
    <w:p w:rsidR="003264D5" w:rsidRPr="00EB1A6D" w:rsidRDefault="001947C4" w:rsidP="00EB1A6D">
      <w:pPr>
        <w:pStyle w:val="a5"/>
        <w:tabs>
          <w:tab w:val="left" w:pos="709"/>
          <w:tab w:val="left" w:pos="851"/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EB1A6D">
        <w:rPr>
          <w:rFonts w:ascii="Times New Roman" w:hAnsi="Times New Roman"/>
          <w:sz w:val="28"/>
          <w:szCs w:val="28"/>
          <w:lang w:eastAsia="uk-UA"/>
        </w:rPr>
        <w:t>1. </w:t>
      </w:r>
      <w:r w:rsidR="003264D5" w:rsidRPr="00EB1A6D">
        <w:rPr>
          <w:rFonts w:ascii="Times New Roman" w:hAnsi="Times New Roman"/>
          <w:sz w:val="28"/>
          <w:szCs w:val="28"/>
          <w:lang w:eastAsia="uk-UA"/>
        </w:rPr>
        <w:t>Цей Закон набирає чинності з дня, наступного за днем його опублікування.</w:t>
      </w:r>
    </w:p>
    <w:p w:rsidR="00EB1A6D" w:rsidRDefault="00EB1A6D" w:rsidP="00EB1A6D">
      <w:pPr>
        <w:tabs>
          <w:tab w:val="left" w:pos="993"/>
        </w:tabs>
        <w:spacing w:before="120"/>
        <w:jc w:val="center"/>
        <w:rPr>
          <w:rFonts w:ascii="Times New Roman" w:hAnsi="Times New Roman"/>
          <w:sz w:val="28"/>
          <w:szCs w:val="28"/>
        </w:rPr>
      </w:pPr>
    </w:p>
    <w:p w:rsidR="00EB1A6D" w:rsidRDefault="00EB1A6D" w:rsidP="00EB1A6D">
      <w:pPr>
        <w:tabs>
          <w:tab w:val="left" w:pos="993"/>
        </w:tabs>
        <w:spacing w:before="120"/>
        <w:jc w:val="center"/>
        <w:rPr>
          <w:rFonts w:ascii="Times New Roman" w:hAnsi="Times New Roman"/>
          <w:sz w:val="28"/>
          <w:szCs w:val="28"/>
        </w:rPr>
      </w:pPr>
    </w:p>
    <w:p w:rsidR="00EB1A6D" w:rsidRPr="00EB1A6D" w:rsidRDefault="00EB1A6D" w:rsidP="00EB1A6D">
      <w:pPr>
        <w:spacing w:before="120"/>
        <w:ind w:right="6235"/>
        <w:jc w:val="center"/>
        <w:rPr>
          <w:rFonts w:ascii="Times New Roman" w:hAnsi="Times New Roman"/>
          <w:b/>
          <w:sz w:val="28"/>
          <w:szCs w:val="28"/>
        </w:rPr>
      </w:pPr>
      <w:r w:rsidRPr="00EB1A6D">
        <w:rPr>
          <w:rFonts w:ascii="Times New Roman" w:hAnsi="Times New Roman"/>
          <w:b/>
          <w:sz w:val="28"/>
          <w:szCs w:val="28"/>
        </w:rPr>
        <w:t>Голова</w:t>
      </w:r>
    </w:p>
    <w:p w:rsidR="00EB1A6D" w:rsidRPr="00EB1A6D" w:rsidRDefault="00EB1A6D" w:rsidP="00EB1A6D">
      <w:pPr>
        <w:spacing w:before="120"/>
        <w:ind w:right="6235"/>
        <w:jc w:val="center"/>
        <w:rPr>
          <w:rFonts w:ascii="Times New Roman" w:hAnsi="Times New Roman"/>
          <w:b/>
          <w:sz w:val="28"/>
          <w:szCs w:val="28"/>
        </w:rPr>
      </w:pPr>
      <w:r w:rsidRPr="00EB1A6D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sectPr w:rsidR="00EB1A6D" w:rsidRPr="00EB1A6D" w:rsidSect="00EB1A6D">
      <w:headerReference w:type="even" r:id="rId11"/>
      <w:headerReference w:type="default" r:id="rId12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B2C" w:rsidRDefault="00D51B2C">
      <w:r>
        <w:separator/>
      </w:r>
    </w:p>
  </w:endnote>
  <w:endnote w:type="continuationSeparator" w:id="0">
    <w:p w:rsidR="00D51B2C" w:rsidRDefault="00D51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B2C" w:rsidRDefault="00D51B2C">
      <w:r>
        <w:separator/>
      </w:r>
    </w:p>
  </w:footnote>
  <w:footnote w:type="continuationSeparator" w:id="0">
    <w:p w:rsidR="00D51B2C" w:rsidRDefault="00D51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AF" w:rsidRDefault="00AD3C6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15</w:t>
    </w:r>
    <w:r>
      <w:fldChar w:fldCharType="end"/>
    </w:r>
  </w:p>
  <w:p w:rsidR="004A4EAF" w:rsidRDefault="00D51B2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AF" w:rsidRPr="00EB1A6D" w:rsidRDefault="00AD3C65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EB1A6D">
      <w:rPr>
        <w:rFonts w:ascii="Times New Roman" w:hAnsi="Times New Roman"/>
        <w:sz w:val="28"/>
        <w:szCs w:val="28"/>
      </w:rPr>
      <w:fldChar w:fldCharType="begin"/>
    </w:r>
    <w:r w:rsidRPr="00EB1A6D">
      <w:rPr>
        <w:rFonts w:ascii="Times New Roman" w:hAnsi="Times New Roman"/>
        <w:sz w:val="28"/>
        <w:szCs w:val="28"/>
      </w:rPr>
      <w:instrText xml:space="preserve">PAGE  </w:instrText>
    </w:r>
    <w:r w:rsidRPr="00EB1A6D">
      <w:rPr>
        <w:rFonts w:ascii="Times New Roman" w:hAnsi="Times New Roman"/>
        <w:sz w:val="28"/>
        <w:szCs w:val="28"/>
      </w:rPr>
      <w:fldChar w:fldCharType="separate"/>
    </w:r>
    <w:r w:rsidR="00BC65B0">
      <w:rPr>
        <w:rFonts w:ascii="Times New Roman" w:hAnsi="Times New Roman"/>
        <w:noProof/>
        <w:sz w:val="28"/>
        <w:szCs w:val="28"/>
      </w:rPr>
      <w:t>2</w:t>
    </w:r>
    <w:r w:rsidRPr="00EB1A6D">
      <w:rPr>
        <w:rFonts w:ascii="Times New Roman" w:hAnsi="Times New Roman"/>
        <w:sz w:val="28"/>
        <w:szCs w:val="28"/>
      </w:rPr>
      <w:fldChar w:fldCharType="end"/>
    </w:r>
  </w:p>
  <w:p w:rsidR="004A4EAF" w:rsidRPr="00EB1A6D" w:rsidRDefault="00D51B2C">
    <w:pPr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B88"/>
    <w:multiLevelType w:val="hybridMultilevel"/>
    <w:tmpl w:val="1EACF328"/>
    <w:lvl w:ilvl="0" w:tplc="F8A0A2D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D85691"/>
    <w:multiLevelType w:val="hybridMultilevel"/>
    <w:tmpl w:val="23F48C80"/>
    <w:lvl w:ilvl="0" w:tplc="93B65AD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061058B"/>
    <w:multiLevelType w:val="hybridMultilevel"/>
    <w:tmpl w:val="7430B8D6"/>
    <w:lvl w:ilvl="0" w:tplc="1730D1C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</w:lvl>
    <w:lvl w:ilvl="3" w:tplc="0422000F" w:tentative="1">
      <w:start w:val="1"/>
      <w:numFmt w:val="decimal"/>
      <w:lvlText w:val="%4."/>
      <w:lvlJc w:val="left"/>
      <w:pPr>
        <w:ind w:left="4364" w:hanging="360"/>
      </w:p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</w:lvl>
    <w:lvl w:ilvl="6" w:tplc="0422000F" w:tentative="1">
      <w:start w:val="1"/>
      <w:numFmt w:val="decimal"/>
      <w:lvlText w:val="%7."/>
      <w:lvlJc w:val="left"/>
      <w:pPr>
        <w:ind w:left="6524" w:hanging="360"/>
      </w:p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4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9B15D38"/>
    <w:multiLevelType w:val="hybridMultilevel"/>
    <w:tmpl w:val="E9F85D28"/>
    <w:lvl w:ilvl="0" w:tplc="CBCCE4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6913DDB"/>
    <w:multiLevelType w:val="hybridMultilevel"/>
    <w:tmpl w:val="C0A863B0"/>
    <w:lvl w:ilvl="0" w:tplc="36944C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840649E"/>
    <w:multiLevelType w:val="hybridMultilevel"/>
    <w:tmpl w:val="2656F63A"/>
    <w:lvl w:ilvl="0" w:tplc="EE8AE7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88A6D9D"/>
    <w:multiLevelType w:val="hybridMultilevel"/>
    <w:tmpl w:val="664CFCFE"/>
    <w:lvl w:ilvl="0" w:tplc="2EE4553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64A62D9"/>
    <w:multiLevelType w:val="hybridMultilevel"/>
    <w:tmpl w:val="AC281C94"/>
    <w:lvl w:ilvl="0" w:tplc="01EC0D5A">
      <w:start w:val="2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D295D06"/>
    <w:multiLevelType w:val="hybridMultilevel"/>
    <w:tmpl w:val="73AADC60"/>
    <w:lvl w:ilvl="0" w:tplc="E9B2DA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EEC7E7F"/>
    <w:multiLevelType w:val="hybridMultilevel"/>
    <w:tmpl w:val="2BF49450"/>
    <w:lvl w:ilvl="0" w:tplc="4AF274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6"/>
  </w:num>
  <w:num w:numId="5">
    <w:abstractNumId w:val="11"/>
  </w:num>
  <w:num w:numId="6">
    <w:abstractNumId w:val="9"/>
  </w:num>
  <w:num w:numId="7">
    <w:abstractNumId w:val="1"/>
  </w:num>
  <w:num w:numId="8">
    <w:abstractNumId w:val="0"/>
  </w:num>
  <w:num w:numId="9">
    <w:abstractNumId w:val="3"/>
  </w:num>
  <w:num w:numId="10">
    <w:abstractNumId w:val="8"/>
  </w:num>
  <w:num w:numId="11">
    <w:abstractNumId w:val="7"/>
  </w:num>
  <w:num w:numId="1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9D7"/>
    <w:rsid w:val="000620D6"/>
    <w:rsid w:val="00084167"/>
    <w:rsid w:val="0008602E"/>
    <w:rsid w:val="000C7630"/>
    <w:rsid w:val="000F297C"/>
    <w:rsid w:val="00123EC1"/>
    <w:rsid w:val="00173350"/>
    <w:rsid w:val="001947C4"/>
    <w:rsid w:val="001B3F95"/>
    <w:rsid w:val="00214C5A"/>
    <w:rsid w:val="002203E7"/>
    <w:rsid w:val="00247728"/>
    <w:rsid w:val="002F3932"/>
    <w:rsid w:val="00310C07"/>
    <w:rsid w:val="003264D5"/>
    <w:rsid w:val="00344491"/>
    <w:rsid w:val="00365145"/>
    <w:rsid w:val="0039710D"/>
    <w:rsid w:val="003A3EDE"/>
    <w:rsid w:val="003C6009"/>
    <w:rsid w:val="003D49B2"/>
    <w:rsid w:val="00410FF4"/>
    <w:rsid w:val="0041757E"/>
    <w:rsid w:val="0045299A"/>
    <w:rsid w:val="004C7ED9"/>
    <w:rsid w:val="00516BF1"/>
    <w:rsid w:val="0052629E"/>
    <w:rsid w:val="00542DF2"/>
    <w:rsid w:val="005819CA"/>
    <w:rsid w:val="0059632F"/>
    <w:rsid w:val="005C766A"/>
    <w:rsid w:val="005E03D3"/>
    <w:rsid w:val="005E1CDE"/>
    <w:rsid w:val="005E3CA1"/>
    <w:rsid w:val="0062115E"/>
    <w:rsid w:val="006769C6"/>
    <w:rsid w:val="006B6470"/>
    <w:rsid w:val="006C0070"/>
    <w:rsid w:val="006C3008"/>
    <w:rsid w:val="006D2F63"/>
    <w:rsid w:val="006E245F"/>
    <w:rsid w:val="007038FA"/>
    <w:rsid w:val="00735DFE"/>
    <w:rsid w:val="007A075D"/>
    <w:rsid w:val="007A4DEE"/>
    <w:rsid w:val="00835E88"/>
    <w:rsid w:val="008417E0"/>
    <w:rsid w:val="008501A9"/>
    <w:rsid w:val="00854CE7"/>
    <w:rsid w:val="00872BC3"/>
    <w:rsid w:val="008A29D7"/>
    <w:rsid w:val="008F7141"/>
    <w:rsid w:val="00956A39"/>
    <w:rsid w:val="00982D99"/>
    <w:rsid w:val="009A563B"/>
    <w:rsid w:val="009D37A1"/>
    <w:rsid w:val="009F5443"/>
    <w:rsid w:val="00A1134B"/>
    <w:rsid w:val="00A422FD"/>
    <w:rsid w:val="00A83347"/>
    <w:rsid w:val="00AD3C65"/>
    <w:rsid w:val="00B3107C"/>
    <w:rsid w:val="00B916AF"/>
    <w:rsid w:val="00BC529D"/>
    <w:rsid w:val="00BC65B0"/>
    <w:rsid w:val="00BE230D"/>
    <w:rsid w:val="00BE61D7"/>
    <w:rsid w:val="00C035FB"/>
    <w:rsid w:val="00C317D9"/>
    <w:rsid w:val="00C54463"/>
    <w:rsid w:val="00C635A9"/>
    <w:rsid w:val="00C87DA0"/>
    <w:rsid w:val="00CA13EE"/>
    <w:rsid w:val="00CA771F"/>
    <w:rsid w:val="00D00F16"/>
    <w:rsid w:val="00D06E97"/>
    <w:rsid w:val="00D25207"/>
    <w:rsid w:val="00D2711D"/>
    <w:rsid w:val="00D4390E"/>
    <w:rsid w:val="00D51B2C"/>
    <w:rsid w:val="00D6508A"/>
    <w:rsid w:val="00DB5FA9"/>
    <w:rsid w:val="00DD325F"/>
    <w:rsid w:val="00E06C8D"/>
    <w:rsid w:val="00E40C83"/>
    <w:rsid w:val="00E97CA1"/>
    <w:rsid w:val="00EB0D5F"/>
    <w:rsid w:val="00EB1A6D"/>
    <w:rsid w:val="00EE4AA6"/>
    <w:rsid w:val="00F157DB"/>
    <w:rsid w:val="00F43458"/>
    <w:rsid w:val="00F51030"/>
    <w:rsid w:val="00F63C05"/>
    <w:rsid w:val="00F67C2E"/>
    <w:rsid w:val="00FF6768"/>
    <w:rsid w:val="00FF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40B9F-4C60-4018-A1B3-A7BF80B4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D7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A29D7"/>
    <w:pPr>
      <w:spacing w:before="120"/>
      <w:ind w:firstLine="567"/>
      <w:jc w:val="both"/>
    </w:pPr>
  </w:style>
  <w:style w:type="paragraph" w:customStyle="1" w:styleId="a4">
    <w:name w:val="Назва документа"/>
    <w:basedOn w:val="a"/>
    <w:next w:val="a3"/>
    <w:rsid w:val="008A29D7"/>
    <w:pPr>
      <w:keepNext/>
      <w:keepLines/>
      <w:spacing w:before="360" w:after="360"/>
      <w:jc w:val="center"/>
    </w:pPr>
    <w:rPr>
      <w:b/>
    </w:rPr>
  </w:style>
  <w:style w:type="paragraph" w:styleId="a5">
    <w:name w:val="List Paragraph"/>
    <w:basedOn w:val="a"/>
    <w:uiPriority w:val="34"/>
    <w:qFormat/>
    <w:rsid w:val="008A29D7"/>
    <w:pPr>
      <w:ind w:left="720"/>
      <w:contextualSpacing/>
    </w:pPr>
  </w:style>
  <w:style w:type="paragraph" w:customStyle="1" w:styleId="1">
    <w:name w:val="Абзац списку1"/>
    <w:basedOn w:val="a"/>
    <w:rsid w:val="008A29D7"/>
    <w:pPr>
      <w:ind w:left="720"/>
    </w:pPr>
    <w:rPr>
      <w:rFonts w:ascii="Times New Roman" w:eastAsia="Calibri" w:hAnsi="Times New Roman"/>
      <w:sz w:val="24"/>
      <w:szCs w:val="24"/>
      <w:lang w:val="ru-RU"/>
    </w:rPr>
  </w:style>
  <w:style w:type="paragraph" w:styleId="a6">
    <w:name w:val="Plain Text"/>
    <w:basedOn w:val="a"/>
    <w:link w:val="a7"/>
    <w:uiPriority w:val="99"/>
    <w:unhideWhenUsed/>
    <w:rsid w:val="008A29D7"/>
    <w:rPr>
      <w:rFonts w:ascii="Calibri" w:eastAsia="Calibri" w:hAnsi="Calibr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8A29D7"/>
    <w:rPr>
      <w:rFonts w:ascii="Calibri" w:eastAsia="Calibri" w:hAnsi="Calibri" w:cs="Times New Roman"/>
      <w:szCs w:val="21"/>
    </w:rPr>
  </w:style>
  <w:style w:type="character" w:styleId="a8">
    <w:name w:val="Hyperlink"/>
    <w:basedOn w:val="a0"/>
    <w:uiPriority w:val="99"/>
    <w:semiHidden/>
    <w:unhideWhenUsed/>
    <w:rsid w:val="00410FF4"/>
    <w:rPr>
      <w:color w:val="0563C1"/>
      <w:u w:val="single"/>
    </w:rPr>
  </w:style>
  <w:style w:type="paragraph" w:customStyle="1" w:styleId="rvps2">
    <w:name w:val="rvps2"/>
    <w:basedOn w:val="a"/>
    <w:rsid w:val="00F67C2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6769C6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769C6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EB1A6D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EB1A6D"/>
    <w:rPr>
      <w:rFonts w:ascii="Antiqua" w:eastAsia="Times New Roman" w:hAnsi="Antiqua" w:cs="Times New Roman"/>
      <w:sz w:val="26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EB1A6D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EB1A6D"/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0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E730B-ED2A-42E2-8B69-D4A095885B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81882F-4F62-4B2F-A2E0-C8A61B244C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4E4BEB-6790-401B-ADCB-D8CD49019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B85E19-35D7-466D-93B3-C9E59B842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2178</Words>
  <Characters>1242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2020-08-14T16:18:00Z</dcterms:created>
  <dcterms:modified xsi:type="dcterms:W3CDTF">2020-08-14T16:18:00Z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