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AB8" w:rsidRPr="00C50609" w:rsidRDefault="00ED7AB8" w:rsidP="007D4CB1">
      <w:pPr>
        <w:rPr>
          <w:sz w:val="24"/>
          <w:szCs w:val="24"/>
        </w:rPr>
      </w:pPr>
      <w:bookmarkStart w:id="0" w:name="_GoBack"/>
      <w:bookmarkEnd w:id="0"/>
    </w:p>
    <w:p w:rsidR="00ED7AB8" w:rsidRPr="00C50609" w:rsidRDefault="00ED7AB8" w:rsidP="007D4CB1"/>
    <w:p w:rsidR="007D4CB1" w:rsidRPr="00C50609" w:rsidRDefault="007D4CB1" w:rsidP="007D4CB1"/>
    <w:p w:rsidR="00ED7AB8" w:rsidRPr="00C50609" w:rsidRDefault="00ED7AB8" w:rsidP="007D4CB1"/>
    <w:p w:rsidR="00ED7AB8" w:rsidRPr="00C50609" w:rsidRDefault="00ED7AB8" w:rsidP="007D4CB1"/>
    <w:p w:rsidR="00ED7AB8" w:rsidRPr="00C50609" w:rsidRDefault="00ED7AB8" w:rsidP="007D4CB1">
      <w:pPr>
        <w:jc w:val="center"/>
        <w:rPr>
          <w:sz w:val="28"/>
          <w:szCs w:val="28"/>
        </w:rPr>
      </w:pPr>
    </w:p>
    <w:p w:rsidR="00ED7AB8" w:rsidRPr="00C50609" w:rsidRDefault="00ED7AB8" w:rsidP="007D4CB1">
      <w:pPr>
        <w:jc w:val="center"/>
        <w:rPr>
          <w:sz w:val="28"/>
          <w:szCs w:val="28"/>
        </w:rPr>
      </w:pPr>
    </w:p>
    <w:p w:rsidR="004D72D5" w:rsidRPr="00C50609" w:rsidRDefault="004D72D5" w:rsidP="007D4CB1">
      <w:pPr>
        <w:jc w:val="center"/>
        <w:rPr>
          <w:b/>
          <w:sz w:val="28"/>
          <w:szCs w:val="28"/>
        </w:rPr>
      </w:pPr>
    </w:p>
    <w:p w:rsidR="004D72D5" w:rsidRPr="00C50609" w:rsidRDefault="004D72D5" w:rsidP="007D4CB1">
      <w:pPr>
        <w:jc w:val="center"/>
        <w:rPr>
          <w:b/>
          <w:sz w:val="28"/>
          <w:szCs w:val="28"/>
        </w:rPr>
      </w:pPr>
    </w:p>
    <w:p w:rsidR="00911B25" w:rsidRPr="00C50609" w:rsidRDefault="00911B25" w:rsidP="007D4CB1">
      <w:pPr>
        <w:jc w:val="center"/>
        <w:rPr>
          <w:b/>
          <w:sz w:val="28"/>
          <w:szCs w:val="28"/>
        </w:rPr>
      </w:pPr>
    </w:p>
    <w:p w:rsidR="00ED7AB8" w:rsidRPr="00C50609" w:rsidRDefault="00ED7AB8" w:rsidP="007D4CB1">
      <w:pPr>
        <w:jc w:val="center"/>
        <w:rPr>
          <w:b/>
          <w:sz w:val="28"/>
          <w:szCs w:val="28"/>
        </w:rPr>
      </w:pPr>
      <w:r w:rsidRPr="00C50609">
        <w:rPr>
          <w:b/>
          <w:sz w:val="28"/>
          <w:szCs w:val="28"/>
        </w:rPr>
        <w:t>ВИСНОВОК</w:t>
      </w:r>
    </w:p>
    <w:p w:rsidR="00D672B2" w:rsidRDefault="005337F0" w:rsidP="00B30FA0">
      <w:pPr>
        <w:jc w:val="center"/>
        <w:rPr>
          <w:b/>
          <w:sz w:val="28"/>
          <w:szCs w:val="28"/>
        </w:rPr>
      </w:pPr>
      <w:r w:rsidRPr="00B30FA0">
        <w:rPr>
          <w:b/>
          <w:sz w:val="28"/>
          <w:szCs w:val="28"/>
        </w:rPr>
        <w:t>на</w:t>
      </w:r>
      <w:r w:rsidR="00060FDD" w:rsidRPr="00B30FA0">
        <w:rPr>
          <w:b/>
          <w:sz w:val="28"/>
          <w:szCs w:val="28"/>
        </w:rPr>
        <w:t xml:space="preserve"> проект</w:t>
      </w:r>
      <w:r w:rsidR="00ED7AB8" w:rsidRPr="00B30FA0">
        <w:rPr>
          <w:b/>
          <w:sz w:val="28"/>
          <w:szCs w:val="28"/>
        </w:rPr>
        <w:t xml:space="preserve"> Закону України </w:t>
      </w:r>
      <w:r w:rsidR="00060FDD" w:rsidRPr="00B30FA0">
        <w:rPr>
          <w:b/>
          <w:sz w:val="28"/>
          <w:szCs w:val="28"/>
        </w:rPr>
        <w:t>«</w:t>
      </w:r>
      <w:r w:rsidR="00025588" w:rsidRPr="00B30FA0">
        <w:rPr>
          <w:b/>
          <w:sz w:val="28"/>
          <w:szCs w:val="28"/>
        </w:rPr>
        <w:t xml:space="preserve">Про </w:t>
      </w:r>
      <w:r w:rsidR="00B30FA0" w:rsidRPr="00B30FA0">
        <w:rPr>
          <w:b/>
          <w:sz w:val="28"/>
          <w:szCs w:val="28"/>
        </w:rPr>
        <w:t xml:space="preserve">внесення змін до Закону </w:t>
      </w:r>
    </w:p>
    <w:p w:rsidR="00ED7AB8" w:rsidRPr="00862B63" w:rsidRDefault="00B30FA0" w:rsidP="00B30FA0">
      <w:pPr>
        <w:jc w:val="center"/>
        <w:rPr>
          <w:b/>
          <w:sz w:val="28"/>
          <w:szCs w:val="28"/>
        </w:rPr>
      </w:pPr>
      <w:r w:rsidRPr="00B30FA0">
        <w:rPr>
          <w:b/>
          <w:sz w:val="28"/>
          <w:szCs w:val="28"/>
        </w:rPr>
        <w:t>України «Про Державний бюджет України на 2020 рік»</w:t>
      </w:r>
      <w:r w:rsidR="00862B63">
        <w:rPr>
          <w:b/>
          <w:sz w:val="28"/>
          <w:szCs w:val="28"/>
          <w:lang w:val="ru-RU"/>
        </w:rPr>
        <w:t>»</w:t>
      </w:r>
    </w:p>
    <w:p w:rsidR="00B30FA0" w:rsidRDefault="00B30FA0" w:rsidP="00B30FA0">
      <w:pPr>
        <w:jc w:val="center"/>
        <w:rPr>
          <w:sz w:val="28"/>
          <w:szCs w:val="28"/>
        </w:rPr>
      </w:pPr>
    </w:p>
    <w:p w:rsidR="007D26F8" w:rsidRDefault="007D4CB1" w:rsidP="007D26F8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C50609">
        <w:rPr>
          <w:sz w:val="28"/>
          <w:szCs w:val="28"/>
        </w:rPr>
        <w:t>У законопроекті шляхом внесення змін до</w:t>
      </w:r>
      <w:r w:rsidR="007D26F8" w:rsidRPr="00B30FA0">
        <w:rPr>
          <w:sz w:val="28"/>
          <w:szCs w:val="28"/>
        </w:rPr>
        <w:t xml:space="preserve"> </w:t>
      </w:r>
      <w:r w:rsidR="008B55F0" w:rsidRPr="00C50609">
        <w:rPr>
          <w:sz w:val="28"/>
          <w:szCs w:val="28"/>
        </w:rPr>
        <w:t xml:space="preserve">Закону України </w:t>
      </w:r>
      <w:r w:rsidR="00862B63">
        <w:rPr>
          <w:sz w:val="28"/>
          <w:szCs w:val="28"/>
        </w:rPr>
        <w:br/>
      </w:r>
      <w:r w:rsidR="008B55F0" w:rsidRPr="00C50609">
        <w:rPr>
          <w:sz w:val="28"/>
          <w:szCs w:val="28"/>
        </w:rPr>
        <w:t>«Про Державний бюджет на 20</w:t>
      </w:r>
      <w:r w:rsidR="00667C1E" w:rsidRPr="00C50609">
        <w:rPr>
          <w:sz w:val="28"/>
          <w:szCs w:val="28"/>
        </w:rPr>
        <w:t>20</w:t>
      </w:r>
      <w:r w:rsidR="008B55F0" w:rsidRPr="00C50609">
        <w:rPr>
          <w:sz w:val="28"/>
          <w:szCs w:val="28"/>
        </w:rPr>
        <w:t xml:space="preserve"> рік»</w:t>
      </w:r>
      <w:r w:rsidR="00C41E1E" w:rsidRPr="00C50609">
        <w:rPr>
          <w:sz w:val="28"/>
          <w:szCs w:val="28"/>
        </w:rPr>
        <w:t xml:space="preserve"> (далі – Закон)</w:t>
      </w:r>
      <w:r w:rsidR="006354EA" w:rsidRPr="00C50609">
        <w:rPr>
          <w:sz w:val="28"/>
          <w:szCs w:val="28"/>
        </w:rPr>
        <w:t xml:space="preserve">, </w:t>
      </w:r>
      <w:r w:rsidRPr="00C50609">
        <w:rPr>
          <w:sz w:val="28"/>
          <w:szCs w:val="28"/>
        </w:rPr>
        <w:t>додатк</w:t>
      </w:r>
      <w:r w:rsidR="006354EA" w:rsidRPr="00C50609">
        <w:rPr>
          <w:sz w:val="28"/>
          <w:szCs w:val="28"/>
        </w:rPr>
        <w:t>ів № 1 «Доходи Державного бюджету на 20</w:t>
      </w:r>
      <w:r w:rsidR="00667C1E" w:rsidRPr="00C50609">
        <w:rPr>
          <w:sz w:val="28"/>
          <w:szCs w:val="28"/>
        </w:rPr>
        <w:t>20</w:t>
      </w:r>
      <w:r w:rsidR="006354EA" w:rsidRPr="00C50609">
        <w:rPr>
          <w:sz w:val="28"/>
          <w:szCs w:val="28"/>
        </w:rPr>
        <w:t xml:space="preserve"> рік»</w:t>
      </w:r>
      <w:r w:rsidR="007D26F8">
        <w:rPr>
          <w:sz w:val="28"/>
          <w:szCs w:val="28"/>
        </w:rPr>
        <w:t>,</w:t>
      </w:r>
      <w:r w:rsidRPr="00C50609">
        <w:rPr>
          <w:sz w:val="28"/>
          <w:szCs w:val="28"/>
        </w:rPr>
        <w:t xml:space="preserve"> № 3 «Розподіл видатків Державн</w:t>
      </w:r>
      <w:r w:rsidR="009509E3" w:rsidRPr="00C50609">
        <w:rPr>
          <w:sz w:val="28"/>
          <w:szCs w:val="28"/>
        </w:rPr>
        <w:t>ого бюджету України на 20</w:t>
      </w:r>
      <w:r w:rsidR="00667C1E" w:rsidRPr="00C50609">
        <w:rPr>
          <w:sz w:val="28"/>
          <w:szCs w:val="28"/>
        </w:rPr>
        <w:t>20</w:t>
      </w:r>
      <w:r w:rsidR="009509E3" w:rsidRPr="00C50609">
        <w:rPr>
          <w:sz w:val="28"/>
          <w:szCs w:val="28"/>
        </w:rPr>
        <w:t xml:space="preserve"> рік</w:t>
      </w:r>
      <w:r w:rsidRPr="00C50609">
        <w:rPr>
          <w:sz w:val="28"/>
          <w:szCs w:val="28"/>
        </w:rPr>
        <w:t>»</w:t>
      </w:r>
      <w:r w:rsidR="007D26F8">
        <w:rPr>
          <w:sz w:val="28"/>
          <w:szCs w:val="28"/>
        </w:rPr>
        <w:t>, № 6 «</w:t>
      </w:r>
      <w:r w:rsidR="007D26F8" w:rsidRPr="007D26F8">
        <w:rPr>
          <w:sz w:val="28"/>
          <w:szCs w:val="28"/>
        </w:rPr>
        <w:t>Міжбюджетні трансферти (інші дотації та субвенції) з Державного бюджету України місцевим бюдже</w:t>
      </w:r>
      <w:r w:rsidR="007D26F8" w:rsidRPr="003849F5">
        <w:rPr>
          <w:sz w:val="28"/>
          <w:szCs w:val="28"/>
        </w:rPr>
        <w:t>там на 2020 рік»</w:t>
      </w:r>
      <w:r w:rsidR="00B30FA0" w:rsidRPr="003849F5">
        <w:rPr>
          <w:sz w:val="28"/>
          <w:szCs w:val="28"/>
        </w:rPr>
        <w:t>, затверджених Законом</w:t>
      </w:r>
      <w:r w:rsidR="00862B63" w:rsidRPr="003849F5">
        <w:rPr>
          <w:sz w:val="28"/>
          <w:szCs w:val="28"/>
        </w:rPr>
        <w:t>,</w:t>
      </w:r>
      <w:r w:rsidR="008B55F0" w:rsidRPr="003849F5">
        <w:rPr>
          <w:sz w:val="28"/>
          <w:szCs w:val="28"/>
        </w:rPr>
        <w:t xml:space="preserve"> </w:t>
      </w:r>
      <w:r w:rsidRPr="003849F5">
        <w:rPr>
          <w:sz w:val="28"/>
          <w:szCs w:val="28"/>
        </w:rPr>
        <w:t>пропонується</w:t>
      </w:r>
      <w:r w:rsidR="00453A34" w:rsidRPr="003849F5">
        <w:rPr>
          <w:sz w:val="28"/>
          <w:szCs w:val="28"/>
        </w:rPr>
        <w:t>, зокрема, збільшити</w:t>
      </w:r>
      <w:r w:rsidR="006354EA" w:rsidRPr="003849F5">
        <w:rPr>
          <w:sz w:val="28"/>
          <w:szCs w:val="28"/>
        </w:rPr>
        <w:t xml:space="preserve"> дох</w:t>
      </w:r>
      <w:r w:rsidR="00EA3C18" w:rsidRPr="003849F5">
        <w:rPr>
          <w:sz w:val="28"/>
          <w:szCs w:val="28"/>
        </w:rPr>
        <w:t>і</w:t>
      </w:r>
      <w:r w:rsidR="006354EA" w:rsidRPr="003849F5">
        <w:rPr>
          <w:sz w:val="28"/>
          <w:szCs w:val="28"/>
        </w:rPr>
        <w:t>дн</w:t>
      </w:r>
      <w:r w:rsidR="00453A34" w:rsidRPr="003849F5">
        <w:rPr>
          <w:sz w:val="28"/>
          <w:szCs w:val="28"/>
        </w:rPr>
        <w:t>у</w:t>
      </w:r>
      <w:r w:rsidR="006354EA" w:rsidRPr="00C50609">
        <w:rPr>
          <w:sz w:val="28"/>
          <w:szCs w:val="28"/>
        </w:rPr>
        <w:t xml:space="preserve"> та видатков</w:t>
      </w:r>
      <w:r w:rsidR="00453A34">
        <w:rPr>
          <w:sz w:val="28"/>
          <w:szCs w:val="28"/>
        </w:rPr>
        <w:t>у</w:t>
      </w:r>
      <w:r w:rsidR="00B30FA0">
        <w:rPr>
          <w:sz w:val="28"/>
          <w:szCs w:val="28"/>
        </w:rPr>
        <w:t xml:space="preserve"> частин</w:t>
      </w:r>
      <w:r w:rsidR="00453A34">
        <w:rPr>
          <w:sz w:val="28"/>
          <w:szCs w:val="28"/>
        </w:rPr>
        <w:t>и</w:t>
      </w:r>
      <w:r w:rsidR="006354EA" w:rsidRPr="00C50609">
        <w:rPr>
          <w:sz w:val="28"/>
          <w:szCs w:val="28"/>
        </w:rPr>
        <w:t xml:space="preserve"> Державного бюджету України на 20</w:t>
      </w:r>
      <w:r w:rsidR="00667C1E" w:rsidRPr="00C50609">
        <w:rPr>
          <w:sz w:val="28"/>
          <w:szCs w:val="28"/>
        </w:rPr>
        <w:t>20</w:t>
      </w:r>
      <w:r w:rsidR="006354EA" w:rsidRPr="00C50609">
        <w:rPr>
          <w:sz w:val="28"/>
          <w:szCs w:val="28"/>
        </w:rPr>
        <w:t xml:space="preserve"> рік</w:t>
      </w:r>
      <w:r w:rsidR="00B30FA0">
        <w:rPr>
          <w:sz w:val="28"/>
          <w:szCs w:val="28"/>
        </w:rPr>
        <w:t>;</w:t>
      </w:r>
      <w:r w:rsidR="00453A34">
        <w:rPr>
          <w:sz w:val="28"/>
          <w:szCs w:val="28"/>
        </w:rPr>
        <w:t xml:space="preserve"> </w:t>
      </w:r>
      <w:r w:rsidR="007D26F8">
        <w:rPr>
          <w:sz w:val="28"/>
          <w:szCs w:val="28"/>
        </w:rPr>
        <w:t>з</w:t>
      </w:r>
      <w:r w:rsidR="006354EA" w:rsidRPr="00C50609">
        <w:rPr>
          <w:sz w:val="28"/>
          <w:szCs w:val="28"/>
        </w:rPr>
        <w:t>більш</w:t>
      </w:r>
      <w:r w:rsidR="007D26F8">
        <w:rPr>
          <w:sz w:val="28"/>
          <w:szCs w:val="28"/>
        </w:rPr>
        <w:t>ити</w:t>
      </w:r>
      <w:r w:rsidR="006354EA" w:rsidRPr="00C50609">
        <w:rPr>
          <w:sz w:val="28"/>
          <w:szCs w:val="28"/>
        </w:rPr>
        <w:t xml:space="preserve"> видатк</w:t>
      </w:r>
      <w:r w:rsidR="007D26F8">
        <w:rPr>
          <w:sz w:val="28"/>
          <w:szCs w:val="28"/>
        </w:rPr>
        <w:t>и Міністерству внутрішніх справ України</w:t>
      </w:r>
      <w:r w:rsidR="00862B63">
        <w:rPr>
          <w:sz w:val="28"/>
          <w:szCs w:val="28"/>
        </w:rPr>
        <w:t>,</w:t>
      </w:r>
      <w:r w:rsidR="007D26F8">
        <w:rPr>
          <w:sz w:val="28"/>
          <w:szCs w:val="28"/>
        </w:rPr>
        <w:t xml:space="preserve"> Міністерству енергетики України</w:t>
      </w:r>
      <w:r w:rsidR="00862B63">
        <w:rPr>
          <w:sz w:val="28"/>
          <w:szCs w:val="28"/>
        </w:rPr>
        <w:t>,</w:t>
      </w:r>
      <w:r w:rsidR="007D26F8">
        <w:rPr>
          <w:sz w:val="28"/>
          <w:szCs w:val="28"/>
        </w:rPr>
        <w:t xml:space="preserve"> </w:t>
      </w:r>
      <w:r w:rsidR="00866312">
        <w:rPr>
          <w:sz w:val="28"/>
          <w:szCs w:val="28"/>
        </w:rPr>
        <w:t>Державному агентс</w:t>
      </w:r>
      <w:r w:rsidR="00453A34">
        <w:rPr>
          <w:sz w:val="28"/>
          <w:szCs w:val="28"/>
        </w:rPr>
        <w:t>тву автомобільних доріг України</w:t>
      </w:r>
      <w:r w:rsidR="00862B63">
        <w:rPr>
          <w:sz w:val="28"/>
          <w:szCs w:val="28"/>
        </w:rPr>
        <w:t>,</w:t>
      </w:r>
      <w:r w:rsidR="00866312">
        <w:rPr>
          <w:sz w:val="28"/>
          <w:szCs w:val="28"/>
        </w:rPr>
        <w:t xml:space="preserve"> </w:t>
      </w:r>
      <w:r w:rsidR="00FA14D2">
        <w:rPr>
          <w:sz w:val="28"/>
          <w:szCs w:val="28"/>
        </w:rPr>
        <w:t>Міністерству юстиції України</w:t>
      </w:r>
      <w:r w:rsidR="00862B63">
        <w:rPr>
          <w:sz w:val="28"/>
          <w:szCs w:val="28"/>
        </w:rPr>
        <w:t>,</w:t>
      </w:r>
      <w:r w:rsidR="00FA14D2">
        <w:rPr>
          <w:sz w:val="28"/>
          <w:szCs w:val="28"/>
        </w:rPr>
        <w:t xml:space="preserve"> Державному бюро розслідування</w:t>
      </w:r>
      <w:r w:rsidR="00862B63">
        <w:rPr>
          <w:sz w:val="28"/>
          <w:szCs w:val="28"/>
        </w:rPr>
        <w:t>,</w:t>
      </w:r>
      <w:r w:rsidR="00FA14D2">
        <w:rPr>
          <w:sz w:val="28"/>
          <w:szCs w:val="28"/>
        </w:rPr>
        <w:t xml:space="preserve"> обласним державним адміністраціям</w:t>
      </w:r>
      <w:r w:rsidR="000954B1">
        <w:rPr>
          <w:sz w:val="28"/>
          <w:szCs w:val="28"/>
        </w:rPr>
        <w:t xml:space="preserve">. Зазначені додаткові видатки </w:t>
      </w:r>
      <w:r w:rsidR="001476A4">
        <w:rPr>
          <w:sz w:val="28"/>
          <w:szCs w:val="28"/>
        </w:rPr>
        <w:t>пропонується</w:t>
      </w:r>
      <w:r w:rsidR="00862B63">
        <w:rPr>
          <w:sz w:val="28"/>
          <w:szCs w:val="28"/>
        </w:rPr>
        <w:t xml:space="preserve"> частково</w:t>
      </w:r>
      <w:r w:rsidR="001476A4">
        <w:rPr>
          <w:sz w:val="28"/>
          <w:szCs w:val="28"/>
        </w:rPr>
        <w:t xml:space="preserve"> забезпечити</w:t>
      </w:r>
      <w:r w:rsidR="00453A34">
        <w:rPr>
          <w:sz w:val="28"/>
          <w:szCs w:val="28"/>
        </w:rPr>
        <w:t xml:space="preserve"> за рахунок</w:t>
      </w:r>
      <w:r w:rsidR="001476A4">
        <w:rPr>
          <w:sz w:val="28"/>
          <w:szCs w:val="28"/>
        </w:rPr>
        <w:t xml:space="preserve"> </w:t>
      </w:r>
      <w:r w:rsidR="000954B1" w:rsidRPr="00C50609">
        <w:rPr>
          <w:sz w:val="28"/>
          <w:szCs w:val="28"/>
        </w:rPr>
        <w:t xml:space="preserve">збільшення </w:t>
      </w:r>
      <w:r w:rsidR="00862B63">
        <w:rPr>
          <w:sz w:val="28"/>
          <w:szCs w:val="28"/>
        </w:rPr>
        <w:t>доходів в</w:t>
      </w:r>
      <w:r w:rsidR="000954B1" w:rsidRPr="00C50609">
        <w:rPr>
          <w:sz w:val="28"/>
          <w:szCs w:val="28"/>
        </w:rPr>
        <w:t xml:space="preserve">ід власності та підприємницької діяльності </w:t>
      </w:r>
      <w:r w:rsidR="000954B1">
        <w:rPr>
          <w:sz w:val="28"/>
          <w:szCs w:val="28"/>
        </w:rPr>
        <w:t xml:space="preserve">та </w:t>
      </w:r>
      <w:r w:rsidR="000954B1" w:rsidRPr="00C50609">
        <w:rPr>
          <w:sz w:val="28"/>
          <w:szCs w:val="28"/>
        </w:rPr>
        <w:t>інших надхо</w:t>
      </w:r>
      <w:r w:rsidR="000954B1">
        <w:rPr>
          <w:sz w:val="28"/>
          <w:szCs w:val="28"/>
        </w:rPr>
        <w:t>джень</w:t>
      </w:r>
      <w:r w:rsidR="00862B63">
        <w:rPr>
          <w:sz w:val="28"/>
          <w:szCs w:val="28"/>
        </w:rPr>
        <w:t xml:space="preserve">, а також </w:t>
      </w:r>
      <w:r w:rsidR="000954B1">
        <w:rPr>
          <w:sz w:val="28"/>
          <w:szCs w:val="28"/>
        </w:rPr>
        <w:t xml:space="preserve">зменшення </w:t>
      </w:r>
      <w:r w:rsidR="00025588">
        <w:rPr>
          <w:sz w:val="28"/>
          <w:szCs w:val="28"/>
        </w:rPr>
        <w:t>бюджетних видатків</w:t>
      </w:r>
      <w:r w:rsidR="000954B1">
        <w:rPr>
          <w:sz w:val="28"/>
          <w:szCs w:val="28"/>
        </w:rPr>
        <w:t xml:space="preserve"> Міністерству соціальної політик</w:t>
      </w:r>
      <w:r w:rsidR="003F061C">
        <w:rPr>
          <w:sz w:val="28"/>
          <w:szCs w:val="28"/>
        </w:rPr>
        <w:t xml:space="preserve">и </w:t>
      </w:r>
      <w:r w:rsidR="00862B63">
        <w:rPr>
          <w:sz w:val="28"/>
          <w:szCs w:val="28"/>
        </w:rPr>
        <w:t xml:space="preserve">України </w:t>
      </w:r>
      <w:r w:rsidR="003F061C">
        <w:rPr>
          <w:sz w:val="28"/>
          <w:szCs w:val="28"/>
        </w:rPr>
        <w:t>на фінансування бюджетної програми «в</w:t>
      </w:r>
      <w:r w:rsidR="003F061C" w:rsidRPr="003F061C">
        <w:rPr>
          <w:sz w:val="28"/>
          <w:szCs w:val="28"/>
        </w:rPr>
        <w:t>иплата пільг і житлових субсидій громадянам на оплату житлово-комунальних послуг, придбання твердого та рідкого пічного побутового палива і скрапленого газу у грошовій формі</w:t>
      </w:r>
      <w:r w:rsidR="003F061C">
        <w:rPr>
          <w:sz w:val="28"/>
          <w:szCs w:val="28"/>
        </w:rPr>
        <w:t>» (код 2501230) та Міністерству захисту довкілля та природних ресурсів України на фінансування бюджетної програми «загальне керівництво та управління у сфері захисту довкілля та природних ресурсів» (код 2701010)</w:t>
      </w:r>
      <w:r w:rsidR="00453A34">
        <w:rPr>
          <w:sz w:val="28"/>
          <w:szCs w:val="28"/>
        </w:rPr>
        <w:t>.</w:t>
      </w:r>
    </w:p>
    <w:p w:rsidR="00AD5E3F" w:rsidRDefault="00453A34" w:rsidP="007D26F8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</w:t>
      </w:r>
      <w:r w:rsidR="00132870">
        <w:rPr>
          <w:sz w:val="28"/>
          <w:szCs w:val="28"/>
        </w:rPr>
        <w:t>пр</w:t>
      </w:r>
      <w:r w:rsidR="00132870" w:rsidRPr="00132870">
        <w:rPr>
          <w:sz w:val="28"/>
          <w:szCs w:val="28"/>
        </w:rPr>
        <w:t>о</w:t>
      </w:r>
      <w:r w:rsidR="00132870">
        <w:rPr>
          <w:sz w:val="28"/>
          <w:szCs w:val="28"/>
        </w:rPr>
        <w:t>понується</w:t>
      </w:r>
      <w:r w:rsidR="00AD5E3F">
        <w:rPr>
          <w:sz w:val="28"/>
          <w:szCs w:val="28"/>
        </w:rPr>
        <w:t>:</w:t>
      </w:r>
    </w:p>
    <w:p w:rsidR="003F061C" w:rsidRDefault="003F061C" w:rsidP="007D26F8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застосовувати обмеження, встановлені ч.</w:t>
      </w:r>
      <w:r w:rsidR="00132870">
        <w:rPr>
          <w:sz w:val="28"/>
          <w:szCs w:val="28"/>
        </w:rPr>
        <w:t>ч.  10, 11 ст. </w:t>
      </w:r>
      <w:r>
        <w:rPr>
          <w:sz w:val="28"/>
          <w:szCs w:val="28"/>
        </w:rPr>
        <w:t xml:space="preserve">23 Бюджетного кодексу України (далі – БК) у випадках прийняття рішень про виділення коштів </w:t>
      </w:r>
      <w:r w:rsidR="000D37CA">
        <w:rPr>
          <w:sz w:val="28"/>
          <w:szCs w:val="28"/>
        </w:rPr>
        <w:t xml:space="preserve">з </w:t>
      </w:r>
      <w:r w:rsidR="000D37CA" w:rsidRPr="000D37CA">
        <w:rPr>
          <w:sz w:val="28"/>
          <w:szCs w:val="28"/>
        </w:rPr>
        <w:t>фонд</w:t>
      </w:r>
      <w:r w:rsidR="000D37CA">
        <w:rPr>
          <w:sz w:val="28"/>
          <w:szCs w:val="28"/>
        </w:rPr>
        <w:t>у</w:t>
      </w:r>
      <w:r w:rsidR="000D37CA" w:rsidRPr="000D37CA">
        <w:rPr>
          <w:sz w:val="28"/>
          <w:szCs w:val="28"/>
        </w:rPr>
        <w:t xml:space="preserve">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</w:t>
      </w:r>
      <w:r w:rsidR="000D37CA">
        <w:rPr>
          <w:sz w:val="28"/>
          <w:szCs w:val="28"/>
        </w:rPr>
        <w:t>;</w:t>
      </w:r>
    </w:p>
    <w:p w:rsidR="000D37CA" w:rsidRDefault="000D37CA" w:rsidP="007D26F8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0D37CA">
        <w:rPr>
          <w:sz w:val="28"/>
          <w:szCs w:val="28"/>
        </w:rPr>
        <w:t>становити, що у 2020 році, як виняток з положень п</w:t>
      </w:r>
      <w:r w:rsidR="00A347E4">
        <w:rPr>
          <w:sz w:val="28"/>
          <w:szCs w:val="28"/>
        </w:rPr>
        <w:t xml:space="preserve">. </w:t>
      </w:r>
      <w:r w:rsidRPr="000D37CA">
        <w:rPr>
          <w:sz w:val="28"/>
          <w:szCs w:val="28"/>
        </w:rPr>
        <w:t>21 ч</w:t>
      </w:r>
      <w:r w:rsidR="00A347E4">
        <w:rPr>
          <w:sz w:val="28"/>
          <w:szCs w:val="28"/>
        </w:rPr>
        <w:t>. 4</w:t>
      </w:r>
      <w:r w:rsidRPr="000D37CA">
        <w:rPr>
          <w:sz w:val="28"/>
          <w:szCs w:val="28"/>
        </w:rPr>
        <w:t xml:space="preserve"> ст</w:t>
      </w:r>
      <w:r w:rsidR="00A347E4">
        <w:rPr>
          <w:sz w:val="28"/>
          <w:szCs w:val="28"/>
        </w:rPr>
        <w:t xml:space="preserve">. </w:t>
      </w:r>
      <w:r w:rsidRPr="000D37CA">
        <w:rPr>
          <w:sz w:val="28"/>
          <w:szCs w:val="28"/>
        </w:rPr>
        <w:t>30 Б</w:t>
      </w:r>
      <w:r w:rsidR="00A347E4">
        <w:rPr>
          <w:sz w:val="28"/>
          <w:szCs w:val="28"/>
        </w:rPr>
        <w:t>К</w:t>
      </w:r>
      <w:r w:rsidRPr="000D37CA">
        <w:rPr>
          <w:sz w:val="28"/>
          <w:szCs w:val="28"/>
        </w:rPr>
        <w:t>, надходження, визначені п</w:t>
      </w:r>
      <w:r w:rsidR="00A347E4">
        <w:rPr>
          <w:sz w:val="28"/>
          <w:szCs w:val="28"/>
        </w:rPr>
        <w:t>.</w:t>
      </w:r>
      <w:r w:rsidRPr="000D37CA">
        <w:rPr>
          <w:sz w:val="28"/>
          <w:szCs w:val="28"/>
        </w:rPr>
        <w:t xml:space="preserve"> 13</w:t>
      </w:r>
      <w:r w:rsidRPr="00AD5E3F">
        <w:rPr>
          <w:sz w:val="28"/>
          <w:szCs w:val="28"/>
          <w:vertAlign w:val="superscript"/>
        </w:rPr>
        <w:t>5</w:t>
      </w:r>
      <w:r w:rsidRPr="000D37CA">
        <w:rPr>
          <w:sz w:val="28"/>
          <w:szCs w:val="28"/>
        </w:rPr>
        <w:t xml:space="preserve"> ч</w:t>
      </w:r>
      <w:r w:rsidR="00A347E4">
        <w:rPr>
          <w:sz w:val="28"/>
          <w:szCs w:val="28"/>
        </w:rPr>
        <w:t>. 3</w:t>
      </w:r>
      <w:r w:rsidRPr="000D37CA">
        <w:rPr>
          <w:sz w:val="28"/>
          <w:szCs w:val="28"/>
        </w:rPr>
        <w:t xml:space="preserve"> ст</w:t>
      </w:r>
      <w:r w:rsidR="00A347E4">
        <w:rPr>
          <w:sz w:val="28"/>
          <w:szCs w:val="28"/>
        </w:rPr>
        <w:t xml:space="preserve">. </w:t>
      </w:r>
      <w:r w:rsidRPr="000D37CA">
        <w:rPr>
          <w:sz w:val="28"/>
          <w:szCs w:val="28"/>
        </w:rPr>
        <w:t>29 цього Кодексу, спрямовуються Національній поліції України на здійснення заходів із впровадження, розбудови, відновлення та експлуатації системи фіксації правопорушень у сфері забезпечення безпеки дорожнього руху в автоматичному режимі</w:t>
      </w:r>
      <w:r>
        <w:rPr>
          <w:sz w:val="28"/>
          <w:szCs w:val="28"/>
        </w:rPr>
        <w:t>;</w:t>
      </w:r>
    </w:p>
    <w:p w:rsidR="000D37CA" w:rsidRDefault="000D37CA" w:rsidP="000D37CA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Pr="000D37CA">
        <w:rPr>
          <w:sz w:val="28"/>
          <w:szCs w:val="28"/>
        </w:rPr>
        <w:t>становити, що у 2020 році, як виняток з положень ч</w:t>
      </w:r>
      <w:r>
        <w:rPr>
          <w:sz w:val="28"/>
          <w:szCs w:val="28"/>
        </w:rPr>
        <w:t>.</w:t>
      </w:r>
      <w:r w:rsidRPr="000D37CA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0D37CA">
        <w:rPr>
          <w:sz w:val="28"/>
          <w:szCs w:val="28"/>
        </w:rPr>
        <w:t xml:space="preserve"> ст</w:t>
      </w:r>
      <w:r>
        <w:rPr>
          <w:sz w:val="28"/>
          <w:szCs w:val="28"/>
        </w:rPr>
        <w:t>.</w:t>
      </w:r>
      <w:r w:rsidRPr="000D37CA">
        <w:rPr>
          <w:sz w:val="28"/>
          <w:szCs w:val="28"/>
        </w:rPr>
        <w:t xml:space="preserve"> 18 </w:t>
      </w:r>
      <w:r>
        <w:rPr>
          <w:sz w:val="28"/>
          <w:szCs w:val="28"/>
        </w:rPr>
        <w:t>БК</w:t>
      </w:r>
      <w:r w:rsidRPr="000D37CA">
        <w:rPr>
          <w:sz w:val="28"/>
          <w:szCs w:val="28"/>
        </w:rPr>
        <w:t>, гранична величина місцевого боргу щодо місцевих запозичень, залучених для виконання ремонтно-будівельних робіт на автомобільних дорогах загального користування місцевого значення та комунальної власності, не застосовується за умови</w:t>
      </w:r>
      <w:r w:rsidR="00A347E4">
        <w:rPr>
          <w:sz w:val="28"/>
          <w:szCs w:val="28"/>
        </w:rPr>
        <w:t>,</w:t>
      </w:r>
      <w:r w:rsidRPr="000D37CA">
        <w:rPr>
          <w:sz w:val="28"/>
          <w:szCs w:val="28"/>
        </w:rPr>
        <w:t xml:space="preserve"> якщо витрати, пов'язані з таким боргом</w:t>
      </w:r>
      <w:r w:rsidR="00A347E4">
        <w:rPr>
          <w:sz w:val="28"/>
          <w:szCs w:val="28"/>
        </w:rPr>
        <w:t>,</w:t>
      </w:r>
      <w:r w:rsidRPr="000D37CA">
        <w:rPr>
          <w:sz w:val="28"/>
          <w:szCs w:val="28"/>
        </w:rPr>
        <w:t xml:space="preserve"> не будуть перевищувати у наступних бюджетних періодах 30</w:t>
      </w:r>
      <w:r w:rsidR="00A347E4">
        <w:rPr>
          <w:sz w:val="28"/>
          <w:szCs w:val="28"/>
        </w:rPr>
        <w:t>%</w:t>
      </w:r>
      <w:r w:rsidRPr="000D37CA">
        <w:rPr>
          <w:sz w:val="28"/>
          <w:szCs w:val="28"/>
        </w:rPr>
        <w:t xml:space="preserve"> обсягу субвенції з державного бюджету місцевим бюджетам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пунктах, затвердженого цим Законом для відповідного місцевого бюджету</w:t>
      </w:r>
      <w:r w:rsidR="00A347E4">
        <w:rPr>
          <w:sz w:val="28"/>
          <w:szCs w:val="28"/>
        </w:rPr>
        <w:t>; д</w:t>
      </w:r>
      <w:r w:rsidRPr="000D37CA">
        <w:rPr>
          <w:sz w:val="28"/>
          <w:szCs w:val="28"/>
        </w:rPr>
        <w:t xml:space="preserve">озволити обласними державним адміністраціям, що набули статусу військово-цивільних адміністрацій, в особі їх керівників, здійснювати у 2020 році місцеві запозичення з урахуванням </w:t>
      </w:r>
      <w:r>
        <w:rPr>
          <w:sz w:val="28"/>
          <w:szCs w:val="28"/>
        </w:rPr>
        <w:t>вищезазначених положень.</w:t>
      </w:r>
    </w:p>
    <w:p w:rsidR="007D4CB1" w:rsidRPr="00C50609" w:rsidRDefault="007D4CB1" w:rsidP="000D37CA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C50609">
        <w:rPr>
          <w:sz w:val="28"/>
          <w:szCs w:val="28"/>
        </w:rPr>
        <w:t xml:space="preserve">У </w:t>
      </w:r>
      <w:r w:rsidR="00A347E4">
        <w:rPr>
          <w:sz w:val="28"/>
          <w:szCs w:val="28"/>
        </w:rPr>
        <w:t>п</w:t>
      </w:r>
      <w:r w:rsidRPr="00C50609">
        <w:rPr>
          <w:sz w:val="28"/>
          <w:szCs w:val="28"/>
        </w:rPr>
        <w:t xml:space="preserve">ояснювальній записці до законопроекту зазначається, що його </w:t>
      </w:r>
      <w:r w:rsidR="001E43AA" w:rsidRPr="00C50609">
        <w:rPr>
          <w:sz w:val="28"/>
          <w:szCs w:val="28"/>
        </w:rPr>
        <w:t xml:space="preserve">розроблено </w:t>
      </w:r>
      <w:r w:rsidRPr="003C2CFB">
        <w:rPr>
          <w:sz w:val="28"/>
          <w:szCs w:val="28"/>
        </w:rPr>
        <w:t>«</w:t>
      </w:r>
      <w:r w:rsidR="000A7A27" w:rsidRPr="003C2CFB">
        <w:rPr>
          <w:sz w:val="28"/>
          <w:szCs w:val="28"/>
        </w:rPr>
        <w:t>з метою удосконалення процесу виконання ремонтно-будівельних робіт на соціально- та економічно-важливих автомобільних дорогах загального користування та об'єктах комунальної власності у ряді областей України</w:t>
      </w:r>
      <w:r w:rsidR="00AB3E78" w:rsidRPr="003C2CFB">
        <w:rPr>
          <w:bCs/>
          <w:sz w:val="28"/>
          <w:szCs w:val="26"/>
        </w:rPr>
        <w:t>»</w:t>
      </w:r>
      <w:r w:rsidR="004563AE" w:rsidRPr="003C2CFB">
        <w:rPr>
          <w:sz w:val="28"/>
          <w:szCs w:val="28"/>
        </w:rPr>
        <w:t>.</w:t>
      </w:r>
    </w:p>
    <w:p w:rsidR="00C41E1E" w:rsidRDefault="00C41E1E" w:rsidP="00C50609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 w:rsidRPr="00C50609">
        <w:rPr>
          <w:sz w:val="28"/>
        </w:rPr>
        <w:t>Головне управління</w:t>
      </w:r>
      <w:r w:rsidR="00025588">
        <w:rPr>
          <w:sz w:val="28"/>
        </w:rPr>
        <w:t xml:space="preserve"> щодо пропозицій проекту вважає доцільним зауважити наступне</w:t>
      </w:r>
      <w:r w:rsidRPr="00C50609">
        <w:rPr>
          <w:sz w:val="28"/>
        </w:rPr>
        <w:t>.</w:t>
      </w:r>
    </w:p>
    <w:p w:rsidR="00025588" w:rsidRDefault="00144206" w:rsidP="00144206">
      <w:pPr>
        <w:tabs>
          <w:tab w:val="left" w:pos="993"/>
          <w:tab w:val="left" w:pos="1276"/>
        </w:tabs>
        <w:ind w:firstLine="709"/>
        <w:jc w:val="both"/>
        <w:rPr>
          <w:iCs/>
          <w:sz w:val="28"/>
          <w:szCs w:val="28"/>
        </w:rPr>
      </w:pPr>
      <w:r w:rsidRPr="00144206">
        <w:rPr>
          <w:b/>
          <w:sz w:val="28"/>
        </w:rPr>
        <w:t>1.</w:t>
      </w:r>
      <w:r>
        <w:rPr>
          <w:sz w:val="28"/>
        </w:rPr>
        <w:t xml:space="preserve"> </w:t>
      </w:r>
      <w:r w:rsidR="00A347E4">
        <w:rPr>
          <w:iCs/>
          <w:sz w:val="28"/>
          <w:szCs w:val="28"/>
        </w:rPr>
        <w:t>У н</w:t>
      </w:r>
      <w:r w:rsidR="009A007B">
        <w:rPr>
          <w:iCs/>
          <w:sz w:val="28"/>
          <w:szCs w:val="28"/>
        </w:rPr>
        <w:t>азв</w:t>
      </w:r>
      <w:r w:rsidR="00A347E4">
        <w:rPr>
          <w:iCs/>
          <w:sz w:val="28"/>
          <w:szCs w:val="28"/>
        </w:rPr>
        <w:t>і</w:t>
      </w:r>
      <w:r w:rsidR="00025588">
        <w:rPr>
          <w:iCs/>
          <w:sz w:val="28"/>
          <w:szCs w:val="28"/>
        </w:rPr>
        <w:t xml:space="preserve"> </w:t>
      </w:r>
      <w:r w:rsidR="009A007B">
        <w:rPr>
          <w:iCs/>
          <w:sz w:val="28"/>
          <w:szCs w:val="28"/>
        </w:rPr>
        <w:t xml:space="preserve">проекту не </w:t>
      </w:r>
      <w:r w:rsidR="00A347E4">
        <w:rPr>
          <w:iCs/>
          <w:sz w:val="28"/>
          <w:szCs w:val="28"/>
        </w:rPr>
        <w:t>визначено його предмет.</w:t>
      </w:r>
    </w:p>
    <w:p w:rsidR="0097575C" w:rsidRDefault="00144206" w:rsidP="00144206">
      <w:pPr>
        <w:tabs>
          <w:tab w:val="left" w:pos="993"/>
          <w:tab w:val="left" w:pos="1276"/>
        </w:tabs>
        <w:ind w:firstLine="709"/>
        <w:jc w:val="both"/>
        <w:rPr>
          <w:iCs/>
          <w:sz w:val="28"/>
          <w:szCs w:val="28"/>
        </w:rPr>
      </w:pPr>
      <w:r w:rsidRPr="00144206">
        <w:rPr>
          <w:b/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="008B55F0" w:rsidRPr="00645C40">
        <w:rPr>
          <w:iCs/>
          <w:sz w:val="28"/>
          <w:szCs w:val="28"/>
        </w:rPr>
        <w:t>Пропозиці</w:t>
      </w:r>
      <w:r w:rsidR="009A46D0" w:rsidRPr="00645C40">
        <w:rPr>
          <w:iCs/>
          <w:sz w:val="28"/>
          <w:szCs w:val="28"/>
        </w:rPr>
        <w:t>я</w:t>
      </w:r>
      <w:r w:rsidR="008B55F0" w:rsidRPr="00645C40">
        <w:rPr>
          <w:iCs/>
          <w:sz w:val="28"/>
          <w:szCs w:val="28"/>
        </w:rPr>
        <w:t xml:space="preserve"> </w:t>
      </w:r>
      <w:r w:rsidR="00AB3E78" w:rsidRPr="00645C40">
        <w:rPr>
          <w:iCs/>
          <w:sz w:val="28"/>
          <w:szCs w:val="28"/>
        </w:rPr>
        <w:t>проект</w:t>
      </w:r>
      <w:r w:rsidR="00025588" w:rsidRPr="00645C40">
        <w:rPr>
          <w:iCs/>
          <w:sz w:val="28"/>
          <w:szCs w:val="28"/>
        </w:rPr>
        <w:t>у</w:t>
      </w:r>
      <w:r w:rsidR="00AB3E78" w:rsidRPr="00645C40">
        <w:rPr>
          <w:iCs/>
          <w:sz w:val="28"/>
          <w:szCs w:val="28"/>
        </w:rPr>
        <w:t xml:space="preserve"> запровадити нов</w:t>
      </w:r>
      <w:r w:rsidR="009A46D0" w:rsidRPr="00645C40">
        <w:rPr>
          <w:iCs/>
          <w:sz w:val="28"/>
          <w:szCs w:val="28"/>
        </w:rPr>
        <w:t>і</w:t>
      </w:r>
      <w:r w:rsidR="00AB3E78" w:rsidRPr="00645C40">
        <w:rPr>
          <w:iCs/>
          <w:sz w:val="28"/>
          <w:szCs w:val="28"/>
        </w:rPr>
        <w:t xml:space="preserve"> бюджетн</w:t>
      </w:r>
      <w:r w:rsidR="009A46D0" w:rsidRPr="00645C40">
        <w:rPr>
          <w:iCs/>
          <w:sz w:val="28"/>
          <w:szCs w:val="28"/>
        </w:rPr>
        <w:t>і</w:t>
      </w:r>
      <w:r w:rsidR="00AB3E78" w:rsidRPr="00645C40">
        <w:rPr>
          <w:iCs/>
          <w:sz w:val="28"/>
          <w:szCs w:val="28"/>
        </w:rPr>
        <w:t xml:space="preserve"> програм</w:t>
      </w:r>
      <w:r w:rsidR="009A46D0" w:rsidRPr="00645C40">
        <w:rPr>
          <w:iCs/>
          <w:sz w:val="28"/>
          <w:szCs w:val="28"/>
        </w:rPr>
        <w:t xml:space="preserve">и «субвенція з державного бюджету обласному бюджету Сумської області на будівництво мостового переходу через р. Сула в м. Ромни», «субвенція з державного бюджету бюджету міста Чернівці на капітальний ремонт вул. Хотинської в </w:t>
      </w:r>
      <w:r w:rsidR="00782776">
        <w:rPr>
          <w:iCs/>
          <w:sz w:val="28"/>
          <w:szCs w:val="28"/>
        </w:rPr>
        <w:br/>
      </w:r>
      <w:r w:rsidR="009A46D0" w:rsidRPr="00645C40">
        <w:rPr>
          <w:iCs/>
          <w:sz w:val="28"/>
          <w:szCs w:val="28"/>
        </w:rPr>
        <w:t xml:space="preserve">м. Чернівці», «субвенція з державного бюджету обласному бюджету Миколаївської області на капітальний ремонт автомобільних доріг О 151124 Миколаїв – Станіслав – Херсон та О 151101 (Миколаїв – Херсон) – Любомирівка – Першотравневе – (Казанка – (Р-47))», «субвенція з державного бюджету бюджету Тернопільської міської об’єднаної територіальної громади на реконструкцію шляхопроводу через залізничну колію на вул. Об’їзна в районі вул. Гайової в м. Тернополі», «субвенція з державного бюджету обласному бюджету Львівської області на нове будівництво моста через річку Східничанка з підходами по вул. Кропивницькій в смт. Східниця </w:t>
      </w:r>
      <w:r w:rsidR="00645C40" w:rsidRPr="00645C40">
        <w:rPr>
          <w:iCs/>
          <w:sz w:val="28"/>
          <w:szCs w:val="28"/>
        </w:rPr>
        <w:t>м. Борислава Львівської області», «с</w:t>
      </w:r>
      <w:r w:rsidR="009A46D0" w:rsidRPr="00645C40">
        <w:rPr>
          <w:iCs/>
          <w:sz w:val="28"/>
          <w:szCs w:val="28"/>
        </w:rPr>
        <w:t>убвенція з державного бюджету бюджету Сумської міської об’єднаної територіальної громади на поточний ремонт вулично-дорожньої мережі та штучних споруд м. Суми,</w:t>
      </w:r>
      <w:r w:rsidR="00645C40" w:rsidRPr="00645C40">
        <w:rPr>
          <w:iCs/>
          <w:sz w:val="28"/>
          <w:szCs w:val="28"/>
        </w:rPr>
        <w:t xml:space="preserve"> </w:t>
      </w:r>
      <w:r w:rsidR="009A46D0" w:rsidRPr="00645C40">
        <w:rPr>
          <w:iCs/>
          <w:sz w:val="28"/>
          <w:szCs w:val="28"/>
        </w:rPr>
        <w:t>вул. Харківська</w:t>
      </w:r>
      <w:r w:rsidR="00645C40" w:rsidRPr="00645C40">
        <w:rPr>
          <w:iCs/>
          <w:sz w:val="28"/>
          <w:szCs w:val="28"/>
        </w:rPr>
        <w:t>», «с</w:t>
      </w:r>
      <w:r w:rsidR="009A46D0" w:rsidRPr="00645C40">
        <w:rPr>
          <w:iCs/>
          <w:sz w:val="28"/>
          <w:szCs w:val="28"/>
        </w:rPr>
        <w:t>убвенція з державного бюджету обласному бюджету Херсонської області на будівництво шляхопроводу по просп. Адмірала Сенявіна –</w:t>
      </w:r>
      <w:r w:rsidR="00645C40" w:rsidRPr="00645C40">
        <w:rPr>
          <w:iCs/>
          <w:sz w:val="28"/>
          <w:szCs w:val="28"/>
        </w:rPr>
        <w:t xml:space="preserve"> вул. Залаегерсег у м. Херсоні», </w:t>
      </w:r>
      <w:r w:rsidR="00645C40">
        <w:rPr>
          <w:iCs/>
          <w:sz w:val="28"/>
          <w:szCs w:val="28"/>
        </w:rPr>
        <w:t>«с</w:t>
      </w:r>
      <w:r w:rsidR="009A46D0" w:rsidRPr="00645C40">
        <w:rPr>
          <w:iCs/>
          <w:sz w:val="28"/>
          <w:szCs w:val="28"/>
        </w:rPr>
        <w:t>убвенція з державного бюджету обласному бюджету Львівської області на проведення капітального ремонту доріг</w:t>
      </w:r>
      <w:r w:rsidR="00645C40">
        <w:rPr>
          <w:iCs/>
          <w:sz w:val="28"/>
          <w:szCs w:val="28"/>
        </w:rPr>
        <w:t xml:space="preserve">» </w:t>
      </w:r>
      <w:r w:rsidR="00AB3E78" w:rsidRPr="00645C40">
        <w:rPr>
          <w:iCs/>
          <w:sz w:val="28"/>
          <w:szCs w:val="28"/>
        </w:rPr>
        <w:t>не відповідає вимогам ч</w:t>
      </w:r>
      <w:r w:rsidR="008B55F0" w:rsidRPr="00645C40">
        <w:rPr>
          <w:iCs/>
          <w:sz w:val="28"/>
          <w:szCs w:val="28"/>
        </w:rPr>
        <w:t>.</w:t>
      </w:r>
      <w:r w:rsidR="007A2D0D" w:rsidRPr="00645C40">
        <w:rPr>
          <w:iCs/>
          <w:sz w:val="28"/>
          <w:szCs w:val="28"/>
        </w:rPr>
        <w:t xml:space="preserve"> </w:t>
      </w:r>
      <w:r w:rsidR="00AB3E78" w:rsidRPr="00645C40">
        <w:rPr>
          <w:iCs/>
          <w:sz w:val="28"/>
          <w:szCs w:val="28"/>
        </w:rPr>
        <w:t>2 ст</w:t>
      </w:r>
      <w:r w:rsidR="008B55F0" w:rsidRPr="00645C40">
        <w:rPr>
          <w:iCs/>
          <w:sz w:val="28"/>
          <w:szCs w:val="28"/>
        </w:rPr>
        <w:t>.</w:t>
      </w:r>
      <w:r w:rsidR="00AB3E78" w:rsidRPr="00645C40">
        <w:rPr>
          <w:iCs/>
          <w:sz w:val="28"/>
          <w:szCs w:val="28"/>
        </w:rPr>
        <w:t xml:space="preserve"> 8 </w:t>
      </w:r>
      <w:r w:rsidR="00784DD3">
        <w:rPr>
          <w:iCs/>
          <w:sz w:val="28"/>
          <w:szCs w:val="28"/>
        </w:rPr>
        <w:t>БК</w:t>
      </w:r>
      <w:r w:rsidR="00821CD0" w:rsidRPr="00645C40">
        <w:rPr>
          <w:iCs/>
          <w:sz w:val="28"/>
          <w:szCs w:val="28"/>
        </w:rPr>
        <w:t>, згідно з як</w:t>
      </w:r>
      <w:r w:rsidR="00645C40" w:rsidRPr="00645C40">
        <w:rPr>
          <w:iCs/>
          <w:sz w:val="28"/>
          <w:szCs w:val="28"/>
        </w:rPr>
        <w:t>ими</w:t>
      </w:r>
      <w:r w:rsidR="00821CD0" w:rsidRPr="00645C40">
        <w:rPr>
          <w:iCs/>
          <w:sz w:val="28"/>
          <w:szCs w:val="28"/>
        </w:rPr>
        <w:t xml:space="preserve"> </w:t>
      </w:r>
      <w:r w:rsidR="00AB3E78" w:rsidRPr="00645C40">
        <w:rPr>
          <w:iCs/>
          <w:sz w:val="28"/>
          <w:szCs w:val="28"/>
        </w:rPr>
        <w:t>«центральний орган виконавчої влади, що забезпечує формування та реалізацію державної фінансової і бюджетної по</w:t>
      </w:r>
      <w:r w:rsidR="004911AD" w:rsidRPr="00645C40">
        <w:rPr>
          <w:iCs/>
          <w:sz w:val="28"/>
          <w:szCs w:val="28"/>
        </w:rPr>
        <w:t>літики</w:t>
      </w:r>
      <w:r w:rsidR="00AB3E78" w:rsidRPr="00645C40">
        <w:rPr>
          <w:iCs/>
          <w:sz w:val="28"/>
          <w:szCs w:val="28"/>
        </w:rPr>
        <w:t>, затверджує бюджетну класифікацію, зміни до неї та інформує про це Верховну Раду України».</w:t>
      </w:r>
      <w:r w:rsidR="00C94001" w:rsidRPr="00645C40">
        <w:rPr>
          <w:iCs/>
          <w:sz w:val="28"/>
          <w:szCs w:val="28"/>
        </w:rPr>
        <w:t xml:space="preserve"> </w:t>
      </w:r>
    </w:p>
    <w:p w:rsidR="00B07D88" w:rsidRPr="003849F5" w:rsidRDefault="00144206" w:rsidP="00144206">
      <w:pPr>
        <w:pStyle w:val="a8"/>
        <w:tabs>
          <w:tab w:val="left" w:pos="851"/>
          <w:tab w:val="left" w:pos="993"/>
          <w:tab w:val="left" w:pos="1276"/>
        </w:tabs>
        <w:autoSpaceDE/>
        <w:autoSpaceDN/>
        <w:spacing w:after="0"/>
        <w:ind w:left="0" w:firstLine="709"/>
        <w:jc w:val="both"/>
        <w:rPr>
          <w:color w:val="FF0000"/>
          <w:sz w:val="28"/>
          <w:szCs w:val="28"/>
        </w:rPr>
      </w:pPr>
      <w:r w:rsidRPr="00144206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9A007B" w:rsidRPr="00144206">
        <w:rPr>
          <w:sz w:val="28"/>
          <w:szCs w:val="28"/>
        </w:rPr>
        <w:t>Наведені в оновлених</w:t>
      </w:r>
      <w:r w:rsidR="00D13EA5" w:rsidRPr="00144206">
        <w:rPr>
          <w:sz w:val="28"/>
          <w:szCs w:val="28"/>
        </w:rPr>
        <w:t xml:space="preserve"> ст. </w:t>
      </w:r>
      <w:r w:rsidR="009A007B" w:rsidRPr="00144206">
        <w:rPr>
          <w:sz w:val="28"/>
          <w:szCs w:val="28"/>
        </w:rPr>
        <w:t>1 Закону</w:t>
      </w:r>
      <w:r w:rsidR="00782776" w:rsidRPr="00144206">
        <w:rPr>
          <w:sz w:val="28"/>
          <w:szCs w:val="28"/>
        </w:rPr>
        <w:t>,</w:t>
      </w:r>
      <w:r w:rsidR="009A007B" w:rsidRPr="00144206">
        <w:rPr>
          <w:sz w:val="28"/>
          <w:szCs w:val="28"/>
        </w:rPr>
        <w:t xml:space="preserve"> додатках </w:t>
      </w:r>
      <w:r w:rsidR="00782776" w:rsidRPr="00144206">
        <w:rPr>
          <w:sz w:val="28"/>
          <w:szCs w:val="28"/>
        </w:rPr>
        <w:t>№</w:t>
      </w:r>
      <w:r w:rsidR="009A007B" w:rsidRPr="00144206">
        <w:rPr>
          <w:sz w:val="28"/>
          <w:szCs w:val="28"/>
        </w:rPr>
        <w:t xml:space="preserve"> </w:t>
      </w:r>
      <w:r w:rsidR="009A007B" w:rsidRPr="003849F5">
        <w:rPr>
          <w:sz w:val="28"/>
          <w:szCs w:val="28"/>
        </w:rPr>
        <w:t xml:space="preserve">1, </w:t>
      </w:r>
      <w:r w:rsidR="00EA3C18" w:rsidRPr="003849F5">
        <w:rPr>
          <w:sz w:val="28"/>
          <w:szCs w:val="28"/>
        </w:rPr>
        <w:t>№</w:t>
      </w:r>
      <w:r w:rsidR="00EA3C18">
        <w:rPr>
          <w:sz w:val="28"/>
          <w:szCs w:val="28"/>
        </w:rPr>
        <w:t xml:space="preserve"> </w:t>
      </w:r>
      <w:r w:rsidR="009A007B" w:rsidRPr="00144206">
        <w:rPr>
          <w:sz w:val="28"/>
          <w:szCs w:val="28"/>
        </w:rPr>
        <w:t xml:space="preserve">3 до Закону показники не відповідають показникам, які містяться у чинному Законі та додатках до нього та, відповідно, потребують коригування. </w:t>
      </w:r>
      <w:r w:rsidR="00D13EA5" w:rsidRPr="00144206">
        <w:rPr>
          <w:sz w:val="28"/>
          <w:szCs w:val="28"/>
        </w:rPr>
        <w:t>Також, у</w:t>
      </w:r>
      <w:r w:rsidR="009A007B" w:rsidRPr="00144206">
        <w:rPr>
          <w:sz w:val="28"/>
          <w:szCs w:val="28"/>
        </w:rPr>
        <w:t xml:space="preserve"> зв’язку із </w:t>
      </w:r>
      <w:r w:rsidR="009A007B" w:rsidRPr="00144206">
        <w:rPr>
          <w:sz w:val="28"/>
          <w:szCs w:val="28"/>
        </w:rPr>
        <w:lastRenderedPageBreak/>
        <w:t>цим,</w:t>
      </w:r>
      <w:r w:rsidR="00D13EA5" w:rsidRPr="00144206">
        <w:rPr>
          <w:sz w:val="28"/>
          <w:szCs w:val="28"/>
        </w:rPr>
        <w:t xml:space="preserve"> </w:t>
      </w:r>
      <w:r w:rsidR="009A007B" w:rsidRPr="00144206">
        <w:rPr>
          <w:sz w:val="28"/>
          <w:szCs w:val="28"/>
        </w:rPr>
        <w:t xml:space="preserve">на наш погляд, </w:t>
      </w:r>
      <w:r w:rsidR="00D13EA5" w:rsidRPr="00144206">
        <w:rPr>
          <w:sz w:val="28"/>
          <w:szCs w:val="28"/>
        </w:rPr>
        <w:t>проблематично</w:t>
      </w:r>
      <w:r w:rsidR="009A007B" w:rsidRPr="00144206">
        <w:rPr>
          <w:sz w:val="28"/>
          <w:szCs w:val="28"/>
        </w:rPr>
        <w:t xml:space="preserve"> </w:t>
      </w:r>
      <w:r w:rsidR="00F47FBA" w:rsidRPr="00144206">
        <w:rPr>
          <w:sz w:val="28"/>
          <w:szCs w:val="28"/>
        </w:rPr>
        <w:t xml:space="preserve">належним чином </w:t>
      </w:r>
      <w:r w:rsidR="009A007B" w:rsidRPr="00144206">
        <w:rPr>
          <w:sz w:val="28"/>
          <w:szCs w:val="28"/>
        </w:rPr>
        <w:t xml:space="preserve">оцінити </w:t>
      </w:r>
      <w:r w:rsidR="00D13EA5" w:rsidRPr="00144206">
        <w:rPr>
          <w:sz w:val="28"/>
          <w:szCs w:val="28"/>
        </w:rPr>
        <w:t>збалансованість бюджету</w:t>
      </w:r>
      <w:r w:rsidR="00B07D88" w:rsidRPr="00144206">
        <w:rPr>
          <w:sz w:val="28"/>
          <w:szCs w:val="28"/>
        </w:rPr>
        <w:t>,</w:t>
      </w:r>
      <w:r w:rsidR="00B07D88" w:rsidRPr="00EB5945">
        <w:rPr>
          <w:sz w:val="28"/>
          <w:szCs w:val="28"/>
        </w:rPr>
        <w:t xml:space="preserve"> а також, зокрема, </w:t>
      </w:r>
      <w:r w:rsidRPr="00EB5945">
        <w:rPr>
          <w:sz w:val="28"/>
          <w:szCs w:val="28"/>
        </w:rPr>
        <w:t xml:space="preserve">наявність належного коригування відповідних бюджетних показників у зв’язку з пропозицією </w:t>
      </w:r>
      <w:r w:rsidR="00B07D88" w:rsidRPr="00EB5945">
        <w:rPr>
          <w:sz w:val="28"/>
          <w:szCs w:val="28"/>
        </w:rPr>
        <w:t>ново</w:t>
      </w:r>
      <w:r w:rsidR="00212A2F" w:rsidRPr="00EB5945">
        <w:rPr>
          <w:sz w:val="28"/>
          <w:szCs w:val="28"/>
        </w:rPr>
        <w:t>ї</w:t>
      </w:r>
      <w:r w:rsidR="00B07D88" w:rsidRPr="00EB5945">
        <w:rPr>
          <w:sz w:val="28"/>
          <w:szCs w:val="28"/>
        </w:rPr>
        <w:t xml:space="preserve"> ст. 33 Закону</w:t>
      </w:r>
      <w:r w:rsidRPr="00EB5945">
        <w:rPr>
          <w:sz w:val="28"/>
          <w:szCs w:val="28"/>
        </w:rPr>
        <w:t xml:space="preserve">, за якою </w:t>
      </w:r>
      <w:r w:rsidR="00B07D88" w:rsidRPr="00EB5945">
        <w:rPr>
          <w:sz w:val="28"/>
          <w:szCs w:val="28"/>
        </w:rPr>
        <w:t>у 2020 році, як виняток з положень п. 21 ч. 4 ст. 30 БК, надходження, визначені п. 13</w:t>
      </w:r>
      <w:r w:rsidR="00B07D88" w:rsidRPr="00EB5945">
        <w:rPr>
          <w:sz w:val="28"/>
          <w:szCs w:val="28"/>
          <w:vertAlign w:val="superscript"/>
        </w:rPr>
        <w:t>5</w:t>
      </w:r>
      <w:r w:rsidR="00B07D88" w:rsidRPr="00EB5945">
        <w:rPr>
          <w:sz w:val="28"/>
          <w:szCs w:val="28"/>
        </w:rPr>
        <w:t xml:space="preserve"> ч. 3 ст. 29 БК (50% надходжень від адміністративних штрафів за адміністративні правопорушення у сфері забезпечення безпеки дорожнього руху, зафіксовані в автоматичному режимі), спрямовуються виключно Національній поліції України на здійснення заходів із впровадження, розбудови, відновлення та експлуатації системи фіксації правопорушень у сфері забезпечення безпеки </w:t>
      </w:r>
      <w:r w:rsidR="00B07D88" w:rsidRPr="003849F5">
        <w:rPr>
          <w:sz w:val="28"/>
          <w:szCs w:val="28"/>
        </w:rPr>
        <w:t xml:space="preserve">дорожнього руху в автоматичному режимі. </w:t>
      </w:r>
      <w:r w:rsidRPr="003849F5">
        <w:rPr>
          <w:sz w:val="28"/>
          <w:szCs w:val="28"/>
        </w:rPr>
        <w:t xml:space="preserve">Адже </w:t>
      </w:r>
      <w:r w:rsidR="00B07D88" w:rsidRPr="003849F5">
        <w:rPr>
          <w:sz w:val="28"/>
          <w:szCs w:val="28"/>
        </w:rPr>
        <w:t>згідно з чинним п. 21 ч. 4 ст.</w:t>
      </w:r>
      <w:r w:rsidR="00B07D88" w:rsidRPr="003849F5">
        <w:rPr>
          <w:sz w:val="28"/>
          <w:szCs w:val="28"/>
          <w:lang w:val="ru-RU"/>
        </w:rPr>
        <w:t> </w:t>
      </w:r>
      <w:r w:rsidR="00B07D88" w:rsidRPr="003849F5">
        <w:rPr>
          <w:sz w:val="28"/>
          <w:szCs w:val="28"/>
        </w:rPr>
        <w:t>30 БК вказані надходження спрямовуються не тільки Національній поліції України, але й Міністерству внутрішніх справ України.</w:t>
      </w:r>
    </w:p>
    <w:p w:rsidR="00EA1795" w:rsidRDefault="00EA1795" w:rsidP="00EA1795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3849F5">
        <w:rPr>
          <w:sz w:val="28"/>
          <w:szCs w:val="28"/>
        </w:rPr>
        <w:t>Крім того, звертаємо увагу</w:t>
      </w:r>
      <w:r w:rsidR="00EA3C18" w:rsidRPr="003849F5">
        <w:rPr>
          <w:sz w:val="28"/>
          <w:szCs w:val="28"/>
        </w:rPr>
        <w:t xml:space="preserve"> на те</w:t>
      </w:r>
      <w:r w:rsidRPr="003849F5">
        <w:rPr>
          <w:sz w:val="28"/>
          <w:szCs w:val="28"/>
        </w:rPr>
        <w:t>, що зміни до Додатк</w:t>
      </w:r>
      <w:r w:rsidR="00EA3C18" w:rsidRPr="003849F5">
        <w:rPr>
          <w:sz w:val="28"/>
          <w:szCs w:val="28"/>
        </w:rPr>
        <w:t xml:space="preserve">у № 3 до Закону містять лише </w:t>
      </w:r>
      <w:r w:rsidRPr="003849F5">
        <w:rPr>
          <w:sz w:val="28"/>
          <w:szCs w:val="28"/>
        </w:rPr>
        <w:t>найменування згідно з відомчою і програмною класифікаціями видатків та кредитування державного бюджету без відповідних кодів.</w:t>
      </w:r>
    </w:p>
    <w:p w:rsidR="00D13EA5" w:rsidRDefault="00144206" w:rsidP="00144206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144206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D13EA5" w:rsidRPr="00D13EA5">
        <w:rPr>
          <w:sz w:val="28"/>
          <w:szCs w:val="28"/>
        </w:rPr>
        <w:t xml:space="preserve">Відповідно до вимог ч. 3 ст. 91 Регламенту Верховної Ради України та </w:t>
      </w:r>
      <w:r w:rsidR="00782776">
        <w:rPr>
          <w:sz w:val="28"/>
          <w:szCs w:val="28"/>
        </w:rPr>
        <w:br/>
      </w:r>
      <w:r w:rsidR="00D13EA5" w:rsidRPr="00D13EA5">
        <w:rPr>
          <w:sz w:val="28"/>
          <w:szCs w:val="28"/>
        </w:rPr>
        <w:t>ч. 1 ст. 27 Б</w:t>
      </w:r>
      <w:r w:rsidR="00782776">
        <w:rPr>
          <w:sz w:val="28"/>
          <w:szCs w:val="28"/>
        </w:rPr>
        <w:t>К</w:t>
      </w:r>
      <w:r w:rsidR="00D13EA5" w:rsidRPr="00D13EA5">
        <w:rPr>
          <w:sz w:val="28"/>
          <w:szCs w:val="28"/>
        </w:rPr>
        <w:t xml:space="preserve"> до проекту додається належне фінансово-економічне обґрунтування (включаючи відповідні розрахунки). У той же час, у супровідних до проекту документах відсутня інформація з відповідними розрахунками, зокрема, щодо: пропонованого обсягу додаткових доходів Державного бюджету України; потреби у додаткових видатках</w:t>
      </w:r>
      <w:r w:rsidR="00D13EA5">
        <w:rPr>
          <w:sz w:val="28"/>
          <w:szCs w:val="28"/>
        </w:rPr>
        <w:t xml:space="preserve"> центральних та місцевих органів виконавчої влади; потреби у фінансуванні </w:t>
      </w:r>
      <w:r w:rsidR="00F47FBA">
        <w:rPr>
          <w:sz w:val="28"/>
          <w:szCs w:val="28"/>
        </w:rPr>
        <w:t xml:space="preserve">ремонту та будівництва пропонованих інфраструктурних об’єктів; обґрунтованості зменшення фінансування </w:t>
      </w:r>
      <w:r w:rsidR="00F47FBA" w:rsidRPr="00F47FBA">
        <w:rPr>
          <w:sz w:val="28"/>
          <w:szCs w:val="28"/>
        </w:rPr>
        <w:t>виплат</w:t>
      </w:r>
      <w:r w:rsidR="00F47FBA">
        <w:rPr>
          <w:sz w:val="28"/>
          <w:szCs w:val="28"/>
        </w:rPr>
        <w:t>и</w:t>
      </w:r>
      <w:r w:rsidR="00F47FBA" w:rsidRPr="00F47FBA">
        <w:rPr>
          <w:sz w:val="28"/>
          <w:szCs w:val="28"/>
        </w:rPr>
        <w:t xml:space="preserve"> пільг і житлових субсидій громадянам на оплату житлово-комунальних послуг</w:t>
      </w:r>
      <w:r w:rsidR="00F47FBA">
        <w:rPr>
          <w:sz w:val="28"/>
          <w:szCs w:val="28"/>
        </w:rPr>
        <w:t xml:space="preserve"> тощо. </w:t>
      </w:r>
      <w:r w:rsidR="00AD5E3F">
        <w:rPr>
          <w:sz w:val="28"/>
          <w:szCs w:val="28"/>
        </w:rPr>
        <w:t>Також з</w:t>
      </w:r>
      <w:r w:rsidR="00F47FBA">
        <w:rPr>
          <w:sz w:val="28"/>
          <w:szCs w:val="28"/>
        </w:rPr>
        <w:t>ауважимо, що у супровідних до проекту</w:t>
      </w:r>
      <w:r w:rsidR="00782776">
        <w:rPr>
          <w:sz w:val="28"/>
          <w:szCs w:val="28"/>
        </w:rPr>
        <w:t xml:space="preserve"> документах </w:t>
      </w:r>
      <w:r w:rsidR="00F47FBA">
        <w:rPr>
          <w:sz w:val="28"/>
          <w:szCs w:val="28"/>
        </w:rPr>
        <w:t xml:space="preserve">йдеться виключно про </w:t>
      </w:r>
      <w:r w:rsidR="00534A25">
        <w:rPr>
          <w:sz w:val="28"/>
          <w:szCs w:val="28"/>
        </w:rPr>
        <w:t xml:space="preserve">фінансування будівництва </w:t>
      </w:r>
      <w:r w:rsidR="00AD5E3F">
        <w:rPr>
          <w:sz w:val="28"/>
          <w:szCs w:val="28"/>
        </w:rPr>
        <w:t xml:space="preserve">і </w:t>
      </w:r>
      <w:r w:rsidR="00534A25">
        <w:rPr>
          <w:sz w:val="28"/>
          <w:szCs w:val="28"/>
        </w:rPr>
        <w:t>ремонту автомобільних доріг</w:t>
      </w:r>
      <w:r w:rsidR="00AD5E3F">
        <w:rPr>
          <w:sz w:val="28"/>
          <w:szCs w:val="28"/>
        </w:rPr>
        <w:t xml:space="preserve"> та н</w:t>
      </w:r>
      <w:r w:rsidR="00782776">
        <w:rPr>
          <w:sz w:val="28"/>
          <w:szCs w:val="28"/>
        </w:rPr>
        <w:t>е наведено жодної інформації щодо інших пропозицій проекту.</w:t>
      </w:r>
    </w:p>
    <w:p w:rsidR="00AE12C9" w:rsidRPr="003849F5" w:rsidRDefault="00144206" w:rsidP="00144206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144206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534A25" w:rsidRPr="00E73EF2">
        <w:rPr>
          <w:sz w:val="28"/>
          <w:szCs w:val="28"/>
        </w:rPr>
        <w:t>Виглядає недоцільним доповнення п.п. 27, 28 ст.</w:t>
      </w:r>
      <w:r w:rsidR="00534A25" w:rsidRPr="00507CBA">
        <w:rPr>
          <w:sz w:val="28"/>
          <w:szCs w:val="28"/>
        </w:rPr>
        <w:t xml:space="preserve"> 14 </w:t>
      </w:r>
      <w:r w:rsidR="00534A25" w:rsidRPr="00E73EF2">
        <w:rPr>
          <w:sz w:val="28"/>
          <w:szCs w:val="28"/>
        </w:rPr>
        <w:t>Закону</w:t>
      </w:r>
      <w:r w:rsidR="00E73EF2" w:rsidRPr="00E73EF2">
        <w:rPr>
          <w:sz w:val="28"/>
          <w:szCs w:val="28"/>
        </w:rPr>
        <w:t xml:space="preserve"> новими положеннями</w:t>
      </w:r>
      <w:r w:rsidR="00534A25" w:rsidRPr="00E73EF2">
        <w:rPr>
          <w:sz w:val="28"/>
          <w:szCs w:val="28"/>
        </w:rPr>
        <w:t xml:space="preserve">, згідно з якими нові бюджетні програми відкриваються Міністерством фінансів України під час внесення змін до розпису Державного бюджету України. Зауважимо, що </w:t>
      </w:r>
      <w:r w:rsidR="00AE12C9" w:rsidRPr="00E73EF2">
        <w:rPr>
          <w:sz w:val="28"/>
          <w:szCs w:val="28"/>
        </w:rPr>
        <w:t>в</w:t>
      </w:r>
      <w:r w:rsidR="00784DD3" w:rsidRPr="00E73EF2">
        <w:rPr>
          <w:sz w:val="28"/>
          <w:szCs w:val="28"/>
        </w:rPr>
        <w:t>ідповідно до загальн</w:t>
      </w:r>
      <w:r w:rsidR="00AE12C9" w:rsidRPr="00E73EF2">
        <w:rPr>
          <w:sz w:val="28"/>
          <w:szCs w:val="28"/>
        </w:rPr>
        <w:t>их вимог</w:t>
      </w:r>
      <w:r w:rsidR="00784DD3" w:rsidRPr="00E73EF2">
        <w:rPr>
          <w:sz w:val="28"/>
          <w:szCs w:val="28"/>
        </w:rPr>
        <w:t xml:space="preserve"> </w:t>
      </w:r>
      <w:r w:rsidR="00784DD3" w:rsidRPr="00E73EF2">
        <w:rPr>
          <w:iCs/>
          <w:sz w:val="28"/>
          <w:szCs w:val="28"/>
        </w:rPr>
        <w:t xml:space="preserve">ч. 2 ст. 8 БК </w:t>
      </w:r>
      <w:r w:rsidR="00534A25" w:rsidRPr="00E73EF2">
        <w:rPr>
          <w:iCs/>
          <w:sz w:val="28"/>
          <w:szCs w:val="28"/>
        </w:rPr>
        <w:t xml:space="preserve">вже передбачено, що </w:t>
      </w:r>
      <w:r w:rsidR="00784DD3" w:rsidRPr="00E73EF2">
        <w:rPr>
          <w:iCs/>
          <w:sz w:val="28"/>
          <w:szCs w:val="28"/>
        </w:rPr>
        <w:t>«центральний орган виконавчої влади, що забезпечує формування та реалізацію державної фінансової і бюджетної політики, затверджує бюджетну класифікацію, зміни до неї та інформує про це Верховну Раду України</w:t>
      </w:r>
      <w:r w:rsidR="00AE12C9" w:rsidRPr="00E73EF2">
        <w:rPr>
          <w:iCs/>
          <w:sz w:val="28"/>
          <w:szCs w:val="28"/>
        </w:rPr>
        <w:t>»</w:t>
      </w:r>
      <w:r w:rsidR="00534A25" w:rsidRPr="00E73EF2">
        <w:rPr>
          <w:sz w:val="28"/>
          <w:szCs w:val="28"/>
        </w:rPr>
        <w:t xml:space="preserve">. </w:t>
      </w:r>
      <w:r w:rsidR="00E73EF2" w:rsidRPr="00E73EF2">
        <w:rPr>
          <w:sz w:val="28"/>
          <w:szCs w:val="28"/>
        </w:rPr>
        <w:t>Так само є зайвим</w:t>
      </w:r>
      <w:r w:rsidR="00782776">
        <w:rPr>
          <w:sz w:val="28"/>
          <w:szCs w:val="28"/>
        </w:rPr>
        <w:t>и</w:t>
      </w:r>
      <w:r w:rsidR="00E73EF2" w:rsidRPr="00E73EF2">
        <w:rPr>
          <w:sz w:val="28"/>
          <w:szCs w:val="28"/>
        </w:rPr>
        <w:t xml:space="preserve"> зміни</w:t>
      </w:r>
      <w:r w:rsidR="00AE12C9" w:rsidRPr="00E73EF2">
        <w:rPr>
          <w:sz w:val="28"/>
          <w:szCs w:val="28"/>
        </w:rPr>
        <w:t xml:space="preserve"> до ст. 28 Закону</w:t>
      </w:r>
      <w:r w:rsidR="00E73EF2">
        <w:rPr>
          <w:sz w:val="28"/>
          <w:szCs w:val="28"/>
        </w:rPr>
        <w:t xml:space="preserve">, адже пропоновані у ній </w:t>
      </w:r>
      <w:r w:rsidR="00BA728D">
        <w:rPr>
          <w:sz w:val="28"/>
          <w:szCs w:val="28"/>
        </w:rPr>
        <w:t>винятки</w:t>
      </w:r>
      <w:r w:rsidR="00E73EF2">
        <w:rPr>
          <w:sz w:val="28"/>
          <w:szCs w:val="28"/>
        </w:rPr>
        <w:t xml:space="preserve"> щодо </w:t>
      </w:r>
      <w:r w:rsidR="00E73EF2" w:rsidRPr="00E73EF2">
        <w:rPr>
          <w:rStyle w:val="rvts11"/>
          <w:sz w:val="28"/>
          <w:szCs w:val="28"/>
        </w:rPr>
        <w:t xml:space="preserve">ч.ч. 10, 11 ст. 23 БК </w:t>
      </w:r>
      <w:r w:rsidR="00E73EF2">
        <w:rPr>
          <w:rStyle w:val="rvts11"/>
          <w:sz w:val="28"/>
          <w:szCs w:val="28"/>
        </w:rPr>
        <w:t>у поточному бюджетному періоді</w:t>
      </w:r>
      <w:r w:rsidR="00AE12C9" w:rsidRPr="00E73EF2">
        <w:rPr>
          <w:rStyle w:val="rvts11"/>
          <w:sz w:val="28"/>
          <w:szCs w:val="28"/>
        </w:rPr>
        <w:t xml:space="preserve"> </w:t>
      </w:r>
      <w:r w:rsidR="00E73EF2">
        <w:rPr>
          <w:rStyle w:val="rvts11"/>
          <w:sz w:val="28"/>
          <w:szCs w:val="28"/>
        </w:rPr>
        <w:t xml:space="preserve">вже </w:t>
      </w:r>
      <w:r w:rsidR="00AE12C9" w:rsidRPr="00E73EF2">
        <w:rPr>
          <w:rStyle w:val="rvts11"/>
          <w:sz w:val="28"/>
          <w:szCs w:val="28"/>
        </w:rPr>
        <w:t xml:space="preserve">не </w:t>
      </w:r>
      <w:r w:rsidR="00AE12C9" w:rsidRPr="003849F5">
        <w:rPr>
          <w:sz w:val="28"/>
          <w:szCs w:val="28"/>
        </w:rPr>
        <w:t xml:space="preserve">застосовуються. </w:t>
      </w:r>
    </w:p>
    <w:p w:rsidR="00AD5E3F" w:rsidRDefault="00144206" w:rsidP="00144206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3849F5">
        <w:rPr>
          <w:b/>
          <w:sz w:val="28"/>
          <w:szCs w:val="28"/>
        </w:rPr>
        <w:t>6.</w:t>
      </w:r>
      <w:r w:rsidRPr="003849F5">
        <w:rPr>
          <w:sz w:val="28"/>
          <w:szCs w:val="28"/>
        </w:rPr>
        <w:t xml:space="preserve"> </w:t>
      </w:r>
      <w:r w:rsidR="00433C48" w:rsidRPr="003849F5">
        <w:rPr>
          <w:sz w:val="28"/>
          <w:szCs w:val="28"/>
        </w:rPr>
        <w:t>Пропозиція н</w:t>
      </w:r>
      <w:r w:rsidR="00E73EF2" w:rsidRPr="003849F5">
        <w:rPr>
          <w:sz w:val="28"/>
          <w:szCs w:val="28"/>
        </w:rPr>
        <w:t>ов</w:t>
      </w:r>
      <w:r w:rsidR="00433C48" w:rsidRPr="003849F5">
        <w:rPr>
          <w:sz w:val="28"/>
          <w:szCs w:val="28"/>
        </w:rPr>
        <w:t>ого</w:t>
      </w:r>
      <w:r w:rsidR="00E73EF2" w:rsidRPr="003849F5">
        <w:rPr>
          <w:sz w:val="28"/>
          <w:szCs w:val="28"/>
        </w:rPr>
        <w:t xml:space="preserve"> п. 17 прикінцевих положень Закону</w:t>
      </w:r>
      <w:r w:rsidR="00433C48" w:rsidRPr="003849F5">
        <w:rPr>
          <w:sz w:val="28"/>
          <w:szCs w:val="28"/>
        </w:rPr>
        <w:t xml:space="preserve">, за якою </w:t>
      </w:r>
      <w:r w:rsidR="00E73EF2" w:rsidRPr="003849F5">
        <w:rPr>
          <w:sz w:val="28"/>
          <w:szCs w:val="28"/>
        </w:rPr>
        <w:t xml:space="preserve">у </w:t>
      </w:r>
      <w:r w:rsidR="00EA3C18" w:rsidRPr="003849F5">
        <w:rPr>
          <w:sz w:val="28"/>
          <w:szCs w:val="28"/>
        </w:rPr>
        <w:br/>
      </w:r>
      <w:r w:rsidR="00E73EF2" w:rsidRPr="003849F5">
        <w:rPr>
          <w:sz w:val="28"/>
          <w:szCs w:val="28"/>
        </w:rPr>
        <w:t>2020 році, як</w:t>
      </w:r>
      <w:r w:rsidR="00E73EF2" w:rsidRPr="00AD5E3F">
        <w:rPr>
          <w:sz w:val="28"/>
          <w:szCs w:val="28"/>
        </w:rPr>
        <w:t xml:space="preserve"> виняток з положень ч. 3 ст. 18 БК, </w:t>
      </w:r>
      <w:r w:rsidR="008C6EEB" w:rsidRPr="00AD5E3F">
        <w:rPr>
          <w:sz w:val="28"/>
          <w:szCs w:val="28"/>
        </w:rPr>
        <w:t xml:space="preserve">для обласних державних адміністрацій, що набули статусу військово-цивільних адміністрацій, </w:t>
      </w:r>
      <w:r w:rsidR="00E73EF2" w:rsidRPr="00AD5E3F">
        <w:rPr>
          <w:sz w:val="28"/>
          <w:szCs w:val="28"/>
        </w:rPr>
        <w:t>гранична величина місцевого боргу щодо місцевих запозичень, залучених для виконання ремонтно-будівельних робіт на автомобільних дорогах загального користування місцевого значення та комунальної власності, не застосовується за умови</w:t>
      </w:r>
      <w:r w:rsidR="00782776">
        <w:rPr>
          <w:sz w:val="28"/>
          <w:szCs w:val="28"/>
        </w:rPr>
        <w:t>,</w:t>
      </w:r>
      <w:r w:rsidR="00E73EF2" w:rsidRPr="00AD5E3F">
        <w:rPr>
          <w:sz w:val="28"/>
          <w:szCs w:val="28"/>
        </w:rPr>
        <w:t xml:space="preserve"> якщо витрати, пов'язані з таким боргом</w:t>
      </w:r>
      <w:r w:rsidR="00782776">
        <w:rPr>
          <w:sz w:val="28"/>
          <w:szCs w:val="28"/>
        </w:rPr>
        <w:t>,</w:t>
      </w:r>
      <w:r w:rsidR="00E73EF2" w:rsidRPr="00AD5E3F">
        <w:rPr>
          <w:sz w:val="28"/>
          <w:szCs w:val="28"/>
        </w:rPr>
        <w:t xml:space="preserve"> не будуть перевищувати у наступних бюджетних періодах 30</w:t>
      </w:r>
      <w:r w:rsidR="00782776">
        <w:rPr>
          <w:sz w:val="28"/>
          <w:szCs w:val="28"/>
        </w:rPr>
        <w:t>%</w:t>
      </w:r>
      <w:r w:rsidR="00E73EF2" w:rsidRPr="00AD5E3F">
        <w:rPr>
          <w:sz w:val="28"/>
          <w:szCs w:val="28"/>
        </w:rPr>
        <w:t xml:space="preserve"> обсягу субвенції з державного бюджету місцевим бюджетам на фінансове забезпечення будівництва, реконструкції, ремонту і </w:t>
      </w:r>
      <w:r w:rsidR="00E73EF2" w:rsidRPr="00AD5E3F">
        <w:rPr>
          <w:sz w:val="28"/>
          <w:szCs w:val="28"/>
        </w:rPr>
        <w:lastRenderedPageBreak/>
        <w:t>утримання автомобільних доріг загального користування місцевого значення, вулиць і доріг комунальної власності у населених пунктах</w:t>
      </w:r>
      <w:r w:rsidR="00433C48">
        <w:rPr>
          <w:sz w:val="28"/>
          <w:szCs w:val="28"/>
        </w:rPr>
        <w:t>, п</w:t>
      </w:r>
      <w:r w:rsidR="008C6EEB" w:rsidRPr="00AD5E3F">
        <w:rPr>
          <w:sz w:val="28"/>
          <w:szCs w:val="28"/>
        </w:rPr>
        <w:t>отребує додаткового обґрунтування</w:t>
      </w:r>
      <w:r w:rsidR="00AD5E3F" w:rsidRPr="00AD5E3F">
        <w:rPr>
          <w:sz w:val="28"/>
          <w:szCs w:val="28"/>
        </w:rPr>
        <w:t xml:space="preserve">, оскільки містить </w:t>
      </w:r>
      <w:r w:rsidR="00536893" w:rsidRPr="00AD5E3F">
        <w:rPr>
          <w:sz w:val="28"/>
          <w:szCs w:val="28"/>
        </w:rPr>
        <w:t>ризик</w:t>
      </w:r>
      <w:r w:rsidR="00AD5E3F" w:rsidRPr="00AD5E3F">
        <w:rPr>
          <w:sz w:val="28"/>
          <w:szCs w:val="28"/>
        </w:rPr>
        <w:t xml:space="preserve">и </w:t>
      </w:r>
      <w:r w:rsidR="00536893" w:rsidRPr="00AD5E3F">
        <w:rPr>
          <w:sz w:val="28"/>
          <w:szCs w:val="28"/>
        </w:rPr>
        <w:t>зростання гарантованого місцевого боргу</w:t>
      </w:r>
      <w:r w:rsidR="00AD5E3F" w:rsidRPr="00AD5E3F">
        <w:rPr>
          <w:sz w:val="28"/>
          <w:szCs w:val="28"/>
        </w:rPr>
        <w:t xml:space="preserve">. </w:t>
      </w:r>
    </w:p>
    <w:p w:rsidR="00680BCA" w:rsidRPr="00AD5E3F" w:rsidRDefault="00144206" w:rsidP="00144206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144206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="00AD5E3F" w:rsidRPr="00AD5E3F">
        <w:rPr>
          <w:sz w:val="28"/>
          <w:szCs w:val="28"/>
        </w:rPr>
        <w:t>Виходячи з вимог п. 6 ст. 116 Конституції України, згідно з як</w:t>
      </w:r>
      <w:r w:rsidR="00782776">
        <w:rPr>
          <w:sz w:val="28"/>
          <w:szCs w:val="28"/>
        </w:rPr>
        <w:t>им</w:t>
      </w:r>
      <w:r w:rsidR="00AD5E3F" w:rsidRPr="00AD5E3F">
        <w:rPr>
          <w:sz w:val="28"/>
          <w:szCs w:val="28"/>
        </w:rPr>
        <w:t xml:space="preserve">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виконання, щодо внесеного законопроекту доцільно отримати висновок Уряду.</w:t>
      </w:r>
    </w:p>
    <w:p w:rsidR="00B86189" w:rsidRPr="00C50609" w:rsidRDefault="00B86189" w:rsidP="00B86189">
      <w:pPr>
        <w:pStyle w:val="a8"/>
        <w:spacing w:after="0"/>
        <w:ind w:left="0" w:firstLine="709"/>
        <w:jc w:val="both"/>
        <w:rPr>
          <w:sz w:val="28"/>
          <w:szCs w:val="28"/>
        </w:rPr>
      </w:pPr>
    </w:p>
    <w:p w:rsidR="00782776" w:rsidRDefault="00782776" w:rsidP="00B86189">
      <w:pPr>
        <w:pStyle w:val="a8"/>
        <w:spacing w:after="0"/>
        <w:ind w:left="0" w:firstLine="709"/>
        <w:jc w:val="both"/>
        <w:rPr>
          <w:sz w:val="28"/>
          <w:szCs w:val="28"/>
        </w:rPr>
      </w:pPr>
    </w:p>
    <w:p w:rsidR="005B5402" w:rsidRPr="00C50609" w:rsidRDefault="005B5402" w:rsidP="00B86189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C50609">
        <w:rPr>
          <w:sz w:val="28"/>
          <w:szCs w:val="28"/>
        </w:rPr>
        <w:t xml:space="preserve">Керівник Головного управління                                                </w:t>
      </w:r>
      <w:r w:rsidR="00C03BE4" w:rsidRPr="00C50609">
        <w:rPr>
          <w:sz w:val="28"/>
          <w:szCs w:val="28"/>
        </w:rPr>
        <w:t>С. Тихонюк</w:t>
      </w:r>
    </w:p>
    <w:p w:rsidR="00ED7AB8" w:rsidRPr="00C50609" w:rsidRDefault="00ED7AB8" w:rsidP="007D4CB1"/>
    <w:p w:rsidR="004F70DA" w:rsidRPr="00C50609" w:rsidRDefault="004F70DA" w:rsidP="007D4CB1">
      <w:pPr>
        <w:ind w:firstLine="720"/>
        <w:jc w:val="both"/>
        <w:rPr>
          <w:sz w:val="28"/>
          <w:szCs w:val="28"/>
        </w:rPr>
      </w:pPr>
    </w:p>
    <w:p w:rsidR="004F70DA" w:rsidRPr="00C50609" w:rsidRDefault="004F70DA" w:rsidP="00782776">
      <w:pPr>
        <w:ind w:firstLine="709"/>
        <w:jc w:val="both"/>
      </w:pPr>
      <w:r w:rsidRPr="00782776">
        <w:t>Вик.</w:t>
      </w:r>
      <w:r w:rsidR="00503E1A" w:rsidRPr="00782776">
        <w:t xml:space="preserve">:   </w:t>
      </w:r>
      <w:r w:rsidRPr="00782776">
        <w:t>Н</w:t>
      </w:r>
      <w:r w:rsidR="00C03BE4" w:rsidRPr="00782776">
        <w:t>.</w:t>
      </w:r>
      <w:r w:rsidR="00E85863" w:rsidRPr="00782776">
        <w:t xml:space="preserve"> </w:t>
      </w:r>
      <w:r w:rsidR="005A09E6" w:rsidRPr="00782776">
        <w:t xml:space="preserve"> </w:t>
      </w:r>
      <w:r w:rsidRPr="00782776">
        <w:t>Пархоменко</w:t>
      </w:r>
      <w:r w:rsidR="004C716F" w:rsidRPr="00782776">
        <w:t>,</w:t>
      </w:r>
      <w:r w:rsidR="00C94001" w:rsidRPr="00782776">
        <w:t xml:space="preserve"> </w:t>
      </w:r>
      <w:r w:rsidR="00C03BE4" w:rsidRPr="00782776">
        <w:t>Є. Гришко</w:t>
      </w:r>
    </w:p>
    <w:sectPr w:rsidR="004F70DA" w:rsidRPr="00C50609" w:rsidSect="00911B25">
      <w:headerReference w:type="default" r:id="rId7"/>
      <w:headerReference w:type="firs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D7F" w:rsidRDefault="00D60D7F" w:rsidP="00911B25">
      <w:r>
        <w:separator/>
      </w:r>
    </w:p>
  </w:endnote>
  <w:endnote w:type="continuationSeparator" w:id="0">
    <w:p w:rsidR="00D60D7F" w:rsidRDefault="00D60D7F" w:rsidP="0091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D7F" w:rsidRDefault="00D60D7F" w:rsidP="00911B25">
      <w:r>
        <w:separator/>
      </w:r>
    </w:p>
  </w:footnote>
  <w:footnote w:type="continuationSeparator" w:id="0">
    <w:p w:rsidR="00D60D7F" w:rsidRDefault="00D60D7F" w:rsidP="0091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B25" w:rsidRDefault="00726C47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CC16DD">
      <w:rPr>
        <w:noProof/>
      </w:rPr>
      <w:t>4</w:t>
    </w:r>
    <w:r>
      <w:rPr>
        <w:noProof/>
      </w:rPr>
      <w:fldChar w:fldCharType="end"/>
    </w:r>
  </w:p>
  <w:p w:rsidR="00911B25" w:rsidRPr="00911B25" w:rsidRDefault="00911B25" w:rsidP="00911B2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588" w:rsidRDefault="00911B25" w:rsidP="00911B25">
    <w:pPr>
      <w:jc w:val="right"/>
    </w:pPr>
    <w:r w:rsidRPr="00911B25">
      <w:t>До</w:t>
    </w:r>
    <w:r w:rsidR="00667C1E">
      <w:t xml:space="preserve"> реєстр.</w:t>
    </w:r>
    <w:r w:rsidRPr="00911B25">
      <w:t xml:space="preserve"> № </w:t>
    </w:r>
    <w:r w:rsidR="00667C1E" w:rsidRPr="00667C1E">
      <w:t>3</w:t>
    </w:r>
    <w:r w:rsidR="00A7381B" w:rsidRPr="00025588">
      <w:rPr>
        <w:lang w:val="ru-RU"/>
      </w:rPr>
      <w:t>991</w:t>
    </w:r>
    <w:r w:rsidR="00667C1E" w:rsidRPr="00667C1E">
      <w:t xml:space="preserve"> від </w:t>
    </w:r>
    <w:r w:rsidR="00025588" w:rsidRPr="00025588">
      <w:t>14.08.2020</w:t>
    </w:r>
  </w:p>
  <w:p w:rsidR="00911B25" w:rsidRPr="00911B25" w:rsidRDefault="00911B25" w:rsidP="00911B25">
    <w:pPr>
      <w:jc w:val="right"/>
    </w:pPr>
    <w:r w:rsidRPr="00911B25">
      <w:t>Народн</w:t>
    </w:r>
    <w:r w:rsidR="00025588">
      <w:t>ий</w:t>
    </w:r>
    <w:r w:rsidRPr="00911B25">
      <w:t xml:space="preserve"> депутат України</w:t>
    </w:r>
  </w:p>
  <w:p w:rsidR="00911B25" w:rsidRDefault="00025588" w:rsidP="00911B25">
    <w:pPr>
      <w:jc w:val="right"/>
    </w:pPr>
    <w:r>
      <w:t>О</w:t>
    </w:r>
    <w:r w:rsidR="00667C1E">
      <w:t xml:space="preserve">. </w:t>
    </w:r>
    <w:r>
      <w:t>Трухін</w:t>
    </w:r>
    <w:r w:rsidR="00911B25">
      <w:rPr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782F"/>
    <w:multiLevelType w:val="multilevel"/>
    <w:tmpl w:val="CE343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  <w:i w:val="0"/>
      </w:rPr>
    </w:lvl>
  </w:abstractNum>
  <w:abstractNum w:abstractNumId="1" w15:restartNumberingAfterBreak="0">
    <w:nsid w:val="12B97E38"/>
    <w:multiLevelType w:val="multilevel"/>
    <w:tmpl w:val="5170CB8C"/>
    <w:lvl w:ilvl="0">
      <w:start w:val="1"/>
      <w:numFmt w:val="decimal"/>
      <w:lvlText w:val="%1."/>
      <w:lvlJc w:val="left"/>
      <w:pPr>
        <w:ind w:left="988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i w:val="0"/>
      </w:rPr>
    </w:lvl>
  </w:abstractNum>
  <w:abstractNum w:abstractNumId="2" w15:restartNumberingAfterBreak="0">
    <w:nsid w:val="20811AE3"/>
    <w:multiLevelType w:val="hybridMultilevel"/>
    <w:tmpl w:val="745EB3A2"/>
    <w:lvl w:ilvl="0" w:tplc="3120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247890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61A601E"/>
    <w:multiLevelType w:val="multilevel"/>
    <w:tmpl w:val="FB3CE9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i w:val="0"/>
      </w:rPr>
    </w:lvl>
  </w:abstractNum>
  <w:abstractNum w:abstractNumId="5" w15:restartNumberingAfterBreak="0">
    <w:nsid w:val="6A2C7298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CF00FAE"/>
    <w:multiLevelType w:val="multilevel"/>
    <w:tmpl w:val="5170CB8C"/>
    <w:lvl w:ilvl="0">
      <w:start w:val="1"/>
      <w:numFmt w:val="decimal"/>
      <w:lvlText w:val="%1."/>
      <w:lvlJc w:val="left"/>
      <w:pPr>
        <w:ind w:left="988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i w:val="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B8"/>
    <w:rsid w:val="00025588"/>
    <w:rsid w:val="00060FDD"/>
    <w:rsid w:val="0006470D"/>
    <w:rsid w:val="000924FF"/>
    <w:rsid w:val="000954B1"/>
    <w:rsid w:val="000A7A27"/>
    <w:rsid w:val="000D37CA"/>
    <w:rsid w:val="00132870"/>
    <w:rsid w:val="00144206"/>
    <w:rsid w:val="001476A4"/>
    <w:rsid w:val="00173ABD"/>
    <w:rsid w:val="001932E0"/>
    <w:rsid w:val="001E43AA"/>
    <w:rsid w:val="001E7CC4"/>
    <w:rsid w:val="001F70BC"/>
    <w:rsid w:val="0020673A"/>
    <w:rsid w:val="00212A2F"/>
    <w:rsid w:val="002633E5"/>
    <w:rsid w:val="002B6816"/>
    <w:rsid w:val="0033734D"/>
    <w:rsid w:val="003849F5"/>
    <w:rsid w:val="00386CBA"/>
    <w:rsid w:val="003C2CFB"/>
    <w:rsid w:val="003D1F3E"/>
    <w:rsid w:val="003F061C"/>
    <w:rsid w:val="00433C48"/>
    <w:rsid w:val="00453A34"/>
    <w:rsid w:val="004563AE"/>
    <w:rsid w:val="0047130E"/>
    <w:rsid w:val="004911AD"/>
    <w:rsid w:val="004C716F"/>
    <w:rsid w:val="004D72D5"/>
    <w:rsid w:val="004F70DA"/>
    <w:rsid w:val="00503E1A"/>
    <w:rsid w:val="0050523E"/>
    <w:rsid w:val="00507CBA"/>
    <w:rsid w:val="005204CF"/>
    <w:rsid w:val="005337F0"/>
    <w:rsid w:val="00534A25"/>
    <w:rsid w:val="00536893"/>
    <w:rsid w:val="00554FE8"/>
    <w:rsid w:val="00562380"/>
    <w:rsid w:val="005A09E6"/>
    <w:rsid w:val="005B5402"/>
    <w:rsid w:val="005C49B5"/>
    <w:rsid w:val="00604BB3"/>
    <w:rsid w:val="00630622"/>
    <w:rsid w:val="006354EA"/>
    <w:rsid w:val="00640766"/>
    <w:rsid w:val="006415EB"/>
    <w:rsid w:val="00645C40"/>
    <w:rsid w:val="00652CC1"/>
    <w:rsid w:val="00667C1E"/>
    <w:rsid w:val="00673C53"/>
    <w:rsid w:val="00680BCA"/>
    <w:rsid w:val="006D58E5"/>
    <w:rsid w:val="00715255"/>
    <w:rsid w:val="00726C47"/>
    <w:rsid w:val="007672B6"/>
    <w:rsid w:val="00782776"/>
    <w:rsid w:val="00784DD3"/>
    <w:rsid w:val="007A2D0D"/>
    <w:rsid w:val="007B3267"/>
    <w:rsid w:val="007B41DD"/>
    <w:rsid w:val="007D26F8"/>
    <w:rsid w:val="007D438C"/>
    <w:rsid w:val="007D4CB1"/>
    <w:rsid w:val="007E4425"/>
    <w:rsid w:val="007F2B37"/>
    <w:rsid w:val="007F5C7A"/>
    <w:rsid w:val="00820D59"/>
    <w:rsid w:val="00821CD0"/>
    <w:rsid w:val="00840E0D"/>
    <w:rsid w:val="00862B63"/>
    <w:rsid w:val="00866312"/>
    <w:rsid w:val="00885666"/>
    <w:rsid w:val="008B022A"/>
    <w:rsid w:val="008B458D"/>
    <w:rsid w:val="008B55F0"/>
    <w:rsid w:val="008C5834"/>
    <w:rsid w:val="008C6EEB"/>
    <w:rsid w:val="008D25EC"/>
    <w:rsid w:val="008D7D87"/>
    <w:rsid w:val="00900CBD"/>
    <w:rsid w:val="0090654E"/>
    <w:rsid w:val="00911B25"/>
    <w:rsid w:val="00937890"/>
    <w:rsid w:val="009509E3"/>
    <w:rsid w:val="0097575C"/>
    <w:rsid w:val="009A007B"/>
    <w:rsid w:val="009A46D0"/>
    <w:rsid w:val="009C1CBC"/>
    <w:rsid w:val="009F4450"/>
    <w:rsid w:val="009F49B1"/>
    <w:rsid w:val="00A22090"/>
    <w:rsid w:val="00A308EE"/>
    <w:rsid w:val="00A347E4"/>
    <w:rsid w:val="00A7381B"/>
    <w:rsid w:val="00A80521"/>
    <w:rsid w:val="00A81E80"/>
    <w:rsid w:val="00AB3E78"/>
    <w:rsid w:val="00AD5E3F"/>
    <w:rsid w:val="00AE12C9"/>
    <w:rsid w:val="00AE5305"/>
    <w:rsid w:val="00B04A3C"/>
    <w:rsid w:val="00B07D88"/>
    <w:rsid w:val="00B30FA0"/>
    <w:rsid w:val="00B43065"/>
    <w:rsid w:val="00B439C1"/>
    <w:rsid w:val="00B522C4"/>
    <w:rsid w:val="00B824A9"/>
    <w:rsid w:val="00B86189"/>
    <w:rsid w:val="00BA5879"/>
    <w:rsid w:val="00BA728D"/>
    <w:rsid w:val="00BC1C27"/>
    <w:rsid w:val="00BE17AB"/>
    <w:rsid w:val="00C03BE4"/>
    <w:rsid w:val="00C17D68"/>
    <w:rsid w:val="00C401C2"/>
    <w:rsid w:val="00C41E1E"/>
    <w:rsid w:val="00C50609"/>
    <w:rsid w:val="00C9085D"/>
    <w:rsid w:val="00C94001"/>
    <w:rsid w:val="00CA3F9D"/>
    <w:rsid w:val="00CC16DD"/>
    <w:rsid w:val="00CD58EA"/>
    <w:rsid w:val="00CE31AE"/>
    <w:rsid w:val="00D13EA5"/>
    <w:rsid w:val="00D34075"/>
    <w:rsid w:val="00D60D7F"/>
    <w:rsid w:val="00D672B2"/>
    <w:rsid w:val="00D7109B"/>
    <w:rsid w:val="00DC4DEE"/>
    <w:rsid w:val="00DE0E7B"/>
    <w:rsid w:val="00DF7C62"/>
    <w:rsid w:val="00E25004"/>
    <w:rsid w:val="00E2514A"/>
    <w:rsid w:val="00E51395"/>
    <w:rsid w:val="00E61534"/>
    <w:rsid w:val="00E73EF2"/>
    <w:rsid w:val="00E85863"/>
    <w:rsid w:val="00EA1795"/>
    <w:rsid w:val="00EA3C18"/>
    <w:rsid w:val="00EA53C8"/>
    <w:rsid w:val="00EB5945"/>
    <w:rsid w:val="00EC1CC4"/>
    <w:rsid w:val="00ED6EF1"/>
    <w:rsid w:val="00ED7AB8"/>
    <w:rsid w:val="00F15534"/>
    <w:rsid w:val="00F15B98"/>
    <w:rsid w:val="00F47FBA"/>
    <w:rsid w:val="00FA14D2"/>
    <w:rsid w:val="00FB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4">
    <w:name w:val="Body Text"/>
    <w:basedOn w:val="a"/>
    <w:link w:val="a5"/>
    <w:rsid w:val="00D34075"/>
    <w:pPr>
      <w:autoSpaceDE/>
      <w:autoSpaceDN/>
      <w:spacing w:after="120"/>
    </w:pPr>
    <w:rPr>
      <w:szCs w:val="28"/>
    </w:rPr>
  </w:style>
  <w:style w:type="character" w:customStyle="1" w:styleId="a5">
    <w:name w:val="Основний текст Знак"/>
    <w:link w:val="a4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7D4CB1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rsid w:val="007D4CB1"/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link w:val="ab"/>
    <w:uiPriority w:val="99"/>
    <w:rsid w:val="00911B2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character" w:customStyle="1" w:styleId="rvts11">
    <w:name w:val="rvts11"/>
    <w:rsid w:val="00AE1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6043</Words>
  <Characters>3445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2020-08-28T11:59:00Z</dcterms:created>
  <dcterms:modified xsi:type="dcterms:W3CDTF">2020-08-28T11:59:00Z</dcterms:modified>
</cp:coreProperties>
</file>