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27FE46" w14:textId="77777777" w:rsidR="00662140" w:rsidRPr="00BF0C1C" w:rsidRDefault="00662140" w:rsidP="00BF0C1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  <w:bookmarkStart w:id="0" w:name="_GoBack"/>
      <w:bookmarkEnd w:id="0"/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>ПОЯСНЮВАЛЬНА ЗАПИСКА</w:t>
      </w:r>
    </w:p>
    <w:p w14:paraId="38528FC8" w14:textId="77777777" w:rsidR="00D13D89" w:rsidRDefault="00D9126F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</w:pPr>
      <w:r w:rsidRPr="00D9126F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до проекту Закону України</w:t>
      </w:r>
      <w:r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 </w:t>
      </w:r>
      <w:r w:rsidR="00A97522" w:rsidRPr="00A97522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про внесення змін до статі 22 Закону України «Про туризм» (щодо готельних послуг, пов’язаних з  домашніми тваринами проживаючих)</w:t>
      </w:r>
    </w:p>
    <w:p w14:paraId="5262C904" w14:textId="77777777" w:rsidR="0060270D" w:rsidRPr="0060443A" w:rsidRDefault="0060270D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</w:pPr>
    </w:p>
    <w:p w14:paraId="32C684BB" w14:textId="77777777" w:rsidR="00074EE0" w:rsidRDefault="00662140" w:rsidP="00074EE0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>1. Обґрунтування необхідності прийняття проекту Закону</w:t>
      </w:r>
    </w:p>
    <w:p w14:paraId="04DED174" w14:textId="77777777" w:rsidR="004F4E2B" w:rsidRPr="0060443A" w:rsidRDefault="004F4E2B" w:rsidP="00074EE0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</w:p>
    <w:p w14:paraId="7316089C" w14:textId="2DBA1D34" w:rsidR="00A97522" w:rsidRPr="00A97522" w:rsidRDefault="00A97522" w:rsidP="00A9752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A97522">
        <w:rPr>
          <w:rFonts w:ascii="Times New Roman" w:hAnsi="Times New Roman"/>
          <w:color w:val="232323"/>
          <w:sz w:val="28"/>
          <w:szCs w:val="28"/>
          <w:lang w:val="uk-UA" w:eastAsia="uk-UA"/>
        </w:rPr>
        <w:t>Для тих, хто любить і тримає вдома собаку</w:t>
      </w:r>
      <w:r w:rsidR="00665350">
        <w:rPr>
          <w:rFonts w:ascii="Times New Roman" w:hAnsi="Times New Roman"/>
          <w:color w:val="232323"/>
          <w:sz w:val="28"/>
          <w:szCs w:val="28"/>
          <w:lang w:val="uk-UA" w:eastAsia="uk-UA"/>
        </w:rPr>
        <w:t>, кота</w:t>
      </w:r>
      <w:r w:rsidRPr="00A97522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або іншу тварину, поїхати у відпустку, у ві</w:t>
      </w:r>
      <w:r w:rsidR="00DF54D5">
        <w:rPr>
          <w:rFonts w:ascii="Times New Roman" w:hAnsi="Times New Roman"/>
          <w:color w:val="232323"/>
          <w:sz w:val="28"/>
          <w:szCs w:val="28"/>
          <w:lang w:val="uk-UA" w:eastAsia="uk-UA"/>
        </w:rPr>
        <w:t>дрядження або в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інших справах</w:t>
      </w:r>
      <w:r w:rsidR="00DF54D5">
        <w:rPr>
          <w:rFonts w:ascii="Times New Roman" w:hAnsi="Times New Roman"/>
          <w:color w:val="232323"/>
          <w:sz w:val="28"/>
          <w:szCs w:val="28"/>
          <w:lang w:val="uk-UA" w:eastAsia="uk-UA"/>
        </w:rPr>
        <w:t>, -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є великою проблемою. Залишити свого улюбленця</w:t>
      </w:r>
      <w:r w:rsidRPr="00A97522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на піклування родичів або знайомих не завжди можливо. Мережа спеціалізовани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х готелів для тварин є незначною не лише в Україні, а й навіть в європейських країнах. Тому вели</w:t>
      </w:r>
      <w:r w:rsidR="005C0CF2">
        <w:rPr>
          <w:rFonts w:ascii="Times New Roman" w:hAnsi="Times New Roman"/>
          <w:color w:val="232323"/>
          <w:sz w:val="28"/>
          <w:szCs w:val="28"/>
          <w:lang w:val="uk-UA" w:eastAsia="uk-UA"/>
        </w:rPr>
        <w:t>ка кількість</w:t>
      </w:r>
      <w:r w:rsidRPr="00A97522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споживачів готельних послуг хочуть поселитися в готелі разом зі своїми вихованцями.</w:t>
      </w:r>
    </w:p>
    <w:p w14:paraId="2F552EBA" w14:textId="77777777" w:rsidR="00A97522" w:rsidRPr="00A97522" w:rsidRDefault="005C0CF2" w:rsidP="007A39EE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Але р</w:t>
      </w:r>
      <w:r w:rsidR="00A97522" w:rsidRPr="00A97522">
        <w:rPr>
          <w:rFonts w:ascii="Times New Roman" w:hAnsi="Times New Roman"/>
          <w:color w:val="232323"/>
          <w:sz w:val="28"/>
          <w:szCs w:val="28"/>
          <w:lang w:val="uk-UA" w:eastAsia="uk-UA"/>
        </w:rPr>
        <w:t>ізні готелі мають і різні порядки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та правила</w:t>
      </w:r>
      <w:r w:rsidR="00A97522" w:rsidRPr="00A97522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на цей рахунок. Деякі готелі вимагають довідку від ветеринара про стан здоров'я тварини, в інших готелях неодмінною умовою проживання буде наявність спеціальної клітки для утримання тварини. Різними будуть і тарифи на розміщення гостей з чотириногими друзями. У висококласних </w:t>
      </w:r>
      <w:r w:rsidR="007A39EE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європейських </w:t>
      </w:r>
      <w:r w:rsidR="00A97522" w:rsidRPr="00A97522">
        <w:rPr>
          <w:rFonts w:ascii="Times New Roman" w:hAnsi="Times New Roman"/>
          <w:color w:val="232323"/>
          <w:sz w:val="28"/>
          <w:szCs w:val="28"/>
          <w:lang w:val="uk-UA" w:eastAsia="uk-UA"/>
        </w:rPr>
        <w:t>готелях додаткова плата за такий вид послуги може складати від 12 до 50 доларів на добу. За кордоном майже всі готелі, якщо необхідно, приймають гостей з тваринами. При цьому в готелях створені відмінні умови для домашніх улюбленців: спеціально приготована їжа, послуги з вигулу на спеціально відведених м</w:t>
      </w:r>
      <w:r w:rsidR="007A39EE">
        <w:rPr>
          <w:rFonts w:ascii="Times New Roman" w:hAnsi="Times New Roman"/>
          <w:color w:val="232323"/>
          <w:sz w:val="28"/>
          <w:szCs w:val="28"/>
          <w:lang w:val="uk-UA" w:eastAsia="uk-UA"/>
        </w:rPr>
        <w:t>айданчиках тощо, к</w:t>
      </w:r>
      <w:r w:rsidR="00A97522" w:rsidRPr="00A97522">
        <w:rPr>
          <w:rFonts w:ascii="Times New Roman" w:hAnsi="Times New Roman"/>
          <w:color w:val="232323"/>
          <w:sz w:val="28"/>
          <w:szCs w:val="28"/>
          <w:lang w:val="uk-UA" w:eastAsia="uk-UA"/>
        </w:rPr>
        <w:t>лієнтам</w:t>
      </w:r>
      <w:r w:rsidR="007A39EE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лише необхідно</w:t>
      </w:r>
      <w:r w:rsidR="00A97522" w:rsidRPr="00A97522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заздалегідь</w:t>
      </w:r>
      <w:r w:rsidR="007A39EE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узгодити ці питання з готелем.</w:t>
      </w:r>
    </w:p>
    <w:p w14:paraId="71EE5854" w14:textId="6F1077C5" w:rsidR="00662140" w:rsidRDefault="007A39EE" w:rsidP="006F3F5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На жаль,</w:t>
      </w:r>
      <w:r w:rsidR="00A97522" w:rsidRPr="00A97522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в вітчизняних готелях розміщення гостей з тваринами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та правила поводження з ними під час проживання, є прерогативою адміністрації готелів, і якщо власнику домашньої тварини пощастить</w:t>
      </w:r>
      <w:r w:rsidR="00F8343F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домовитись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, то він буде проживати в номері зі своїм улюбленцем</w:t>
      </w:r>
      <w:r w:rsidR="00F8343F">
        <w:rPr>
          <w:rFonts w:ascii="Times New Roman" w:hAnsi="Times New Roman"/>
          <w:color w:val="232323"/>
          <w:sz w:val="28"/>
          <w:szCs w:val="28"/>
          <w:lang w:val="uk-UA" w:eastAsia="uk-UA"/>
        </w:rPr>
        <w:t>,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а якщо ні, то буде шукати інший заклад готельної інфраструктури. Такі пошуки можуть тривати довго, і ні до чого не призвести, і як наслідок, - подорож, відпочинок чи відрядження будуть зіпсовані з самого початку</w:t>
      </w:r>
      <w:r w:rsidR="006F3F51">
        <w:rPr>
          <w:rFonts w:ascii="Times New Roman" w:hAnsi="Times New Roman"/>
          <w:color w:val="232323"/>
          <w:sz w:val="28"/>
          <w:szCs w:val="28"/>
          <w:lang w:val="uk-UA" w:eastAsia="uk-UA"/>
        </w:rPr>
        <w:t>.</w:t>
      </w:r>
    </w:p>
    <w:p w14:paraId="5FBF88A6" w14:textId="77777777" w:rsidR="006F3F51" w:rsidRPr="002C43BC" w:rsidRDefault="006F3F51" w:rsidP="006F3F5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Ситуація, що має місце в даному сегменті надання туристичних (готельних) послуг потребує термінового виправлення на </w:t>
      </w:r>
      <w:r w:rsidR="008B3789">
        <w:rPr>
          <w:rFonts w:ascii="Times New Roman" w:hAnsi="Times New Roman"/>
          <w:color w:val="232323"/>
          <w:sz w:val="28"/>
          <w:szCs w:val="28"/>
          <w:lang w:val="uk-UA" w:eastAsia="uk-UA"/>
        </w:rPr>
        <w:t>рівні закону, який унор</w:t>
      </w:r>
      <w:r w:rsidR="006765C8">
        <w:rPr>
          <w:rFonts w:ascii="Times New Roman" w:hAnsi="Times New Roman"/>
          <w:color w:val="232323"/>
          <w:sz w:val="28"/>
          <w:szCs w:val="28"/>
          <w:lang w:val="uk-UA" w:eastAsia="uk-UA"/>
        </w:rPr>
        <w:t>мує на правовому рівні питання надання якісних готельних послуг, громадянам, які заселяються до закладів готельної інфраструктури з домашніми тваринами.</w:t>
      </w:r>
    </w:p>
    <w:p w14:paraId="51EA2524" w14:textId="77777777" w:rsidR="00662140" w:rsidRPr="0060443A" w:rsidRDefault="00662140" w:rsidP="00CD6F8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14:paraId="1E9FB1F1" w14:textId="77777777" w:rsidR="00CD6F82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2. </w:t>
      </w:r>
      <w:r w:rsidR="00CD6F82"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>Цілі та завдання проекту Закону</w:t>
      </w:r>
    </w:p>
    <w:p w14:paraId="6F7A388C" w14:textId="77777777" w:rsidR="004F4E2B" w:rsidRPr="0060443A" w:rsidRDefault="004F4E2B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</w:p>
    <w:p w14:paraId="3ED8566F" w14:textId="77777777" w:rsidR="00405FA2" w:rsidRDefault="00FD0CE2" w:rsidP="00FD0CE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FD0CE2">
        <w:rPr>
          <w:rFonts w:ascii="Times New Roman" w:hAnsi="Times New Roman"/>
          <w:color w:val="232323"/>
          <w:sz w:val="28"/>
          <w:szCs w:val="28"/>
          <w:lang w:val="uk-UA" w:eastAsia="uk-UA"/>
        </w:rPr>
        <w:t>Метою законопроек</w:t>
      </w:r>
      <w:r w:rsidR="00405FA2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ту є врегулювання правовідносин, які виникають між </w:t>
      </w:r>
      <w:r w:rsidR="006D59AB">
        <w:rPr>
          <w:rFonts w:ascii="Times New Roman" w:hAnsi="Times New Roman"/>
          <w:color w:val="232323"/>
          <w:sz w:val="28"/>
          <w:szCs w:val="28"/>
          <w:lang w:val="uk-UA" w:eastAsia="uk-UA"/>
        </w:rPr>
        <w:t>адміністрацією</w:t>
      </w:r>
      <w:r w:rsidR="00405FA2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  <w:r w:rsidR="006D59AB">
        <w:rPr>
          <w:rFonts w:ascii="Times New Roman" w:hAnsi="Times New Roman"/>
          <w:color w:val="232323"/>
          <w:sz w:val="28"/>
          <w:szCs w:val="28"/>
          <w:lang w:val="uk-UA" w:eastAsia="uk-UA"/>
        </w:rPr>
        <w:t>об’єктів</w:t>
      </w:r>
      <w:r w:rsidR="00405FA2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туристичної (готельної) інфраструктури та споживачами готельних послуг, які мають намір заселитись в готель, мотель, пансіонат </w:t>
      </w:r>
      <w:r w:rsidR="006D59AB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чи до іншого об’єкту готельної інфраструктури </w:t>
      </w:r>
      <w:r w:rsidR="00405FA2">
        <w:rPr>
          <w:rFonts w:ascii="Times New Roman" w:hAnsi="Times New Roman"/>
          <w:color w:val="232323"/>
          <w:sz w:val="28"/>
          <w:szCs w:val="28"/>
          <w:lang w:val="uk-UA" w:eastAsia="uk-UA"/>
        </w:rPr>
        <w:t>разом зі своїми домашніми тваринами (собаками та котами)</w:t>
      </w:r>
      <w:r w:rsidR="006D59AB">
        <w:rPr>
          <w:rFonts w:ascii="Times New Roman" w:hAnsi="Times New Roman"/>
          <w:color w:val="232323"/>
          <w:sz w:val="28"/>
          <w:szCs w:val="28"/>
          <w:lang w:val="uk-UA" w:eastAsia="uk-UA"/>
        </w:rPr>
        <w:t>.</w:t>
      </w:r>
    </w:p>
    <w:p w14:paraId="0C78B8AB" w14:textId="77777777" w:rsidR="0038076F" w:rsidRPr="0060443A" w:rsidRDefault="0038076F" w:rsidP="006765C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14:paraId="0E513185" w14:textId="77777777" w:rsidR="00662140" w:rsidRDefault="00662140" w:rsidP="008E5CA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3. </w:t>
      </w:r>
      <w:r w:rsidRPr="0060443A">
        <w:rPr>
          <w:rFonts w:ascii="Times New Roman" w:hAnsi="Times New Roman"/>
          <w:b/>
          <w:color w:val="232323"/>
          <w:sz w:val="28"/>
          <w:szCs w:val="28"/>
          <w:lang w:val="uk-UA"/>
        </w:rPr>
        <w:t>Загальна характеристика і основні положення проекту Закону</w:t>
      </w:r>
    </w:p>
    <w:p w14:paraId="5BE57409" w14:textId="77777777" w:rsidR="004F4E2B" w:rsidRDefault="004F4E2B" w:rsidP="008E5CA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</w:p>
    <w:p w14:paraId="0CA16A5E" w14:textId="77777777" w:rsidR="00DA012B" w:rsidRDefault="006D59AB" w:rsidP="00DA012B">
      <w:pPr>
        <w:spacing w:after="0" w:line="240" w:lineRule="auto"/>
        <w:ind w:firstLine="708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Законопроектом пропонується</w:t>
      </w:r>
      <w:r w:rsidR="00DA012B">
        <w:rPr>
          <w:rFonts w:ascii="Times New Roman" w:hAnsi="Times New Roman"/>
          <w:color w:val="232323"/>
          <w:sz w:val="28"/>
          <w:szCs w:val="28"/>
          <w:lang w:val="uk-UA" w:eastAsia="uk-UA"/>
        </w:rPr>
        <w:t>, шляхом внесення відповідних змін до статті 22 Закону України «Про туризм»,</w:t>
      </w:r>
      <w:r w:rsidR="006765C8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доповнити договір про готельне обслугову</w:t>
      </w:r>
      <w:r w:rsidR="004A04C4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вання новою послугою, яка </w:t>
      </w:r>
      <w:r w:rsidR="00DA012B">
        <w:rPr>
          <w:rFonts w:ascii="Times New Roman" w:hAnsi="Times New Roman"/>
          <w:color w:val="232323"/>
          <w:sz w:val="28"/>
          <w:szCs w:val="28"/>
          <w:lang w:val="uk-UA" w:eastAsia="uk-UA"/>
        </w:rPr>
        <w:t>зобов’язує</w:t>
      </w:r>
      <w:r w:rsidR="004A04C4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заклади готель</w:t>
      </w:r>
      <w:r w:rsidR="00665350">
        <w:rPr>
          <w:rFonts w:ascii="Times New Roman" w:hAnsi="Times New Roman"/>
          <w:color w:val="232323"/>
          <w:sz w:val="28"/>
          <w:szCs w:val="28"/>
          <w:lang w:val="uk-UA" w:eastAsia="uk-UA"/>
        </w:rPr>
        <w:t>ної інфраструктури при розміщенні</w:t>
      </w:r>
      <w:r w:rsidR="004A04C4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громадян, які вселяються до таких закладів з домашніми тваринами</w:t>
      </w:r>
      <w:r w:rsidR="00DA012B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(собаками та котами) розміщати таких тварин в номерах разом з господарями, за умови наявності у власника тварини (тварин) </w:t>
      </w:r>
      <w:r w:rsidR="00DA012B" w:rsidRPr="00DA012B">
        <w:rPr>
          <w:rFonts w:ascii="Times New Roman" w:hAnsi="Times New Roman"/>
          <w:color w:val="232323"/>
          <w:sz w:val="28"/>
          <w:szCs w:val="28"/>
          <w:lang w:val="uk-UA" w:eastAsia="uk-UA"/>
        </w:rPr>
        <w:t>ветеринарного свідоцтва, з відміткою про вакцинацію проти сказу</w:t>
      </w:r>
      <w:r w:rsidR="00DA012B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зазначеної тварини (тварин)</w:t>
      </w:r>
      <w:r w:rsidR="006765C8" w:rsidRPr="006765C8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та дотримання правил проживання та поводження з тваринами в готелях та інших об’єктах туристичної інфраструктури</w:t>
      </w:r>
      <w:r w:rsidR="00DA012B">
        <w:rPr>
          <w:rFonts w:ascii="Times New Roman" w:hAnsi="Times New Roman"/>
          <w:color w:val="232323"/>
          <w:sz w:val="28"/>
          <w:szCs w:val="28"/>
          <w:lang w:val="uk-UA" w:eastAsia="uk-UA"/>
        </w:rPr>
        <w:t>.</w:t>
      </w:r>
    </w:p>
    <w:p w14:paraId="277A5D9C" w14:textId="77777777" w:rsidR="008E5CA9" w:rsidRPr="00356908" w:rsidRDefault="004B5C54" w:rsidP="004B5C54">
      <w:pPr>
        <w:spacing w:after="0" w:line="240" w:lineRule="auto"/>
        <w:ind w:firstLine="708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Крім того, абзацом другим пункту 2 Прикінцевих та перехідних положень</w:t>
      </w:r>
      <w:r w:rsidR="00DA012B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законопроекту</w:t>
      </w:r>
      <w:r w:rsidR="006765C8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надається доручення Кабінету Міністрів України </w:t>
      </w:r>
      <w:r w:rsidRPr="004B5C54">
        <w:rPr>
          <w:rFonts w:ascii="Times New Roman" w:hAnsi="Times New Roman"/>
          <w:color w:val="232323"/>
          <w:sz w:val="28"/>
          <w:szCs w:val="28"/>
          <w:lang w:val="uk-UA" w:eastAsia="uk-UA"/>
        </w:rPr>
        <w:t>розробити та затвердити правила проживання та поводження з тваринами в готелях та інших об’є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ктах туристичної інфраструктури, які будуть обов’язкові до виконання на всій території України, що унеможливить в майбутньому порушення прав власників домашніх тварин при заселенні та проживанні з такими тваринами закладах готельної інфраструкт</w:t>
      </w:r>
      <w:r w:rsidR="00E40449">
        <w:rPr>
          <w:rFonts w:ascii="Times New Roman" w:hAnsi="Times New Roman"/>
          <w:color w:val="232323"/>
          <w:sz w:val="28"/>
          <w:szCs w:val="28"/>
          <w:lang w:val="uk-UA" w:eastAsia="uk-UA"/>
        </w:rPr>
        <w:t>ури країни.</w:t>
      </w:r>
    </w:p>
    <w:p w14:paraId="1C65EBC3" w14:textId="77777777" w:rsidR="00A51859" w:rsidRPr="0060443A" w:rsidRDefault="00A51859" w:rsidP="00CD6F82">
      <w:pPr>
        <w:spacing w:after="0" w:line="240" w:lineRule="auto"/>
        <w:ind w:firstLine="709"/>
        <w:jc w:val="both"/>
        <w:rPr>
          <w:rFonts w:ascii="Times New Roman" w:hAnsi="Times New Roman"/>
          <w:color w:val="232323"/>
          <w:sz w:val="28"/>
          <w:szCs w:val="28"/>
          <w:lang w:val="uk-UA"/>
        </w:rPr>
      </w:pPr>
    </w:p>
    <w:p w14:paraId="0D125343" w14:textId="77777777" w:rsidR="00662140" w:rsidRDefault="00662140" w:rsidP="006F48B8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4. </w:t>
      </w:r>
      <w:r w:rsidRPr="0060443A">
        <w:rPr>
          <w:rFonts w:ascii="Times New Roman" w:hAnsi="Times New Roman"/>
          <w:b/>
          <w:color w:val="232323"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14:paraId="1310E664" w14:textId="77777777" w:rsidR="004F4E2B" w:rsidRPr="006F48B8" w:rsidRDefault="004F4E2B" w:rsidP="006F48B8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</w:p>
    <w:p w14:paraId="0A6354E3" w14:textId="77777777" w:rsidR="00C059B7" w:rsidRDefault="004639DC" w:rsidP="006F48B8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Правовідносини</w:t>
      </w:r>
      <w:r w:rsidR="00662140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 </w:t>
      </w:r>
      <w:r w:rsidR="00D54C15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в зазначеній сфері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регулюються </w:t>
      </w:r>
      <w:r w:rsidR="0072685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Конституцією України</w:t>
      </w:r>
      <w:r w:rsid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, </w:t>
      </w:r>
      <w:r w:rsidR="006D59AB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Кодексом України </w:t>
      </w:r>
      <w:r w:rsidR="006D59AB" w:rsidRPr="006D59AB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про адміністративні правопорушення</w:t>
      </w:r>
      <w:r w:rsidR="006F48B8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, Цивільним кодексом України, Законами України «Про туризм» та</w:t>
      </w:r>
      <w:r w:rsidR="00C059B7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 «</w:t>
      </w:r>
      <w:r w:rsidR="006F48B8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Про ветеринарну медицину</w:t>
      </w:r>
      <w:r w:rsidR="00C059B7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»</w:t>
      </w:r>
      <w:r w:rsidR="007C74D8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,</w:t>
      </w:r>
      <w:r w:rsidR="00C059B7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 іншими нормативно-правовими актами.</w:t>
      </w:r>
    </w:p>
    <w:p w14:paraId="1FBC31AD" w14:textId="77777777" w:rsidR="003A2DFD" w:rsidRPr="0060443A" w:rsidRDefault="00C059B7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</w:pPr>
      <w:r w:rsidRPr="00C059B7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 </w:t>
      </w:r>
      <w:r w:rsidR="003A2DFD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Положення даного законопроекту не потребують внесення змін до інших Законів України.</w:t>
      </w:r>
    </w:p>
    <w:p w14:paraId="11CA8FF2" w14:textId="77777777" w:rsidR="00A51859" w:rsidRPr="0060443A" w:rsidRDefault="00A51859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</w:p>
    <w:p w14:paraId="2300DF14" w14:textId="77777777" w:rsidR="00662140" w:rsidRDefault="00662140" w:rsidP="00C059B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5. Фінансово-економічне обґрунтування </w:t>
      </w:r>
      <w:r w:rsidR="00C059B7">
        <w:rPr>
          <w:rFonts w:ascii="Times New Roman" w:hAnsi="Times New Roman"/>
          <w:b/>
          <w:bCs/>
          <w:color w:val="232323"/>
          <w:sz w:val="28"/>
          <w:szCs w:val="28"/>
          <w:lang w:val="uk-UA"/>
        </w:rPr>
        <w:t>проекту Закону</w:t>
      </w:r>
    </w:p>
    <w:p w14:paraId="737AC386" w14:textId="77777777" w:rsidR="004F4E2B" w:rsidRPr="00C059B7" w:rsidRDefault="004F4E2B" w:rsidP="00C059B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/>
        </w:rPr>
      </w:pPr>
    </w:p>
    <w:p w14:paraId="47ABF3E6" w14:textId="77777777" w:rsidR="006D5463" w:rsidRPr="0060443A" w:rsidRDefault="00235CED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/>
        </w:rPr>
        <w:t>Прийняття</w:t>
      </w:r>
      <w:r w:rsidR="006D5463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 законопроект</w:t>
      </w:r>
      <w:r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у </w:t>
      </w:r>
      <w:r w:rsidR="0038076F">
        <w:rPr>
          <w:rFonts w:ascii="Times New Roman" w:hAnsi="Times New Roman"/>
          <w:color w:val="232323"/>
          <w:sz w:val="28"/>
          <w:szCs w:val="28"/>
          <w:lang w:val="uk-UA"/>
        </w:rPr>
        <w:t xml:space="preserve">не </w:t>
      </w:r>
      <w:r w:rsidR="00E12E60" w:rsidRPr="0060443A">
        <w:rPr>
          <w:rFonts w:ascii="Times New Roman" w:hAnsi="Times New Roman"/>
          <w:color w:val="232323"/>
          <w:sz w:val="28"/>
          <w:szCs w:val="28"/>
          <w:lang w:val="uk-UA"/>
        </w:rPr>
        <w:t>потребуватиме додаткових витрат з Державного бюджету України</w:t>
      </w:r>
      <w:r w:rsidR="006D5463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 або місцевих бюджетів</w:t>
      </w:r>
      <w:r w:rsidR="00E12E60" w:rsidRPr="0060443A">
        <w:rPr>
          <w:rFonts w:ascii="Times New Roman" w:hAnsi="Times New Roman"/>
          <w:color w:val="232323"/>
          <w:sz w:val="28"/>
          <w:szCs w:val="28"/>
          <w:lang w:val="uk-UA"/>
        </w:rPr>
        <w:t>.</w:t>
      </w:r>
      <w:r w:rsidR="00726851">
        <w:rPr>
          <w:rFonts w:ascii="Times New Roman" w:hAnsi="Times New Roman"/>
          <w:color w:val="232323"/>
          <w:sz w:val="28"/>
          <w:szCs w:val="28"/>
          <w:lang w:val="uk-UA"/>
        </w:rPr>
        <w:t xml:space="preserve"> </w:t>
      </w:r>
    </w:p>
    <w:p w14:paraId="2AB8A116" w14:textId="77777777" w:rsidR="00A51859" w:rsidRPr="0060443A" w:rsidRDefault="00A51859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14:paraId="08089D5D" w14:textId="77777777" w:rsidR="00662140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6. </w:t>
      </w:r>
      <w:r w:rsidRPr="0060443A">
        <w:rPr>
          <w:rFonts w:ascii="Times New Roman" w:hAnsi="Times New Roman"/>
          <w:b/>
          <w:color w:val="232323"/>
          <w:sz w:val="28"/>
          <w:szCs w:val="28"/>
          <w:lang w:val="uk-UA"/>
        </w:rPr>
        <w:t>Прогноз соціально-економічних та інших наслідків прийняття проекту Закону</w:t>
      </w:r>
    </w:p>
    <w:p w14:paraId="4D89C07E" w14:textId="77777777" w:rsidR="004F4E2B" w:rsidRPr="0060443A" w:rsidRDefault="004F4E2B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</w:p>
    <w:p w14:paraId="38AA7518" w14:textId="77777777" w:rsidR="005C275C" w:rsidRDefault="005C275C" w:rsidP="002872B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Прийняття </w:t>
      </w:r>
      <w:r w:rsidRPr="005C275C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проекту Закону України </w:t>
      </w:r>
      <w:r w:rsidR="006F48B8" w:rsidRPr="006F48B8">
        <w:rPr>
          <w:rFonts w:ascii="Times New Roman" w:hAnsi="Times New Roman"/>
          <w:color w:val="232323"/>
          <w:sz w:val="28"/>
          <w:szCs w:val="28"/>
          <w:lang w:val="uk-UA" w:eastAsia="uk-UA"/>
        </w:rPr>
        <w:t>про внесення змін до статі 22 Закону України «Про туризм» (щодо готельних послуг, пов’язаних з  домашніми тваринами проживаючих)</w:t>
      </w:r>
      <w:r w:rsidR="006F48B8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  <w:r w:rsidR="00EA337F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дозволить врегулювати на рівні вітчизняного законодавства  проблеми, які виникають під час заселення та проживання в готелях та інших об’єктах туристичної (готельної) інфраструктури громадян, </w:t>
      </w:r>
      <w:r w:rsidR="00EA337F">
        <w:rPr>
          <w:rFonts w:ascii="Times New Roman" w:hAnsi="Times New Roman"/>
          <w:color w:val="232323"/>
          <w:sz w:val="28"/>
          <w:szCs w:val="28"/>
          <w:lang w:val="uk-UA" w:eastAsia="uk-UA"/>
        </w:rPr>
        <w:lastRenderedPageBreak/>
        <w:t>які мають з собою домашніх тварин (собак та котів)</w:t>
      </w:r>
      <w:r w:rsidR="002C162E">
        <w:rPr>
          <w:rFonts w:ascii="Times New Roman" w:hAnsi="Times New Roman"/>
          <w:color w:val="232323"/>
          <w:sz w:val="28"/>
          <w:szCs w:val="28"/>
          <w:lang w:val="uk-UA" w:eastAsia="uk-UA"/>
        </w:rPr>
        <w:t>, мінімізує порушення прав власників домашніх тварин при наданні готельних послуг та зробить більш привабливим і комфортним пере</w:t>
      </w:r>
      <w:r w:rsidR="00665350">
        <w:rPr>
          <w:rFonts w:ascii="Times New Roman" w:hAnsi="Times New Roman"/>
          <w:color w:val="232323"/>
          <w:sz w:val="28"/>
          <w:szCs w:val="28"/>
          <w:lang w:val="uk-UA" w:eastAsia="uk-UA"/>
        </w:rPr>
        <w:t>бування громадян у</w:t>
      </w:r>
      <w:r w:rsidR="002C162E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  <w:r w:rsidR="00665350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вітчизняних </w:t>
      </w:r>
      <w:r w:rsidR="002C162E">
        <w:rPr>
          <w:rFonts w:ascii="Times New Roman" w:hAnsi="Times New Roman"/>
          <w:color w:val="232323"/>
          <w:sz w:val="28"/>
          <w:szCs w:val="28"/>
          <w:lang w:val="uk-UA" w:eastAsia="uk-UA"/>
        </w:rPr>
        <w:t>закладах готельної інфраструктури.</w:t>
      </w:r>
      <w:r w:rsidR="00EA337F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</w:p>
    <w:p w14:paraId="7E5AF2F4" w14:textId="77777777" w:rsidR="00D27C10" w:rsidRPr="00D27C10" w:rsidRDefault="00D27C10" w:rsidP="002C162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14:paraId="022787A9" w14:textId="77777777" w:rsidR="002A4C9F" w:rsidRPr="0060443A" w:rsidRDefault="002A4C9F" w:rsidP="00CD6F82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14:paraId="418C0C2D" w14:textId="77777777" w:rsidR="00A34441" w:rsidRPr="0060443A" w:rsidRDefault="00A34441" w:rsidP="00CD6F82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14:paraId="34BBF384" w14:textId="77777777" w:rsidR="0085344E" w:rsidRPr="00356908" w:rsidRDefault="002C162E" w:rsidP="00CD6F82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b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color w:val="232323"/>
          <w:sz w:val="28"/>
          <w:szCs w:val="28"/>
          <w:lang w:val="uk-UA" w:eastAsia="uk-UA"/>
        </w:rPr>
        <w:t>Народний депутат</w:t>
      </w:r>
      <w:r w:rsidR="00356908">
        <w:rPr>
          <w:rFonts w:ascii="Times New Roman" w:hAnsi="Times New Roman"/>
          <w:b/>
          <w:color w:val="232323"/>
          <w:sz w:val="28"/>
          <w:szCs w:val="28"/>
          <w:lang w:val="uk-UA" w:eastAsia="uk-UA"/>
        </w:rPr>
        <w:t xml:space="preserve"> України                                           С.В. Кузьміних</w:t>
      </w:r>
    </w:p>
    <w:p w14:paraId="2979DF47" w14:textId="77777777" w:rsidR="002760B9" w:rsidRPr="0060443A" w:rsidRDefault="002760B9" w:rsidP="00CD6F82">
      <w:pPr>
        <w:spacing w:after="0" w:line="240" w:lineRule="auto"/>
        <w:jc w:val="right"/>
        <w:rPr>
          <w:rFonts w:ascii="Times New Roman" w:hAnsi="Times New Roman"/>
          <w:color w:val="232323"/>
          <w:sz w:val="28"/>
          <w:szCs w:val="28"/>
          <w:lang w:val="uk-UA"/>
        </w:rPr>
      </w:pPr>
    </w:p>
    <w:p w14:paraId="437775D8" w14:textId="77777777" w:rsidR="0092538D" w:rsidRPr="0060443A" w:rsidRDefault="0092538D" w:rsidP="00CD6F82">
      <w:pPr>
        <w:spacing w:after="0" w:line="240" w:lineRule="auto"/>
        <w:jc w:val="center"/>
        <w:rPr>
          <w:rFonts w:ascii="Times New Roman" w:hAnsi="Times New Roman"/>
          <w:color w:val="232323"/>
          <w:sz w:val="28"/>
          <w:szCs w:val="28"/>
          <w:lang w:val="uk-UA" w:eastAsia="ru-RU"/>
        </w:rPr>
      </w:pPr>
    </w:p>
    <w:p w14:paraId="58F0AB25" w14:textId="77777777" w:rsidR="00B87A94" w:rsidRPr="0060443A" w:rsidRDefault="00B87A94" w:rsidP="00CD6F82">
      <w:pPr>
        <w:spacing w:after="0" w:line="240" w:lineRule="auto"/>
        <w:jc w:val="both"/>
        <w:rPr>
          <w:color w:val="232323"/>
          <w:lang w:val="uk-UA"/>
        </w:rPr>
      </w:pPr>
    </w:p>
    <w:sectPr w:rsidR="00B87A94" w:rsidRPr="0060443A" w:rsidSect="003E17EA">
      <w:headerReference w:type="default" r:id="rId11"/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D4E26B" w14:textId="77777777" w:rsidR="000849E8" w:rsidRDefault="000849E8">
      <w:pPr>
        <w:spacing w:after="0" w:line="240" w:lineRule="auto"/>
      </w:pPr>
      <w:r>
        <w:separator/>
      </w:r>
    </w:p>
  </w:endnote>
  <w:endnote w:type="continuationSeparator" w:id="0">
    <w:p w14:paraId="6EACE735" w14:textId="77777777" w:rsidR="000849E8" w:rsidRDefault="00084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1B87DF" w14:textId="02DA7745" w:rsidR="00E62D5C" w:rsidRDefault="00E62D5C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DE0806" w:rsidRPr="00DE0806">
      <w:rPr>
        <w:noProof/>
        <w:lang w:val="uk-UA"/>
      </w:rPr>
      <w:t>3</w:t>
    </w:r>
    <w:r>
      <w:fldChar w:fldCharType="end"/>
    </w:r>
  </w:p>
  <w:p w14:paraId="783853E5" w14:textId="77777777" w:rsidR="00E62D5C" w:rsidRDefault="00E62D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4F1F9A" w14:textId="77777777" w:rsidR="000849E8" w:rsidRDefault="000849E8">
      <w:pPr>
        <w:spacing w:after="0" w:line="240" w:lineRule="auto"/>
      </w:pPr>
      <w:r>
        <w:separator/>
      </w:r>
    </w:p>
  </w:footnote>
  <w:footnote w:type="continuationSeparator" w:id="0">
    <w:p w14:paraId="0F5A585C" w14:textId="77777777" w:rsidR="000849E8" w:rsidRDefault="00084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D7FD45" w14:textId="77777777" w:rsidR="00E62D5C" w:rsidRDefault="00E62D5C">
    <w:pPr>
      <w:pStyle w:val="a3"/>
      <w:jc w:val="center"/>
    </w:pPr>
  </w:p>
  <w:p w14:paraId="641C340E" w14:textId="77777777" w:rsidR="00E62D5C" w:rsidRDefault="00E62D5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550E5"/>
    <w:multiLevelType w:val="hybridMultilevel"/>
    <w:tmpl w:val="4F921C68"/>
    <w:lvl w:ilvl="0" w:tplc="538CAB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538CAB1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F1565"/>
    <w:multiLevelType w:val="hybridMultilevel"/>
    <w:tmpl w:val="FF6EB868"/>
    <w:lvl w:ilvl="0" w:tplc="538CAB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C5848"/>
    <w:multiLevelType w:val="multilevel"/>
    <w:tmpl w:val="1FE4D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140"/>
    <w:rsid w:val="000018D0"/>
    <w:rsid w:val="00002344"/>
    <w:rsid w:val="00012C20"/>
    <w:rsid w:val="00013568"/>
    <w:rsid w:val="00014539"/>
    <w:rsid w:val="00017490"/>
    <w:rsid w:val="00020659"/>
    <w:rsid w:val="000222CD"/>
    <w:rsid w:val="000246D5"/>
    <w:rsid w:val="000255B2"/>
    <w:rsid w:val="00040E86"/>
    <w:rsid w:val="00041951"/>
    <w:rsid w:val="00047192"/>
    <w:rsid w:val="00052371"/>
    <w:rsid w:val="0005428D"/>
    <w:rsid w:val="000558E8"/>
    <w:rsid w:val="000616FB"/>
    <w:rsid w:val="00061BC8"/>
    <w:rsid w:val="00061FF8"/>
    <w:rsid w:val="00065516"/>
    <w:rsid w:val="00065875"/>
    <w:rsid w:val="00065BBD"/>
    <w:rsid w:val="0006728A"/>
    <w:rsid w:val="0007061C"/>
    <w:rsid w:val="000706F8"/>
    <w:rsid w:val="000708A8"/>
    <w:rsid w:val="00070F69"/>
    <w:rsid w:val="00073EA6"/>
    <w:rsid w:val="000747D1"/>
    <w:rsid w:val="00074EE0"/>
    <w:rsid w:val="000801E3"/>
    <w:rsid w:val="0008222C"/>
    <w:rsid w:val="00082724"/>
    <w:rsid w:val="0008442D"/>
    <w:rsid w:val="000849E8"/>
    <w:rsid w:val="00091D7E"/>
    <w:rsid w:val="00093D5B"/>
    <w:rsid w:val="00096DD2"/>
    <w:rsid w:val="00096E79"/>
    <w:rsid w:val="000A2760"/>
    <w:rsid w:val="000A56F8"/>
    <w:rsid w:val="000A6483"/>
    <w:rsid w:val="000A6D6A"/>
    <w:rsid w:val="000B3E8B"/>
    <w:rsid w:val="000B5806"/>
    <w:rsid w:val="000B728A"/>
    <w:rsid w:val="000B755B"/>
    <w:rsid w:val="000C1CE6"/>
    <w:rsid w:val="000C32CF"/>
    <w:rsid w:val="000C4A08"/>
    <w:rsid w:val="000C55BD"/>
    <w:rsid w:val="000D7EF2"/>
    <w:rsid w:val="000E0761"/>
    <w:rsid w:val="000E1C15"/>
    <w:rsid w:val="000E7232"/>
    <w:rsid w:val="000E7AED"/>
    <w:rsid w:val="000F24BE"/>
    <w:rsid w:val="000F3039"/>
    <w:rsid w:val="000F40B2"/>
    <w:rsid w:val="000F529C"/>
    <w:rsid w:val="000F6FC9"/>
    <w:rsid w:val="000F703E"/>
    <w:rsid w:val="00100046"/>
    <w:rsid w:val="001014A2"/>
    <w:rsid w:val="0010471D"/>
    <w:rsid w:val="00105183"/>
    <w:rsid w:val="00111ED7"/>
    <w:rsid w:val="0011382E"/>
    <w:rsid w:val="001147F2"/>
    <w:rsid w:val="00114ABA"/>
    <w:rsid w:val="00117576"/>
    <w:rsid w:val="00120287"/>
    <w:rsid w:val="00123DE3"/>
    <w:rsid w:val="00124B73"/>
    <w:rsid w:val="001251E6"/>
    <w:rsid w:val="00126820"/>
    <w:rsid w:val="001312A0"/>
    <w:rsid w:val="00132ABF"/>
    <w:rsid w:val="00133C12"/>
    <w:rsid w:val="001340E2"/>
    <w:rsid w:val="001351CC"/>
    <w:rsid w:val="00143EB6"/>
    <w:rsid w:val="00147E7E"/>
    <w:rsid w:val="00150D9A"/>
    <w:rsid w:val="001559EC"/>
    <w:rsid w:val="00156E41"/>
    <w:rsid w:val="0015745C"/>
    <w:rsid w:val="001628D5"/>
    <w:rsid w:val="001701A8"/>
    <w:rsid w:val="00171581"/>
    <w:rsid w:val="00174AE7"/>
    <w:rsid w:val="00174D65"/>
    <w:rsid w:val="001761F5"/>
    <w:rsid w:val="00176495"/>
    <w:rsid w:val="001808B5"/>
    <w:rsid w:val="00181256"/>
    <w:rsid w:val="00182FEA"/>
    <w:rsid w:val="00184261"/>
    <w:rsid w:val="00185940"/>
    <w:rsid w:val="00190EAF"/>
    <w:rsid w:val="00191521"/>
    <w:rsid w:val="001968F1"/>
    <w:rsid w:val="001A17CC"/>
    <w:rsid w:val="001A317A"/>
    <w:rsid w:val="001A4222"/>
    <w:rsid w:val="001A44E5"/>
    <w:rsid w:val="001A4C05"/>
    <w:rsid w:val="001A5A39"/>
    <w:rsid w:val="001A7BF9"/>
    <w:rsid w:val="001B0F93"/>
    <w:rsid w:val="001B1D51"/>
    <w:rsid w:val="001C0AD2"/>
    <w:rsid w:val="001C1AA0"/>
    <w:rsid w:val="001C6FEF"/>
    <w:rsid w:val="001D16CB"/>
    <w:rsid w:val="001D280F"/>
    <w:rsid w:val="001D66D7"/>
    <w:rsid w:val="001E27A5"/>
    <w:rsid w:val="001E2870"/>
    <w:rsid w:val="001E6D8F"/>
    <w:rsid w:val="001F05B9"/>
    <w:rsid w:val="001F0FBD"/>
    <w:rsid w:val="001F133E"/>
    <w:rsid w:val="001F22BB"/>
    <w:rsid w:val="001F3636"/>
    <w:rsid w:val="001F38F3"/>
    <w:rsid w:val="002004DD"/>
    <w:rsid w:val="00200E22"/>
    <w:rsid w:val="00202102"/>
    <w:rsid w:val="002029A4"/>
    <w:rsid w:val="00207195"/>
    <w:rsid w:val="00213F5B"/>
    <w:rsid w:val="00215629"/>
    <w:rsid w:val="00217408"/>
    <w:rsid w:val="002237A3"/>
    <w:rsid w:val="00226F05"/>
    <w:rsid w:val="00227200"/>
    <w:rsid w:val="00235CED"/>
    <w:rsid w:val="002372A0"/>
    <w:rsid w:val="002373E8"/>
    <w:rsid w:val="00244C1B"/>
    <w:rsid w:val="00247CAB"/>
    <w:rsid w:val="002559D9"/>
    <w:rsid w:val="002560E8"/>
    <w:rsid w:val="0025779D"/>
    <w:rsid w:val="002615B2"/>
    <w:rsid w:val="00261703"/>
    <w:rsid w:val="00261F90"/>
    <w:rsid w:val="00267E88"/>
    <w:rsid w:val="00270F31"/>
    <w:rsid w:val="00271297"/>
    <w:rsid w:val="002742C0"/>
    <w:rsid w:val="002760B9"/>
    <w:rsid w:val="002762D3"/>
    <w:rsid w:val="00276A65"/>
    <w:rsid w:val="00276DCC"/>
    <w:rsid w:val="00280D13"/>
    <w:rsid w:val="002819BD"/>
    <w:rsid w:val="00282653"/>
    <w:rsid w:val="00284760"/>
    <w:rsid w:val="00285D9A"/>
    <w:rsid w:val="002872B5"/>
    <w:rsid w:val="002877F8"/>
    <w:rsid w:val="00292D5E"/>
    <w:rsid w:val="002935A3"/>
    <w:rsid w:val="00294A72"/>
    <w:rsid w:val="002A099F"/>
    <w:rsid w:val="002A1942"/>
    <w:rsid w:val="002A2C64"/>
    <w:rsid w:val="002A4C9F"/>
    <w:rsid w:val="002A734E"/>
    <w:rsid w:val="002B1974"/>
    <w:rsid w:val="002B3D7F"/>
    <w:rsid w:val="002B4D4E"/>
    <w:rsid w:val="002B6911"/>
    <w:rsid w:val="002C162E"/>
    <w:rsid w:val="002C3FFA"/>
    <w:rsid w:val="002C43BC"/>
    <w:rsid w:val="002C4455"/>
    <w:rsid w:val="002C455E"/>
    <w:rsid w:val="002C6138"/>
    <w:rsid w:val="002C71F9"/>
    <w:rsid w:val="002D1785"/>
    <w:rsid w:val="002D6ACB"/>
    <w:rsid w:val="002D71FD"/>
    <w:rsid w:val="002E5034"/>
    <w:rsid w:val="002F262A"/>
    <w:rsid w:val="002F2BC0"/>
    <w:rsid w:val="002F34D5"/>
    <w:rsid w:val="002F68B9"/>
    <w:rsid w:val="00300FF7"/>
    <w:rsid w:val="00304407"/>
    <w:rsid w:val="0030518C"/>
    <w:rsid w:val="003119DC"/>
    <w:rsid w:val="00313CBF"/>
    <w:rsid w:val="00315F8A"/>
    <w:rsid w:val="00316079"/>
    <w:rsid w:val="00320F9B"/>
    <w:rsid w:val="00324F59"/>
    <w:rsid w:val="00331F82"/>
    <w:rsid w:val="00332035"/>
    <w:rsid w:val="00335F7A"/>
    <w:rsid w:val="0034513E"/>
    <w:rsid w:val="003455B5"/>
    <w:rsid w:val="003533BC"/>
    <w:rsid w:val="00354CBA"/>
    <w:rsid w:val="00356908"/>
    <w:rsid w:val="003614CD"/>
    <w:rsid w:val="00362B82"/>
    <w:rsid w:val="0036345D"/>
    <w:rsid w:val="0037040B"/>
    <w:rsid w:val="00377AEE"/>
    <w:rsid w:val="003806B3"/>
    <w:rsid w:val="0038076F"/>
    <w:rsid w:val="003813AF"/>
    <w:rsid w:val="00384A88"/>
    <w:rsid w:val="00386579"/>
    <w:rsid w:val="00387BE7"/>
    <w:rsid w:val="0039036D"/>
    <w:rsid w:val="003908DE"/>
    <w:rsid w:val="003917E8"/>
    <w:rsid w:val="0039507C"/>
    <w:rsid w:val="00395FDB"/>
    <w:rsid w:val="00396393"/>
    <w:rsid w:val="00396FD8"/>
    <w:rsid w:val="003A2DFD"/>
    <w:rsid w:val="003A5363"/>
    <w:rsid w:val="003B14A7"/>
    <w:rsid w:val="003B2DBD"/>
    <w:rsid w:val="003B3360"/>
    <w:rsid w:val="003B50FB"/>
    <w:rsid w:val="003B5401"/>
    <w:rsid w:val="003B7407"/>
    <w:rsid w:val="003B74DB"/>
    <w:rsid w:val="003B75C5"/>
    <w:rsid w:val="003C0097"/>
    <w:rsid w:val="003C3B78"/>
    <w:rsid w:val="003D0EC8"/>
    <w:rsid w:val="003D7BC4"/>
    <w:rsid w:val="003E17EA"/>
    <w:rsid w:val="003E26D9"/>
    <w:rsid w:val="003E2E70"/>
    <w:rsid w:val="003E3DFD"/>
    <w:rsid w:val="003E3F17"/>
    <w:rsid w:val="003E5A2C"/>
    <w:rsid w:val="003E6218"/>
    <w:rsid w:val="003E74AC"/>
    <w:rsid w:val="003F01A6"/>
    <w:rsid w:val="003F152D"/>
    <w:rsid w:val="003F278B"/>
    <w:rsid w:val="003F40F8"/>
    <w:rsid w:val="003F45A1"/>
    <w:rsid w:val="003F4AE2"/>
    <w:rsid w:val="0040496C"/>
    <w:rsid w:val="00405FA2"/>
    <w:rsid w:val="00410C8D"/>
    <w:rsid w:val="004118DC"/>
    <w:rsid w:val="0041318D"/>
    <w:rsid w:val="004161B7"/>
    <w:rsid w:val="00420908"/>
    <w:rsid w:val="00422017"/>
    <w:rsid w:val="004231D1"/>
    <w:rsid w:val="004233E6"/>
    <w:rsid w:val="00426BEF"/>
    <w:rsid w:val="00427C1E"/>
    <w:rsid w:val="0043078D"/>
    <w:rsid w:val="004307DD"/>
    <w:rsid w:val="00433878"/>
    <w:rsid w:val="0043426C"/>
    <w:rsid w:val="00440226"/>
    <w:rsid w:val="00441F1A"/>
    <w:rsid w:val="0044414E"/>
    <w:rsid w:val="004509AB"/>
    <w:rsid w:val="00452B57"/>
    <w:rsid w:val="00453A4B"/>
    <w:rsid w:val="0045582B"/>
    <w:rsid w:val="00457796"/>
    <w:rsid w:val="00461FB1"/>
    <w:rsid w:val="004627D3"/>
    <w:rsid w:val="004639DC"/>
    <w:rsid w:val="0046540E"/>
    <w:rsid w:val="00471981"/>
    <w:rsid w:val="004729DB"/>
    <w:rsid w:val="004755FC"/>
    <w:rsid w:val="00476DE6"/>
    <w:rsid w:val="00477A14"/>
    <w:rsid w:val="004801DE"/>
    <w:rsid w:val="00481E77"/>
    <w:rsid w:val="00484170"/>
    <w:rsid w:val="00486CF5"/>
    <w:rsid w:val="00486D8C"/>
    <w:rsid w:val="00487621"/>
    <w:rsid w:val="00487DC1"/>
    <w:rsid w:val="00493AB1"/>
    <w:rsid w:val="00493ADD"/>
    <w:rsid w:val="00494F8E"/>
    <w:rsid w:val="004A04C4"/>
    <w:rsid w:val="004A4AEE"/>
    <w:rsid w:val="004B0D4C"/>
    <w:rsid w:val="004B26D5"/>
    <w:rsid w:val="004B2EF7"/>
    <w:rsid w:val="004B5C54"/>
    <w:rsid w:val="004B6F9D"/>
    <w:rsid w:val="004C2330"/>
    <w:rsid w:val="004C7F6F"/>
    <w:rsid w:val="004D047A"/>
    <w:rsid w:val="004E0704"/>
    <w:rsid w:val="004E3FED"/>
    <w:rsid w:val="004E49BD"/>
    <w:rsid w:val="004E79D6"/>
    <w:rsid w:val="004F2796"/>
    <w:rsid w:val="004F4E2B"/>
    <w:rsid w:val="00500808"/>
    <w:rsid w:val="005008F2"/>
    <w:rsid w:val="00500D53"/>
    <w:rsid w:val="00501DD6"/>
    <w:rsid w:val="0050363C"/>
    <w:rsid w:val="00504686"/>
    <w:rsid w:val="0050621D"/>
    <w:rsid w:val="00506700"/>
    <w:rsid w:val="00510D89"/>
    <w:rsid w:val="00511D22"/>
    <w:rsid w:val="005123BE"/>
    <w:rsid w:val="005135D7"/>
    <w:rsid w:val="00513C31"/>
    <w:rsid w:val="00514DCC"/>
    <w:rsid w:val="005157D0"/>
    <w:rsid w:val="00524702"/>
    <w:rsid w:val="00526844"/>
    <w:rsid w:val="00530331"/>
    <w:rsid w:val="00533248"/>
    <w:rsid w:val="00536E7C"/>
    <w:rsid w:val="00537677"/>
    <w:rsid w:val="00542631"/>
    <w:rsid w:val="00543D41"/>
    <w:rsid w:val="005458B0"/>
    <w:rsid w:val="00553D00"/>
    <w:rsid w:val="005567F9"/>
    <w:rsid w:val="00560A51"/>
    <w:rsid w:val="00560F5C"/>
    <w:rsid w:val="00561526"/>
    <w:rsid w:val="00562D68"/>
    <w:rsid w:val="005653DB"/>
    <w:rsid w:val="00567E7E"/>
    <w:rsid w:val="005705F1"/>
    <w:rsid w:val="00572B98"/>
    <w:rsid w:val="00574906"/>
    <w:rsid w:val="00581DA3"/>
    <w:rsid w:val="00581F62"/>
    <w:rsid w:val="005825F8"/>
    <w:rsid w:val="00584373"/>
    <w:rsid w:val="00585986"/>
    <w:rsid w:val="005923B5"/>
    <w:rsid w:val="00593308"/>
    <w:rsid w:val="0059339B"/>
    <w:rsid w:val="00595EB1"/>
    <w:rsid w:val="0059653C"/>
    <w:rsid w:val="00596771"/>
    <w:rsid w:val="00597BD4"/>
    <w:rsid w:val="005A241E"/>
    <w:rsid w:val="005A2A2F"/>
    <w:rsid w:val="005A5DCA"/>
    <w:rsid w:val="005A60B1"/>
    <w:rsid w:val="005A7656"/>
    <w:rsid w:val="005A7AE8"/>
    <w:rsid w:val="005B09A1"/>
    <w:rsid w:val="005B2C89"/>
    <w:rsid w:val="005B6F84"/>
    <w:rsid w:val="005C01EF"/>
    <w:rsid w:val="005C0CF2"/>
    <w:rsid w:val="005C2356"/>
    <w:rsid w:val="005C275C"/>
    <w:rsid w:val="005C3E8E"/>
    <w:rsid w:val="005C6DB7"/>
    <w:rsid w:val="005D30D8"/>
    <w:rsid w:val="005D67DA"/>
    <w:rsid w:val="005D75BA"/>
    <w:rsid w:val="005E1DA2"/>
    <w:rsid w:val="005E2AC1"/>
    <w:rsid w:val="005F2063"/>
    <w:rsid w:val="005F298E"/>
    <w:rsid w:val="005F3461"/>
    <w:rsid w:val="005F410C"/>
    <w:rsid w:val="0060221C"/>
    <w:rsid w:val="0060270D"/>
    <w:rsid w:val="0060443A"/>
    <w:rsid w:val="006052FF"/>
    <w:rsid w:val="006057D2"/>
    <w:rsid w:val="0062128A"/>
    <w:rsid w:val="006222D2"/>
    <w:rsid w:val="0062391F"/>
    <w:rsid w:val="00633662"/>
    <w:rsid w:val="00637C5C"/>
    <w:rsid w:val="00640B64"/>
    <w:rsid w:val="00641327"/>
    <w:rsid w:val="006458B8"/>
    <w:rsid w:val="00651F2A"/>
    <w:rsid w:val="00654352"/>
    <w:rsid w:val="006549B9"/>
    <w:rsid w:val="006566DC"/>
    <w:rsid w:val="00660419"/>
    <w:rsid w:val="00661907"/>
    <w:rsid w:val="00662140"/>
    <w:rsid w:val="00663DE1"/>
    <w:rsid w:val="006647B6"/>
    <w:rsid w:val="00665350"/>
    <w:rsid w:val="006664A0"/>
    <w:rsid w:val="006723B0"/>
    <w:rsid w:val="00672C88"/>
    <w:rsid w:val="0067559E"/>
    <w:rsid w:val="00676421"/>
    <w:rsid w:val="006765C8"/>
    <w:rsid w:val="00677479"/>
    <w:rsid w:val="0069016C"/>
    <w:rsid w:val="006965ED"/>
    <w:rsid w:val="00696748"/>
    <w:rsid w:val="006A320C"/>
    <w:rsid w:val="006A47C6"/>
    <w:rsid w:val="006B3E84"/>
    <w:rsid w:val="006C319A"/>
    <w:rsid w:val="006C7257"/>
    <w:rsid w:val="006D4CC0"/>
    <w:rsid w:val="006D5463"/>
    <w:rsid w:val="006D59AB"/>
    <w:rsid w:val="006D5CD2"/>
    <w:rsid w:val="006D603C"/>
    <w:rsid w:val="006E3B07"/>
    <w:rsid w:val="006F072A"/>
    <w:rsid w:val="006F1F48"/>
    <w:rsid w:val="006F3F51"/>
    <w:rsid w:val="006F48B8"/>
    <w:rsid w:val="006F5F5E"/>
    <w:rsid w:val="006F60F4"/>
    <w:rsid w:val="006F63AF"/>
    <w:rsid w:val="00702B6C"/>
    <w:rsid w:val="00704E77"/>
    <w:rsid w:val="00710DDE"/>
    <w:rsid w:val="007145E2"/>
    <w:rsid w:val="007207E7"/>
    <w:rsid w:val="00720AFD"/>
    <w:rsid w:val="0072242E"/>
    <w:rsid w:val="00723F38"/>
    <w:rsid w:val="007241FF"/>
    <w:rsid w:val="00726851"/>
    <w:rsid w:val="007274B9"/>
    <w:rsid w:val="00736CCD"/>
    <w:rsid w:val="00737DE9"/>
    <w:rsid w:val="007437CA"/>
    <w:rsid w:val="0075316F"/>
    <w:rsid w:val="00753ACF"/>
    <w:rsid w:val="007553DF"/>
    <w:rsid w:val="0076048F"/>
    <w:rsid w:val="007618D7"/>
    <w:rsid w:val="00764D47"/>
    <w:rsid w:val="00774D0B"/>
    <w:rsid w:val="00775BAE"/>
    <w:rsid w:val="00777783"/>
    <w:rsid w:val="00784AF3"/>
    <w:rsid w:val="00785421"/>
    <w:rsid w:val="007854A9"/>
    <w:rsid w:val="0078607A"/>
    <w:rsid w:val="00786AAA"/>
    <w:rsid w:val="007907BA"/>
    <w:rsid w:val="00793C36"/>
    <w:rsid w:val="007948AF"/>
    <w:rsid w:val="00795128"/>
    <w:rsid w:val="00796AFF"/>
    <w:rsid w:val="007A0091"/>
    <w:rsid w:val="007A1FA1"/>
    <w:rsid w:val="007A2AA7"/>
    <w:rsid w:val="007A3981"/>
    <w:rsid w:val="007A39EE"/>
    <w:rsid w:val="007A5623"/>
    <w:rsid w:val="007A7ABD"/>
    <w:rsid w:val="007B2245"/>
    <w:rsid w:val="007B3657"/>
    <w:rsid w:val="007B4B29"/>
    <w:rsid w:val="007B5342"/>
    <w:rsid w:val="007B57E5"/>
    <w:rsid w:val="007B6328"/>
    <w:rsid w:val="007C38CD"/>
    <w:rsid w:val="007C74D8"/>
    <w:rsid w:val="007D1AF1"/>
    <w:rsid w:val="007D3068"/>
    <w:rsid w:val="007D38AC"/>
    <w:rsid w:val="007E4407"/>
    <w:rsid w:val="007E5880"/>
    <w:rsid w:val="007E720F"/>
    <w:rsid w:val="007F30A1"/>
    <w:rsid w:val="00803A25"/>
    <w:rsid w:val="00806057"/>
    <w:rsid w:val="00806FA1"/>
    <w:rsid w:val="008107AE"/>
    <w:rsid w:val="00811FD4"/>
    <w:rsid w:val="0081215D"/>
    <w:rsid w:val="008123B5"/>
    <w:rsid w:val="008154F1"/>
    <w:rsid w:val="00821AD9"/>
    <w:rsid w:val="0082571C"/>
    <w:rsid w:val="00833B4B"/>
    <w:rsid w:val="0083430B"/>
    <w:rsid w:val="00836339"/>
    <w:rsid w:val="00841CA8"/>
    <w:rsid w:val="00842DB9"/>
    <w:rsid w:val="008461FA"/>
    <w:rsid w:val="008468F3"/>
    <w:rsid w:val="008521CC"/>
    <w:rsid w:val="0085344E"/>
    <w:rsid w:val="008550DC"/>
    <w:rsid w:val="00855BEE"/>
    <w:rsid w:val="0085625B"/>
    <w:rsid w:val="0086079E"/>
    <w:rsid w:val="00865D4E"/>
    <w:rsid w:val="00870DAA"/>
    <w:rsid w:val="0087187D"/>
    <w:rsid w:val="00872BE4"/>
    <w:rsid w:val="0087467A"/>
    <w:rsid w:val="0087467F"/>
    <w:rsid w:val="00875421"/>
    <w:rsid w:val="00880CF4"/>
    <w:rsid w:val="00885547"/>
    <w:rsid w:val="00891030"/>
    <w:rsid w:val="00894BE4"/>
    <w:rsid w:val="00895522"/>
    <w:rsid w:val="008960AB"/>
    <w:rsid w:val="008A11DC"/>
    <w:rsid w:val="008A28E3"/>
    <w:rsid w:val="008A35E1"/>
    <w:rsid w:val="008B0DB2"/>
    <w:rsid w:val="008B0F50"/>
    <w:rsid w:val="008B233D"/>
    <w:rsid w:val="008B2A42"/>
    <w:rsid w:val="008B2C62"/>
    <w:rsid w:val="008B3789"/>
    <w:rsid w:val="008B4F6A"/>
    <w:rsid w:val="008C4C55"/>
    <w:rsid w:val="008D2A95"/>
    <w:rsid w:val="008E1DE2"/>
    <w:rsid w:val="008E324C"/>
    <w:rsid w:val="008E5CA9"/>
    <w:rsid w:val="008E6D4B"/>
    <w:rsid w:val="008F08C2"/>
    <w:rsid w:val="008F292F"/>
    <w:rsid w:val="008F3080"/>
    <w:rsid w:val="008F5858"/>
    <w:rsid w:val="009007B5"/>
    <w:rsid w:val="00901E74"/>
    <w:rsid w:val="00907CC7"/>
    <w:rsid w:val="00910BCC"/>
    <w:rsid w:val="00912021"/>
    <w:rsid w:val="00912F85"/>
    <w:rsid w:val="00920337"/>
    <w:rsid w:val="00922B2A"/>
    <w:rsid w:val="0092538D"/>
    <w:rsid w:val="00925C59"/>
    <w:rsid w:val="0092713B"/>
    <w:rsid w:val="00946056"/>
    <w:rsid w:val="009473E9"/>
    <w:rsid w:val="009529B0"/>
    <w:rsid w:val="00955BA7"/>
    <w:rsid w:val="00955BE7"/>
    <w:rsid w:val="009616A8"/>
    <w:rsid w:val="009626B8"/>
    <w:rsid w:val="00963B8C"/>
    <w:rsid w:val="00964129"/>
    <w:rsid w:val="0096466F"/>
    <w:rsid w:val="0096475C"/>
    <w:rsid w:val="009669B9"/>
    <w:rsid w:val="00966A4C"/>
    <w:rsid w:val="00970AAE"/>
    <w:rsid w:val="00971C79"/>
    <w:rsid w:val="00971EE5"/>
    <w:rsid w:val="00975FCA"/>
    <w:rsid w:val="00990378"/>
    <w:rsid w:val="0099351E"/>
    <w:rsid w:val="00993A7D"/>
    <w:rsid w:val="00994D2D"/>
    <w:rsid w:val="009963CE"/>
    <w:rsid w:val="00996E0D"/>
    <w:rsid w:val="009A010D"/>
    <w:rsid w:val="009A0C98"/>
    <w:rsid w:val="009A1861"/>
    <w:rsid w:val="009A633E"/>
    <w:rsid w:val="009A6731"/>
    <w:rsid w:val="009A7B20"/>
    <w:rsid w:val="009B2834"/>
    <w:rsid w:val="009B6186"/>
    <w:rsid w:val="009C2FAB"/>
    <w:rsid w:val="009C34B2"/>
    <w:rsid w:val="009C4047"/>
    <w:rsid w:val="009C7A8D"/>
    <w:rsid w:val="009D10F2"/>
    <w:rsid w:val="009D1468"/>
    <w:rsid w:val="009D1F7B"/>
    <w:rsid w:val="009D21A0"/>
    <w:rsid w:val="009D6A99"/>
    <w:rsid w:val="009D7B1D"/>
    <w:rsid w:val="009E24B1"/>
    <w:rsid w:val="009E3397"/>
    <w:rsid w:val="009F071F"/>
    <w:rsid w:val="009F0B76"/>
    <w:rsid w:val="009F123F"/>
    <w:rsid w:val="009F2515"/>
    <w:rsid w:val="00A0616E"/>
    <w:rsid w:val="00A07209"/>
    <w:rsid w:val="00A1065A"/>
    <w:rsid w:val="00A12357"/>
    <w:rsid w:val="00A14D35"/>
    <w:rsid w:val="00A16A79"/>
    <w:rsid w:val="00A20189"/>
    <w:rsid w:val="00A207AE"/>
    <w:rsid w:val="00A21370"/>
    <w:rsid w:val="00A2199A"/>
    <w:rsid w:val="00A315EE"/>
    <w:rsid w:val="00A32E78"/>
    <w:rsid w:val="00A33F07"/>
    <w:rsid w:val="00A34441"/>
    <w:rsid w:val="00A404C7"/>
    <w:rsid w:val="00A41A11"/>
    <w:rsid w:val="00A4223F"/>
    <w:rsid w:val="00A46A52"/>
    <w:rsid w:val="00A46F24"/>
    <w:rsid w:val="00A46F47"/>
    <w:rsid w:val="00A51291"/>
    <w:rsid w:val="00A51859"/>
    <w:rsid w:val="00A52F87"/>
    <w:rsid w:val="00A55E61"/>
    <w:rsid w:val="00A579C5"/>
    <w:rsid w:val="00A64D7C"/>
    <w:rsid w:val="00A70AD7"/>
    <w:rsid w:val="00A70D6C"/>
    <w:rsid w:val="00A710C4"/>
    <w:rsid w:val="00A72D12"/>
    <w:rsid w:val="00A73290"/>
    <w:rsid w:val="00A736B6"/>
    <w:rsid w:val="00A81350"/>
    <w:rsid w:val="00A81EF1"/>
    <w:rsid w:val="00A84D30"/>
    <w:rsid w:val="00A86E2A"/>
    <w:rsid w:val="00A97522"/>
    <w:rsid w:val="00AA76A7"/>
    <w:rsid w:val="00AB0273"/>
    <w:rsid w:val="00AB216F"/>
    <w:rsid w:val="00AB2E6F"/>
    <w:rsid w:val="00AC427F"/>
    <w:rsid w:val="00AC54B0"/>
    <w:rsid w:val="00AC65B5"/>
    <w:rsid w:val="00AC795A"/>
    <w:rsid w:val="00AD2EBC"/>
    <w:rsid w:val="00AD5690"/>
    <w:rsid w:val="00AE2B31"/>
    <w:rsid w:val="00AF3DDE"/>
    <w:rsid w:val="00AF6B8A"/>
    <w:rsid w:val="00AF7C5F"/>
    <w:rsid w:val="00B063B2"/>
    <w:rsid w:val="00B11B94"/>
    <w:rsid w:val="00B128A6"/>
    <w:rsid w:val="00B14CCE"/>
    <w:rsid w:val="00B16A19"/>
    <w:rsid w:val="00B21F49"/>
    <w:rsid w:val="00B24B7D"/>
    <w:rsid w:val="00B25595"/>
    <w:rsid w:val="00B255D7"/>
    <w:rsid w:val="00B27E7A"/>
    <w:rsid w:val="00B3007B"/>
    <w:rsid w:val="00B33F2A"/>
    <w:rsid w:val="00B36003"/>
    <w:rsid w:val="00B36B34"/>
    <w:rsid w:val="00B37557"/>
    <w:rsid w:val="00B37AC5"/>
    <w:rsid w:val="00B408F7"/>
    <w:rsid w:val="00B45EF1"/>
    <w:rsid w:val="00B47CE2"/>
    <w:rsid w:val="00B6215F"/>
    <w:rsid w:val="00B6647D"/>
    <w:rsid w:val="00B723F0"/>
    <w:rsid w:val="00B75F27"/>
    <w:rsid w:val="00B81823"/>
    <w:rsid w:val="00B8235D"/>
    <w:rsid w:val="00B824AF"/>
    <w:rsid w:val="00B83F48"/>
    <w:rsid w:val="00B87A94"/>
    <w:rsid w:val="00B904AA"/>
    <w:rsid w:val="00B91972"/>
    <w:rsid w:val="00B9381F"/>
    <w:rsid w:val="00B9654E"/>
    <w:rsid w:val="00BA2267"/>
    <w:rsid w:val="00BA3F47"/>
    <w:rsid w:val="00BA6033"/>
    <w:rsid w:val="00BA6A0D"/>
    <w:rsid w:val="00BA7927"/>
    <w:rsid w:val="00BC1FBE"/>
    <w:rsid w:val="00BC290C"/>
    <w:rsid w:val="00BC2DBA"/>
    <w:rsid w:val="00BC386E"/>
    <w:rsid w:val="00BC7F91"/>
    <w:rsid w:val="00BD0CA5"/>
    <w:rsid w:val="00BD1A7D"/>
    <w:rsid w:val="00BD74D7"/>
    <w:rsid w:val="00BD7790"/>
    <w:rsid w:val="00BE1516"/>
    <w:rsid w:val="00BE17A6"/>
    <w:rsid w:val="00BE46AC"/>
    <w:rsid w:val="00BE54EC"/>
    <w:rsid w:val="00BE6C39"/>
    <w:rsid w:val="00BE71A9"/>
    <w:rsid w:val="00BE74CC"/>
    <w:rsid w:val="00BF0C1C"/>
    <w:rsid w:val="00BF2FAA"/>
    <w:rsid w:val="00BF7ACA"/>
    <w:rsid w:val="00C059B7"/>
    <w:rsid w:val="00C06CD2"/>
    <w:rsid w:val="00C12DC0"/>
    <w:rsid w:val="00C1608C"/>
    <w:rsid w:val="00C16460"/>
    <w:rsid w:val="00C16763"/>
    <w:rsid w:val="00C219B4"/>
    <w:rsid w:val="00C21BFF"/>
    <w:rsid w:val="00C24084"/>
    <w:rsid w:val="00C2537F"/>
    <w:rsid w:val="00C304C9"/>
    <w:rsid w:val="00C330DA"/>
    <w:rsid w:val="00C429A0"/>
    <w:rsid w:val="00C43219"/>
    <w:rsid w:val="00C43EF6"/>
    <w:rsid w:val="00C4576D"/>
    <w:rsid w:val="00C52BAA"/>
    <w:rsid w:val="00C5300C"/>
    <w:rsid w:val="00C54FB4"/>
    <w:rsid w:val="00C56511"/>
    <w:rsid w:val="00C57D27"/>
    <w:rsid w:val="00C6008B"/>
    <w:rsid w:val="00C61ED8"/>
    <w:rsid w:val="00C627ED"/>
    <w:rsid w:val="00C6752B"/>
    <w:rsid w:val="00C67E5C"/>
    <w:rsid w:val="00C719E9"/>
    <w:rsid w:val="00C71B6B"/>
    <w:rsid w:val="00C7350F"/>
    <w:rsid w:val="00C75028"/>
    <w:rsid w:val="00C75070"/>
    <w:rsid w:val="00C8058D"/>
    <w:rsid w:val="00C80D24"/>
    <w:rsid w:val="00C82529"/>
    <w:rsid w:val="00C856DD"/>
    <w:rsid w:val="00C8630A"/>
    <w:rsid w:val="00C87792"/>
    <w:rsid w:val="00C92B3F"/>
    <w:rsid w:val="00C930E4"/>
    <w:rsid w:val="00C94C62"/>
    <w:rsid w:val="00C94DDD"/>
    <w:rsid w:val="00C95715"/>
    <w:rsid w:val="00C95F78"/>
    <w:rsid w:val="00C97327"/>
    <w:rsid w:val="00C97DF5"/>
    <w:rsid w:val="00CA06B3"/>
    <w:rsid w:val="00CA10DC"/>
    <w:rsid w:val="00CA54AE"/>
    <w:rsid w:val="00CA7360"/>
    <w:rsid w:val="00CA7483"/>
    <w:rsid w:val="00CB171C"/>
    <w:rsid w:val="00CB4F7A"/>
    <w:rsid w:val="00CB516A"/>
    <w:rsid w:val="00CB5255"/>
    <w:rsid w:val="00CB5B99"/>
    <w:rsid w:val="00CB64CE"/>
    <w:rsid w:val="00CC0586"/>
    <w:rsid w:val="00CC19F7"/>
    <w:rsid w:val="00CC248C"/>
    <w:rsid w:val="00CC7E77"/>
    <w:rsid w:val="00CD0707"/>
    <w:rsid w:val="00CD33B6"/>
    <w:rsid w:val="00CD4E5E"/>
    <w:rsid w:val="00CD5C3F"/>
    <w:rsid w:val="00CD6EE0"/>
    <w:rsid w:val="00CD6F82"/>
    <w:rsid w:val="00CD6FAF"/>
    <w:rsid w:val="00CE51B4"/>
    <w:rsid w:val="00CF1919"/>
    <w:rsid w:val="00CF263B"/>
    <w:rsid w:val="00CF34C4"/>
    <w:rsid w:val="00CF6A2E"/>
    <w:rsid w:val="00CF7B06"/>
    <w:rsid w:val="00D00A4F"/>
    <w:rsid w:val="00D01367"/>
    <w:rsid w:val="00D04BE7"/>
    <w:rsid w:val="00D04CB3"/>
    <w:rsid w:val="00D1055B"/>
    <w:rsid w:val="00D12E0D"/>
    <w:rsid w:val="00D13D89"/>
    <w:rsid w:val="00D1448E"/>
    <w:rsid w:val="00D27C10"/>
    <w:rsid w:val="00D30568"/>
    <w:rsid w:val="00D31020"/>
    <w:rsid w:val="00D37EF7"/>
    <w:rsid w:val="00D41109"/>
    <w:rsid w:val="00D442E0"/>
    <w:rsid w:val="00D47DD2"/>
    <w:rsid w:val="00D50D8E"/>
    <w:rsid w:val="00D5220E"/>
    <w:rsid w:val="00D532F1"/>
    <w:rsid w:val="00D54C15"/>
    <w:rsid w:val="00D555D1"/>
    <w:rsid w:val="00D5659C"/>
    <w:rsid w:val="00D57D68"/>
    <w:rsid w:val="00D607E1"/>
    <w:rsid w:val="00D72E24"/>
    <w:rsid w:val="00D82522"/>
    <w:rsid w:val="00D85BDD"/>
    <w:rsid w:val="00D85C63"/>
    <w:rsid w:val="00D86C14"/>
    <w:rsid w:val="00D90EA1"/>
    <w:rsid w:val="00D9126F"/>
    <w:rsid w:val="00D914EB"/>
    <w:rsid w:val="00D93A6A"/>
    <w:rsid w:val="00D948E3"/>
    <w:rsid w:val="00D95C7A"/>
    <w:rsid w:val="00DA012B"/>
    <w:rsid w:val="00DA036E"/>
    <w:rsid w:val="00DA2456"/>
    <w:rsid w:val="00DA35A5"/>
    <w:rsid w:val="00DB129C"/>
    <w:rsid w:val="00DB3737"/>
    <w:rsid w:val="00DB71E1"/>
    <w:rsid w:val="00DB7348"/>
    <w:rsid w:val="00DC2C3D"/>
    <w:rsid w:val="00DC35AF"/>
    <w:rsid w:val="00DD220E"/>
    <w:rsid w:val="00DD267E"/>
    <w:rsid w:val="00DD75C8"/>
    <w:rsid w:val="00DE0806"/>
    <w:rsid w:val="00DF366C"/>
    <w:rsid w:val="00DF3F70"/>
    <w:rsid w:val="00DF54D5"/>
    <w:rsid w:val="00DF6655"/>
    <w:rsid w:val="00E02B06"/>
    <w:rsid w:val="00E02EAE"/>
    <w:rsid w:val="00E03E24"/>
    <w:rsid w:val="00E04560"/>
    <w:rsid w:val="00E12BD5"/>
    <w:rsid w:val="00E12E60"/>
    <w:rsid w:val="00E20167"/>
    <w:rsid w:val="00E20F86"/>
    <w:rsid w:val="00E2361F"/>
    <w:rsid w:val="00E24DA5"/>
    <w:rsid w:val="00E261FD"/>
    <w:rsid w:val="00E263DF"/>
    <w:rsid w:val="00E265D2"/>
    <w:rsid w:val="00E32771"/>
    <w:rsid w:val="00E33487"/>
    <w:rsid w:val="00E335A3"/>
    <w:rsid w:val="00E33A7C"/>
    <w:rsid w:val="00E353E5"/>
    <w:rsid w:val="00E40449"/>
    <w:rsid w:val="00E40D99"/>
    <w:rsid w:val="00E416DE"/>
    <w:rsid w:val="00E423F1"/>
    <w:rsid w:val="00E4545F"/>
    <w:rsid w:val="00E50258"/>
    <w:rsid w:val="00E51331"/>
    <w:rsid w:val="00E5497F"/>
    <w:rsid w:val="00E55E7E"/>
    <w:rsid w:val="00E6035F"/>
    <w:rsid w:val="00E62D5C"/>
    <w:rsid w:val="00E67147"/>
    <w:rsid w:val="00E71265"/>
    <w:rsid w:val="00E74BA8"/>
    <w:rsid w:val="00E770A3"/>
    <w:rsid w:val="00E84AA3"/>
    <w:rsid w:val="00E94807"/>
    <w:rsid w:val="00E94965"/>
    <w:rsid w:val="00E9744B"/>
    <w:rsid w:val="00EA0A59"/>
    <w:rsid w:val="00EA24F7"/>
    <w:rsid w:val="00EA337F"/>
    <w:rsid w:val="00EB14E0"/>
    <w:rsid w:val="00EB17BD"/>
    <w:rsid w:val="00EB424E"/>
    <w:rsid w:val="00EB4267"/>
    <w:rsid w:val="00EB4D5C"/>
    <w:rsid w:val="00EB6F37"/>
    <w:rsid w:val="00EB7242"/>
    <w:rsid w:val="00EC11AC"/>
    <w:rsid w:val="00EC14EF"/>
    <w:rsid w:val="00EC2333"/>
    <w:rsid w:val="00EC368A"/>
    <w:rsid w:val="00EC3D7D"/>
    <w:rsid w:val="00EC77D9"/>
    <w:rsid w:val="00EC7E65"/>
    <w:rsid w:val="00ED2E40"/>
    <w:rsid w:val="00ED56BC"/>
    <w:rsid w:val="00ED628E"/>
    <w:rsid w:val="00EE2E45"/>
    <w:rsid w:val="00EE420F"/>
    <w:rsid w:val="00EF0F92"/>
    <w:rsid w:val="00EF178F"/>
    <w:rsid w:val="00F017F4"/>
    <w:rsid w:val="00F0500A"/>
    <w:rsid w:val="00F07202"/>
    <w:rsid w:val="00F11B9E"/>
    <w:rsid w:val="00F13C3D"/>
    <w:rsid w:val="00F159A3"/>
    <w:rsid w:val="00F17D69"/>
    <w:rsid w:val="00F27E2B"/>
    <w:rsid w:val="00F3073C"/>
    <w:rsid w:val="00F3437A"/>
    <w:rsid w:val="00F34B4A"/>
    <w:rsid w:val="00F35E9A"/>
    <w:rsid w:val="00F35F5E"/>
    <w:rsid w:val="00F413A3"/>
    <w:rsid w:val="00F434C4"/>
    <w:rsid w:val="00F473C7"/>
    <w:rsid w:val="00F50B8C"/>
    <w:rsid w:val="00F51B8F"/>
    <w:rsid w:val="00F63F7E"/>
    <w:rsid w:val="00F647C2"/>
    <w:rsid w:val="00F64CDF"/>
    <w:rsid w:val="00F64E6A"/>
    <w:rsid w:val="00F67201"/>
    <w:rsid w:val="00F72B58"/>
    <w:rsid w:val="00F73E8F"/>
    <w:rsid w:val="00F74361"/>
    <w:rsid w:val="00F77697"/>
    <w:rsid w:val="00F77CAD"/>
    <w:rsid w:val="00F8049A"/>
    <w:rsid w:val="00F80EC2"/>
    <w:rsid w:val="00F8123B"/>
    <w:rsid w:val="00F81B07"/>
    <w:rsid w:val="00F8249E"/>
    <w:rsid w:val="00F8343F"/>
    <w:rsid w:val="00F83E60"/>
    <w:rsid w:val="00F85000"/>
    <w:rsid w:val="00F864DD"/>
    <w:rsid w:val="00F87DBA"/>
    <w:rsid w:val="00FA10D6"/>
    <w:rsid w:val="00FA1287"/>
    <w:rsid w:val="00FA5FA6"/>
    <w:rsid w:val="00FA6088"/>
    <w:rsid w:val="00FA68B6"/>
    <w:rsid w:val="00FB2E90"/>
    <w:rsid w:val="00FB5651"/>
    <w:rsid w:val="00FB6D6C"/>
    <w:rsid w:val="00FC0D00"/>
    <w:rsid w:val="00FC2CA9"/>
    <w:rsid w:val="00FC3C12"/>
    <w:rsid w:val="00FD04FC"/>
    <w:rsid w:val="00FD0971"/>
    <w:rsid w:val="00FD0CE2"/>
    <w:rsid w:val="00FF08F9"/>
    <w:rsid w:val="00FF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20D423"/>
  <w14:defaultImageDpi w14:val="0"/>
  <w15:docId w15:val="{8185B60C-ED23-44EE-8386-DBBF8AF62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21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662140"/>
    <w:rPr>
      <w:rFonts w:cs="Times New Roman"/>
    </w:rPr>
  </w:style>
  <w:style w:type="paragraph" w:customStyle="1" w:styleId="rvps2">
    <w:name w:val="rvps2"/>
    <w:basedOn w:val="a"/>
    <w:uiPriority w:val="99"/>
    <w:rsid w:val="001A4C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rsid w:val="001A4C05"/>
  </w:style>
  <w:style w:type="paragraph" w:styleId="2">
    <w:name w:val="Body Text 2"/>
    <w:basedOn w:val="a"/>
    <w:link w:val="20"/>
    <w:uiPriority w:val="99"/>
    <w:semiHidden/>
    <w:unhideWhenUsed/>
    <w:rsid w:val="006458B8"/>
    <w:pPr>
      <w:autoSpaceDE w:val="0"/>
      <w:autoSpaceDN w:val="0"/>
      <w:spacing w:after="0" w:line="259" w:lineRule="auto"/>
      <w:ind w:firstLine="720"/>
      <w:jc w:val="both"/>
    </w:pPr>
    <w:rPr>
      <w:rFonts w:ascii="Times New Roman" w:hAnsi="Times New Roman"/>
      <w:sz w:val="24"/>
      <w:szCs w:val="24"/>
      <w:lang w:val="uk-UA" w:eastAsia="ru-RU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6458B8"/>
    <w:rPr>
      <w:rFonts w:ascii="Times New Roman" w:hAnsi="Times New Roman" w:cs="Times New Roman"/>
      <w:sz w:val="24"/>
      <w:lang w:val="uk-UA" w:eastAsia="ru-RU"/>
    </w:rPr>
  </w:style>
  <w:style w:type="character" w:styleId="a5">
    <w:name w:val="Hyperlink"/>
    <w:basedOn w:val="a0"/>
    <w:uiPriority w:val="99"/>
    <w:unhideWhenUsed/>
    <w:rsid w:val="002029A4"/>
    <w:rPr>
      <w:rFonts w:cs="Times New Roman"/>
      <w:color w:val="0000FF"/>
      <w:u w:val="single"/>
    </w:rPr>
  </w:style>
  <w:style w:type="character" w:styleId="a6">
    <w:name w:val="Emphasis"/>
    <w:basedOn w:val="a0"/>
    <w:uiPriority w:val="20"/>
    <w:qFormat/>
    <w:rsid w:val="000018D0"/>
    <w:rPr>
      <w:rFonts w:cs="Times New Roman"/>
      <w:i/>
    </w:rPr>
  </w:style>
  <w:style w:type="paragraph" w:styleId="HTML">
    <w:name w:val="HTML Preformatted"/>
    <w:basedOn w:val="a"/>
    <w:link w:val="HTML0"/>
    <w:uiPriority w:val="99"/>
    <w:unhideWhenUsed/>
    <w:rsid w:val="00486CF5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486CF5"/>
    <w:rPr>
      <w:rFonts w:ascii="Courier New" w:hAnsi="Courier New" w:cs="Times New Roman"/>
      <w:lang w:val="x-none" w:eastAsia="en-US"/>
    </w:rPr>
  </w:style>
  <w:style w:type="character" w:styleId="a7">
    <w:name w:val="Strong"/>
    <w:basedOn w:val="a0"/>
    <w:uiPriority w:val="22"/>
    <w:qFormat/>
    <w:rsid w:val="002C6138"/>
    <w:rPr>
      <w:rFonts w:cs="Times New Roman"/>
      <w:b/>
    </w:rPr>
  </w:style>
  <w:style w:type="paragraph" w:customStyle="1" w:styleId="selectionshareable">
    <w:name w:val="selectionshareable"/>
    <w:basedOn w:val="a"/>
    <w:rsid w:val="002C61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styleId="3">
    <w:name w:val="Body Text Indent 3"/>
    <w:basedOn w:val="a"/>
    <w:link w:val="30"/>
    <w:uiPriority w:val="99"/>
    <w:semiHidden/>
    <w:unhideWhenUsed/>
    <w:rsid w:val="00CD6F82"/>
    <w:pPr>
      <w:spacing w:after="120"/>
      <w:ind w:left="360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sid w:val="00CD6F82"/>
    <w:rPr>
      <w:rFonts w:cs="Times New Roman"/>
      <w:sz w:val="16"/>
      <w:lang w:val="x-none" w:eastAsia="en-US"/>
    </w:rPr>
  </w:style>
  <w:style w:type="table" w:styleId="a8">
    <w:name w:val="Table Grid"/>
    <w:basedOn w:val="a1"/>
    <w:uiPriority w:val="59"/>
    <w:rsid w:val="00BC290C"/>
    <w:rPr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rsid w:val="00410C8D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sid w:val="00410C8D"/>
    <w:rPr>
      <w:rFonts w:cs="Times New Roman"/>
      <w:sz w:val="22"/>
      <w:szCs w:val="22"/>
      <w:lang w:val="ru-RU" w:eastAsia="en-US"/>
    </w:rPr>
  </w:style>
  <w:style w:type="paragraph" w:styleId="ab">
    <w:name w:val="List Paragraph"/>
    <w:basedOn w:val="a"/>
    <w:uiPriority w:val="34"/>
    <w:qFormat/>
    <w:rsid w:val="00074E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595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C70BF-D44A-43CD-9210-6965B0C8AC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C92F8-28DE-4D17-9CC2-DEBF203E33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60F634-D8E0-40DC-9B54-5F32718F33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DAF0CA9-6B4F-4FBC-A20F-98E48E686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3198</Words>
  <Characters>1824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2020-08-17T07:10:00Z</dcterms:created>
  <dcterms:modified xsi:type="dcterms:W3CDTF">2020-08-17T07:10:00Z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