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F03" w:rsidRDefault="00FB59E2" w:rsidP="00492F03">
      <w:pPr>
        <w:ind w:firstLine="708"/>
        <w:jc w:val="right"/>
        <w:rPr>
          <w:lang w:val="uk-UA"/>
        </w:rPr>
      </w:pPr>
      <w:bookmarkStart w:id="0" w:name="_GoBack"/>
      <w:bookmarkEnd w:id="0"/>
      <w:r w:rsidRPr="00405979">
        <w:rPr>
          <w:lang w:val="uk-UA"/>
        </w:rPr>
        <w:t>Проєкт</w:t>
      </w:r>
      <w:r w:rsidR="00492F03">
        <w:rPr>
          <w:lang w:val="uk-UA"/>
        </w:rPr>
        <w:t xml:space="preserve"> </w:t>
      </w:r>
      <w:r w:rsidR="00A14CB6">
        <w:rPr>
          <w:lang w:val="uk-UA"/>
        </w:rPr>
        <w:t>вноситься</w:t>
      </w:r>
    </w:p>
    <w:p w:rsidR="00FB59E2" w:rsidRPr="00405979" w:rsidRDefault="00A14CB6" w:rsidP="00492F03">
      <w:pPr>
        <w:ind w:firstLine="708"/>
        <w:jc w:val="right"/>
        <w:rPr>
          <w:lang w:val="uk-UA"/>
        </w:rPr>
      </w:pPr>
      <w:r>
        <w:rPr>
          <w:lang w:val="uk-UA"/>
        </w:rPr>
        <w:t>народним</w:t>
      </w:r>
      <w:r w:rsidR="003C0B72">
        <w:rPr>
          <w:lang w:val="uk-UA"/>
        </w:rPr>
        <w:t>и</w:t>
      </w:r>
      <w:r w:rsidR="00FB59E2" w:rsidRPr="00405979">
        <w:rPr>
          <w:lang w:val="uk-UA"/>
        </w:rPr>
        <w:t xml:space="preserve"> депутат</w:t>
      </w:r>
      <w:r w:rsidR="003C0B72">
        <w:rPr>
          <w:lang w:val="uk-UA"/>
        </w:rPr>
        <w:t>ами</w:t>
      </w:r>
      <w:r w:rsidR="00FB59E2" w:rsidRPr="00405979">
        <w:rPr>
          <w:lang w:val="uk-UA"/>
        </w:rPr>
        <w:t xml:space="preserve"> України </w:t>
      </w:r>
    </w:p>
    <w:p w:rsidR="00FB59E2" w:rsidRDefault="00FB59E2" w:rsidP="00FB59E2">
      <w:pPr>
        <w:jc w:val="right"/>
        <w:rPr>
          <w:b/>
          <w:lang w:val="uk-UA"/>
        </w:rPr>
      </w:pPr>
    </w:p>
    <w:p w:rsidR="00FB59E2" w:rsidRDefault="00FB59E2" w:rsidP="00FB59E2">
      <w:pPr>
        <w:jc w:val="right"/>
        <w:rPr>
          <w:b/>
          <w:lang w:val="uk-UA"/>
        </w:rPr>
      </w:pPr>
    </w:p>
    <w:p w:rsidR="00FB59E2" w:rsidRDefault="00FB59E2" w:rsidP="00FB59E2">
      <w:pPr>
        <w:jc w:val="center"/>
        <w:rPr>
          <w:i/>
          <w:lang w:val="uk-UA"/>
        </w:rPr>
      </w:pPr>
    </w:p>
    <w:p w:rsidR="00FB59E2" w:rsidRDefault="00FB59E2" w:rsidP="00FB59E2">
      <w:pPr>
        <w:jc w:val="center"/>
        <w:rPr>
          <w:i/>
          <w:lang w:val="uk-UA"/>
        </w:rPr>
      </w:pPr>
    </w:p>
    <w:p w:rsidR="00FB59E2" w:rsidRPr="00492F03" w:rsidRDefault="00FB59E2" w:rsidP="00FB59E2">
      <w:pPr>
        <w:spacing w:line="223" w:lineRule="auto"/>
        <w:jc w:val="center"/>
        <w:rPr>
          <w:b/>
          <w:i/>
          <w:sz w:val="40"/>
          <w:szCs w:val="40"/>
          <w:lang w:val="uk-UA"/>
        </w:rPr>
      </w:pPr>
      <w:r w:rsidRPr="00492F03">
        <w:rPr>
          <w:b/>
          <w:i/>
          <w:sz w:val="40"/>
          <w:szCs w:val="40"/>
          <w:lang w:val="uk-UA"/>
        </w:rPr>
        <w:t xml:space="preserve">ЗАКОН   УКРАЇНИ </w:t>
      </w:r>
    </w:p>
    <w:p w:rsidR="00FB59E2" w:rsidRPr="000D34D3" w:rsidRDefault="00FB59E2" w:rsidP="00FB59E2">
      <w:pPr>
        <w:spacing w:line="223" w:lineRule="auto"/>
        <w:jc w:val="center"/>
        <w:rPr>
          <w:lang w:val="uk-UA"/>
        </w:rPr>
      </w:pPr>
    </w:p>
    <w:p w:rsidR="00FB59E2" w:rsidRPr="00492F03" w:rsidRDefault="00FB59E2" w:rsidP="00FB59E2">
      <w:pPr>
        <w:spacing w:line="223" w:lineRule="auto"/>
        <w:jc w:val="center"/>
        <w:rPr>
          <w:b/>
        </w:rPr>
      </w:pPr>
      <w:r w:rsidRPr="00492F03">
        <w:rPr>
          <w:b/>
          <w:lang w:val="uk-UA"/>
        </w:rPr>
        <w:t>Про внесення змі</w:t>
      </w:r>
      <w:r w:rsidR="00492F03" w:rsidRPr="00492F03">
        <w:rPr>
          <w:b/>
          <w:lang w:val="uk-UA"/>
        </w:rPr>
        <w:t>н</w:t>
      </w:r>
      <w:r w:rsidR="00B86B8B">
        <w:rPr>
          <w:b/>
          <w:lang w:val="uk-UA"/>
        </w:rPr>
        <w:t>и</w:t>
      </w:r>
      <w:r w:rsidR="00492F03" w:rsidRPr="00492F03">
        <w:rPr>
          <w:b/>
          <w:lang w:val="uk-UA"/>
        </w:rPr>
        <w:t xml:space="preserve"> до </w:t>
      </w:r>
      <w:r w:rsidR="00B86B8B">
        <w:rPr>
          <w:b/>
          <w:lang w:val="uk-UA"/>
        </w:rPr>
        <w:t xml:space="preserve">статті 18 </w:t>
      </w:r>
      <w:r w:rsidR="00492F03" w:rsidRPr="00492F03">
        <w:rPr>
          <w:b/>
          <w:lang w:val="uk-UA"/>
        </w:rPr>
        <w:t>Бюджетного кодексу України</w:t>
      </w:r>
    </w:p>
    <w:p w:rsidR="00FB59E2" w:rsidRPr="000D34D3" w:rsidRDefault="00FB59E2" w:rsidP="00FB59E2">
      <w:pPr>
        <w:spacing w:line="223" w:lineRule="auto"/>
        <w:jc w:val="center"/>
        <w:rPr>
          <w:lang w:val="uk-UA"/>
        </w:rPr>
      </w:pPr>
    </w:p>
    <w:p w:rsidR="00FB59E2" w:rsidRPr="000D34D3" w:rsidRDefault="00FB59E2" w:rsidP="00FB59E2">
      <w:pPr>
        <w:spacing w:line="223" w:lineRule="auto"/>
        <w:ind w:firstLine="708"/>
        <w:jc w:val="both"/>
        <w:rPr>
          <w:lang w:val="uk-UA"/>
        </w:rPr>
      </w:pPr>
      <w:r w:rsidRPr="000D34D3">
        <w:rPr>
          <w:lang w:val="uk-UA"/>
        </w:rPr>
        <w:t>Верховна Рада України п о с т а н о в л я є:</w:t>
      </w:r>
    </w:p>
    <w:p w:rsidR="00FB59E2" w:rsidRPr="000D34D3" w:rsidRDefault="00FB59E2" w:rsidP="00FB59E2">
      <w:pPr>
        <w:spacing w:line="223" w:lineRule="auto"/>
        <w:ind w:firstLine="708"/>
        <w:jc w:val="both"/>
        <w:rPr>
          <w:lang w:val="uk-UA"/>
        </w:rPr>
      </w:pPr>
    </w:p>
    <w:p w:rsidR="00FB59E2" w:rsidRPr="000D34D3" w:rsidRDefault="00FB59E2" w:rsidP="00FB59E2">
      <w:pPr>
        <w:spacing w:line="223" w:lineRule="auto"/>
        <w:ind w:firstLine="708"/>
        <w:jc w:val="both"/>
        <w:rPr>
          <w:lang w:val="uk-UA"/>
        </w:rPr>
      </w:pPr>
      <w:r w:rsidRPr="000D34D3">
        <w:rPr>
          <w:lang w:val="uk-UA"/>
        </w:rPr>
        <w:t xml:space="preserve">I. </w:t>
      </w:r>
      <w:r>
        <w:rPr>
          <w:lang w:val="uk-UA"/>
        </w:rPr>
        <w:t>Частину третю статті 18</w:t>
      </w:r>
      <w:r w:rsidRPr="00FB59E2">
        <w:rPr>
          <w:lang w:val="uk-UA"/>
        </w:rPr>
        <w:t xml:space="preserve"> Бюджетного кодексу України (Відомості Верховної Ради України, 2010 р., № 50-51, ст. 572) </w:t>
      </w:r>
      <w:r>
        <w:rPr>
          <w:lang w:val="uk-UA"/>
        </w:rPr>
        <w:t>доповнити новим абзацом такого змісту</w:t>
      </w:r>
      <w:r w:rsidRPr="000D34D3">
        <w:rPr>
          <w:lang w:val="uk-UA"/>
        </w:rPr>
        <w:t>:</w:t>
      </w:r>
    </w:p>
    <w:p w:rsidR="00FB59E2" w:rsidRPr="000D34D3" w:rsidRDefault="00FB59E2" w:rsidP="00FB59E2">
      <w:pPr>
        <w:spacing w:line="223" w:lineRule="auto"/>
        <w:ind w:firstLine="708"/>
        <w:jc w:val="both"/>
        <w:rPr>
          <w:lang w:val="uk-UA"/>
        </w:rPr>
      </w:pPr>
    </w:p>
    <w:p w:rsidR="00FB59E2" w:rsidRDefault="00FB59E2" w:rsidP="00FB59E2">
      <w:pPr>
        <w:spacing w:line="223" w:lineRule="auto"/>
        <w:ind w:firstLine="708"/>
        <w:jc w:val="both"/>
        <w:rPr>
          <w:lang w:val="uk-UA"/>
        </w:rPr>
      </w:pPr>
      <w:r>
        <w:rPr>
          <w:lang w:val="uk-UA"/>
        </w:rPr>
        <w:t>«</w:t>
      </w:r>
      <w:r w:rsidRPr="00FB59E2">
        <w:rPr>
          <w:lang w:val="uk-UA"/>
        </w:rPr>
        <w:t>Обмеження, визначені абзацом першим цієї частини, не поширюються на випадки погашення та обслуговування місцевого боргу за місцевими запозиченнями, залученими для виконання ремонтно-будівельних робіт на автомобільних дорогах загального користування місцевого значення та комунальної власності, визначені абзацом другим частини другої статті 103-1 цього Кодексу.</w:t>
      </w:r>
      <w:r>
        <w:rPr>
          <w:lang w:val="uk-UA"/>
        </w:rPr>
        <w:t>».</w:t>
      </w:r>
    </w:p>
    <w:p w:rsidR="00FB59E2" w:rsidRDefault="00FB59E2" w:rsidP="00FB59E2">
      <w:pPr>
        <w:spacing w:line="223" w:lineRule="auto"/>
        <w:ind w:firstLine="708"/>
        <w:jc w:val="both"/>
        <w:rPr>
          <w:lang w:val="uk-UA"/>
        </w:rPr>
      </w:pPr>
    </w:p>
    <w:p w:rsidR="00FB59E2" w:rsidRPr="00405979" w:rsidRDefault="00FB59E2" w:rsidP="00FB59E2">
      <w:pPr>
        <w:spacing w:line="223" w:lineRule="auto"/>
        <w:ind w:firstLine="708"/>
        <w:jc w:val="both"/>
        <w:rPr>
          <w:lang w:val="uk-UA"/>
        </w:rPr>
      </w:pPr>
      <w:r w:rsidRPr="00405979">
        <w:rPr>
          <w:lang w:val="uk-UA"/>
        </w:rPr>
        <w:t>II. Прикінцеві положення</w:t>
      </w:r>
    </w:p>
    <w:p w:rsidR="00FB59E2" w:rsidRPr="00405979" w:rsidRDefault="00FB59E2" w:rsidP="00FB59E2">
      <w:pPr>
        <w:pStyle w:val="rvps2"/>
        <w:shd w:val="clear" w:color="auto" w:fill="FFFFFF"/>
        <w:tabs>
          <w:tab w:val="left" w:pos="2950"/>
        </w:tabs>
        <w:spacing w:after="0" w:line="223" w:lineRule="auto"/>
        <w:ind w:firstLine="708"/>
        <w:textAlignment w:val="baseline"/>
        <w:rPr>
          <w:sz w:val="28"/>
          <w:szCs w:val="28"/>
          <w:lang w:val="uk-UA" w:eastAsia="uk-UA"/>
        </w:rPr>
      </w:pPr>
    </w:p>
    <w:p w:rsidR="00492F03" w:rsidRDefault="00FB59E2" w:rsidP="00FB59E2">
      <w:pPr>
        <w:pStyle w:val="rvps2"/>
        <w:shd w:val="clear" w:color="auto" w:fill="FFFFFF"/>
        <w:spacing w:after="0" w:line="223" w:lineRule="auto"/>
        <w:ind w:firstLine="708"/>
        <w:textAlignment w:val="baseline"/>
        <w:rPr>
          <w:sz w:val="28"/>
          <w:szCs w:val="28"/>
          <w:lang w:val="uk-UA" w:eastAsia="uk-UA"/>
        </w:rPr>
      </w:pPr>
      <w:r w:rsidRPr="00403A65">
        <w:rPr>
          <w:sz w:val="28"/>
          <w:szCs w:val="28"/>
          <w:lang w:val="uk-UA" w:eastAsia="uk-UA"/>
        </w:rPr>
        <w:t>1.</w:t>
      </w:r>
      <w:r>
        <w:rPr>
          <w:sz w:val="28"/>
          <w:szCs w:val="28"/>
          <w:lang w:val="uk-UA" w:eastAsia="uk-UA"/>
        </w:rPr>
        <w:t xml:space="preserve"> </w:t>
      </w:r>
      <w:r w:rsidRPr="00405979">
        <w:rPr>
          <w:sz w:val="28"/>
          <w:szCs w:val="28"/>
          <w:lang w:val="uk-UA" w:eastAsia="uk-UA"/>
        </w:rPr>
        <w:t xml:space="preserve">Цей Закон </w:t>
      </w:r>
      <w:r w:rsidR="00492F03" w:rsidRPr="00492F03">
        <w:rPr>
          <w:sz w:val="28"/>
          <w:szCs w:val="28"/>
          <w:lang w:val="uk-UA" w:eastAsia="uk-UA"/>
        </w:rPr>
        <w:t xml:space="preserve">набирає чинності з дня, наступного за днем його опублікування. </w:t>
      </w:r>
    </w:p>
    <w:p w:rsidR="005C4D73" w:rsidRDefault="005C4D73" w:rsidP="00FB59E2">
      <w:pPr>
        <w:pStyle w:val="rvps2"/>
        <w:shd w:val="clear" w:color="auto" w:fill="FFFFFF"/>
        <w:spacing w:after="0" w:line="223" w:lineRule="auto"/>
        <w:ind w:firstLine="708"/>
        <w:textAlignment w:val="baseline"/>
        <w:rPr>
          <w:sz w:val="28"/>
          <w:szCs w:val="28"/>
          <w:lang w:val="uk-UA" w:eastAsia="uk-UA"/>
        </w:rPr>
      </w:pPr>
    </w:p>
    <w:p w:rsidR="00FB59E2" w:rsidRPr="00405979" w:rsidRDefault="00FB59E2" w:rsidP="00FB59E2">
      <w:pPr>
        <w:pStyle w:val="rvps2"/>
        <w:shd w:val="clear" w:color="auto" w:fill="FFFFFF"/>
        <w:spacing w:after="0" w:line="223" w:lineRule="auto"/>
        <w:ind w:firstLine="708"/>
        <w:textAlignment w:val="baseline"/>
        <w:rPr>
          <w:sz w:val="28"/>
          <w:szCs w:val="28"/>
          <w:lang w:val="uk-UA" w:eastAsia="uk-UA"/>
        </w:rPr>
      </w:pPr>
      <w:r w:rsidRPr="000568BD">
        <w:rPr>
          <w:sz w:val="28"/>
          <w:szCs w:val="28"/>
          <w:lang w:val="uk-UA" w:eastAsia="uk-UA"/>
        </w:rPr>
        <w:t xml:space="preserve">2. </w:t>
      </w:r>
      <w:r w:rsidRPr="00405979">
        <w:rPr>
          <w:sz w:val="28"/>
          <w:szCs w:val="28"/>
          <w:lang w:val="uk-UA" w:eastAsia="uk-UA"/>
        </w:rPr>
        <w:t xml:space="preserve">Кабінету Міністрів України </w:t>
      </w:r>
      <w:r w:rsidRPr="00FB59E2">
        <w:rPr>
          <w:sz w:val="28"/>
          <w:szCs w:val="28"/>
          <w:lang w:val="uk-UA" w:eastAsia="uk-UA"/>
        </w:rPr>
        <w:t>у двомісячний строк з дня опублікування цього Закону</w:t>
      </w:r>
      <w:r w:rsidRPr="00405979">
        <w:rPr>
          <w:sz w:val="28"/>
          <w:szCs w:val="28"/>
          <w:lang w:val="uk-UA" w:eastAsia="uk-UA"/>
        </w:rPr>
        <w:t>:</w:t>
      </w:r>
    </w:p>
    <w:p w:rsidR="00FB59E2" w:rsidRPr="00405979" w:rsidRDefault="00FB59E2" w:rsidP="00FB59E2">
      <w:pPr>
        <w:pStyle w:val="rvps2"/>
        <w:shd w:val="clear" w:color="auto" w:fill="FFFFFF"/>
        <w:spacing w:after="0" w:line="223" w:lineRule="auto"/>
        <w:ind w:firstLine="709"/>
        <w:textAlignment w:val="baseline"/>
        <w:rPr>
          <w:sz w:val="28"/>
          <w:szCs w:val="28"/>
          <w:lang w:val="uk-UA" w:eastAsia="uk-UA"/>
        </w:rPr>
      </w:pPr>
      <w:r w:rsidRPr="00405979">
        <w:rPr>
          <w:sz w:val="28"/>
          <w:szCs w:val="28"/>
          <w:lang w:val="uk-UA" w:eastAsia="uk-UA"/>
        </w:rPr>
        <w:t>привести свої нормативно-правові акти у відповідність із цим Законом;</w:t>
      </w:r>
    </w:p>
    <w:p w:rsidR="00FB59E2" w:rsidRPr="00405979" w:rsidRDefault="00FB59E2" w:rsidP="00FB59E2">
      <w:pPr>
        <w:pStyle w:val="rvps2"/>
        <w:shd w:val="clear" w:color="auto" w:fill="FFFFFF"/>
        <w:spacing w:after="0" w:line="223" w:lineRule="auto"/>
        <w:ind w:firstLine="709"/>
        <w:textAlignment w:val="baseline"/>
        <w:rPr>
          <w:sz w:val="28"/>
          <w:szCs w:val="28"/>
          <w:lang w:val="uk-UA" w:eastAsia="uk-UA"/>
        </w:rPr>
      </w:pPr>
      <w:r w:rsidRPr="00FB59E2">
        <w:rPr>
          <w:sz w:val="28"/>
          <w:szCs w:val="28"/>
          <w:lang w:val="uk-UA" w:eastAsia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</w:t>
      </w:r>
      <w:r w:rsidRPr="00405979">
        <w:rPr>
          <w:sz w:val="28"/>
          <w:szCs w:val="28"/>
          <w:lang w:val="uk-UA" w:eastAsia="uk-UA"/>
        </w:rPr>
        <w:t>.</w:t>
      </w:r>
    </w:p>
    <w:p w:rsidR="00FB59E2" w:rsidRDefault="00FB59E2" w:rsidP="00FB59E2">
      <w:pPr>
        <w:pStyle w:val="rvps2"/>
        <w:shd w:val="clear" w:color="auto" w:fill="FFFFFF"/>
        <w:spacing w:after="0" w:line="223" w:lineRule="auto"/>
        <w:ind w:firstLine="720"/>
        <w:textAlignment w:val="baseline"/>
        <w:rPr>
          <w:b/>
          <w:sz w:val="28"/>
          <w:szCs w:val="28"/>
          <w:lang w:val="uk-UA" w:eastAsia="uk-UA"/>
        </w:rPr>
      </w:pPr>
    </w:p>
    <w:p w:rsidR="00492F03" w:rsidRDefault="00492F03" w:rsidP="00FB59E2">
      <w:pPr>
        <w:pStyle w:val="rvps2"/>
        <w:shd w:val="clear" w:color="auto" w:fill="FFFFFF"/>
        <w:spacing w:after="0" w:line="223" w:lineRule="auto"/>
        <w:ind w:firstLine="720"/>
        <w:textAlignment w:val="baseline"/>
        <w:rPr>
          <w:b/>
          <w:sz w:val="28"/>
          <w:szCs w:val="28"/>
          <w:lang w:val="uk-UA" w:eastAsia="uk-UA"/>
        </w:rPr>
      </w:pPr>
    </w:p>
    <w:p w:rsidR="00492F03" w:rsidRPr="000D34D3" w:rsidRDefault="00492F03" w:rsidP="00FB59E2">
      <w:pPr>
        <w:pStyle w:val="rvps2"/>
        <w:shd w:val="clear" w:color="auto" w:fill="FFFFFF"/>
        <w:spacing w:after="0" w:line="223" w:lineRule="auto"/>
        <w:ind w:firstLine="720"/>
        <w:textAlignment w:val="baseline"/>
        <w:rPr>
          <w:b/>
          <w:sz w:val="28"/>
          <w:szCs w:val="28"/>
          <w:lang w:val="uk-UA" w:eastAsia="uk-UA"/>
        </w:rPr>
      </w:pPr>
    </w:p>
    <w:p w:rsidR="00492F03" w:rsidRPr="00916BB5" w:rsidRDefault="00492F03" w:rsidP="00492F03">
      <w:pPr>
        <w:rPr>
          <w:b/>
          <w:color w:val="000000"/>
          <w:szCs w:val="28"/>
          <w:lang w:eastAsia="uk-UA"/>
        </w:rPr>
      </w:pPr>
      <w:r w:rsidRPr="00916BB5">
        <w:rPr>
          <w:b/>
          <w:color w:val="000000"/>
          <w:szCs w:val="28"/>
          <w:lang w:eastAsia="uk-UA"/>
        </w:rPr>
        <w:t xml:space="preserve">          Голова </w:t>
      </w:r>
      <w:r w:rsidRPr="00916BB5">
        <w:rPr>
          <w:b/>
          <w:color w:val="000000"/>
          <w:szCs w:val="28"/>
          <w:lang w:val="uk-UA" w:eastAsia="uk-UA"/>
        </w:rPr>
        <w:t>Верховної</w:t>
      </w:r>
      <w:r w:rsidRPr="00916BB5">
        <w:rPr>
          <w:b/>
          <w:color w:val="000000"/>
          <w:szCs w:val="28"/>
          <w:lang w:eastAsia="uk-UA"/>
        </w:rPr>
        <w:t xml:space="preserve"> Ради</w:t>
      </w:r>
    </w:p>
    <w:p w:rsidR="00492F03" w:rsidRPr="00916BB5" w:rsidRDefault="00492F03" w:rsidP="00492F03">
      <w:pPr>
        <w:rPr>
          <w:b/>
          <w:color w:val="000000"/>
          <w:szCs w:val="28"/>
          <w:lang w:eastAsia="uk-UA"/>
        </w:rPr>
      </w:pPr>
      <w:r w:rsidRPr="00916BB5">
        <w:rPr>
          <w:b/>
          <w:color w:val="000000"/>
          <w:szCs w:val="28"/>
          <w:lang w:eastAsia="uk-UA"/>
        </w:rPr>
        <w:t xml:space="preserve">                        </w:t>
      </w:r>
      <w:r w:rsidRPr="00916BB5">
        <w:rPr>
          <w:b/>
          <w:color w:val="000000"/>
          <w:szCs w:val="28"/>
          <w:lang w:val="uk-UA" w:eastAsia="uk-UA"/>
        </w:rPr>
        <w:t>України</w:t>
      </w:r>
      <w:r w:rsidRPr="00916BB5">
        <w:rPr>
          <w:b/>
          <w:color w:val="000000"/>
          <w:szCs w:val="28"/>
          <w:lang w:eastAsia="uk-UA"/>
        </w:rPr>
        <w:t xml:space="preserve">            </w:t>
      </w:r>
      <w:r w:rsidRPr="00916BB5">
        <w:rPr>
          <w:b/>
          <w:color w:val="000000"/>
          <w:szCs w:val="28"/>
          <w:lang w:eastAsia="uk-UA"/>
        </w:rPr>
        <w:tab/>
      </w:r>
      <w:r w:rsidRPr="00916BB5">
        <w:rPr>
          <w:b/>
          <w:color w:val="000000"/>
          <w:szCs w:val="28"/>
          <w:lang w:eastAsia="uk-UA"/>
        </w:rPr>
        <w:tab/>
      </w:r>
      <w:r w:rsidRPr="00916BB5">
        <w:rPr>
          <w:b/>
          <w:color w:val="000000"/>
          <w:szCs w:val="28"/>
          <w:lang w:eastAsia="uk-UA"/>
        </w:rPr>
        <w:tab/>
      </w:r>
      <w:r w:rsidRPr="00916BB5">
        <w:rPr>
          <w:b/>
          <w:color w:val="000000"/>
          <w:szCs w:val="28"/>
          <w:lang w:eastAsia="uk-UA"/>
        </w:rPr>
        <w:tab/>
      </w:r>
      <w:r w:rsidRPr="00916BB5">
        <w:rPr>
          <w:b/>
          <w:color w:val="000000"/>
          <w:szCs w:val="28"/>
          <w:lang w:eastAsia="uk-UA"/>
        </w:rPr>
        <w:tab/>
        <w:t>Д. РАЗУМКОВ</w:t>
      </w:r>
    </w:p>
    <w:p w:rsidR="00492F03" w:rsidRPr="00916BB5" w:rsidRDefault="00492F03" w:rsidP="00492F03">
      <w:pPr>
        <w:rPr>
          <w:b/>
          <w:color w:val="000000"/>
          <w:szCs w:val="28"/>
          <w:lang w:eastAsia="uk-UA"/>
        </w:rPr>
      </w:pPr>
    </w:p>
    <w:sectPr w:rsidR="00492F03" w:rsidRPr="00916BB5" w:rsidSect="00492F03">
      <w:head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5F06" w:rsidRDefault="00C15F06">
      <w:r>
        <w:separator/>
      </w:r>
    </w:p>
  </w:endnote>
  <w:endnote w:type="continuationSeparator" w:id="0">
    <w:p w:rsidR="00C15F06" w:rsidRDefault="00C15F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5F06" w:rsidRDefault="00C15F06">
      <w:r>
        <w:separator/>
      </w:r>
    </w:p>
  </w:footnote>
  <w:footnote w:type="continuationSeparator" w:id="0">
    <w:p w:rsidR="00C15F06" w:rsidRDefault="00C15F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564" w:rsidRDefault="00A14CB6" w:rsidP="00C35564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5C4D73" w:rsidRPr="005C4D73">
      <w:rPr>
        <w:noProof/>
        <w:lang w:val="uk-UA"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947"/>
    <w:rsid w:val="00015ECC"/>
    <w:rsid w:val="003C0B72"/>
    <w:rsid w:val="00492F03"/>
    <w:rsid w:val="004A1F23"/>
    <w:rsid w:val="005C4D73"/>
    <w:rsid w:val="00611947"/>
    <w:rsid w:val="00916BB5"/>
    <w:rsid w:val="009E1BD2"/>
    <w:rsid w:val="00A14CB6"/>
    <w:rsid w:val="00AE2EEE"/>
    <w:rsid w:val="00B86B8B"/>
    <w:rsid w:val="00C15F06"/>
    <w:rsid w:val="00D839F9"/>
    <w:rsid w:val="00FB5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9BCAD8-1BD2-487C-B18E-6D6EFE580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9E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B59E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B59E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rvps2">
    <w:name w:val="rvps2"/>
    <w:basedOn w:val="a"/>
    <w:uiPriority w:val="99"/>
    <w:rsid w:val="00FB59E2"/>
    <w:pPr>
      <w:spacing w:after="80"/>
      <w:ind w:firstLine="23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8E8CCA-E593-48D7-B9C7-C1576F7E1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3348C7-562C-4DF4-B115-3EFC60FF7A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A3AF29-CEC4-4142-8B8B-B68EA98067E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2020-08-20T14:31:00Z</dcterms:created>
  <dcterms:modified xsi:type="dcterms:W3CDTF">2020-08-20T14:31:00Z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