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7EEA" w:rsidRPr="00E87EEA" w:rsidRDefault="00E87EEA" w:rsidP="00E87EEA">
      <w:pPr>
        <w:pStyle w:val="rvps2"/>
        <w:shd w:val="clear" w:color="auto" w:fill="FFFFFF"/>
        <w:spacing w:before="0" w:beforeAutospacing="0" w:after="150" w:afterAutospacing="0"/>
        <w:ind w:firstLine="450"/>
        <w:jc w:val="right"/>
        <w:rPr>
          <w:sz w:val="28"/>
          <w:szCs w:val="28"/>
        </w:rPr>
      </w:pPr>
      <w:bookmarkStart w:id="0" w:name="_GoBack"/>
      <w:bookmarkEnd w:id="0"/>
      <w:r w:rsidRPr="00E87EEA">
        <w:rPr>
          <w:sz w:val="28"/>
          <w:szCs w:val="28"/>
        </w:rPr>
        <w:t>Проект</w:t>
      </w:r>
    </w:p>
    <w:p w:rsidR="004B1866" w:rsidRDefault="00E87EEA" w:rsidP="00E87EEA">
      <w:pPr>
        <w:widowControl w:val="0"/>
        <w:spacing w:after="0" w:line="240" w:lineRule="auto"/>
        <w:ind w:firstLine="567"/>
        <w:jc w:val="right"/>
        <w:rPr>
          <w:rFonts w:ascii="Times New Roman" w:hAnsi="Times New Roman"/>
          <w:sz w:val="28"/>
          <w:szCs w:val="28"/>
        </w:rPr>
      </w:pPr>
      <w:r>
        <w:rPr>
          <w:rFonts w:ascii="Times New Roman" w:hAnsi="Times New Roman"/>
          <w:sz w:val="28"/>
          <w:szCs w:val="28"/>
        </w:rPr>
        <w:t>в</w:t>
      </w:r>
      <w:r w:rsidRPr="00E87EEA">
        <w:rPr>
          <w:rFonts w:ascii="Times New Roman" w:hAnsi="Times New Roman"/>
          <w:sz w:val="28"/>
          <w:szCs w:val="28"/>
        </w:rPr>
        <w:t>носиться народними депутатами України</w:t>
      </w:r>
    </w:p>
    <w:p w:rsidR="006E54ED" w:rsidRDefault="006E54ED" w:rsidP="00E87EEA">
      <w:pPr>
        <w:widowControl w:val="0"/>
        <w:spacing w:after="0" w:line="240" w:lineRule="auto"/>
        <w:ind w:firstLine="567"/>
        <w:jc w:val="right"/>
        <w:rPr>
          <w:rFonts w:ascii="Times New Roman" w:hAnsi="Times New Roman"/>
          <w:sz w:val="28"/>
          <w:szCs w:val="28"/>
        </w:rPr>
      </w:pPr>
      <w:r>
        <w:rPr>
          <w:rFonts w:ascii="Times New Roman" w:hAnsi="Times New Roman"/>
          <w:sz w:val="28"/>
          <w:szCs w:val="28"/>
        </w:rPr>
        <w:t>Іонушасом С.К. та ін.</w:t>
      </w:r>
    </w:p>
    <w:p w:rsidR="00E569D5" w:rsidRDefault="00E569D5" w:rsidP="00BF50AD">
      <w:pPr>
        <w:widowControl w:val="0"/>
        <w:spacing w:after="0" w:line="240" w:lineRule="auto"/>
        <w:ind w:firstLine="567"/>
        <w:rPr>
          <w:rFonts w:ascii="Times New Roman" w:hAnsi="Times New Roman"/>
          <w:b/>
          <w:sz w:val="28"/>
          <w:szCs w:val="28"/>
          <w:lang w:eastAsia="uk-UA"/>
        </w:rPr>
      </w:pPr>
    </w:p>
    <w:p w:rsidR="00241F72" w:rsidRPr="003F1D74" w:rsidRDefault="00241F72" w:rsidP="00BF50AD">
      <w:pPr>
        <w:widowControl w:val="0"/>
        <w:spacing w:after="0" w:line="240" w:lineRule="auto"/>
        <w:ind w:firstLine="567"/>
        <w:rPr>
          <w:rFonts w:ascii="Times New Roman" w:hAnsi="Times New Roman"/>
          <w:b/>
          <w:sz w:val="28"/>
          <w:szCs w:val="28"/>
          <w:lang w:eastAsia="uk-UA"/>
        </w:rPr>
      </w:pPr>
    </w:p>
    <w:p w:rsidR="002C3EE4" w:rsidRPr="003F1D74" w:rsidRDefault="002C3EE4" w:rsidP="00BF50AD">
      <w:pPr>
        <w:widowControl w:val="0"/>
        <w:spacing w:after="0" w:line="240" w:lineRule="auto"/>
        <w:ind w:firstLine="567"/>
        <w:rPr>
          <w:rFonts w:ascii="Times New Roman" w:hAnsi="Times New Roman"/>
          <w:b/>
          <w:sz w:val="28"/>
          <w:szCs w:val="28"/>
          <w:lang w:eastAsia="uk-UA"/>
        </w:rPr>
      </w:pPr>
    </w:p>
    <w:p w:rsidR="0032569C" w:rsidRDefault="0032569C" w:rsidP="00BF50AD">
      <w:pPr>
        <w:widowControl w:val="0"/>
        <w:spacing w:after="0" w:line="240" w:lineRule="auto"/>
        <w:ind w:firstLine="567"/>
        <w:jc w:val="center"/>
        <w:rPr>
          <w:rFonts w:ascii="Times New Roman" w:hAnsi="Times New Roman"/>
          <w:b/>
          <w:sz w:val="28"/>
          <w:szCs w:val="28"/>
          <w:lang w:eastAsia="uk-UA"/>
        </w:rPr>
      </w:pPr>
    </w:p>
    <w:p w:rsidR="0047217B" w:rsidRDefault="0047217B" w:rsidP="00BF50AD">
      <w:pPr>
        <w:widowControl w:val="0"/>
        <w:spacing w:after="0" w:line="240" w:lineRule="auto"/>
        <w:ind w:firstLine="567"/>
        <w:jc w:val="center"/>
        <w:rPr>
          <w:rFonts w:ascii="Times New Roman" w:hAnsi="Times New Roman"/>
          <w:b/>
          <w:sz w:val="28"/>
          <w:szCs w:val="28"/>
          <w:lang w:eastAsia="uk-UA"/>
        </w:rPr>
      </w:pPr>
    </w:p>
    <w:p w:rsidR="0032569C" w:rsidRDefault="0032569C" w:rsidP="00BF50AD">
      <w:pPr>
        <w:widowControl w:val="0"/>
        <w:spacing w:after="0" w:line="240" w:lineRule="auto"/>
        <w:ind w:firstLine="567"/>
        <w:jc w:val="center"/>
        <w:rPr>
          <w:rFonts w:ascii="Times New Roman" w:hAnsi="Times New Roman"/>
          <w:b/>
          <w:sz w:val="28"/>
          <w:szCs w:val="28"/>
          <w:lang w:eastAsia="uk-UA"/>
        </w:rPr>
      </w:pPr>
    </w:p>
    <w:p w:rsidR="0032569C" w:rsidRDefault="0032569C" w:rsidP="00BF50AD">
      <w:pPr>
        <w:widowControl w:val="0"/>
        <w:spacing w:after="0" w:line="240" w:lineRule="auto"/>
        <w:ind w:firstLine="567"/>
        <w:jc w:val="center"/>
        <w:rPr>
          <w:rFonts w:ascii="Times New Roman" w:hAnsi="Times New Roman"/>
          <w:b/>
          <w:sz w:val="28"/>
          <w:szCs w:val="28"/>
          <w:lang w:eastAsia="uk-UA"/>
        </w:rPr>
      </w:pPr>
    </w:p>
    <w:p w:rsidR="0047217B" w:rsidRDefault="0047217B" w:rsidP="00BF50AD">
      <w:pPr>
        <w:widowControl w:val="0"/>
        <w:spacing w:after="0" w:line="240" w:lineRule="auto"/>
        <w:ind w:firstLine="567"/>
        <w:jc w:val="center"/>
        <w:rPr>
          <w:rFonts w:ascii="Times New Roman" w:hAnsi="Times New Roman"/>
          <w:b/>
          <w:sz w:val="28"/>
          <w:szCs w:val="28"/>
          <w:lang w:eastAsia="uk-UA"/>
        </w:rPr>
      </w:pPr>
    </w:p>
    <w:p w:rsidR="0047217B" w:rsidRDefault="0047217B" w:rsidP="00BF50AD">
      <w:pPr>
        <w:widowControl w:val="0"/>
        <w:spacing w:after="0" w:line="240" w:lineRule="auto"/>
        <w:ind w:firstLine="567"/>
        <w:jc w:val="center"/>
        <w:rPr>
          <w:rFonts w:ascii="Times New Roman" w:hAnsi="Times New Roman"/>
          <w:b/>
          <w:sz w:val="28"/>
          <w:szCs w:val="28"/>
          <w:lang w:eastAsia="uk-UA"/>
        </w:rPr>
      </w:pPr>
    </w:p>
    <w:p w:rsidR="0032569C" w:rsidRDefault="0032569C" w:rsidP="00BF50AD">
      <w:pPr>
        <w:widowControl w:val="0"/>
        <w:spacing w:after="0" w:line="240" w:lineRule="auto"/>
        <w:ind w:firstLine="567"/>
        <w:jc w:val="center"/>
        <w:rPr>
          <w:rFonts w:ascii="Times New Roman" w:hAnsi="Times New Roman"/>
          <w:b/>
          <w:sz w:val="28"/>
          <w:szCs w:val="28"/>
          <w:lang w:eastAsia="uk-UA"/>
        </w:rPr>
      </w:pPr>
    </w:p>
    <w:p w:rsidR="004B1866" w:rsidRPr="003F1D74" w:rsidRDefault="009371F9" w:rsidP="00BF50AD">
      <w:pPr>
        <w:widowControl w:val="0"/>
        <w:spacing w:after="0" w:line="240" w:lineRule="auto"/>
        <w:ind w:firstLine="567"/>
        <w:jc w:val="center"/>
        <w:rPr>
          <w:rFonts w:ascii="Times New Roman" w:hAnsi="Times New Roman"/>
          <w:b/>
          <w:sz w:val="28"/>
          <w:szCs w:val="28"/>
          <w:lang w:eastAsia="uk-UA"/>
        </w:rPr>
      </w:pPr>
      <w:r w:rsidRPr="003F1D74">
        <w:rPr>
          <w:rFonts w:ascii="Times New Roman" w:hAnsi="Times New Roman"/>
          <w:b/>
          <w:sz w:val="28"/>
          <w:szCs w:val="28"/>
          <w:lang w:eastAsia="uk-UA"/>
        </w:rPr>
        <w:t>ЗАКОН УКРАЇНИ</w:t>
      </w:r>
    </w:p>
    <w:p w:rsidR="009371F9" w:rsidRPr="003F1D74" w:rsidRDefault="009371F9" w:rsidP="00BF50AD">
      <w:pPr>
        <w:widowControl w:val="0"/>
        <w:spacing w:after="0" w:line="240" w:lineRule="auto"/>
        <w:ind w:firstLine="567"/>
        <w:jc w:val="center"/>
        <w:rPr>
          <w:rFonts w:ascii="Times New Roman" w:hAnsi="Times New Roman"/>
          <w:b/>
          <w:sz w:val="28"/>
          <w:szCs w:val="28"/>
          <w:lang w:eastAsia="uk-UA"/>
        </w:rPr>
      </w:pPr>
    </w:p>
    <w:p w:rsidR="002C3EE4" w:rsidRPr="003F1D74" w:rsidRDefault="00F46E3B" w:rsidP="002C3EE4">
      <w:pPr>
        <w:widowControl w:val="0"/>
        <w:spacing w:after="0" w:line="240" w:lineRule="auto"/>
        <w:ind w:firstLine="567"/>
        <w:jc w:val="center"/>
        <w:rPr>
          <w:rFonts w:ascii="Times New Roman" w:hAnsi="Times New Roman"/>
          <w:b/>
          <w:sz w:val="28"/>
          <w:szCs w:val="28"/>
        </w:rPr>
      </w:pPr>
      <w:r w:rsidRPr="003F1D74">
        <w:rPr>
          <w:rFonts w:ascii="Times New Roman" w:hAnsi="Times New Roman"/>
          <w:b/>
          <w:sz w:val="28"/>
          <w:szCs w:val="28"/>
        </w:rPr>
        <w:t xml:space="preserve">Про внесення змін до </w:t>
      </w:r>
      <w:r w:rsidR="003255AD" w:rsidRPr="003F1D74">
        <w:rPr>
          <w:rFonts w:ascii="Times New Roman" w:hAnsi="Times New Roman"/>
          <w:b/>
          <w:sz w:val="28"/>
          <w:szCs w:val="28"/>
        </w:rPr>
        <w:t xml:space="preserve">Кримінального </w:t>
      </w:r>
    </w:p>
    <w:p w:rsidR="00F46E3B" w:rsidRPr="003F1D74" w:rsidRDefault="003255AD" w:rsidP="002C3EE4">
      <w:pPr>
        <w:widowControl w:val="0"/>
        <w:spacing w:after="0" w:line="240" w:lineRule="auto"/>
        <w:ind w:firstLine="567"/>
        <w:jc w:val="center"/>
        <w:rPr>
          <w:rFonts w:ascii="Times New Roman" w:hAnsi="Times New Roman"/>
          <w:b/>
          <w:sz w:val="28"/>
          <w:szCs w:val="28"/>
        </w:rPr>
      </w:pPr>
      <w:r w:rsidRPr="003F1D74">
        <w:rPr>
          <w:rFonts w:ascii="Times New Roman" w:hAnsi="Times New Roman"/>
          <w:b/>
          <w:sz w:val="28"/>
          <w:szCs w:val="28"/>
        </w:rPr>
        <w:t>процесуального кодексу</w:t>
      </w:r>
      <w:r w:rsidR="00F46E3B" w:rsidRPr="003F1D74">
        <w:rPr>
          <w:rFonts w:ascii="Times New Roman" w:hAnsi="Times New Roman"/>
          <w:b/>
          <w:sz w:val="28"/>
          <w:szCs w:val="28"/>
        </w:rPr>
        <w:t xml:space="preserve"> України</w:t>
      </w:r>
      <w:r w:rsidRPr="003F1D74">
        <w:rPr>
          <w:rFonts w:ascii="Times New Roman" w:hAnsi="Times New Roman"/>
          <w:b/>
          <w:sz w:val="28"/>
          <w:szCs w:val="28"/>
        </w:rPr>
        <w:t xml:space="preserve"> </w:t>
      </w:r>
    </w:p>
    <w:p w:rsidR="004B1866" w:rsidRPr="003F1D74" w:rsidRDefault="00CA37A5" w:rsidP="00BF50AD">
      <w:pPr>
        <w:widowControl w:val="0"/>
        <w:spacing w:after="0" w:line="240" w:lineRule="auto"/>
        <w:ind w:firstLine="567"/>
        <w:jc w:val="center"/>
        <w:rPr>
          <w:rFonts w:ascii="Times New Roman" w:hAnsi="Times New Roman"/>
          <w:b/>
          <w:sz w:val="28"/>
          <w:szCs w:val="28"/>
          <w:lang w:eastAsia="uk-UA"/>
        </w:rPr>
      </w:pPr>
      <w:r w:rsidRPr="003F1D74">
        <w:rPr>
          <w:rFonts w:ascii="Times New Roman" w:hAnsi="Times New Roman"/>
          <w:b/>
          <w:sz w:val="28"/>
          <w:szCs w:val="28"/>
        </w:rPr>
        <w:t>у</w:t>
      </w:r>
      <w:r w:rsidR="00F46E3B" w:rsidRPr="003F1D74">
        <w:rPr>
          <w:rFonts w:ascii="Times New Roman" w:hAnsi="Times New Roman"/>
          <w:b/>
          <w:sz w:val="28"/>
          <w:szCs w:val="28"/>
        </w:rPr>
        <w:t xml:space="preserve"> частині забезпечення</w:t>
      </w:r>
      <w:r w:rsidR="00FC2657">
        <w:rPr>
          <w:rFonts w:ascii="Times New Roman" w:hAnsi="Times New Roman"/>
          <w:b/>
          <w:sz w:val="28"/>
          <w:szCs w:val="28"/>
        </w:rPr>
        <w:t xml:space="preserve"> реалізації функцій прокуратури</w:t>
      </w:r>
    </w:p>
    <w:p w:rsidR="00B97ACA" w:rsidRPr="003F1D74" w:rsidRDefault="00B97ACA" w:rsidP="00BF50AD">
      <w:pPr>
        <w:widowControl w:val="0"/>
        <w:spacing w:after="0" w:line="240" w:lineRule="auto"/>
        <w:ind w:firstLine="567"/>
        <w:jc w:val="both"/>
        <w:rPr>
          <w:rFonts w:ascii="Times New Roman" w:hAnsi="Times New Roman"/>
          <w:sz w:val="28"/>
          <w:szCs w:val="28"/>
          <w:lang w:eastAsia="uk-UA"/>
        </w:rPr>
      </w:pPr>
    </w:p>
    <w:p w:rsidR="00A84A7C" w:rsidRPr="003F1D74" w:rsidRDefault="00A84A7C" w:rsidP="00BF50AD">
      <w:pPr>
        <w:widowControl w:val="0"/>
        <w:spacing w:after="0" w:line="240" w:lineRule="auto"/>
        <w:ind w:firstLine="567"/>
        <w:jc w:val="both"/>
        <w:rPr>
          <w:rFonts w:ascii="Times New Roman" w:hAnsi="Times New Roman"/>
          <w:sz w:val="28"/>
          <w:szCs w:val="28"/>
          <w:lang w:eastAsia="uk-UA"/>
        </w:rPr>
      </w:pPr>
    </w:p>
    <w:p w:rsidR="009371F9" w:rsidRPr="003F1D74" w:rsidRDefault="009371F9" w:rsidP="00BF50AD">
      <w:pPr>
        <w:widowControl w:val="0"/>
        <w:spacing w:after="0" w:line="240" w:lineRule="auto"/>
        <w:ind w:firstLine="567"/>
        <w:jc w:val="both"/>
        <w:rPr>
          <w:rFonts w:ascii="Times New Roman" w:hAnsi="Times New Roman"/>
          <w:b/>
          <w:sz w:val="28"/>
          <w:szCs w:val="28"/>
          <w:lang w:eastAsia="uk-UA"/>
        </w:rPr>
      </w:pPr>
      <w:r w:rsidRPr="003F1D74">
        <w:rPr>
          <w:rFonts w:ascii="Times New Roman" w:hAnsi="Times New Roman"/>
          <w:sz w:val="28"/>
          <w:szCs w:val="28"/>
          <w:lang w:eastAsia="uk-UA"/>
        </w:rPr>
        <w:t xml:space="preserve">Верховна Рада України  </w:t>
      </w:r>
      <w:r w:rsidRPr="003F1D74">
        <w:rPr>
          <w:rFonts w:ascii="Times New Roman" w:hAnsi="Times New Roman"/>
          <w:b/>
          <w:sz w:val="28"/>
          <w:szCs w:val="28"/>
          <w:lang w:eastAsia="uk-UA"/>
        </w:rPr>
        <w:t>п о с т а н о в л я є:</w:t>
      </w:r>
    </w:p>
    <w:p w:rsidR="009371F9" w:rsidRPr="003F1D74" w:rsidRDefault="009371F9" w:rsidP="00BF50AD">
      <w:pPr>
        <w:widowControl w:val="0"/>
        <w:spacing w:after="0" w:line="240" w:lineRule="auto"/>
        <w:ind w:firstLine="567"/>
        <w:jc w:val="both"/>
        <w:rPr>
          <w:rFonts w:ascii="Times New Roman" w:hAnsi="Times New Roman"/>
          <w:sz w:val="28"/>
          <w:szCs w:val="28"/>
          <w:lang w:eastAsia="uk-UA"/>
        </w:rPr>
      </w:pPr>
    </w:p>
    <w:p w:rsidR="00350F3D" w:rsidRPr="00D15855" w:rsidRDefault="00273D1B" w:rsidP="002F72D3">
      <w:pPr>
        <w:widowControl w:val="0"/>
        <w:spacing w:after="0" w:line="240" w:lineRule="auto"/>
        <w:ind w:firstLine="567"/>
        <w:jc w:val="both"/>
        <w:rPr>
          <w:rFonts w:ascii="Times New Roman" w:hAnsi="Times New Roman"/>
          <w:sz w:val="28"/>
          <w:szCs w:val="28"/>
          <w:lang w:eastAsia="uk-UA"/>
        </w:rPr>
      </w:pPr>
      <w:r w:rsidRPr="00D15855">
        <w:rPr>
          <w:rFonts w:ascii="Times New Roman" w:hAnsi="Times New Roman"/>
          <w:sz w:val="28"/>
          <w:szCs w:val="28"/>
          <w:lang w:eastAsia="uk-UA"/>
        </w:rPr>
        <w:t>І.</w:t>
      </w:r>
      <w:r w:rsidR="00350F3D" w:rsidRPr="00D15855">
        <w:rPr>
          <w:rFonts w:ascii="Times New Roman" w:hAnsi="Times New Roman"/>
          <w:sz w:val="28"/>
          <w:szCs w:val="28"/>
          <w:lang w:eastAsia="uk-UA"/>
        </w:rPr>
        <w:t xml:space="preserve"> </w:t>
      </w:r>
      <w:r w:rsidR="002F72D3">
        <w:rPr>
          <w:rFonts w:ascii="Times New Roman" w:hAnsi="Times New Roman"/>
          <w:sz w:val="28"/>
          <w:szCs w:val="28"/>
          <w:lang w:eastAsia="uk-UA"/>
        </w:rPr>
        <w:t>Внести до</w:t>
      </w:r>
      <w:r w:rsidR="00350F3D" w:rsidRPr="00D15855">
        <w:rPr>
          <w:rFonts w:ascii="Times New Roman" w:hAnsi="Times New Roman"/>
          <w:sz w:val="28"/>
          <w:szCs w:val="28"/>
          <w:lang w:eastAsia="uk-UA"/>
        </w:rPr>
        <w:t xml:space="preserve"> Кримінально</w:t>
      </w:r>
      <w:r w:rsidR="002F72D3">
        <w:rPr>
          <w:rFonts w:ascii="Times New Roman" w:hAnsi="Times New Roman"/>
          <w:sz w:val="28"/>
          <w:szCs w:val="28"/>
          <w:lang w:eastAsia="uk-UA"/>
        </w:rPr>
        <w:t>го</w:t>
      </w:r>
      <w:r w:rsidR="00350F3D" w:rsidRPr="00D15855">
        <w:rPr>
          <w:rFonts w:ascii="Times New Roman" w:hAnsi="Times New Roman"/>
          <w:sz w:val="28"/>
          <w:szCs w:val="28"/>
          <w:lang w:eastAsia="uk-UA"/>
        </w:rPr>
        <w:t xml:space="preserve"> процесуально</w:t>
      </w:r>
      <w:r w:rsidR="002F72D3">
        <w:rPr>
          <w:rFonts w:ascii="Times New Roman" w:hAnsi="Times New Roman"/>
          <w:sz w:val="28"/>
          <w:szCs w:val="28"/>
          <w:lang w:eastAsia="uk-UA"/>
        </w:rPr>
        <w:t>го</w:t>
      </w:r>
      <w:r w:rsidR="00350F3D" w:rsidRPr="00D15855">
        <w:rPr>
          <w:rFonts w:ascii="Times New Roman" w:hAnsi="Times New Roman"/>
          <w:sz w:val="28"/>
          <w:szCs w:val="28"/>
          <w:lang w:eastAsia="uk-UA"/>
        </w:rPr>
        <w:t xml:space="preserve"> кодекс</w:t>
      </w:r>
      <w:r w:rsidR="002F72D3">
        <w:rPr>
          <w:rFonts w:ascii="Times New Roman" w:hAnsi="Times New Roman"/>
          <w:sz w:val="28"/>
          <w:szCs w:val="28"/>
          <w:lang w:eastAsia="uk-UA"/>
        </w:rPr>
        <w:t>у</w:t>
      </w:r>
      <w:r w:rsidR="00350F3D" w:rsidRPr="00D15855">
        <w:rPr>
          <w:rFonts w:ascii="Times New Roman" w:hAnsi="Times New Roman"/>
          <w:sz w:val="28"/>
          <w:szCs w:val="28"/>
          <w:lang w:eastAsia="uk-UA"/>
        </w:rPr>
        <w:t xml:space="preserve"> України (Відомості Верховної Ради України, 2013 р., №№ 9–13, ст. 88)</w:t>
      </w:r>
      <w:r w:rsidR="002F72D3">
        <w:rPr>
          <w:rFonts w:ascii="Times New Roman" w:hAnsi="Times New Roman"/>
          <w:sz w:val="28"/>
          <w:szCs w:val="28"/>
          <w:lang w:eastAsia="uk-UA"/>
        </w:rPr>
        <w:t xml:space="preserve"> такі зміни</w:t>
      </w:r>
      <w:r w:rsidR="00350F3D" w:rsidRPr="00D15855">
        <w:rPr>
          <w:rFonts w:ascii="Times New Roman" w:hAnsi="Times New Roman"/>
          <w:sz w:val="28"/>
          <w:szCs w:val="28"/>
          <w:lang w:eastAsia="uk-UA"/>
        </w:rPr>
        <w:t>:</w:t>
      </w:r>
    </w:p>
    <w:p w:rsidR="002804F5" w:rsidRPr="00D15855" w:rsidRDefault="002804F5" w:rsidP="00D15855">
      <w:pPr>
        <w:widowControl w:val="0"/>
        <w:spacing w:after="0" w:line="240" w:lineRule="auto"/>
        <w:ind w:firstLine="567"/>
        <w:jc w:val="both"/>
        <w:rPr>
          <w:rFonts w:ascii="Times New Roman" w:hAnsi="Times New Roman"/>
          <w:sz w:val="28"/>
          <w:szCs w:val="28"/>
          <w:lang w:eastAsia="uk-UA"/>
        </w:rPr>
      </w:pPr>
    </w:p>
    <w:p w:rsidR="00894AB5" w:rsidRPr="00D15855" w:rsidRDefault="00C04198" w:rsidP="002F72D3">
      <w:pPr>
        <w:widowControl w:val="0"/>
        <w:spacing w:after="0" w:line="240" w:lineRule="auto"/>
        <w:ind w:firstLine="567"/>
        <w:jc w:val="both"/>
        <w:rPr>
          <w:rFonts w:ascii="Times New Roman" w:hAnsi="Times New Roman"/>
          <w:sz w:val="28"/>
          <w:szCs w:val="28"/>
          <w:lang w:eastAsia="uk-UA"/>
        </w:rPr>
      </w:pPr>
      <w:r w:rsidRPr="00D15855">
        <w:rPr>
          <w:rFonts w:ascii="Times New Roman" w:hAnsi="Times New Roman"/>
          <w:sz w:val="28"/>
          <w:szCs w:val="28"/>
          <w:lang w:eastAsia="uk-UA"/>
        </w:rPr>
        <w:t>1</w:t>
      </w:r>
      <w:r w:rsidR="002F72D3">
        <w:rPr>
          <w:rFonts w:ascii="Times New Roman" w:hAnsi="Times New Roman"/>
          <w:sz w:val="28"/>
          <w:szCs w:val="28"/>
          <w:lang w:eastAsia="uk-UA"/>
        </w:rPr>
        <w:t>.</w:t>
      </w:r>
      <w:r w:rsidRPr="00D15855">
        <w:rPr>
          <w:rFonts w:ascii="Times New Roman" w:hAnsi="Times New Roman"/>
          <w:sz w:val="28"/>
          <w:szCs w:val="28"/>
          <w:lang w:eastAsia="uk-UA"/>
        </w:rPr>
        <w:t xml:space="preserve"> </w:t>
      </w:r>
      <w:r w:rsidR="002F72D3">
        <w:rPr>
          <w:rFonts w:ascii="Times New Roman" w:hAnsi="Times New Roman"/>
          <w:sz w:val="28"/>
          <w:szCs w:val="28"/>
          <w:lang w:eastAsia="uk-UA"/>
        </w:rPr>
        <w:t>У</w:t>
      </w:r>
      <w:r w:rsidR="00894AB5" w:rsidRPr="00D15855">
        <w:rPr>
          <w:rFonts w:ascii="Times New Roman" w:hAnsi="Times New Roman"/>
          <w:sz w:val="28"/>
          <w:szCs w:val="28"/>
          <w:lang w:eastAsia="uk-UA"/>
        </w:rPr>
        <w:t xml:space="preserve"> частині першій статті 3:</w:t>
      </w:r>
    </w:p>
    <w:p w:rsidR="00350F3D" w:rsidRPr="00D15855" w:rsidRDefault="002F72D3" w:rsidP="002F72D3">
      <w:pPr>
        <w:widowControl w:val="0"/>
        <w:spacing w:after="0" w:line="240" w:lineRule="auto"/>
        <w:ind w:firstLine="567"/>
        <w:jc w:val="both"/>
        <w:rPr>
          <w:rFonts w:ascii="Times New Roman" w:hAnsi="Times New Roman"/>
          <w:sz w:val="28"/>
          <w:szCs w:val="28"/>
          <w:lang w:eastAsia="uk-UA"/>
        </w:rPr>
      </w:pPr>
      <w:r>
        <w:rPr>
          <w:rFonts w:ascii="Times New Roman" w:hAnsi="Times New Roman"/>
          <w:sz w:val="28"/>
          <w:szCs w:val="28"/>
          <w:lang w:eastAsia="uk-UA"/>
        </w:rPr>
        <w:t>1</w:t>
      </w:r>
      <w:r w:rsidR="00C04198" w:rsidRPr="00D15855">
        <w:rPr>
          <w:rFonts w:ascii="Times New Roman" w:hAnsi="Times New Roman"/>
          <w:sz w:val="28"/>
          <w:szCs w:val="28"/>
          <w:lang w:eastAsia="uk-UA"/>
        </w:rPr>
        <w:t xml:space="preserve">) </w:t>
      </w:r>
      <w:r w:rsidR="00350F3D" w:rsidRPr="00D15855">
        <w:rPr>
          <w:rFonts w:ascii="Times New Roman" w:hAnsi="Times New Roman"/>
          <w:sz w:val="28"/>
          <w:szCs w:val="28"/>
          <w:lang w:eastAsia="uk-UA"/>
        </w:rPr>
        <w:t>пункт</w:t>
      </w:r>
      <w:r>
        <w:rPr>
          <w:rFonts w:ascii="Times New Roman" w:hAnsi="Times New Roman"/>
          <w:sz w:val="28"/>
          <w:szCs w:val="28"/>
          <w:lang w:eastAsia="uk-UA"/>
        </w:rPr>
        <w:t xml:space="preserve"> 3</w:t>
      </w:r>
      <w:r w:rsidR="00E64D38" w:rsidRPr="00D15855">
        <w:rPr>
          <w:rFonts w:ascii="Times New Roman" w:hAnsi="Times New Roman"/>
          <w:sz w:val="28"/>
          <w:szCs w:val="28"/>
          <w:lang w:eastAsia="uk-UA"/>
        </w:rPr>
        <w:t xml:space="preserve"> викласти </w:t>
      </w:r>
      <w:r w:rsidR="00FC2657">
        <w:rPr>
          <w:rFonts w:ascii="Times New Roman" w:hAnsi="Times New Roman"/>
          <w:sz w:val="28"/>
          <w:szCs w:val="28"/>
          <w:lang w:eastAsia="uk-UA"/>
        </w:rPr>
        <w:t>в</w:t>
      </w:r>
      <w:r w:rsidR="00350F3D" w:rsidRPr="00D15855">
        <w:rPr>
          <w:rFonts w:ascii="Times New Roman" w:hAnsi="Times New Roman"/>
          <w:sz w:val="28"/>
          <w:szCs w:val="28"/>
          <w:lang w:eastAsia="uk-UA"/>
        </w:rPr>
        <w:t xml:space="preserve"> такій редакції:</w:t>
      </w:r>
    </w:p>
    <w:p w:rsidR="00870E3A" w:rsidRDefault="00870E3A" w:rsidP="00FC2657">
      <w:pPr>
        <w:widowControl w:val="0"/>
        <w:shd w:val="clear" w:color="auto" w:fill="FFFFFF"/>
        <w:tabs>
          <w:tab w:val="left" w:pos="1134"/>
        </w:tabs>
        <w:spacing w:after="0" w:line="240" w:lineRule="auto"/>
        <w:ind w:firstLine="567"/>
        <w:jc w:val="both"/>
        <w:rPr>
          <w:rFonts w:ascii="Times New Roman" w:hAnsi="Times New Roman"/>
          <w:sz w:val="28"/>
          <w:szCs w:val="28"/>
        </w:rPr>
      </w:pPr>
      <w:r w:rsidRPr="00D15855">
        <w:rPr>
          <w:rFonts w:ascii="Times New Roman" w:hAnsi="Times New Roman"/>
          <w:sz w:val="28"/>
          <w:szCs w:val="28"/>
        </w:rPr>
        <w:t>«</w:t>
      </w:r>
      <w:r w:rsidR="00C04198" w:rsidRPr="00D15855">
        <w:rPr>
          <w:rFonts w:ascii="Times New Roman" w:hAnsi="Times New Roman"/>
          <w:kern w:val="2"/>
          <w:sz w:val="28"/>
          <w:szCs w:val="28"/>
        </w:rPr>
        <w:t xml:space="preserve">3) </w:t>
      </w:r>
      <w:r w:rsidR="00CA37A5" w:rsidRPr="00D15855">
        <w:rPr>
          <w:rFonts w:ascii="Times New Roman" w:hAnsi="Times New Roman"/>
          <w:kern w:val="2"/>
          <w:sz w:val="28"/>
          <w:szCs w:val="28"/>
        </w:rPr>
        <w:t xml:space="preserve">публічне </w:t>
      </w:r>
      <w:r w:rsidR="00205D2A">
        <w:rPr>
          <w:rFonts w:ascii="Times New Roman" w:hAnsi="Times New Roman"/>
          <w:kern w:val="2"/>
          <w:sz w:val="28"/>
          <w:szCs w:val="28"/>
        </w:rPr>
        <w:t>обвинувачення –</w:t>
      </w:r>
      <w:r w:rsidR="00CA37A5" w:rsidRPr="00D15855">
        <w:rPr>
          <w:rFonts w:ascii="Times New Roman" w:hAnsi="Times New Roman"/>
          <w:kern w:val="2"/>
          <w:sz w:val="28"/>
          <w:szCs w:val="28"/>
        </w:rPr>
        <w:t xml:space="preserve"> процесуальна діяльність прокурора від імені держави й у інтересах суспільства, що полягає у доведенні перед судом обвинувачення з метою забезпече</w:t>
      </w:r>
      <w:r w:rsidR="00FC2657">
        <w:rPr>
          <w:rFonts w:ascii="Times New Roman" w:hAnsi="Times New Roman"/>
          <w:kern w:val="2"/>
          <w:sz w:val="28"/>
          <w:szCs w:val="28"/>
        </w:rPr>
        <w:t>ння невідворотності кримінальної</w:t>
      </w:r>
      <w:r w:rsidR="00CA37A5" w:rsidRPr="00D15855">
        <w:rPr>
          <w:rFonts w:ascii="Times New Roman" w:hAnsi="Times New Roman"/>
          <w:kern w:val="2"/>
          <w:sz w:val="28"/>
          <w:szCs w:val="28"/>
        </w:rPr>
        <w:t xml:space="preserve"> </w:t>
      </w:r>
      <w:r w:rsidR="00FC2657">
        <w:rPr>
          <w:rFonts w:ascii="Times New Roman" w:hAnsi="Times New Roman"/>
          <w:kern w:val="2"/>
          <w:sz w:val="28"/>
          <w:szCs w:val="28"/>
        </w:rPr>
        <w:t>відповідальності</w:t>
      </w:r>
      <w:r w:rsidR="00CA37A5" w:rsidRPr="00D15855">
        <w:rPr>
          <w:rFonts w:ascii="Times New Roman" w:hAnsi="Times New Roman"/>
          <w:kern w:val="2"/>
          <w:sz w:val="28"/>
          <w:szCs w:val="28"/>
        </w:rPr>
        <w:t xml:space="preserve"> особи, яка вчи</w:t>
      </w:r>
      <w:r w:rsidR="00FC2657">
        <w:rPr>
          <w:rFonts w:ascii="Times New Roman" w:hAnsi="Times New Roman"/>
          <w:kern w:val="2"/>
          <w:sz w:val="28"/>
          <w:szCs w:val="28"/>
        </w:rPr>
        <w:t>нила кримінальне правопорушення</w:t>
      </w:r>
      <w:r w:rsidRPr="00D15855">
        <w:rPr>
          <w:rFonts w:ascii="Times New Roman" w:hAnsi="Times New Roman"/>
          <w:sz w:val="28"/>
          <w:szCs w:val="28"/>
        </w:rPr>
        <w:t>»</w:t>
      </w:r>
      <w:r w:rsidR="00E64D38" w:rsidRPr="00D15855">
        <w:rPr>
          <w:rFonts w:ascii="Times New Roman" w:hAnsi="Times New Roman"/>
          <w:sz w:val="28"/>
          <w:szCs w:val="28"/>
        </w:rPr>
        <w:t>;</w:t>
      </w:r>
    </w:p>
    <w:p w:rsidR="002F72D3" w:rsidRPr="00D15855" w:rsidRDefault="002F72D3" w:rsidP="002F72D3">
      <w:pPr>
        <w:widowControl w:val="0"/>
        <w:shd w:val="clear" w:color="auto" w:fill="FFFFFF"/>
        <w:spacing w:after="0" w:line="240" w:lineRule="auto"/>
        <w:ind w:firstLine="567"/>
        <w:jc w:val="both"/>
        <w:rPr>
          <w:rFonts w:ascii="Times New Roman" w:hAnsi="Times New Roman"/>
          <w:sz w:val="28"/>
          <w:szCs w:val="28"/>
          <w:lang w:eastAsia="uk-UA"/>
        </w:rPr>
      </w:pPr>
      <w:r>
        <w:rPr>
          <w:rFonts w:ascii="Times New Roman" w:hAnsi="Times New Roman"/>
          <w:sz w:val="28"/>
          <w:szCs w:val="28"/>
        </w:rPr>
        <w:t xml:space="preserve">2) </w:t>
      </w:r>
      <w:r w:rsidRPr="00D15855">
        <w:rPr>
          <w:rFonts w:ascii="Times New Roman" w:hAnsi="Times New Roman"/>
          <w:sz w:val="28"/>
          <w:szCs w:val="28"/>
        </w:rPr>
        <w:t>доповнити новим пункт</w:t>
      </w:r>
      <w:r>
        <w:rPr>
          <w:rFonts w:ascii="Times New Roman" w:hAnsi="Times New Roman"/>
          <w:sz w:val="28"/>
          <w:szCs w:val="28"/>
        </w:rPr>
        <w:t>о</w:t>
      </w:r>
      <w:r w:rsidRPr="00D15855">
        <w:rPr>
          <w:rFonts w:ascii="Times New Roman" w:hAnsi="Times New Roman"/>
          <w:sz w:val="28"/>
          <w:szCs w:val="28"/>
        </w:rPr>
        <w:t xml:space="preserve">м </w:t>
      </w:r>
      <w:r>
        <w:rPr>
          <w:rFonts w:ascii="Times New Roman" w:hAnsi="Times New Roman"/>
          <w:sz w:val="28"/>
          <w:szCs w:val="28"/>
        </w:rPr>
        <w:t>7</w:t>
      </w:r>
      <w:r w:rsidRPr="002F72D3">
        <w:rPr>
          <w:rFonts w:ascii="Times New Roman" w:hAnsi="Times New Roman"/>
          <w:sz w:val="28"/>
          <w:szCs w:val="28"/>
          <w:vertAlign w:val="superscript"/>
        </w:rPr>
        <w:t>2</w:t>
      </w:r>
      <w:r>
        <w:rPr>
          <w:rFonts w:ascii="Times New Roman" w:hAnsi="Times New Roman"/>
          <w:sz w:val="28"/>
          <w:szCs w:val="28"/>
          <w:vertAlign w:val="superscript"/>
        </w:rPr>
        <w:t xml:space="preserve"> </w:t>
      </w:r>
      <w:r w:rsidRPr="00D15855">
        <w:rPr>
          <w:rFonts w:ascii="Times New Roman" w:hAnsi="Times New Roman"/>
          <w:sz w:val="28"/>
          <w:szCs w:val="28"/>
        </w:rPr>
        <w:t>такого змісту:</w:t>
      </w:r>
    </w:p>
    <w:p w:rsidR="002F72D3" w:rsidRPr="00D15855" w:rsidRDefault="002F72D3" w:rsidP="002F72D3">
      <w:pPr>
        <w:spacing w:after="0" w:line="240" w:lineRule="auto"/>
        <w:ind w:firstLine="567"/>
        <w:jc w:val="both"/>
        <w:rPr>
          <w:rFonts w:ascii="Times New Roman" w:hAnsi="Times New Roman"/>
          <w:sz w:val="28"/>
          <w:szCs w:val="28"/>
        </w:rPr>
      </w:pPr>
      <w:r>
        <w:rPr>
          <w:rFonts w:ascii="Times New Roman" w:hAnsi="Times New Roman"/>
          <w:sz w:val="28"/>
          <w:szCs w:val="28"/>
        </w:rPr>
        <w:t>«7</w:t>
      </w:r>
      <w:r w:rsidRPr="002F72D3">
        <w:rPr>
          <w:rFonts w:ascii="Times New Roman" w:hAnsi="Times New Roman"/>
          <w:sz w:val="28"/>
          <w:szCs w:val="28"/>
          <w:vertAlign w:val="superscript"/>
        </w:rPr>
        <w:t>2</w:t>
      </w:r>
      <w:r w:rsidRPr="00D15855">
        <w:rPr>
          <w:rFonts w:ascii="Times New Roman" w:hAnsi="Times New Roman"/>
          <w:sz w:val="28"/>
          <w:szCs w:val="28"/>
        </w:rPr>
        <w:t>) заява, повідомлення про кримінальне правопорушення – усне чи письмове звернення фізичних або юридичних осіб, службових (посадових) осіб органів державної влади і місцевого самоврядування, підприємств, установ, організацій, що містить достатні дані про обставини, які можуть свідчити про вчинення кримінального правопорушення;</w:t>
      </w:r>
    </w:p>
    <w:p w:rsidR="00800696" w:rsidRPr="00D15855" w:rsidRDefault="002F72D3" w:rsidP="002F72D3">
      <w:pPr>
        <w:widowControl w:val="0"/>
        <w:shd w:val="clear" w:color="auto" w:fill="FFFFFF"/>
        <w:tabs>
          <w:tab w:val="left" w:pos="0"/>
        </w:tabs>
        <w:spacing w:after="0" w:line="240" w:lineRule="auto"/>
        <w:jc w:val="both"/>
        <w:rPr>
          <w:rFonts w:ascii="Times New Roman" w:hAnsi="Times New Roman"/>
          <w:sz w:val="28"/>
          <w:szCs w:val="28"/>
        </w:rPr>
      </w:pPr>
      <w:r>
        <w:rPr>
          <w:rFonts w:ascii="Times New Roman" w:hAnsi="Times New Roman"/>
          <w:sz w:val="28"/>
          <w:szCs w:val="28"/>
        </w:rPr>
        <w:tab/>
        <w:t xml:space="preserve">3) </w:t>
      </w:r>
      <w:r w:rsidR="00800696">
        <w:rPr>
          <w:rFonts w:ascii="Times New Roman" w:hAnsi="Times New Roman"/>
          <w:sz w:val="28"/>
          <w:szCs w:val="28"/>
          <w:lang w:eastAsia="uk-UA"/>
        </w:rPr>
        <w:t xml:space="preserve">пункт </w:t>
      </w:r>
      <w:r w:rsidR="00800696" w:rsidRPr="00D15855">
        <w:rPr>
          <w:rFonts w:ascii="Times New Roman" w:hAnsi="Times New Roman"/>
          <w:sz w:val="28"/>
          <w:szCs w:val="28"/>
          <w:lang w:eastAsia="uk-UA"/>
        </w:rPr>
        <w:t xml:space="preserve">10 викласти </w:t>
      </w:r>
      <w:r w:rsidR="00800696">
        <w:rPr>
          <w:rFonts w:ascii="Times New Roman" w:hAnsi="Times New Roman"/>
          <w:sz w:val="28"/>
          <w:szCs w:val="28"/>
          <w:lang w:eastAsia="uk-UA"/>
        </w:rPr>
        <w:t>в</w:t>
      </w:r>
      <w:r w:rsidR="00800696" w:rsidRPr="00D15855">
        <w:rPr>
          <w:rFonts w:ascii="Times New Roman" w:hAnsi="Times New Roman"/>
          <w:sz w:val="28"/>
          <w:szCs w:val="28"/>
          <w:lang w:eastAsia="uk-UA"/>
        </w:rPr>
        <w:t xml:space="preserve"> такій редакції</w:t>
      </w:r>
      <w:r w:rsidR="00AA5B72">
        <w:rPr>
          <w:rFonts w:ascii="Times New Roman" w:hAnsi="Times New Roman"/>
          <w:sz w:val="28"/>
          <w:szCs w:val="28"/>
          <w:lang w:eastAsia="uk-UA"/>
        </w:rPr>
        <w:t>:</w:t>
      </w:r>
    </w:p>
    <w:p w:rsidR="00C04198" w:rsidRDefault="00C04198" w:rsidP="00D15855">
      <w:pPr>
        <w:widowControl w:val="0"/>
        <w:shd w:val="clear" w:color="auto" w:fill="FFFFFF"/>
        <w:spacing w:after="0" w:line="240" w:lineRule="auto"/>
        <w:ind w:firstLine="567"/>
        <w:jc w:val="both"/>
        <w:textAlignment w:val="baseline"/>
        <w:rPr>
          <w:rStyle w:val="rvts0"/>
          <w:rFonts w:ascii="Times New Roman" w:hAnsi="Times New Roman"/>
          <w:sz w:val="28"/>
          <w:szCs w:val="28"/>
        </w:rPr>
      </w:pPr>
      <w:r w:rsidRPr="00D15855">
        <w:rPr>
          <w:rFonts w:ascii="Times New Roman" w:hAnsi="Times New Roman"/>
          <w:sz w:val="28"/>
          <w:szCs w:val="28"/>
        </w:rPr>
        <w:t>«</w:t>
      </w:r>
      <w:r w:rsidRPr="00D15855">
        <w:rPr>
          <w:rStyle w:val="rvts0"/>
          <w:rFonts w:ascii="Times New Roman" w:hAnsi="Times New Roman"/>
          <w:sz w:val="28"/>
          <w:szCs w:val="28"/>
        </w:rPr>
        <w:t>10) кримінальне провадження – досудове розслідування, судове провадження, виконання судових рішень, процесуальні дії у зв’язку із вчиненням діяння, передбаченого законом України п</w:t>
      </w:r>
      <w:r w:rsidR="002F72D3">
        <w:rPr>
          <w:rStyle w:val="rvts0"/>
          <w:rFonts w:ascii="Times New Roman" w:hAnsi="Times New Roman"/>
          <w:sz w:val="28"/>
          <w:szCs w:val="28"/>
        </w:rPr>
        <w:t>ро кримінальну відповідальність</w:t>
      </w:r>
      <w:r w:rsidRPr="00D15855">
        <w:rPr>
          <w:rStyle w:val="rvts0"/>
          <w:rFonts w:ascii="Times New Roman" w:hAnsi="Times New Roman"/>
          <w:sz w:val="28"/>
          <w:szCs w:val="28"/>
        </w:rPr>
        <w:t>»;</w:t>
      </w:r>
    </w:p>
    <w:p w:rsidR="002F72D3" w:rsidRPr="00D15855" w:rsidRDefault="002F72D3" w:rsidP="002F72D3">
      <w:pPr>
        <w:widowControl w:val="0"/>
        <w:shd w:val="clear" w:color="auto" w:fill="FFFFFF"/>
        <w:spacing w:after="0" w:line="240" w:lineRule="auto"/>
        <w:ind w:firstLine="567"/>
        <w:jc w:val="both"/>
        <w:rPr>
          <w:rFonts w:ascii="Times New Roman" w:hAnsi="Times New Roman"/>
          <w:sz w:val="28"/>
          <w:szCs w:val="28"/>
          <w:lang w:eastAsia="uk-UA"/>
        </w:rPr>
      </w:pPr>
      <w:r>
        <w:rPr>
          <w:rStyle w:val="rvts0"/>
          <w:rFonts w:ascii="Times New Roman" w:hAnsi="Times New Roman"/>
          <w:sz w:val="28"/>
          <w:szCs w:val="28"/>
        </w:rPr>
        <w:t xml:space="preserve">4) </w:t>
      </w:r>
      <w:r w:rsidRPr="00D15855">
        <w:rPr>
          <w:rFonts w:ascii="Times New Roman" w:hAnsi="Times New Roman"/>
          <w:sz w:val="28"/>
          <w:szCs w:val="28"/>
        </w:rPr>
        <w:t>доповнити новим пункт</w:t>
      </w:r>
      <w:r>
        <w:rPr>
          <w:rFonts w:ascii="Times New Roman" w:hAnsi="Times New Roman"/>
          <w:sz w:val="28"/>
          <w:szCs w:val="28"/>
        </w:rPr>
        <w:t>о</w:t>
      </w:r>
      <w:r w:rsidRPr="00D15855">
        <w:rPr>
          <w:rFonts w:ascii="Times New Roman" w:hAnsi="Times New Roman"/>
          <w:sz w:val="28"/>
          <w:szCs w:val="28"/>
        </w:rPr>
        <w:t>м</w:t>
      </w:r>
      <w:r>
        <w:rPr>
          <w:rFonts w:ascii="Times New Roman" w:hAnsi="Times New Roman"/>
          <w:sz w:val="28"/>
          <w:szCs w:val="28"/>
        </w:rPr>
        <w:t xml:space="preserve"> 13</w:t>
      </w:r>
      <w:r w:rsidRPr="002F72D3">
        <w:rPr>
          <w:rFonts w:ascii="Times New Roman" w:hAnsi="Times New Roman"/>
          <w:sz w:val="28"/>
          <w:szCs w:val="28"/>
          <w:vertAlign w:val="superscript"/>
        </w:rPr>
        <w:t>1</w:t>
      </w:r>
      <w:r>
        <w:rPr>
          <w:rFonts w:ascii="Times New Roman" w:hAnsi="Times New Roman"/>
          <w:sz w:val="28"/>
          <w:szCs w:val="28"/>
        </w:rPr>
        <w:t xml:space="preserve"> </w:t>
      </w:r>
      <w:r w:rsidRPr="00D15855">
        <w:rPr>
          <w:rFonts w:ascii="Times New Roman" w:hAnsi="Times New Roman"/>
          <w:sz w:val="28"/>
          <w:szCs w:val="28"/>
        </w:rPr>
        <w:t>такого змісту:</w:t>
      </w:r>
    </w:p>
    <w:p w:rsidR="002F72D3" w:rsidRPr="002F72D3" w:rsidRDefault="002F72D3" w:rsidP="002F72D3">
      <w:pPr>
        <w:spacing w:after="0" w:line="240" w:lineRule="auto"/>
        <w:ind w:firstLine="567"/>
        <w:jc w:val="both"/>
        <w:rPr>
          <w:rFonts w:ascii="Times New Roman" w:hAnsi="Times New Roman"/>
          <w:sz w:val="28"/>
          <w:szCs w:val="28"/>
        </w:rPr>
      </w:pPr>
      <w:r w:rsidRPr="00D15855">
        <w:rPr>
          <w:rFonts w:ascii="Times New Roman" w:hAnsi="Times New Roman"/>
          <w:sz w:val="28"/>
          <w:szCs w:val="28"/>
        </w:rPr>
        <w:lastRenderedPageBreak/>
        <w:t>«</w:t>
      </w:r>
      <w:r w:rsidR="00AA5B72">
        <w:rPr>
          <w:rFonts w:ascii="Times New Roman" w:hAnsi="Times New Roman"/>
          <w:bCs/>
          <w:kern w:val="2"/>
          <w:sz w:val="28"/>
          <w:szCs w:val="28"/>
        </w:rPr>
        <w:t>13</w:t>
      </w:r>
      <w:r w:rsidRPr="00AA5B72">
        <w:rPr>
          <w:rFonts w:ascii="Times New Roman" w:hAnsi="Times New Roman"/>
          <w:bCs/>
          <w:kern w:val="2"/>
          <w:sz w:val="28"/>
          <w:szCs w:val="28"/>
          <w:vertAlign w:val="superscript"/>
        </w:rPr>
        <w:t>1</w:t>
      </w:r>
      <w:r w:rsidRPr="00D15855">
        <w:rPr>
          <w:rFonts w:ascii="Times New Roman" w:hAnsi="Times New Roman"/>
          <w:bCs/>
          <w:kern w:val="2"/>
          <w:sz w:val="28"/>
          <w:szCs w:val="28"/>
        </w:rPr>
        <w:t>) організація досудо</w:t>
      </w:r>
      <w:r>
        <w:rPr>
          <w:rFonts w:ascii="Times New Roman" w:hAnsi="Times New Roman"/>
          <w:bCs/>
          <w:kern w:val="2"/>
          <w:sz w:val="28"/>
          <w:szCs w:val="28"/>
        </w:rPr>
        <w:t>вого розслідування –</w:t>
      </w:r>
      <w:r w:rsidRPr="00D15855">
        <w:rPr>
          <w:rFonts w:ascii="Times New Roman" w:hAnsi="Times New Roman"/>
          <w:bCs/>
          <w:kern w:val="2"/>
          <w:sz w:val="28"/>
          <w:szCs w:val="28"/>
        </w:rPr>
        <w:t xml:space="preserve"> процесуальна діяльність прокурора, пов’язана із виконанням ним як керівником органу прокуратури та прокурором вищого рівня передбачених цим Кодексом повноважень</w:t>
      </w:r>
      <w:r w:rsidR="00AA5B72">
        <w:rPr>
          <w:rFonts w:ascii="Times New Roman" w:hAnsi="Times New Roman"/>
          <w:bCs/>
          <w:kern w:val="2"/>
          <w:sz w:val="28"/>
          <w:szCs w:val="28"/>
        </w:rPr>
        <w:t>»</w:t>
      </w:r>
      <w:r w:rsidRPr="00D15855">
        <w:rPr>
          <w:rFonts w:ascii="Times New Roman" w:hAnsi="Times New Roman"/>
          <w:bCs/>
          <w:kern w:val="2"/>
          <w:sz w:val="28"/>
          <w:szCs w:val="28"/>
        </w:rPr>
        <w:t>;</w:t>
      </w:r>
    </w:p>
    <w:p w:rsidR="00800696" w:rsidRPr="00D15855" w:rsidRDefault="00AA5B72" w:rsidP="00AA5B72">
      <w:pPr>
        <w:widowControl w:val="0"/>
        <w:shd w:val="clear" w:color="auto" w:fill="FFFFFF"/>
        <w:spacing w:after="0" w:line="240" w:lineRule="auto"/>
        <w:ind w:firstLine="567"/>
        <w:jc w:val="both"/>
        <w:textAlignment w:val="baseline"/>
        <w:rPr>
          <w:rStyle w:val="rvts0"/>
          <w:rFonts w:ascii="Times New Roman" w:hAnsi="Times New Roman"/>
          <w:sz w:val="28"/>
          <w:szCs w:val="28"/>
        </w:rPr>
      </w:pPr>
      <w:r>
        <w:rPr>
          <w:rStyle w:val="rvts0"/>
          <w:rFonts w:ascii="Times New Roman" w:hAnsi="Times New Roman"/>
          <w:sz w:val="28"/>
          <w:szCs w:val="28"/>
        </w:rPr>
        <w:t>5) п</w:t>
      </w:r>
      <w:r w:rsidR="00800696" w:rsidRPr="00D15855">
        <w:rPr>
          <w:rFonts w:ascii="Times New Roman" w:hAnsi="Times New Roman"/>
          <w:sz w:val="28"/>
          <w:szCs w:val="28"/>
          <w:lang w:eastAsia="uk-UA"/>
        </w:rPr>
        <w:t>ункт</w:t>
      </w:r>
      <w:r w:rsidR="00800696">
        <w:rPr>
          <w:rFonts w:ascii="Times New Roman" w:hAnsi="Times New Roman"/>
          <w:sz w:val="28"/>
          <w:szCs w:val="28"/>
          <w:lang w:eastAsia="uk-UA"/>
        </w:rPr>
        <w:t xml:space="preserve"> </w:t>
      </w:r>
      <w:r w:rsidR="00800696" w:rsidRPr="00D15855">
        <w:rPr>
          <w:rFonts w:ascii="Times New Roman" w:hAnsi="Times New Roman"/>
          <w:sz w:val="28"/>
          <w:szCs w:val="28"/>
          <w:lang w:eastAsia="uk-UA"/>
        </w:rPr>
        <w:t xml:space="preserve">15 викласти </w:t>
      </w:r>
      <w:r w:rsidR="00800696">
        <w:rPr>
          <w:rFonts w:ascii="Times New Roman" w:hAnsi="Times New Roman"/>
          <w:sz w:val="28"/>
          <w:szCs w:val="28"/>
          <w:lang w:eastAsia="uk-UA"/>
        </w:rPr>
        <w:t>в</w:t>
      </w:r>
      <w:r w:rsidR="00800696" w:rsidRPr="00D15855">
        <w:rPr>
          <w:rFonts w:ascii="Times New Roman" w:hAnsi="Times New Roman"/>
          <w:sz w:val="28"/>
          <w:szCs w:val="28"/>
          <w:lang w:eastAsia="uk-UA"/>
        </w:rPr>
        <w:t xml:space="preserve"> такій редакції</w:t>
      </w:r>
    </w:p>
    <w:p w:rsidR="00E64D38" w:rsidRPr="00D15855" w:rsidRDefault="00C04198" w:rsidP="00D15855">
      <w:pPr>
        <w:widowControl w:val="0"/>
        <w:shd w:val="clear" w:color="auto" w:fill="FFFFFF"/>
        <w:spacing w:after="0" w:line="240" w:lineRule="auto"/>
        <w:ind w:firstLine="567"/>
        <w:jc w:val="both"/>
        <w:rPr>
          <w:rFonts w:ascii="Times New Roman" w:hAnsi="Times New Roman"/>
          <w:sz w:val="28"/>
          <w:szCs w:val="28"/>
        </w:rPr>
      </w:pPr>
      <w:r w:rsidRPr="00D15855">
        <w:rPr>
          <w:rFonts w:ascii="Times New Roman" w:hAnsi="Times New Roman"/>
          <w:sz w:val="28"/>
          <w:szCs w:val="28"/>
        </w:rPr>
        <w:t xml:space="preserve">«15) </w:t>
      </w:r>
      <w:r w:rsidR="00CA37A5" w:rsidRPr="00D15855">
        <w:rPr>
          <w:rFonts w:ascii="Times New Roman" w:hAnsi="Times New Roman"/>
          <w:sz w:val="28"/>
          <w:szCs w:val="28"/>
        </w:rPr>
        <w:t>прокурор – особа, яка обіймає посаду, передбачену статтею 15 Закону України “Про прокуратуру” та діє в межах своїх повноважень з метою забезпечення застосування Закону України про кримінальну відповідальність та виконання за</w:t>
      </w:r>
      <w:r w:rsidR="00AA5B72">
        <w:rPr>
          <w:rFonts w:ascii="Times New Roman" w:hAnsi="Times New Roman"/>
          <w:sz w:val="28"/>
          <w:szCs w:val="28"/>
        </w:rPr>
        <w:t>вдань кримінального провадження</w:t>
      </w:r>
      <w:r w:rsidRPr="00D15855">
        <w:rPr>
          <w:rFonts w:ascii="Times New Roman" w:hAnsi="Times New Roman"/>
          <w:sz w:val="28"/>
          <w:szCs w:val="28"/>
        </w:rPr>
        <w:t>»;</w:t>
      </w:r>
    </w:p>
    <w:p w:rsidR="00894AB5" w:rsidRPr="00D15855" w:rsidRDefault="00AA5B72" w:rsidP="00AA5B72">
      <w:pPr>
        <w:widowControl w:val="0"/>
        <w:shd w:val="clear" w:color="auto" w:fill="FFFFFF"/>
        <w:spacing w:after="0" w:line="240" w:lineRule="auto"/>
        <w:ind w:firstLine="567"/>
        <w:jc w:val="both"/>
        <w:rPr>
          <w:rFonts w:ascii="Times New Roman" w:hAnsi="Times New Roman"/>
          <w:sz w:val="28"/>
          <w:szCs w:val="28"/>
          <w:lang w:eastAsia="uk-UA"/>
        </w:rPr>
      </w:pPr>
      <w:r>
        <w:rPr>
          <w:rFonts w:ascii="Times New Roman" w:hAnsi="Times New Roman"/>
          <w:sz w:val="28"/>
          <w:szCs w:val="28"/>
        </w:rPr>
        <w:t>6</w:t>
      </w:r>
      <w:r w:rsidR="00C04198" w:rsidRPr="00D15855">
        <w:rPr>
          <w:rFonts w:ascii="Times New Roman" w:hAnsi="Times New Roman"/>
          <w:sz w:val="28"/>
          <w:szCs w:val="28"/>
        </w:rPr>
        <w:t xml:space="preserve">) </w:t>
      </w:r>
      <w:r w:rsidR="00894AB5" w:rsidRPr="00D15855">
        <w:rPr>
          <w:rFonts w:ascii="Times New Roman" w:hAnsi="Times New Roman"/>
          <w:sz w:val="28"/>
          <w:szCs w:val="28"/>
        </w:rPr>
        <w:t>доповнити новим пункт</w:t>
      </w:r>
      <w:r>
        <w:rPr>
          <w:rFonts w:ascii="Times New Roman" w:hAnsi="Times New Roman"/>
          <w:sz w:val="28"/>
          <w:szCs w:val="28"/>
        </w:rPr>
        <w:t>о</w:t>
      </w:r>
      <w:r w:rsidR="00894AB5" w:rsidRPr="00D15855">
        <w:rPr>
          <w:rFonts w:ascii="Times New Roman" w:hAnsi="Times New Roman"/>
          <w:sz w:val="28"/>
          <w:szCs w:val="28"/>
        </w:rPr>
        <w:t>м</w:t>
      </w:r>
      <w:r>
        <w:rPr>
          <w:rFonts w:ascii="Times New Roman" w:hAnsi="Times New Roman"/>
          <w:sz w:val="28"/>
          <w:szCs w:val="28"/>
        </w:rPr>
        <w:t xml:space="preserve"> 15</w:t>
      </w:r>
      <w:r w:rsidR="000A3764" w:rsidRPr="00AA5B72">
        <w:rPr>
          <w:rFonts w:ascii="Times New Roman" w:hAnsi="Times New Roman"/>
          <w:sz w:val="28"/>
          <w:szCs w:val="28"/>
          <w:vertAlign w:val="superscript"/>
        </w:rPr>
        <w:t>1</w:t>
      </w:r>
      <w:r w:rsidR="000C102A" w:rsidRPr="00D15855">
        <w:rPr>
          <w:rFonts w:ascii="Times New Roman" w:hAnsi="Times New Roman"/>
          <w:sz w:val="28"/>
          <w:szCs w:val="28"/>
        </w:rPr>
        <w:t xml:space="preserve"> </w:t>
      </w:r>
      <w:r w:rsidR="00894AB5" w:rsidRPr="00D15855">
        <w:rPr>
          <w:rFonts w:ascii="Times New Roman" w:hAnsi="Times New Roman"/>
          <w:sz w:val="28"/>
          <w:szCs w:val="28"/>
        </w:rPr>
        <w:t>такого змісту:</w:t>
      </w:r>
    </w:p>
    <w:p w:rsidR="000A3764" w:rsidRDefault="000A3764" w:rsidP="00AA5B72">
      <w:pPr>
        <w:spacing w:after="0" w:line="240" w:lineRule="auto"/>
        <w:ind w:firstLine="567"/>
        <w:jc w:val="both"/>
        <w:rPr>
          <w:rFonts w:ascii="Times New Roman" w:hAnsi="Times New Roman"/>
          <w:bCs/>
          <w:kern w:val="2"/>
          <w:sz w:val="28"/>
          <w:szCs w:val="28"/>
        </w:rPr>
      </w:pPr>
      <w:r w:rsidRPr="00AA5B72">
        <w:rPr>
          <w:rFonts w:ascii="Times New Roman" w:hAnsi="Times New Roman"/>
          <w:sz w:val="28"/>
          <w:szCs w:val="28"/>
        </w:rPr>
        <w:t>«</w:t>
      </w:r>
      <w:r w:rsidR="00AA5B72">
        <w:rPr>
          <w:rFonts w:ascii="Times New Roman" w:hAnsi="Times New Roman"/>
          <w:bCs/>
          <w:kern w:val="2"/>
          <w:sz w:val="28"/>
          <w:szCs w:val="28"/>
        </w:rPr>
        <w:t>15</w:t>
      </w:r>
      <w:r w:rsidRPr="00AA5B72">
        <w:rPr>
          <w:rFonts w:ascii="Times New Roman" w:hAnsi="Times New Roman"/>
          <w:bCs/>
          <w:kern w:val="2"/>
          <w:sz w:val="28"/>
          <w:szCs w:val="28"/>
          <w:vertAlign w:val="superscript"/>
        </w:rPr>
        <w:t>1</w:t>
      </w:r>
      <w:r w:rsidRPr="00AA5B72">
        <w:rPr>
          <w:rFonts w:ascii="Times New Roman" w:hAnsi="Times New Roman"/>
          <w:bCs/>
          <w:kern w:val="2"/>
          <w:sz w:val="28"/>
          <w:szCs w:val="28"/>
        </w:rPr>
        <w:t xml:space="preserve">) процесуальне керівництво досудовим розслідуванням </w:t>
      </w:r>
      <w:r w:rsidR="00205D2A" w:rsidRPr="00AA5B72">
        <w:rPr>
          <w:rFonts w:ascii="Times New Roman" w:hAnsi="Times New Roman"/>
          <w:bCs/>
          <w:kern w:val="2"/>
          <w:sz w:val="28"/>
          <w:szCs w:val="28"/>
        </w:rPr>
        <w:t>–</w:t>
      </w:r>
      <w:r w:rsidRPr="00AA5B72">
        <w:rPr>
          <w:rFonts w:ascii="Times New Roman" w:hAnsi="Times New Roman"/>
          <w:bCs/>
          <w:kern w:val="2"/>
          <w:sz w:val="28"/>
          <w:szCs w:val="28"/>
        </w:rPr>
        <w:t xml:space="preserve"> процесуальна діяльність прокурора, пов’язана із виконанням ним повноважень процесуального керівника, передбачених цим Кодексом, у конкретному кримінальному провадженні, спрямована на забезпечення ефект</w:t>
      </w:r>
      <w:r w:rsidR="00792897">
        <w:rPr>
          <w:rFonts w:ascii="Times New Roman" w:hAnsi="Times New Roman"/>
          <w:bCs/>
          <w:kern w:val="2"/>
          <w:sz w:val="28"/>
          <w:szCs w:val="28"/>
        </w:rPr>
        <w:t>ивного досудового розслідування».</w:t>
      </w:r>
    </w:p>
    <w:p w:rsidR="00792897" w:rsidRPr="00AA5B72" w:rsidRDefault="00792897" w:rsidP="00AA5B72">
      <w:pPr>
        <w:spacing w:after="0" w:line="240" w:lineRule="auto"/>
        <w:ind w:firstLine="567"/>
        <w:jc w:val="both"/>
        <w:rPr>
          <w:rFonts w:ascii="Times New Roman" w:hAnsi="Times New Roman"/>
          <w:sz w:val="28"/>
          <w:szCs w:val="28"/>
        </w:rPr>
      </w:pPr>
    </w:p>
    <w:p w:rsidR="00203424" w:rsidRPr="00D15855" w:rsidRDefault="00203424" w:rsidP="00D15855">
      <w:pPr>
        <w:pStyle w:val="rvps7"/>
        <w:widowControl w:val="0"/>
        <w:shd w:val="clear" w:color="auto" w:fill="FFFFFF"/>
        <w:spacing w:before="0" w:beforeAutospacing="0" w:after="0" w:afterAutospacing="0"/>
        <w:ind w:firstLine="567"/>
        <w:jc w:val="both"/>
        <w:rPr>
          <w:sz w:val="28"/>
          <w:szCs w:val="28"/>
          <w:lang w:val="uk-UA" w:eastAsia="uk-UA"/>
        </w:rPr>
      </w:pPr>
      <w:r w:rsidRPr="00D15855">
        <w:rPr>
          <w:sz w:val="28"/>
          <w:szCs w:val="28"/>
          <w:lang w:val="uk-UA" w:eastAsia="uk-UA"/>
        </w:rPr>
        <w:t>2</w:t>
      </w:r>
      <w:r w:rsidR="00792897">
        <w:rPr>
          <w:sz w:val="28"/>
          <w:szCs w:val="28"/>
          <w:lang w:val="uk-UA" w:eastAsia="uk-UA"/>
        </w:rPr>
        <w:t>. У</w:t>
      </w:r>
      <w:r w:rsidRPr="00D15855">
        <w:rPr>
          <w:sz w:val="28"/>
          <w:szCs w:val="28"/>
          <w:lang w:val="uk-UA" w:eastAsia="uk-UA"/>
        </w:rPr>
        <w:t xml:space="preserve"> частинах другій та третій статті 22 слово «державног</w:t>
      </w:r>
      <w:r w:rsidR="00792897">
        <w:rPr>
          <w:sz w:val="28"/>
          <w:szCs w:val="28"/>
          <w:lang w:val="uk-UA" w:eastAsia="uk-UA"/>
        </w:rPr>
        <w:t>о» замінити словом «публічного».</w:t>
      </w:r>
    </w:p>
    <w:p w:rsidR="00203424" w:rsidRPr="00D15855" w:rsidRDefault="00203424" w:rsidP="00D15855">
      <w:pPr>
        <w:pStyle w:val="rvps7"/>
        <w:widowControl w:val="0"/>
        <w:shd w:val="clear" w:color="auto" w:fill="FFFFFF"/>
        <w:spacing w:before="0" w:beforeAutospacing="0" w:after="0" w:afterAutospacing="0"/>
        <w:ind w:firstLine="567"/>
        <w:jc w:val="both"/>
        <w:rPr>
          <w:sz w:val="28"/>
          <w:szCs w:val="28"/>
          <w:lang w:val="uk-UA" w:eastAsia="uk-UA"/>
        </w:rPr>
      </w:pPr>
    </w:p>
    <w:p w:rsidR="00203424" w:rsidRPr="00D15855" w:rsidRDefault="00792897" w:rsidP="00792897">
      <w:pPr>
        <w:pStyle w:val="rvps7"/>
        <w:widowControl w:val="0"/>
        <w:shd w:val="clear" w:color="auto" w:fill="FFFFFF"/>
        <w:spacing w:before="0" w:beforeAutospacing="0" w:after="0" w:afterAutospacing="0"/>
        <w:ind w:firstLine="567"/>
        <w:jc w:val="both"/>
        <w:rPr>
          <w:sz w:val="28"/>
          <w:szCs w:val="28"/>
          <w:lang w:val="uk-UA" w:eastAsia="uk-UA"/>
        </w:rPr>
      </w:pPr>
      <w:r>
        <w:rPr>
          <w:sz w:val="28"/>
          <w:szCs w:val="28"/>
          <w:lang w:val="uk-UA" w:eastAsia="uk-UA"/>
        </w:rPr>
        <w:t>3. У</w:t>
      </w:r>
      <w:r w:rsidR="00203424" w:rsidRPr="00D15855">
        <w:rPr>
          <w:sz w:val="28"/>
          <w:szCs w:val="28"/>
          <w:lang w:val="uk-UA" w:eastAsia="uk-UA"/>
        </w:rPr>
        <w:t xml:space="preserve"> частині другій статті 26 слово «державног</w:t>
      </w:r>
      <w:r>
        <w:rPr>
          <w:sz w:val="28"/>
          <w:szCs w:val="28"/>
          <w:lang w:val="uk-UA" w:eastAsia="uk-UA"/>
        </w:rPr>
        <w:t>о» замінити словом «публічного».</w:t>
      </w:r>
    </w:p>
    <w:p w:rsidR="00203424" w:rsidRPr="00D15855" w:rsidRDefault="00203424" w:rsidP="00D15855">
      <w:pPr>
        <w:pStyle w:val="rvps7"/>
        <w:widowControl w:val="0"/>
        <w:shd w:val="clear" w:color="auto" w:fill="FFFFFF"/>
        <w:spacing w:before="0" w:beforeAutospacing="0" w:after="0" w:afterAutospacing="0"/>
        <w:ind w:firstLine="567"/>
        <w:jc w:val="both"/>
        <w:rPr>
          <w:sz w:val="28"/>
          <w:szCs w:val="28"/>
          <w:lang w:val="uk-UA" w:eastAsia="uk-UA"/>
        </w:rPr>
      </w:pPr>
      <w:r w:rsidRPr="00D15855">
        <w:rPr>
          <w:sz w:val="28"/>
          <w:szCs w:val="28"/>
          <w:lang w:val="uk-UA" w:eastAsia="uk-UA"/>
        </w:rPr>
        <w:t xml:space="preserve"> </w:t>
      </w:r>
    </w:p>
    <w:p w:rsidR="002A4676" w:rsidRPr="00D15855" w:rsidRDefault="00203424" w:rsidP="00792897">
      <w:pPr>
        <w:pStyle w:val="rvps7"/>
        <w:widowControl w:val="0"/>
        <w:shd w:val="clear" w:color="auto" w:fill="FFFFFF"/>
        <w:spacing w:before="0" w:beforeAutospacing="0" w:after="0" w:afterAutospacing="0"/>
        <w:ind w:firstLine="567"/>
        <w:jc w:val="both"/>
        <w:rPr>
          <w:sz w:val="28"/>
          <w:szCs w:val="28"/>
          <w:lang w:val="uk-UA" w:eastAsia="uk-UA"/>
        </w:rPr>
      </w:pPr>
      <w:r w:rsidRPr="00D15855">
        <w:rPr>
          <w:sz w:val="28"/>
          <w:szCs w:val="28"/>
          <w:lang w:val="uk-UA" w:eastAsia="uk-UA"/>
        </w:rPr>
        <w:t>4</w:t>
      </w:r>
      <w:r w:rsidR="00792897">
        <w:rPr>
          <w:sz w:val="28"/>
          <w:szCs w:val="28"/>
          <w:lang w:val="uk-UA" w:eastAsia="uk-UA"/>
        </w:rPr>
        <w:t>.</w:t>
      </w:r>
      <w:r w:rsidR="00F75036" w:rsidRPr="00D15855">
        <w:rPr>
          <w:sz w:val="28"/>
          <w:szCs w:val="28"/>
          <w:lang w:val="uk-UA" w:eastAsia="uk-UA"/>
        </w:rPr>
        <w:t xml:space="preserve"> </w:t>
      </w:r>
      <w:r w:rsidR="00792897">
        <w:rPr>
          <w:sz w:val="28"/>
          <w:szCs w:val="28"/>
          <w:lang w:val="uk-UA" w:eastAsia="uk-UA"/>
        </w:rPr>
        <w:t>У</w:t>
      </w:r>
      <w:r w:rsidR="00DF1579" w:rsidRPr="00D15855">
        <w:rPr>
          <w:sz w:val="28"/>
          <w:szCs w:val="28"/>
          <w:lang w:val="uk-UA" w:eastAsia="uk-UA"/>
        </w:rPr>
        <w:t xml:space="preserve"> статті 36:</w:t>
      </w:r>
    </w:p>
    <w:p w:rsidR="00DF1579" w:rsidRPr="00D15855" w:rsidRDefault="00792897" w:rsidP="00D15855">
      <w:pPr>
        <w:pStyle w:val="rvps7"/>
        <w:widowControl w:val="0"/>
        <w:shd w:val="clear" w:color="auto" w:fill="FFFFFF"/>
        <w:spacing w:before="0" w:beforeAutospacing="0" w:after="0" w:afterAutospacing="0"/>
        <w:ind w:firstLine="567"/>
        <w:jc w:val="both"/>
        <w:rPr>
          <w:sz w:val="28"/>
          <w:szCs w:val="28"/>
          <w:lang w:val="uk-UA"/>
        </w:rPr>
      </w:pPr>
      <w:r>
        <w:rPr>
          <w:sz w:val="28"/>
          <w:szCs w:val="28"/>
          <w:lang w:val="uk-UA"/>
        </w:rPr>
        <w:t>1</w:t>
      </w:r>
      <w:r w:rsidR="00DF1579" w:rsidRPr="00D15855">
        <w:rPr>
          <w:sz w:val="28"/>
          <w:szCs w:val="28"/>
          <w:lang w:val="uk-UA"/>
        </w:rPr>
        <w:t xml:space="preserve">) частину першу </w:t>
      </w:r>
      <w:r w:rsidR="00620C94">
        <w:rPr>
          <w:sz w:val="28"/>
          <w:szCs w:val="28"/>
          <w:lang w:val="uk-UA"/>
        </w:rPr>
        <w:t>викласти в</w:t>
      </w:r>
      <w:r w:rsidR="000A3764" w:rsidRPr="00D15855">
        <w:rPr>
          <w:sz w:val="28"/>
          <w:szCs w:val="28"/>
          <w:lang w:val="uk-UA"/>
        </w:rPr>
        <w:t xml:space="preserve"> такій редакції</w:t>
      </w:r>
      <w:r w:rsidR="00DF1579" w:rsidRPr="00D15855">
        <w:rPr>
          <w:sz w:val="28"/>
          <w:szCs w:val="28"/>
          <w:lang w:val="uk-UA"/>
        </w:rPr>
        <w:t>:</w:t>
      </w:r>
    </w:p>
    <w:p w:rsidR="000A3764" w:rsidRPr="00D15855" w:rsidRDefault="00DF1579" w:rsidP="00D15855">
      <w:pPr>
        <w:pStyle w:val="rvps2"/>
        <w:widowControl w:val="0"/>
        <w:spacing w:before="0" w:beforeAutospacing="0" w:after="0" w:afterAutospacing="0"/>
        <w:ind w:firstLine="567"/>
        <w:jc w:val="both"/>
        <w:rPr>
          <w:sz w:val="28"/>
          <w:szCs w:val="28"/>
        </w:rPr>
      </w:pPr>
      <w:r w:rsidRPr="00D15855">
        <w:rPr>
          <w:sz w:val="28"/>
          <w:szCs w:val="28"/>
        </w:rPr>
        <w:t>«</w:t>
      </w:r>
      <w:r w:rsidR="000A3764" w:rsidRPr="00D15855">
        <w:rPr>
          <w:sz w:val="28"/>
          <w:szCs w:val="28"/>
        </w:rPr>
        <w:t>1. Прокурор здійснює організацію, процесуальне керівництво досудовим розслідуванням, вирішення відповідно до закону інших питань під час кримінального провадження, нагляд за негласними та іншими слідчими і розшуковими діями органів правопорядку, підтримання публічного обвинувачення відповідно до цього Кодексу.</w:t>
      </w:r>
    </w:p>
    <w:p w:rsidR="00DF1579" w:rsidRPr="00D15855" w:rsidRDefault="000A3764" w:rsidP="00D15855">
      <w:pPr>
        <w:pStyle w:val="rvps2"/>
        <w:widowControl w:val="0"/>
        <w:spacing w:before="0" w:beforeAutospacing="0" w:after="0" w:afterAutospacing="0"/>
        <w:ind w:firstLine="567"/>
        <w:jc w:val="both"/>
        <w:rPr>
          <w:sz w:val="28"/>
          <w:szCs w:val="28"/>
        </w:rPr>
      </w:pPr>
      <w:r w:rsidRPr="00D15855">
        <w:rPr>
          <w:sz w:val="28"/>
          <w:szCs w:val="28"/>
        </w:rPr>
        <w:t>Прокурор, здійснюючи свої повноваження відповідно до вимог цього Кодексу, є самостійним у своїй процесуальній діяльності, втручання в яку осіб, що не мають на те законних повноважень, забороняється. Органи державної влади, органи місцевого самоврядування, підприємства, установи та організації, службові та інші фізичні особи зобов’язані виконувати законні вимоги та</w:t>
      </w:r>
      <w:r w:rsidR="00792897">
        <w:rPr>
          <w:sz w:val="28"/>
          <w:szCs w:val="28"/>
        </w:rPr>
        <w:t xml:space="preserve"> процесуальні рішення прокурора</w:t>
      </w:r>
      <w:r w:rsidR="00DF1579" w:rsidRPr="00D15855">
        <w:rPr>
          <w:bCs/>
          <w:kern w:val="2"/>
          <w:sz w:val="28"/>
          <w:szCs w:val="28"/>
        </w:rPr>
        <w:t>»;</w:t>
      </w:r>
    </w:p>
    <w:p w:rsidR="00DF1579" w:rsidRPr="00D15855" w:rsidRDefault="00792897" w:rsidP="00D15855">
      <w:pPr>
        <w:widowControl w:val="0"/>
        <w:shd w:val="clear" w:color="auto" w:fill="FFFFFF"/>
        <w:spacing w:after="0" w:line="240" w:lineRule="auto"/>
        <w:ind w:firstLine="567"/>
        <w:jc w:val="both"/>
        <w:textAlignment w:val="baseline"/>
        <w:rPr>
          <w:rFonts w:ascii="Times New Roman" w:hAnsi="Times New Roman"/>
          <w:bCs/>
          <w:kern w:val="2"/>
          <w:sz w:val="28"/>
          <w:szCs w:val="28"/>
        </w:rPr>
      </w:pPr>
      <w:r>
        <w:rPr>
          <w:rFonts w:ascii="Times New Roman" w:hAnsi="Times New Roman"/>
          <w:bCs/>
          <w:kern w:val="2"/>
          <w:sz w:val="28"/>
          <w:szCs w:val="28"/>
        </w:rPr>
        <w:t>2</w:t>
      </w:r>
      <w:r w:rsidR="00DF1579" w:rsidRPr="00D15855">
        <w:rPr>
          <w:rFonts w:ascii="Times New Roman" w:hAnsi="Times New Roman"/>
          <w:bCs/>
          <w:kern w:val="2"/>
          <w:sz w:val="28"/>
          <w:szCs w:val="28"/>
        </w:rPr>
        <w:t>) у частині другій:</w:t>
      </w:r>
    </w:p>
    <w:p w:rsidR="00DF1579" w:rsidRPr="00D15855" w:rsidRDefault="00C203E9" w:rsidP="00D15855">
      <w:pPr>
        <w:widowControl w:val="0"/>
        <w:shd w:val="clear" w:color="auto" w:fill="FFFFFF"/>
        <w:spacing w:after="0" w:line="240" w:lineRule="auto"/>
        <w:ind w:firstLine="567"/>
        <w:jc w:val="both"/>
        <w:textAlignment w:val="baseline"/>
        <w:rPr>
          <w:rFonts w:ascii="Times New Roman" w:hAnsi="Times New Roman"/>
          <w:sz w:val="28"/>
          <w:szCs w:val="28"/>
        </w:rPr>
      </w:pPr>
      <w:r w:rsidRPr="00D15855">
        <w:rPr>
          <w:rFonts w:ascii="Times New Roman" w:hAnsi="Times New Roman"/>
          <w:bCs/>
          <w:kern w:val="2"/>
          <w:sz w:val="28"/>
          <w:szCs w:val="28"/>
        </w:rPr>
        <w:t xml:space="preserve">в </w:t>
      </w:r>
      <w:r w:rsidR="00DF1579" w:rsidRPr="00D15855">
        <w:rPr>
          <w:rFonts w:ascii="Times New Roman" w:hAnsi="Times New Roman"/>
          <w:bCs/>
          <w:kern w:val="2"/>
          <w:sz w:val="28"/>
          <w:szCs w:val="28"/>
        </w:rPr>
        <w:t>абзац</w:t>
      </w:r>
      <w:r w:rsidRPr="00D15855">
        <w:rPr>
          <w:rFonts w:ascii="Times New Roman" w:hAnsi="Times New Roman"/>
          <w:bCs/>
          <w:kern w:val="2"/>
          <w:sz w:val="28"/>
          <w:szCs w:val="28"/>
        </w:rPr>
        <w:t>і першому</w:t>
      </w:r>
      <w:r w:rsidR="00DF1579" w:rsidRPr="00D15855">
        <w:rPr>
          <w:rFonts w:ascii="Times New Roman" w:hAnsi="Times New Roman"/>
          <w:bCs/>
          <w:kern w:val="2"/>
          <w:sz w:val="28"/>
          <w:szCs w:val="28"/>
        </w:rPr>
        <w:t xml:space="preserve"> </w:t>
      </w:r>
      <w:r w:rsidRPr="00D15855">
        <w:rPr>
          <w:rFonts w:ascii="Times New Roman" w:hAnsi="Times New Roman"/>
          <w:bCs/>
          <w:kern w:val="2"/>
          <w:sz w:val="28"/>
          <w:szCs w:val="28"/>
        </w:rPr>
        <w:t>слова «</w:t>
      </w:r>
      <w:r w:rsidRPr="00D15855">
        <w:rPr>
          <w:rFonts w:ascii="Times New Roman" w:hAnsi="Times New Roman"/>
          <w:sz w:val="28"/>
          <w:szCs w:val="28"/>
        </w:rPr>
        <w:t>здійснюючи нагляд за додержанням законів під час проведення досудового розслідування у формі процесуального керівництва досудовим розслідуванням</w:t>
      </w:r>
      <w:r w:rsidRPr="00D15855">
        <w:rPr>
          <w:rFonts w:ascii="Times New Roman" w:hAnsi="Times New Roman"/>
          <w:bCs/>
          <w:kern w:val="2"/>
          <w:sz w:val="28"/>
          <w:szCs w:val="28"/>
        </w:rPr>
        <w:t xml:space="preserve">» </w:t>
      </w:r>
      <w:r w:rsidR="0081296E" w:rsidRPr="00D15855">
        <w:rPr>
          <w:rFonts w:ascii="Times New Roman" w:hAnsi="Times New Roman"/>
          <w:bCs/>
          <w:kern w:val="2"/>
          <w:sz w:val="28"/>
          <w:szCs w:val="28"/>
        </w:rPr>
        <w:t>замінити словами «</w:t>
      </w:r>
      <w:r w:rsidR="0081296E" w:rsidRPr="00D15855">
        <w:rPr>
          <w:rFonts w:ascii="Times New Roman" w:hAnsi="Times New Roman"/>
          <w:sz w:val="28"/>
          <w:szCs w:val="28"/>
        </w:rPr>
        <w:t>здійснюючи процесуальне керівництво досудовим розслідуванням»</w:t>
      </w:r>
      <w:r w:rsidRPr="00D15855">
        <w:rPr>
          <w:rFonts w:ascii="Times New Roman" w:hAnsi="Times New Roman"/>
          <w:bCs/>
          <w:kern w:val="2"/>
          <w:sz w:val="28"/>
          <w:szCs w:val="28"/>
        </w:rPr>
        <w:t>;</w:t>
      </w:r>
    </w:p>
    <w:p w:rsidR="004158E1" w:rsidRPr="00D15855" w:rsidRDefault="00DF1579" w:rsidP="00D15855">
      <w:pPr>
        <w:pStyle w:val="rvps2"/>
        <w:widowControl w:val="0"/>
        <w:spacing w:before="0" w:beforeAutospacing="0" w:after="0" w:afterAutospacing="0"/>
        <w:ind w:firstLine="567"/>
        <w:jc w:val="both"/>
        <w:rPr>
          <w:sz w:val="28"/>
          <w:szCs w:val="28"/>
        </w:rPr>
      </w:pPr>
      <w:r w:rsidRPr="00D15855">
        <w:rPr>
          <w:sz w:val="28"/>
          <w:szCs w:val="28"/>
        </w:rPr>
        <w:t>пункт</w:t>
      </w:r>
      <w:r w:rsidR="00620C94">
        <w:rPr>
          <w:sz w:val="28"/>
          <w:szCs w:val="28"/>
        </w:rPr>
        <w:t>и</w:t>
      </w:r>
      <w:r w:rsidRPr="00D15855">
        <w:rPr>
          <w:sz w:val="28"/>
          <w:szCs w:val="28"/>
        </w:rPr>
        <w:t xml:space="preserve"> 2</w:t>
      </w:r>
      <w:r w:rsidR="00410B0E">
        <w:rPr>
          <w:sz w:val="28"/>
          <w:szCs w:val="28"/>
        </w:rPr>
        <w:t>, 5, та 8</w:t>
      </w:r>
      <w:r w:rsidR="00620C94">
        <w:rPr>
          <w:sz w:val="28"/>
          <w:szCs w:val="28"/>
        </w:rPr>
        <w:t xml:space="preserve"> викласти в</w:t>
      </w:r>
      <w:r w:rsidR="000A3764" w:rsidRPr="00D15855">
        <w:rPr>
          <w:sz w:val="28"/>
          <w:szCs w:val="28"/>
        </w:rPr>
        <w:t xml:space="preserve"> такій редакції: </w:t>
      </w:r>
      <w:r w:rsidRPr="00D15855">
        <w:rPr>
          <w:sz w:val="28"/>
          <w:szCs w:val="28"/>
        </w:rPr>
        <w:t xml:space="preserve"> </w:t>
      </w:r>
    </w:p>
    <w:p w:rsidR="00DF1579" w:rsidRPr="00D15855" w:rsidRDefault="007B7FF5" w:rsidP="00D15855">
      <w:pPr>
        <w:pStyle w:val="rvps2"/>
        <w:widowControl w:val="0"/>
        <w:spacing w:before="0" w:beforeAutospacing="0" w:after="0" w:afterAutospacing="0"/>
        <w:ind w:firstLine="567"/>
        <w:jc w:val="both"/>
        <w:rPr>
          <w:sz w:val="28"/>
          <w:szCs w:val="28"/>
        </w:rPr>
      </w:pPr>
      <w:r w:rsidRPr="00D15855">
        <w:rPr>
          <w:sz w:val="28"/>
          <w:szCs w:val="28"/>
        </w:rPr>
        <w:t xml:space="preserve">«2) мати повний доступ до матеріалів, документів та інших відомостей, що стосуються досудового розслідування, а також з дотриманням законодавства про захист персональних даних прямий </w:t>
      </w:r>
      <w:r w:rsidR="00620C94">
        <w:rPr>
          <w:sz w:val="28"/>
          <w:szCs w:val="28"/>
        </w:rPr>
        <w:t xml:space="preserve">безоплатний </w:t>
      </w:r>
      <w:r w:rsidRPr="00D15855">
        <w:rPr>
          <w:sz w:val="28"/>
          <w:szCs w:val="28"/>
        </w:rPr>
        <w:t xml:space="preserve">доступ до автоматизованих інформаційних систем і довідкових систем, реєстрів та банків даних, держателем (адміністратором) яких є органи державної влади або </w:t>
      </w:r>
      <w:r w:rsidR="00620C94">
        <w:rPr>
          <w:sz w:val="28"/>
          <w:szCs w:val="28"/>
        </w:rPr>
        <w:t xml:space="preserve">органи </w:t>
      </w:r>
      <w:r w:rsidR="00620C94">
        <w:rPr>
          <w:sz w:val="28"/>
          <w:szCs w:val="28"/>
        </w:rPr>
        <w:lastRenderedPageBreak/>
        <w:t>місцевого самоврядування</w:t>
      </w:r>
      <w:r w:rsidR="00DF1579" w:rsidRPr="00D15855">
        <w:rPr>
          <w:sz w:val="28"/>
          <w:szCs w:val="28"/>
        </w:rPr>
        <w:t>»;</w:t>
      </w:r>
    </w:p>
    <w:p w:rsidR="007B7FF5" w:rsidRPr="00D15855" w:rsidRDefault="00620C94" w:rsidP="00D15855">
      <w:pPr>
        <w:pStyle w:val="rvps2"/>
        <w:widowControl w:val="0"/>
        <w:spacing w:before="0" w:beforeAutospacing="0" w:after="0" w:afterAutospacing="0"/>
        <w:ind w:firstLine="567"/>
        <w:jc w:val="both"/>
        <w:rPr>
          <w:sz w:val="28"/>
          <w:szCs w:val="28"/>
        </w:rPr>
      </w:pPr>
      <w:r w:rsidRPr="00D15855">
        <w:rPr>
          <w:sz w:val="28"/>
          <w:szCs w:val="28"/>
        </w:rPr>
        <w:t xml:space="preserve"> </w:t>
      </w:r>
      <w:r w:rsidR="007B7FF5" w:rsidRPr="00D15855">
        <w:rPr>
          <w:sz w:val="28"/>
          <w:szCs w:val="28"/>
        </w:rPr>
        <w:t>«5) доручати проведення слідчих (розшукових) дій, негласних слідчих (розшукових) дій,</w:t>
      </w:r>
      <w:r w:rsidR="00CA37A5" w:rsidRPr="00D15855">
        <w:rPr>
          <w:sz w:val="28"/>
          <w:szCs w:val="28"/>
        </w:rPr>
        <w:t xml:space="preserve"> а також процесуальних дій, пов’</w:t>
      </w:r>
      <w:r w:rsidR="007B7FF5" w:rsidRPr="00D15855">
        <w:rPr>
          <w:sz w:val="28"/>
          <w:szCs w:val="28"/>
        </w:rPr>
        <w:t xml:space="preserve">язаних із </w:t>
      </w:r>
      <w:r w:rsidR="00CA37A5" w:rsidRPr="00D15855">
        <w:rPr>
          <w:sz w:val="28"/>
          <w:szCs w:val="28"/>
        </w:rPr>
        <w:t>застосуванням</w:t>
      </w:r>
      <w:r w:rsidR="007B7FF5" w:rsidRPr="00D15855">
        <w:rPr>
          <w:sz w:val="28"/>
          <w:szCs w:val="28"/>
        </w:rPr>
        <w:t xml:space="preserve"> заходів забезпечення кримінального провадження, відп</w:t>
      </w:r>
      <w:r>
        <w:rPr>
          <w:sz w:val="28"/>
          <w:szCs w:val="28"/>
        </w:rPr>
        <w:t>овідним оперативним підрозділам</w:t>
      </w:r>
      <w:r w:rsidR="007B7FF5" w:rsidRPr="00D15855">
        <w:rPr>
          <w:sz w:val="28"/>
          <w:szCs w:val="28"/>
        </w:rPr>
        <w:t>»;</w:t>
      </w:r>
    </w:p>
    <w:p w:rsidR="00620C94" w:rsidRDefault="007B7FF5" w:rsidP="00A65B81">
      <w:pPr>
        <w:pStyle w:val="rvps2"/>
        <w:widowControl w:val="0"/>
        <w:spacing w:before="0" w:beforeAutospacing="0" w:after="0" w:afterAutospacing="0"/>
        <w:ind w:left="57" w:right="57" w:firstLine="652"/>
        <w:jc w:val="both"/>
        <w:rPr>
          <w:sz w:val="28"/>
          <w:szCs w:val="28"/>
        </w:rPr>
      </w:pPr>
      <w:r w:rsidRPr="00620C94">
        <w:rPr>
          <w:sz w:val="28"/>
          <w:szCs w:val="28"/>
        </w:rPr>
        <w:t>«8)</w:t>
      </w:r>
      <w:r w:rsidR="00620C94" w:rsidRPr="00620C94">
        <w:rPr>
          <w:b/>
        </w:rPr>
        <w:t xml:space="preserve"> </w:t>
      </w:r>
      <w:r w:rsidR="00620C94" w:rsidRPr="00620C94">
        <w:rPr>
          <w:bCs/>
          <w:sz w:val="28"/>
          <w:szCs w:val="28"/>
        </w:rPr>
        <w:t>ініціювати перед керівником органу досудового розслідування питання про відсторонення слідчого від проведення досудового розслідування та призначення іншого слідчого за наявності підстав, передбачених цим Кодексом, для його відводу, або у випадку неефективного досудового розслідування, або за умови допущення ним порушень закону при здійсненні досудового розслідування, а у разі не вирішення питання про відсторонення керівником органу досудового розслідування, вмотивованою постановою, погодженою з прокурором вищого рівня, відсторонювати слідчого від здійснення досудового розслідування кримінального провадження</w:t>
      </w:r>
      <w:r w:rsidRPr="00D15855">
        <w:rPr>
          <w:sz w:val="28"/>
          <w:szCs w:val="28"/>
        </w:rPr>
        <w:t>»;</w:t>
      </w:r>
    </w:p>
    <w:p w:rsidR="002F49DD" w:rsidRDefault="002F49DD" w:rsidP="00A65B81">
      <w:pPr>
        <w:pStyle w:val="rvps2"/>
        <w:widowControl w:val="0"/>
        <w:spacing w:before="0" w:beforeAutospacing="0" w:after="0" w:afterAutospacing="0"/>
        <w:ind w:left="57" w:right="57" w:firstLine="652"/>
        <w:jc w:val="both"/>
        <w:rPr>
          <w:sz w:val="28"/>
          <w:szCs w:val="28"/>
        </w:rPr>
      </w:pPr>
      <w:r>
        <w:rPr>
          <w:sz w:val="28"/>
          <w:szCs w:val="28"/>
        </w:rPr>
        <w:t>доповнити пунктом 8</w:t>
      </w:r>
      <w:r w:rsidRPr="002F49DD">
        <w:rPr>
          <w:sz w:val="28"/>
          <w:szCs w:val="28"/>
          <w:vertAlign w:val="superscript"/>
        </w:rPr>
        <w:t>1</w:t>
      </w:r>
      <w:r>
        <w:rPr>
          <w:sz w:val="28"/>
          <w:szCs w:val="28"/>
        </w:rPr>
        <w:t xml:space="preserve"> такого змісту: </w:t>
      </w:r>
    </w:p>
    <w:p w:rsidR="002F49DD" w:rsidRPr="002F49DD" w:rsidRDefault="002F49DD" w:rsidP="00A65B81">
      <w:pPr>
        <w:pStyle w:val="rvps2"/>
        <w:widowControl w:val="0"/>
        <w:spacing w:before="0" w:beforeAutospacing="0" w:after="0" w:afterAutospacing="0"/>
        <w:ind w:left="57" w:right="57" w:firstLine="652"/>
        <w:jc w:val="both"/>
        <w:rPr>
          <w:bCs/>
          <w:sz w:val="28"/>
          <w:szCs w:val="28"/>
        </w:rPr>
      </w:pPr>
      <w:r w:rsidRPr="002F49DD">
        <w:rPr>
          <w:sz w:val="28"/>
          <w:szCs w:val="28"/>
          <w:lang w:val="ru-RU"/>
        </w:rPr>
        <w:t>«8</w:t>
      </w:r>
      <w:r w:rsidRPr="002F49DD">
        <w:rPr>
          <w:sz w:val="28"/>
          <w:szCs w:val="28"/>
          <w:vertAlign w:val="superscript"/>
          <w:lang w:val="ru-RU"/>
        </w:rPr>
        <w:t>1</w:t>
      </w:r>
      <w:r w:rsidRPr="002F49DD">
        <w:rPr>
          <w:sz w:val="28"/>
          <w:szCs w:val="28"/>
          <w:lang w:val="ru-RU"/>
        </w:rPr>
        <w:t xml:space="preserve">) </w:t>
      </w:r>
      <w:r w:rsidRPr="002F49DD">
        <w:rPr>
          <w:sz w:val="28"/>
          <w:szCs w:val="28"/>
        </w:rPr>
        <w:t>ініціювати перед керівником органу досудового розслідування питання про притягнення слідчого до дисциплінарної відповідальності»;</w:t>
      </w:r>
    </w:p>
    <w:p w:rsidR="00BB5882" w:rsidRPr="00D15855" w:rsidRDefault="00C203E9" w:rsidP="00A65B81">
      <w:pPr>
        <w:widowControl w:val="0"/>
        <w:shd w:val="clear" w:color="auto" w:fill="FFFFFF"/>
        <w:spacing w:after="0" w:line="240" w:lineRule="auto"/>
        <w:ind w:firstLine="708"/>
        <w:jc w:val="both"/>
        <w:rPr>
          <w:rFonts w:ascii="Times New Roman" w:hAnsi="Times New Roman"/>
          <w:sz w:val="28"/>
          <w:szCs w:val="28"/>
          <w:lang w:eastAsia="uk-UA"/>
        </w:rPr>
      </w:pPr>
      <w:r w:rsidRPr="00D15855">
        <w:rPr>
          <w:rFonts w:ascii="Times New Roman" w:hAnsi="Times New Roman"/>
          <w:sz w:val="28"/>
          <w:szCs w:val="28"/>
          <w:lang w:eastAsia="uk-UA"/>
        </w:rPr>
        <w:t xml:space="preserve">у </w:t>
      </w:r>
      <w:r w:rsidR="00BB5882" w:rsidRPr="00D15855">
        <w:rPr>
          <w:rFonts w:ascii="Times New Roman" w:hAnsi="Times New Roman"/>
          <w:sz w:val="28"/>
          <w:szCs w:val="28"/>
          <w:lang w:eastAsia="uk-UA"/>
        </w:rPr>
        <w:t>пункт</w:t>
      </w:r>
      <w:r w:rsidRPr="00D15855">
        <w:rPr>
          <w:rFonts w:ascii="Times New Roman" w:hAnsi="Times New Roman"/>
          <w:sz w:val="28"/>
          <w:szCs w:val="28"/>
          <w:lang w:eastAsia="uk-UA"/>
        </w:rPr>
        <w:t>і</w:t>
      </w:r>
      <w:r w:rsidR="00BB5882" w:rsidRPr="00D15855">
        <w:rPr>
          <w:rFonts w:ascii="Times New Roman" w:hAnsi="Times New Roman"/>
          <w:sz w:val="28"/>
          <w:szCs w:val="28"/>
          <w:lang w:eastAsia="uk-UA"/>
        </w:rPr>
        <w:t xml:space="preserve"> 15 </w:t>
      </w:r>
      <w:r w:rsidRPr="00D15855">
        <w:rPr>
          <w:rFonts w:ascii="Times New Roman" w:hAnsi="Times New Roman"/>
          <w:sz w:val="28"/>
          <w:szCs w:val="28"/>
          <w:lang w:eastAsia="uk-UA"/>
        </w:rPr>
        <w:t>слово «державне»</w:t>
      </w:r>
      <w:r w:rsidR="00A65B81">
        <w:rPr>
          <w:rFonts w:ascii="Times New Roman" w:hAnsi="Times New Roman"/>
          <w:sz w:val="28"/>
          <w:szCs w:val="28"/>
          <w:lang w:eastAsia="uk-UA"/>
        </w:rPr>
        <w:t xml:space="preserve"> у всіх відмінках</w:t>
      </w:r>
      <w:r w:rsidRPr="00D15855">
        <w:rPr>
          <w:rFonts w:ascii="Times New Roman" w:hAnsi="Times New Roman"/>
          <w:sz w:val="28"/>
          <w:szCs w:val="28"/>
          <w:lang w:eastAsia="uk-UA"/>
        </w:rPr>
        <w:t xml:space="preserve"> замінити</w:t>
      </w:r>
      <w:r w:rsidR="00A65B81">
        <w:rPr>
          <w:rFonts w:ascii="Times New Roman" w:hAnsi="Times New Roman"/>
          <w:sz w:val="28"/>
          <w:szCs w:val="28"/>
          <w:lang w:eastAsia="uk-UA"/>
        </w:rPr>
        <w:t xml:space="preserve"> словом «публічне» у відповідному відмінку</w:t>
      </w:r>
      <w:r w:rsidRPr="00D15855">
        <w:rPr>
          <w:rFonts w:ascii="Times New Roman" w:hAnsi="Times New Roman"/>
          <w:sz w:val="28"/>
          <w:szCs w:val="28"/>
          <w:lang w:eastAsia="uk-UA"/>
        </w:rPr>
        <w:t>;</w:t>
      </w:r>
    </w:p>
    <w:p w:rsidR="00203424" w:rsidRPr="00D15855" w:rsidRDefault="00203424" w:rsidP="00D15855">
      <w:pPr>
        <w:widowControl w:val="0"/>
        <w:shd w:val="clear" w:color="auto" w:fill="FFFFFF"/>
        <w:spacing w:after="0" w:line="240" w:lineRule="auto"/>
        <w:ind w:firstLine="567"/>
        <w:jc w:val="both"/>
        <w:rPr>
          <w:rFonts w:ascii="Times New Roman" w:hAnsi="Times New Roman"/>
          <w:sz w:val="28"/>
          <w:szCs w:val="28"/>
          <w:lang w:eastAsia="uk-UA"/>
        </w:rPr>
      </w:pPr>
      <w:r w:rsidRPr="00D15855">
        <w:rPr>
          <w:rFonts w:ascii="Times New Roman" w:hAnsi="Times New Roman"/>
          <w:sz w:val="28"/>
          <w:szCs w:val="28"/>
          <w:lang w:eastAsia="uk-UA"/>
        </w:rPr>
        <w:t>пункти 17, 19 виключити;</w:t>
      </w:r>
    </w:p>
    <w:p w:rsidR="00C203E9" w:rsidRPr="00D15855" w:rsidRDefault="00BB5882" w:rsidP="00D15855">
      <w:pPr>
        <w:pStyle w:val="rvps2"/>
        <w:widowControl w:val="0"/>
        <w:spacing w:before="0" w:beforeAutospacing="0" w:after="0" w:afterAutospacing="0"/>
        <w:ind w:firstLine="567"/>
        <w:jc w:val="both"/>
        <w:rPr>
          <w:bCs/>
          <w:sz w:val="28"/>
          <w:szCs w:val="28"/>
          <w:shd w:val="clear" w:color="auto" w:fill="FFFFFF"/>
        </w:rPr>
      </w:pPr>
      <w:r w:rsidRPr="00D15855">
        <w:rPr>
          <w:bCs/>
          <w:sz w:val="28"/>
          <w:szCs w:val="28"/>
          <w:shd w:val="clear" w:color="auto" w:fill="FFFFFF"/>
        </w:rPr>
        <w:t xml:space="preserve">пункт 21 </w:t>
      </w:r>
      <w:r w:rsidR="00C203E9" w:rsidRPr="00D15855">
        <w:rPr>
          <w:bCs/>
          <w:sz w:val="28"/>
          <w:szCs w:val="28"/>
          <w:shd w:val="clear" w:color="auto" w:fill="FFFFFF"/>
        </w:rPr>
        <w:t>викласти в такій редакції:</w:t>
      </w:r>
    </w:p>
    <w:p w:rsidR="00C203E9" w:rsidRPr="00D15855" w:rsidRDefault="00C203E9" w:rsidP="00D15855">
      <w:pPr>
        <w:pStyle w:val="rvps2"/>
        <w:widowControl w:val="0"/>
        <w:spacing w:before="0" w:beforeAutospacing="0" w:after="0" w:afterAutospacing="0"/>
        <w:ind w:firstLine="567"/>
        <w:jc w:val="both"/>
        <w:rPr>
          <w:sz w:val="28"/>
          <w:szCs w:val="28"/>
        </w:rPr>
      </w:pPr>
      <w:r w:rsidRPr="00D15855">
        <w:rPr>
          <w:sz w:val="28"/>
          <w:szCs w:val="28"/>
        </w:rPr>
        <w:t>«21) здійснювати інші повноваження під час кримінального провадження, передбачені цим Кодексом та законами України, положення яких стосу</w:t>
      </w:r>
      <w:r w:rsidR="00D712B6">
        <w:rPr>
          <w:sz w:val="28"/>
          <w:szCs w:val="28"/>
        </w:rPr>
        <w:t>ються кримінального провадження</w:t>
      </w:r>
      <w:r w:rsidRPr="00D15855">
        <w:rPr>
          <w:sz w:val="28"/>
          <w:szCs w:val="28"/>
        </w:rPr>
        <w:t>»;</w:t>
      </w:r>
    </w:p>
    <w:p w:rsidR="00CA37A5" w:rsidRPr="00D15855" w:rsidRDefault="00CA37A5" w:rsidP="00D15855">
      <w:pPr>
        <w:pStyle w:val="rvps2"/>
        <w:widowControl w:val="0"/>
        <w:spacing w:before="0" w:beforeAutospacing="0" w:after="0" w:afterAutospacing="0"/>
        <w:ind w:firstLine="567"/>
        <w:jc w:val="both"/>
        <w:rPr>
          <w:sz w:val="28"/>
          <w:szCs w:val="28"/>
        </w:rPr>
      </w:pPr>
      <w:r w:rsidRPr="00D15855">
        <w:rPr>
          <w:sz w:val="28"/>
          <w:szCs w:val="28"/>
        </w:rPr>
        <w:t>доповнити абзац</w:t>
      </w:r>
      <w:r w:rsidR="00203424" w:rsidRPr="00D15855">
        <w:rPr>
          <w:sz w:val="28"/>
          <w:szCs w:val="28"/>
        </w:rPr>
        <w:t xml:space="preserve">ами </w:t>
      </w:r>
      <w:r w:rsidRPr="00D15855">
        <w:rPr>
          <w:sz w:val="28"/>
          <w:szCs w:val="28"/>
        </w:rPr>
        <w:t>такого змісту:</w:t>
      </w:r>
    </w:p>
    <w:p w:rsidR="00203424" w:rsidRPr="00D15855" w:rsidRDefault="00CA37A5" w:rsidP="00D15855">
      <w:pPr>
        <w:pStyle w:val="rvps2"/>
        <w:widowControl w:val="0"/>
        <w:spacing w:before="0" w:beforeAutospacing="0" w:after="0" w:afterAutospacing="0"/>
        <w:ind w:firstLine="567"/>
        <w:jc w:val="both"/>
        <w:rPr>
          <w:sz w:val="28"/>
          <w:szCs w:val="28"/>
        </w:rPr>
      </w:pPr>
      <w:r w:rsidRPr="00D15855">
        <w:rPr>
          <w:sz w:val="28"/>
          <w:szCs w:val="28"/>
        </w:rPr>
        <w:t>«У</w:t>
      </w:r>
      <w:r w:rsidR="00D712B6">
        <w:rPr>
          <w:sz w:val="28"/>
          <w:szCs w:val="28"/>
        </w:rPr>
        <w:t xml:space="preserve"> </w:t>
      </w:r>
      <w:r w:rsidRPr="00D15855">
        <w:rPr>
          <w:sz w:val="28"/>
          <w:szCs w:val="28"/>
        </w:rPr>
        <w:t xml:space="preserve">разі здійснення повноважень у складі групи прокурорів перед вчиненням процесуальних дій та прийняттям процесуальних рішень прокурор </w:t>
      </w:r>
      <w:r w:rsidR="00D712B6">
        <w:rPr>
          <w:sz w:val="28"/>
          <w:szCs w:val="28"/>
        </w:rPr>
        <w:t xml:space="preserve">письмово </w:t>
      </w:r>
      <w:r w:rsidRPr="00D15855">
        <w:rPr>
          <w:sz w:val="28"/>
          <w:szCs w:val="28"/>
        </w:rPr>
        <w:t>узгоджує  їх зі старшим групи прокурорів, рішення якого є остаточним.</w:t>
      </w:r>
    </w:p>
    <w:p w:rsidR="00203424" w:rsidRPr="00D15855" w:rsidRDefault="00203424" w:rsidP="00D15855">
      <w:pPr>
        <w:pStyle w:val="rvps2"/>
        <w:widowControl w:val="0"/>
        <w:spacing w:before="0" w:beforeAutospacing="0" w:after="0" w:afterAutospacing="0"/>
        <w:ind w:firstLine="567"/>
        <w:jc w:val="both"/>
        <w:rPr>
          <w:sz w:val="28"/>
          <w:szCs w:val="28"/>
        </w:rPr>
      </w:pPr>
      <w:r w:rsidRPr="00D15855">
        <w:rPr>
          <w:sz w:val="28"/>
          <w:szCs w:val="28"/>
        </w:rPr>
        <w:t xml:space="preserve">Прокурор, здійснюючи вирішення відповідно до закону інших питань під час кримінального провадження, на стадії виконання судових рішень, уповноважений: </w:t>
      </w:r>
    </w:p>
    <w:p w:rsidR="00203424" w:rsidRPr="00D15855" w:rsidRDefault="00203424" w:rsidP="00D15855">
      <w:pPr>
        <w:pStyle w:val="rvps2"/>
        <w:widowControl w:val="0"/>
        <w:spacing w:before="0" w:beforeAutospacing="0" w:after="0" w:afterAutospacing="0"/>
        <w:ind w:firstLine="567"/>
        <w:jc w:val="both"/>
        <w:rPr>
          <w:sz w:val="28"/>
          <w:szCs w:val="28"/>
        </w:rPr>
      </w:pPr>
      <w:r w:rsidRPr="00D15855">
        <w:rPr>
          <w:sz w:val="28"/>
          <w:szCs w:val="28"/>
        </w:rPr>
        <w:t xml:space="preserve">1) вносити клопотання для вирішення питань, пов’язаних із виконанням вироку; </w:t>
      </w:r>
    </w:p>
    <w:p w:rsidR="00203424" w:rsidRPr="00D15855" w:rsidRDefault="00203424" w:rsidP="00D15855">
      <w:pPr>
        <w:pStyle w:val="rvps2"/>
        <w:widowControl w:val="0"/>
        <w:spacing w:before="0" w:beforeAutospacing="0" w:after="0" w:afterAutospacing="0"/>
        <w:ind w:firstLine="567"/>
        <w:jc w:val="both"/>
        <w:rPr>
          <w:sz w:val="28"/>
          <w:szCs w:val="28"/>
        </w:rPr>
      </w:pPr>
      <w:r w:rsidRPr="00D15855">
        <w:rPr>
          <w:sz w:val="28"/>
          <w:szCs w:val="28"/>
        </w:rPr>
        <w:t xml:space="preserve">2) приймати участь у судовому засіданні щодо вирішення питань, пов’язаних із виконанням вироку; </w:t>
      </w:r>
    </w:p>
    <w:p w:rsidR="00203424" w:rsidRPr="00D15855" w:rsidRDefault="00203424" w:rsidP="00D15855">
      <w:pPr>
        <w:pStyle w:val="rvps2"/>
        <w:widowControl w:val="0"/>
        <w:spacing w:before="0" w:beforeAutospacing="0" w:after="0" w:afterAutospacing="0"/>
        <w:ind w:firstLine="567"/>
        <w:jc w:val="both"/>
        <w:rPr>
          <w:sz w:val="28"/>
          <w:szCs w:val="28"/>
        </w:rPr>
      </w:pPr>
      <w:r w:rsidRPr="00D15855">
        <w:rPr>
          <w:sz w:val="28"/>
          <w:szCs w:val="28"/>
        </w:rPr>
        <w:t xml:space="preserve">3) оскаржувати ухвали суду щодо питань, пов’язаних із виконанням вироку; </w:t>
      </w:r>
    </w:p>
    <w:p w:rsidR="00203424" w:rsidRPr="00D15855" w:rsidRDefault="00203424" w:rsidP="00D15855">
      <w:pPr>
        <w:pStyle w:val="rvps2"/>
        <w:widowControl w:val="0"/>
        <w:spacing w:before="0" w:beforeAutospacing="0" w:after="0" w:afterAutospacing="0"/>
        <w:ind w:firstLine="567"/>
        <w:jc w:val="both"/>
        <w:rPr>
          <w:sz w:val="28"/>
          <w:szCs w:val="28"/>
        </w:rPr>
      </w:pPr>
      <w:r w:rsidRPr="00D15855">
        <w:rPr>
          <w:sz w:val="28"/>
          <w:szCs w:val="28"/>
        </w:rPr>
        <w:t xml:space="preserve">4) приймати участь у судовому засіданні щодо вирішення питань про продовження, зміну або припинення застосування примусових заходів медичного характеру; </w:t>
      </w:r>
    </w:p>
    <w:p w:rsidR="00203424" w:rsidRPr="00D15855" w:rsidRDefault="00203424" w:rsidP="00D15855">
      <w:pPr>
        <w:pStyle w:val="rvps2"/>
        <w:widowControl w:val="0"/>
        <w:spacing w:before="0" w:beforeAutospacing="0" w:after="0" w:afterAutospacing="0"/>
        <w:ind w:firstLine="567"/>
        <w:jc w:val="both"/>
        <w:rPr>
          <w:sz w:val="28"/>
          <w:szCs w:val="28"/>
        </w:rPr>
      </w:pPr>
      <w:r w:rsidRPr="00D15855">
        <w:rPr>
          <w:sz w:val="28"/>
          <w:szCs w:val="28"/>
        </w:rPr>
        <w:t xml:space="preserve">5) приймати участь у судовому засіданні щодо вирішення питань про застосування до засуджених акта амністії; </w:t>
      </w:r>
    </w:p>
    <w:p w:rsidR="00203424" w:rsidRPr="00D15855" w:rsidRDefault="00203424" w:rsidP="00D15855">
      <w:pPr>
        <w:pStyle w:val="rvps2"/>
        <w:widowControl w:val="0"/>
        <w:spacing w:before="0" w:beforeAutospacing="0" w:after="0" w:afterAutospacing="0"/>
        <w:ind w:firstLine="567"/>
        <w:jc w:val="both"/>
        <w:rPr>
          <w:sz w:val="28"/>
          <w:szCs w:val="28"/>
        </w:rPr>
      </w:pPr>
      <w:r w:rsidRPr="00D15855">
        <w:rPr>
          <w:sz w:val="28"/>
          <w:szCs w:val="28"/>
        </w:rPr>
        <w:t xml:space="preserve">6) приймати участь у судовому провадженні з перегляду судових рішень вищезазначених категорій; </w:t>
      </w:r>
    </w:p>
    <w:p w:rsidR="00CA37A5" w:rsidRPr="00D15855" w:rsidRDefault="00203424" w:rsidP="00D15855">
      <w:pPr>
        <w:pStyle w:val="rvps2"/>
        <w:widowControl w:val="0"/>
        <w:spacing w:before="0" w:beforeAutospacing="0" w:after="0" w:afterAutospacing="0"/>
        <w:ind w:firstLine="567"/>
        <w:jc w:val="both"/>
        <w:rPr>
          <w:sz w:val="28"/>
          <w:szCs w:val="28"/>
        </w:rPr>
      </w:pPr>
      <w:r w:rsidRPr="00D15855">
        <w:rPr>
          <w:sz w:val="28"/>
          <w:szCs w:val="28"/>
        </w:rPr>
        <w:lastRenderedPageBreak/>
        <w:t xml:space="preserve">7) здійснювати реалізацію інших повноважень, визначених законодавством під час кримінального провадження, на </w:t>
      </w:r>
      <w:r w:rsidR="00D712B6">
        <w:rPr>
          <w:sz w:val="28"/>
          <w:szCs w:val="28"/>
        </w:rPr>
        <w:t>стадії виконання судових рішень</w:t>
      </w:r>
      <w:r w:rsidR="00CA37A5" w:rsidRPr="00D15855">
        <w:rPr>
          <w:sz w:val="28"/>
          <w:szCs w:val="28"/>
        </w:rPr>
        <w:t>»;</w:t>
      </w:r>
    </w:p>
    <w:p w:rsidR="00CA37A5" w:rsidRPr="00D15855" w:rsidRDefault="00D712B6" w:rsidP="00D712B6">
      <w:pPr>
        <w:pStyle w:val="rvps2"/>
        <w:widowControl w:val="0"/>
        <w:spacing w:before="0" w:beforeAutospacing="0" w:after="0" w:afterAutospacing="0"/>
        <w:ind w:firstLine="567"/>
        <w:jc w:val="both"/>
        <w:rPr>
          <w:sz w:val="28"/>
          <w:szCs w:val="28"/>
        </w:rPr>
      </w:pPr>
      <w:r>
        <w:rPr>
          <w:sz w:val="28"/>
          <w:szCs w:val="28"/>
        </w:rPr>
        <w:t xml:space="preserve"> 3</w:t>
      </w:r>
      <w:r w:rsidR="00CA37A5" w:rsidRPr="00D15855">
        <w:rPr>
          <w:sz w:val="28"/>
          <w:szCs w:val="28"/>
        </w:rPr>
        <w:t xml:space="preserve">) частину третю викласти </w:t>
      </w:r>
      <w:r>
        <w:rPr>
          <w:sz w:val="28"/>
          <w:szCs w:val="28"/>
        </w:rPr>
        <w:t>в</w:t>
      </w:r>
      <w:r w:rsidR="00CA37A5" w:rsidRPr="00D15855">
        <w:rPr>
          <w:sz w:val="28"/>
          <w:szCs w:val="28"/>
        </w:rPr>
        <w:t xml:space="preserve"> такій редакції:</w:t>
      </w:r>
    </w:p>
    <w:p w:rsidR="00CA37A5" w:rsidRPr="00D15855" w:rsidRDefault="00CA37A5" w:rsidP="00D15855">
      <w:pPr>
        <w:pStyle w:val="rvps2"/>
        <w:spacing w:before="0" w:beforeAutospacing="0" w:after="0" w:afterAutospacing="0"/>
        <w:ind w:firstLine="567"/>
        <w:jc w:val="both"/>
        <w:rPr>
          <w:sz w:val="28"/>
          <w:szCs w:val="28"/>
        </w:rPr>
      </w:pPr>
      <w:r w:rsidRPr="00D15855">
        <w:rPr>
          <w:sz w:val="28"/>
          <w:szCs w:val="28"/>
        </w:rPr>
        <w:t>«3. Участь прокурора в суді є обов’язковою, крім випадків письмового провадження. У судовому провадженні прокурор уповноважений:</w:t>
      </w:r>
    </w:p>
    <w:p w:rsidR="00CA37A5" w:rsidRPr="00D15855" w:rsidRDefault="00CA37A5" w:rsidP="00D15855">
      <w:pPr>
        <w:pStyle w:val="rvps2"/>
        <w:spacing w:before="0" w:beforeAutospacing="0" w:after="0" w:afterAutospacing="0"/>
        <w:ind w:firstLine="567"/>
        <w:jc w:val="both"/>
        <w:rPr>
          <w:sz w:val="28"/>
          <w:szCs w:val="28"/>
        </w:rPr>
      </w:pPr>
      <w:r w:rsidRPr="00D15855">
        <w:rPr>
          <w:sz w:val="28"/>
          <w:szCs w:val="28"/>
        </w:rPr>
        <w:t xml:space="preserve"> 1) підтримувати публічне обвинувачення в суді, відмовлятися від підтримання публічного обвинувачення, змінювати його або висувати додаткове обвинувачення у порядку, встановленому цим Кодексом;</w:t>
      </w:r>
    </w:p>
    <w:p w:rsidR="00CA37A5" w:rsidRPr="00D15855" w:rsidRDefault="00CA37A5" w:rsidP="00D15855">
      <w:pPr>
        <w:pStyle w:val="rvps2"/>
        <w:spacing w:before="0" w:beforeAutospacing="0" w:after="0" w:afterAutospacing="0"/>
        <w:ind w:firstLine="567"/>
        <w:jc w:val="both"/>
        <w:rPr>
          <w:sz w:val="28"/>
          <w:szCs w:val="28"/>
        </w:rPr>
      </w:pPr>
      <w:r w:rsidRPr="00D15855">
        <w:rPr>
          <w:sz w:val="28"/>
          <w:szCs w:val="28"/>
        </w:rPr>
        <w:t xml:space="preserve"> 2) оскаржувати судові рішення в порядку, встановленому цим Кодексом. У судовому провадженні з перегляду судових рішень в апеляційному порядку беруть участь прокурори відповідних регіональних прокуратур. </w:t>
      </w:r>
    </w:p>
    <w:p w:rsidR="00CA37A5" w:rsidRPr="00D15855" w:rsidRDefault="00CA37A5" w:rsidP="00D15855">
      <w:pPr>
        <w:pStyle w:val="rvps2"/>
        <w:spacing w:before="0" w:beforeAutospacing="0" w:after="0" w:afterAutospacing="0"/>
        <w:ind w:firstLine="567"/>
        <w:jc w:val="both"/>
        <w:rPr>
          <w:sz w:val="28"/>
          <w:szCs w:val="28"/>
        </w:rPr>
      </w:pPr>
      <w:r w:rsidRPr="00D15855">
        <w:rPr>
          <w:sz w:val="28"/>
          <w:szCs w:val="28"/>
        </w:rPr>
        <w:t xml:space="preserve">У судовому провадженні з перегляду судових рішень у касаційному порядку Верховним Судом беруть участь прокурори Офісу Генерального прокурора. </w:t>
      </w:r>
    </w:p>
    <w:p w:rsidR="00CA37A5" w:rsidRPr="00D15855" w:rsidRDefault="00CA37A5" w:rsidP="00D15855">
      <w:pPr>
        <w:pStyle w:val="rvps2"/>
        <w:widowControl w:val="0"/>
        <w:spacing w:before="0" w:beforeAutospacing="0" w:after="0" w:afterAutospacing="0"/>
        <w:ind w:firstLine="567"/>
        <w:jc w:val="both"/>
        <w:rPr>
          <w:sz w:val="28"/>
          <w:szCs w:val="28"/>
        </w:rPr>
      </w:pPr>
      <w:r w:rsidRPr="00D15855">
        <w:rPr>
          <w:sz w:val="28"/>
          <w:szCs w:val="28"/>
        </w:rPr>
        <w:t xml:space="preserve">Участь у перегляді судових рішень в апеляційному або касаційному порядку може брати прокурор, який вніс відповідну </w:t>
      </w:r>
      <w:r w:rsidR="00D712B6">
        <w:rPr>
          <w:sz w:val="28"/>
          <w:szCs w:val="28"/>
        </w:rPr>
        <w:t>апеляційну або касаційну скаргу</w:t>
      </w:r>
      <w:r w:rsidRPr="00D15855">
        <w:rPr>
          <w:sz w:val="28"/>
          <w:szCs w:val="28"/>
        </w:rPr>
        <w:t>»;</w:t>
      </w:r>
    </w:p>
    <w:p w:rsidR="007B7FF5" w:rsidRPr="00D15855" w:rsidRDefault="00D712B6" w:rsidP="00410B0E">
      <w:pPr>
        <w:pStyle w:val="rvps2"/>
        <w:widowControl w:val="0"/>
        <w:spacing w:before="0" w:beforeAutospacing="0" w:after="0" w:afterAutospacing="0"/>
        <w:ind w:firstLine="567"/>
        <w:jc w:val="both"/>
        <w:rPr>
          <w:sz w:val="28"/>
          <w:szCs w:val="28"/>
        </w:rPr>
      </w:pPr>
      <w:r>
        <w:rPr>
          <w:bCs/>
          <w:sz w:val="28"/>
          <w:szCs w:val="28"/>
          <w:shd w:val="clear" w:color="auto" w:fill="FFFFFF"/>
        </w:rPr>
        <w:t>4</w:t>
      </w:r>
      <w:r w:rsidR="00BB5882" w:rsidRPr="00D15855">
        <w:rPr>
          <w:bCs/>
          <w:sz w:val="28"/>
          <w:szCs w:val="28"/>
          <w:shd w:val="clear" w:color="auto" w:fill="FFFFFF"/>
        </w:rPr>
        <w:t xml:space="preserve">) </w:t>
      </w:r>
      <w:r w:rsidR="00410B0E">
        <w:rPr>
          <w:sz w:val="28"/>
          <w:szCs w:val="28"/>
        </w:rPr>
        <w:t xml:space="preserve">перше речення в </w:t>
      </w:r>
      <w:r w:rsidR="00CA37A5" w:rsidRPr="00D15855">
        <w:rPr>
          <w:sz w:val="28"/>
          <w:szCs w:val="28"/>
        </w:rPr>
        <w:t>абзаці першому</w:t>
      </w:r>
      <w:r w:rsidR="007B7FF5" w:rsidRPr="00D15855">
        <w:rPr>
          <w:sz w:val="28"/>
          <w:szCs w:val="28"/>
        </w:rPr>
        <w:t xml:space="preserve"> частин</w:t>
      </w:r>
      <w:r w:rsidR="00CA37A5" w:rsidRPr="00D15855">
        <w:rPr>
          <w:sz w:val="28"/>
          <w:szCs w:val="28"/>
        </w:rPr>
        <w:t>и</w:t>
      </w:r>
      <w:r w:rsidR="007B7FF5" w:rsidRPr="00D15855">
        <w:rPr>
          <w:sz w:val="28"/>
          <w:szCs w:val="28"/>
        </w:rPr>
        <w:t xml:space="preserve"> п’ят</w:t>
      </w:r>
      <w:r w:rsidR="00410B0E">
        <w:rPr>
          <w:sz w:val="28"/>
          <w:szCs w:val="28"/>
        </w:rPr>
        <w:t xml:space="preserve">ої </w:t>
      </w:r>
      <w:r w:rsidR="007B7FF5" w:rsidRPr="00D15855">
        <w:rPr>
          <w:sz w:val="28"/>
          <w:szCs w:val="28"/>
        </w:rPr>
        <w:t>пі</w:t>
      </w:r>
      <w:r>
        <w:rPr>
          <w:sz w:val="28"/>
          <w:szCs w:val="28"/>
        </w:rPr>
        <w:t>сля слів «в межах одного органу</w:t>
      </w:r>
      <w:r w:rsidR="007B7FF5" w:rsidRPr="00D15855">
        <w:rPr>
          <w:sz w:val="28"/>
          <w:szCs w:val="28"/>
        </w:rPr>
        <w:t>» доповнити словами «з метою забезпечення повного і неупередженого розслідування та /або»</w:t>
      </w:r>
      <w:r w:rsidR="00372DBF" w:rsidRPr="00D15855">
        <w:rPr>
          <w:sz w:val="28"/>
          <w:szCs w:val="28"/>
        </w:rPr>
        <w:t>;</w:t>
      </w:r>
      <w:r w:rsidR="007B7FF5" w:rsidRPr="00D15855">
        <w:rPr>
          <w:sz w:val="28"/>
          <w:szCs w:val="28"/>
        </w:rPr>
        <w:t xml:space="preserve"> </w:t>
      </w:r>
    </w:p>
    <w:p w:rsidR="00731654" w:rsidRPr="00D15855" w:rsidRDefault="00D712B6" w:rsidP="00D15855">
      <w:pPr>
        <w:widowControl w:val="0"/>
        <w:spacing w:after="0" w:line="240" w:lineRule="auto"/>
        <w:ind w:firstLine="567"/>
        <w:jc w:val="both"/>
        <w:rPr>
          <w:rFonts w:ascii="Times New Roman" w:hAnsi="Times New Roman"/>
          <w:sz w:val="28"/>
          <w:szCs w:val="28"/>
        </w:rPr>
      </w:pPr>
      <w:r>
        <w:rPr>
          <w:rFonts w:ascii="Times New Roman" w:hAnsi="Times New Roman"/>
          <w:sz w:val="28"/>
          <w:szCs w:val="28"/>
        </w:rPr>
        <w:t>5</w:t>
      </w:r>
      <w:r w:rsidR="004170A0" w:rsidRPr="00D15855">
        <w:rPr>
          <w:rFonts w:ascii="Times New Roman" w:hAnsi="Times New Roman"/>
          <w:sz w:val="28"/>
          <w:szCs w:val="28"/>
        </w:rPr>
        <w:t xml:space="preserve">) </w:t>
      </w:r>
      <w:r w:rsidR="00731654" w:rsidRPr="00D15855">
        <w:rPr>
          <w:rFonts w:ascii="Times New Roman" w:hAnsi="Times New Roman"/>
          <w:sz w:val="28"/>
          <w:szCs w:val="28"/>
        </w:rPr>
        <w:t>доповнити частиною сьомою такого змісту:</w:t>
      </w:r>
    </w:p>
    <w:p w:rsidR="00731654" w:rsidRPr="00D15855" w:rsidRDefault="00731654" w:rsidP="00D15855">
      <w:pPr>
        <w:pStyle w:val="rvps2"/>
        <w:widowControl w:val="0"/>
        <w:spacing w:before="0" w:beforeAutospacing="0" w:after="0" w:afterAutospacing="0"/>
        <w:ind w:firstLine="567"/>
        <w:jc w:val="both"/>
        <w:rPr>
          <w:sz w:val="28"/>
          <w:szCs w:val="28"/>
        </w:rPr>
      </w:pPr>
      <w:r w:rsidRPr="00D15855">
        <w:rPr>
          <w:sz w:val="28"/>
          <w:szCs w:val="28"/>
        </w:rPr>
        <w:t xml:space="preserve">«7. Керівник органу прокуратури, прокурор вищого рівня уповноважений:  </w:t>
      </w:r>
    </w:p>
    <w:p w:rsidR="00731654" w:rsidRPr="00D15855" w:rsidRDefault="00731654" w:rsidP="00D15855">
      <w:pPr>
        <w:pStyle w:val="rvps2"/>
        <w:widowControl w:val="0"/>
        <w:spacing w:before="0" w:beforeAutospacing="0" w:after="0" w:afterAutospacing="0"/>
        <w:ind w:firstLine="567"/>
        <w:jc w:val="both"/>
        <w:rPr>
          <w:sz w:val="28"/>
          <w:szCs w:val="28"/>
        </w:rPr>
      </w:pPr>
      <w:r w:rsidRPr="00D15855">
        <w:rPr>
          <w:sz w:val="28"/>
          <w:szCs w:val="28"/>
        </w:rPr>
        <w:t xml:space="preserve">1) вимагати для перевірки кримінальні провадження, документи, матеріали та інші відомості про вчинені кримінальні правопорушення, хід досудового розслідування, встановлення осіб, які вчинили </w:t>
      </w:r>
      <w:r w:rsidR="00CA37A5" w:rsidRPr="00D15855">
        <w:rPr>
          <w:bCs/>
          <w:sz w:val="28"/>
          <w:szCs w:val="28"/>
        </w:rPr>
        <w:t>кримінальні правопорушення</w:t>
      </w:r>
      <w:r w:rsidRPr="00D15855">
        <w:rPr>
          <w:sz w:val="28"/>
          <w:szCs w:val="28"/>
        </w:rPr>
        <w:t>;</w:t>
      </w:r>
    </w:p>
    <w:p w:rsidR="00731654" w:rsidRPr="00D15855" w:rsidRDefault="00731654" w:rsidP="00D15855">
      <w:pPr>
        <w:pStyle w:val="rvps2"/>
        <w:widowControl w:val="0"/>
        <w:spacing w:before="0" w:beforeAutospacing="0" w:after="0" w:afterAutospacing="0"/>
        <w:ind w:firstLine="567"/>
        <w:jc w:val="both"/>
        <w:rPr>
          <w:sz w:val="28"/>
          <w:szCs w:val="28"/>
        </w:rPr>
      </w:pPr>
      <w:r w:rsidRPr="00D15855">
        <w:rPr>
          <w:sz w:val="28"/>
          <w:szCs w:val="28"/>
        </w:rPr>
        <w:t>2) відбирати пояснення від громадян, службових осіб державних органів, підприємств, установ та організацій незалежно від форм власності з питань отриманих заяв та повідомлень, виявлених фактів порушень закону, учасників кримінального провадження;</w:t>
      </w:r>
    </w:p>
    <w:p w:rsidR="00731654" w:rsidRPr="00D15855" w:rsidRDefault="00731654" w:rsidP="00D15855">
      <w:pPr>
        <w:pStyle w:val="rvps2"/>
        <w:widowControl w:val="0"/>
        <w:spacing w:before="0" w:beforeAutospacing="0" w:after="0" w:afterAutospacing="0"/>
        <w:ind w:firstLine="567"/>
        <w:jc w:val="both"/>
        <w:rPr>
          <w:sz w:val="28"/>
          <w:szCs w:val="28"/>
        </w:rPr>
      </w:pPr>
      <w:r w:rsidRPr="00D15855">
        <w:rPr>
          <w:sz w:val="28"/>
          <w:szCs w:val="28"/>
        </w:rPr>
        <w:t xml:space="preserve">3) перевіряти виконання вимог закону про приймання, реєстрацію і вирішення заяв та повідомлень про вчинені або ті, що готуються, </w:t>
      </w:r>
      <w:r w:rsidR="005B39D1" w:rsidRPr="00D15855">
        <w:rPr>
          <w:bCs/>
          <w:sz w:val="28"/>
          <w:szCs w:val="28"/>
        </w:rPr>
        <w:t>кримінальні правопорушення</w:t>
      </w:r>
      <w:r w:rsidRPr="00D15855">
        <w:rPr>
          <w:sz w:val="28"/>
          <w:szCs w:val="28"/>
        </w:rPr>
        <w:t>;</w:t>
      </w:r>
    </w:p>
    <w:p w:rsidR="00203424" w:rsidRPr="006155DA" w:rsidRDefault="00203424" w:rsidP="00D15855">
      <w:pPr>
        <w:shd w:val="clear" w:color="auto" w:fill="FFFFFF"/>
        <w:spacing w:after="0" w:line="240" w:lineRule="auto"/>
        <w:ind w:firstLine="567"/>
        <w:jc w:val="both"/>
        <w:rPr>
          <w:rFonts w:ascii="Times New Roman" w:hAnsi="Times New Roman"/>
          <w:sz w:val="28"/>
          <w:szCs w:val="28"/>
          <w:lang w:eastAsia="uk-UA"/>
        </w:rPr>
      </w:pPr>
      <w:r w:rsidRPr="00D15855">
        <w:rPr>
          <w:rFonts w:ascii="Times New Roman" w:hAnsi="Times New Roman"/>
          <w:sz w:val="28"/>
          <w:szCs w:val="28"/>
          <w:lang w:eastAsia="uk-UA"/>
        </w:rPr>
        <w:t>4</w:t>
      </w:r>
      <w:r w:rsidRPr="006155DA">
        <w:rPr>
          <w:rFonts w:ascii="Times New Roman" w:hAnsi="Times New Roman"/>
          <w:sz w:val="28"/>
          <w:szCs w:val="28"/>
          <w:lang w:eastAsia="uk-UA"/>
        </w:rPr>
        <w:t>) доручати органу досудового розслідування виконання запиту (доручення) компетентного органу іноземної держави про міжнародну правову допомогу або перейняття кримінального провадження, перевіряти повноту і законність проведення процесуальних дій, а також повноту, всебічність та об’єктивність розслідування у перейнятому кримінальному провадженні;</w:t>
      </w:r>
    </w:p>
    <w:p w:rsidR="00203424" w:rsidRPr="006155DA" w:rsidRDefault="00203424" w:rsidP="00D15855">
      <w:pPr>
        <w:shd w:val="clear" w:color="auto" w:fill="FFFFFF"/>
        <w:spacing w:after="0" w:line="240" w:lineRule="auto"/>
        <w:ind w:firstLine="567"/>
        <w:jc w:val="both"/>
        <w:rPr>
          <w:rFonts w:ascii="Times New Roman" w:hAnsi="Times New Roman"/>
          <w:sz w:val="28"/>
          <w:szCs w:val="28"/>
          <w:lang w:eastAsia="uk-UA"/>
        </w:rPr>
      </w:pPr>
      <w:r w:rsidRPr="00D15855">
        <w:rPr>
          <w:rFonts w:ascii="Times New Roman" w:hAnsi="Times New Roman"/>
          <w:sz w:val="28"/>
          <w:szCs w:val="28"/>
          <w:lang w:eastAsia="uk-UA"/>
        </w:rPr>
        <w:t>5</w:t>
      </w:r>
      <w:r w:rsidRPr="006155DA">
        <w:rPr>
          <w:rFonts w:ascii="Times New Roman" w:hAnsi="Times New Roman"/>
          <w:sz w:val="28"/>
          <w:szCs w:val="28"/>
          <w:lang w:eastAsia="uk-UA"/>
        </w:rPr>
        <w:t>) доручати органам досудового розслідування проведення розшуку і затримання осіб, які вчинили кримінальне правопорушення за межами України, виконання окремих процесуальних дій з метою видачі особи (екстрадиції) за запитом компетентного органу іноземної держави;</w:t>
      </w:r>
    </w:p>
    <w:p w:rsidR="00731654" w:rsidRPr="00D15855" w:rsidRDefault="00203424" w:rsidP="00D15855">
      <w:pPr>
        <w:pStyle w:val="rvps2"/>
        <w:widowControl w:val="0"/>
        <w:spacing w:before="0" w:beforeAutospacing="0" w:after="0" w:afterAutospacing="0"/>
        <w:ind w:firstLine="567"/>
        <w:jc w:val="both"/>
        <w:rPr>
          <w:sz w:val="28"/>
          <w:szCs w:val="28"/>
        </w:rPr>
      </w:pPr>
      <w:r w:rsidRPr="00D15855">
        <w:rPr>
          <w:sz w:val="28"/>
          <w:szCs w:val="28"/>
        </w:rPr>
        <w:t>6</w:t>
      </w:r>
      <w:r w:rsidR="00731654" w:rsidRPr="00D15855">
        <w:rPr>
          <w:sz w:val="28"/>
          <w:szCs w:val="28"/>
        </w:rPr>
        <w:t>) здійснювати інші повнова</w:t>
      </w:r>
      <w:r w:rsidR="00026B44">
        <w:rPr>
          <w:sz w:val="28"/>
          <w:szCs w:val="28"/>
        </w:rPr>
        <w:t>ження, передбачені цим Кодексом</w:t>
      </w:r>
      <w:r w:rsidR="00731654" w:rsidRPr="00D15855">
        <w:rPr>
          <w:sz w:val="28"/>
          <w:szCs w:val="28"/>
        </w:rPr>
        <w:t xml:space="preserve">».   </w:t>
      </w:r>
    </w:p>
    <w:p w:rsidR="005B39D1" w:rsidRPr="00D15855" w:rsidRDefault="005B39D1" w:rsidP="00D15855">
      <w:pPr>
        <w:pStyle w:val="rvps2"/>
        <w:widowControl w:val="0"/>
        <w:spacing w:before="0" w:beforeAutospacing="0" w:after="0" w:afterAutospacing="0"/>
        <w:ind w:firstLine="567"/>
        <w:jc w:val="both"/>
        <w:rPr>
          <w:sz w:val="28"/>
          <w:szCs w:val="28"/>
        </w:rPr>
      </w:pPr>
    </w:p>
    <w:p w:rsidR="005B39D1" w:rsidRPr="00D15855" w:rsidRDefault="00D11D37" w:rsidP="00026B44">
      <w:pPr>
        <w:pStyle w:val="rvps2"/>
        <w:widowControl w:val="0"/>
        <w:spacing w:before="0" w:beforeAutospacing="0" w:after="0" w:afterAutospacing="0"/>
        <w:ind w:firstLine="567"/>
        <w:jc w:val="both"/>
        <w:rPr>
          <w:sz w:val="28"/>
          <w:szCs w:val="28"/>
          <w:shd w:val="clear" w:color="auto" w:fill="FFFFFF"/>
        </w:rPr>
      </w:pPr>
      <w:r w:rsidRPr="00D15855">
        <w:rPr>
          <w:sz w:val="28"/>
          <w:szCs w:val="28"/>
          <w:shd w:val="clear" w:color="auto" w:fill="FFFFFF"/>
        </w:rPr>
        <w:t>5</w:t>
      </w:r>
      <w:r w:rsidR="00026B44">
        <w:rPr>
          <w:sz w:val="28"/>
          <w:szCs w:val="28"/>
          <w:shd w:val="clear" w:color="auto" w:fill="FFFFFF"/>
        </w:rPr>
        <w:t>.</w:t>
      </w:r>
      <w:r w:rsidR="003E1A25" w:rsidRPr="00D15855">
        <w:rPr>
          <w:sz w:val="28"/>
          <w:szCs w:val="28"/>
          <w:shd w:val="clear" w:color="auto" w:fill="FFFFFF"/>
        </w:rPr>
        <w:t xml:space="preserve"> </w:t>
      </w:r>
      <w:r w:rsidR="00026B44">
        <w:rPr>
          <w:sz w:val="28"/>
          <w:szCs w:val="28"/>
          <w:shd w:val="clear" w:color="auto" w:fill="FFFFFF"/>
        </w:rPr>
        <w:t>У</w:t>
      </w:r>
      <w:r w:rsidR="00F174BA" w:rsidRPr="00D15855">
        <w:rPr>
          <w:sz w:val="28"/>
          <w:szCs w:val="28"/>
        </w:rPr>
        <w:t xml:space="preserve"> </w:t>
      </w:r>
      <w:r w:rsidR="00430B23">
        <w:rPr>
          <w:sz w:val="28"/>
          <w:szCs w:val="28"/>
          <w:shd w:val="clear" w:color="auto" w:fill="FFFFFF"/>
        </w:rPr>
        <w:t xml:space="preserve">статті </w:t>
      </w:r>
      <w:r w:rsidR="005B39D1" w:rsidRPr="00D15855">
        <w:rPr>
          <w:sz w:val="28"/>
          <w:szCs w:val="28"/>
          <w:shd w:val="clear" w:color="auto" w:fill="FFFFFF"/>
        </w:rPr>
        <w:t>37:</w:t>
      </w:r>
    </w:p>
    <w:p w:rsidR="005B39D1" w:rsidRPr="00D15855" w:rsidRDefault="00026B44" w:rsidP="00D15855">
      <w:pPr>
        <w:pStyle w:val="rvps2"/>
        <w:widowControl w:val="0"/>
        <w:spacing w:before="0" w:beforeAutospacing="0" w:after="0" w:afterAutospacing="0"/>
        <w:ind w:firstLine="567"/>
        <w:jc w:val="both"/>
        <w:rPr>
          <w:sz w:val="28"/>
          <w:szCs w:val="28"/>
          <w:shd w:val="clear" w:color="auto" w:fill="FFFFFF"/>
        </w:rPr>
      </w:pPr>
      <w:r>
        <w:rPr>
          <w:sz w:val="28"/>
          <w:szCs w:val="28"/>
          <w:shd w:val="clear" w:color="auto" w:fill="FFFFFF"/>
        </w:rPr>
        <w:lastRenderedPageBreak/>
        <w:t xml:space="preserve">1) </w:t>
      </w:r>
      <w:r w:rsidR="005B39D1" w:rsidRPr="00D15855">
        <w:rPr>
          <w:sz w:val="28"/>
          <w:szCs w:val="28"/>
          <w:shd w:val="clear" w:color="auto" w:fill="FFFFFF"/>
        </w:rPr>
        <w:t>частину першу доповнити новими абзацами такого змісту:</w:t>
      </w:r>
    </w:p>
    <w:p w:rsidR="005B39D1" w:rsidRPr="00D15855" w:rsidRDefault="005B39D1" w:rsidP="00D15855">
      <w:pPr>
        <w:spacing w:after="0" w:line="240" w:lineRule="auto"/>
        <w:ind w:firstLine="567"/>
        <w:jc w:val="both"/>
        <w:textAlignment w:val="baseline"/>
        <w:rPr>
          <w:rFonts w:ascii="Times New Roman" w:hAnsi="Times New Roman"/>
          <w:sz w:val="28"/>
          <w:szCs w:val="28"/>
        </w:rPr>
      </w:pPr>
      <w:r w:rsidRPr="00D15855">
        <w:rPr>
          <w:rFonts w:ascii="Times New Roman" w:hAnsi="Times New Roman"/>
          <w:sz w:val="28"/>
          <w:szCs w:val="28"/>
          <w:shd w:val="clear" w:color="auto" w:fill="FFFFFF"/>
        </w:rPr>
        <w:t>«</w:t>
      </w:r>
      <w:r w:rsidRPr="00D15855">
        <w:rPr>
          <w:rFonts w:ascii="Times New Roman" w:hAnsi="Times New Roman"/>
          <w:sz w:val="28"/>
          <w:szCs w:val="28"/>
        </w:rPr>
        <w:t>Старший групи прокурорів:</w:t>
      </w:r>
    </w:p>
    <w:p w:rsidR="005B39D1" w:rsidRPr="00D15855" w:rsidRDefault="005B39D1" w:rsidP="00D15855">
      <w:pPr>
        <w:spacing w:after="0" w:line="240" w:lineRule="auto"/>
        <w:ind w:firstLine="567"/>
        <w:jc w:val="both"/>
        <w:textAlignment w:val="baseline"/>
        <w:rPr>
          <w:rFonts w:ascii="Times New Roman" w:hAnsi="Times New Roman"/>
          <w:sz w:val="28"/>
          <w:szCs w:val="28"/>
        </w:rPr>
      </w:pPr>
      <w:r w:rsidRPr="00D15855">
        <w:rPr>
          <w:rFonts w:ascii="Times New Roman" w:hAnsi="Times New Roman"/>
          <w:sz w:val="28"/>
          <w:szCs w:val="28"/>
        </w:rPr>
        <w:t>1) керує діями прокурорів, що входять до складу групи</w:t>
      </w:r>
      <w:r w:rsidR="00CD0029" w:rsidRPr="00D15855">
        <w:rPr>
          <w:rFonts w:ascii="Times New Roman" w:hAnsi="Times New Roman"/>
          <w:sz w:val="28"/>
          <w:szCs w:val="28"/>
        </w:rPr>
        <w:t>,</w:t>
      </w:r>
      <w:r w:rsidRPr="00D15855">
        <w:rPr>
          <w:rFonts w:ascii="Times New Roman" w:hAnsi="Times New Roman"/>
          <w:sz w:val="28"/>
          <w:szCs w:val="28"/>
        </w:rPr>
        <w:t xml:space="preserve"> старшим якої його призначено, узгоджує їх процесуальні позиції;</w:t>
      </w:r>
    </w:p>
    <w:p w:rsidR="005B39D1" w:rsidRPr="00D15855" w:rsidRDefault="005B39D1" w:rsidP="00D15855">
      <w:pPr>
        <w:spacing w:after="0" w:line="240" w:lineRule="auto"/>
        <w:ind w:firstLine="567"/>
        <w:jc w:val="both"/>
        <w:textAlignment w:val="baseline"/>
        <w:rPr>
          <w:rFonts w:ascii="Times New Roman" w:hAnsi="Times New Roman"/>
          <w:sz w:val="28"/>
          <w:szCs w:val="28"/>
        </w:rPr>
      </w:pPr>
      <w:r w:rsidRPr="00D15855">
        <w:rPr>
          <w:rFonts w:ascii="Times New Roman" w:hAnsi="Times New Roman"/>
          <w:sz w:val="28"/>
          <w:szCs w:val="28"/>
        </w:rPr>
        <w:t>2) забезпечує загальне планування, розподіл обов’язків та навантаження між членами групи, доступ членів групи до накопиченої інформації, організацію обміну потрібною інформацією, контроль за своєчасністю та повнотою проведення процесуальних і слідчих дій, враховує мотивовані позиції прокурорів групи щодо додержання вимог законодавства, виконання завдань кримінального провадження, реагує на факти порушень вимог кримінального процесуального законодавства;</w:t>
      </w:r>
    </w:p>
    <w:p w:rsidR="005B39D1" w:rsidRPr="00D15855" w:rsidRDefault="005B39D1" w:rsidP="00D15855">
      <w:pPr>
        <w:spacing w:after="0" w:line="240" w:lineRule="auto"/>
        <w:ind w:firstLine="567"/>
        <w:jc w:val="both"/>
        <w:textAlignment w:val="baseline"/>
        <w:rPr>
          <w:rFonts w:ascii="Times New Roman" w:hAnsi="Times New Roman"/>
          <w:sz w:val="28"/>
          <w:szCs w:val="28"/>
        </w:rPr>
      </w:pPr>
      <w:r w:rsidRPr="00D15855">
        <w:rPr>
          <w:rFonts w:ascii="Times New Roman" w:hAnsi="Times New Roman"/>
          <w:sz w:val="28"/>
          <w:szCs w:val="28"/>
        </w:rPr>
        <w:t>3) погоджує розроблені старшим групи слідчих плани досудового розслідування, корегує зміни до них;</w:t>
      </w:r>
    </w:p>
    <w:p w:rsidR="005B39D1" w:rsidRPr="00D15855" w:rsidRDefault="005B39D1" w:rsidP="00D15855">
      <w:pPr>
        <w:spacing w:after="0" w:line="240" w:lineRule="auto"/>
        <w:ind w:firstLine="567"/>
        <w:jc w:val="both"/>
        <w:textAlignment w:val="baseline"/>
        <w:rPr>
          <w:rFonts w:ascii="Times New Roman" w:hAnsi="Times New Roman"/>
          <w:sz w:val="28"/>
          <w:szCs w:val="28"/>
        </w:rPr>
      </w:pPr>
      <w:r w:rsidRPr="00D15855">
        <w:rPr>
          <w:rFonts w:ascii="Times New Roman" w:hAnsi="Times New Roman"/>
          <w:sz w:val="28"/>
          <w:szCs w:val="28"/>
        </w:rPr>
        <w:t>4) організовує участь прокурорів групи в усіх судових засіданнях;</w:t>
      </w:r>
    </w:p>
    <w:p w:rsidR="005B39D1" w:rsidRPr="00D15855" w:rsidRDefault="005B39D1" w:rsidP="00D15855">
      <w:pPr>
        <w:spacing w:after="0" w:line="240" w:lineRule="auto"/>
        <w:ind w:firstLine="567"/>
        <w:jc w:val="both"/>
        <w:textAlignment w:val="baseline"/>
        <w:rPr>
          <w:rFonts w:ascii="Times New Roman" w:hAnsi="Times New Roman"/>
          <w:sz w:val="28"/>
          <w:szCs w:val="28"/>
        </w:rPr>
      </w:pPr>
      <w:r w:rsidRPr="00D15855">
        <w:rPr>
          <w:rFonts w:ascii="Times New Roman" w:hAnsi="Times New Roman"/>
          <w:sz w:val="28"/>
          <w:szCs w:val="28"/>
        </w:rPr>
        <w:t>5) особисто бере участь у судових засіданнях;</w:t>
      </w:r>
    </w:p>
    <w:p w:rsidR="005B39D1" w:rsidRPr="00D15855" w:rsidRDefault="005B39D1" w:rsidP="00D15855">
      <w:pPr>
        <w:spacing w:after="0" w:line="240" w:lineRule="auto"/>
        <w:ind w:right="57" w:firstLine="567"/>
        <w:jc w:val="both"/>
        <w:textAlignment w:val="baseline"/>
        <w:rPr>
          <w:rFonts w:ascii="Times New Roman" w:hAnsi="Times New Roman"/>
          <w:sz w:val="28"/>
          <w:szCs w:val="28"/>
        </w:rPr>
      </w:pPr>
      <w:r w:rsidRPr="00D15855">
        <w:rPr>
          <w:rFonts w:ascii="Times New Roman" w:hAnsi="Times New Roman"/>
          <w:sz w:val="28"/>
          <w:szCs w:val="28"/>
        </w:rPr>
        <w:t xml:space="preserve">6) </w:t>
      </w:r>
      <w:r w:rsidR="00D11D37" w:rsidRPr="00D15855">
        <w:rPr>
          <w:rFonts w:ascii="Times New Roman" w:hAnsi="Times New Roman"/>
          <w:sz w:val="28"/>
          <w:szCs w:val="28"/>
        </w:rPr>
        <w:t>укладає угоди про визнання винуватості</w:t>
      </w:r>
      <w:r w:rsidR="00026B44">
        <w:rPr>
          <w:rFonts w:ascii="Times New Roman" w:hAnsi="Times New Roman"/>
          <w:sz w:val="28"/>
          <w:szCs w:val="28"/>
        </w:rPr>
        <w:t xml:space="preserve"> або уповноважує прокурорів групи відповідно до розподілу обов’язків на їх укладення</w:t>
      </w:r>
      <w:r w:rsidR="00D11D37" w:rsidRPr="00D15855">
        <w:rPr>
          <w:rFonts w:ascii="Times New Roman" w:hAnsi="Times New Roman"/>
          <w:sz w:val="28"/>
          <w:szCs w:val="28"/>
        </w:rPr>
        <w:t xml:space="preserve">, приймає рішення про закінчення досудового розслідування та підписує (затверджує) відповідні процесуальні документи, підписує процесуальні документи щодо зміни обвинувачення, висунення нового обвинувачення, відмови від підтримання публічного обвинувачення та початку провадження щодо юридичної </w:t>
      </w:r>
      <w:r w:rsidR="00026B44">
        <w:rPr>
          <w:rFonts w:ascii="Times New Roman" w:hAnsi="Times New Roman"/>
          <w:sz w:val="28"/>
          <w:szCs w:val="28"/>
        </w:rPr>
        <w:t>особи під час судового розгляду</w:t>
      </w:r>
      <w:r w:rsidRPr="00D15855">
        <w:rPr>
          <w:rFonts w:ascii="Times New Roman" w:hAnsi="Times New Roman"/>
          <w:sz w:val="28"/>
          <w:szCs w:val="28"/>
        </w:rPr>
        <w:t>»;</w:t>
      </w:r>
    </w:p>
    <w:p w:rsidR="00F174BA" w:rsidRPr="00D15855" w:rsidRDefault="00026B44" w:rsidP="00D15855">
      <w:pPr>
        <w:pStyle w:val="rvps2"/>
        <w:widowControl w:val="0"/>
        <w:spacing w:before="0" w:beforeAutospacing="0" w:after="0" w:afterAutospacing="0"/>
        <w:ind w:firstLine="567"/>
        <w:jc w:val="both"/>
        <w:rPr>
          <w:rStyle w:val="rvts0"/>
          <w:sz w:val="28"/>
          <w:szCs w:val="28"/>
        </w:rPr>
      </w:pPr>
      <w:r>
        <w:rPr>
          <w:sz w:val="28"/>
          <w:szCs w:val="28"/>
          <w:shd w:val="clear" w:color="auto" w:fill="FFFFFF"/>
        </w:rPr>
        <w:t xml:space="preserve">2) </w:t>
      </w:r>
      <w:r w:rsidR="005B39D1" w:rsidRPr="00D15855">
        <w:rPr>
          <w:sz w:val="28"/>
          <w:szCs w:val="28"/>
          <w:shd w:val="clear" w:color="auto" w:fill="FFFFFF"/>
        </w:rPr>
        <w:t xml:space="preserve">у </w:t>
      </w:r>
      <w:r w:rsidR="00F174BA" w:rsidRPr="00D15855">
        <w:rPr>
          <w:sz w:val="28"/>
          <w:szCs w:val="28"/>
        </w:rPr>
        <w:t>другому реченні частини третьої слова «нагляду за дотриманням законів під час проведення досудового розслідування» замінити словами «</w:t>
      </w:r>
      <w:r w:rsidR="00436FC1" w:rsidRPr="00D15855">
        <w:rPr>
          <w:rStyle w:val="rvts0"/>
          <w:sz w:val="28"/>
          <w:szCs w:val="28"/>
        </w:rPr>
        <w:t>процесуального керівництва досудовим розслідуванням або підтримання публічного обвинувачення в суді</w:t>
      </w:r>
      <w:r w:rsidR="00F174BA" w:rsidRPr="00D15855">
        <w:rPr>
          <w:rStyle w:val="rvts0"/>
          <w:sz w:val="28"/>
          <w:szCs w:val="28"/>
        </w:rPr>
        <w:t>»;</w:t>
      </w:r>
    </w:p>
    <w:p w:rsidR="005B39D1" w:rsidRPr="00D15855" w:rsidRDefault="005B39D1" w:rsidP="00D15855">
      <w:pPr>
        <w:pStyle w:val="rvps2"/>
        <w:widowControl w:val="0"/>
        <w:spacing w:before="0" w:beforeAutospacing="0" w:after="0" w:afterAutospacing="0"/>
        <w:ind w:firstLine="567"/>
        <w:jc w:val="both"/>
        <w:rPr>
          <w:rStyle w:val="rvts0"/>
          <w:sz w:val="28"/>
          <w:szCs w:val="28"/>
        </w:rPr>
      </w:pPr>
    </w:p>
    <w:p w:rsidR="00141D8D" w:rsidRPr="00D15855" w:rsidRDefault="00D11D37" w:rsidP="00026B44">
      <w:pPr>
        <w:pStyle w:val="rvps2"/>
        <w:widowControl w:val="0"/>
        <w:spacing w:before="0" w:beforeAutospacing="0" w:after="0" w:afterAutospacing="0"/>
        <w:ind w:firstLine="567"/>
        <w:jc w:val="both"/>
        <w:rPr>
          <w:sz w:val="28"/>
          <w:szCs w:val="28"/>
        </w:rPr>
      </w:pPr>
      <w:r w:rsidRPr="00D15855">
        <w:rPr>
          <w:rStyle w:val="rvts0"/>
          <w:sz w:val="28"/>
          <w:szCs w:val="28"/>
        </w:rPr>
        <w:t>6</w:t>
      </w:r>
      <w:r w:rsidR="00026B44">
        <w:rPr>
          <w:rStyle w:val="rvts0"/>
          <w:sz w:val="28"/>
          <w:szCs w:val="28"/>
        </w:rPr>
        <w:t>.</w:t>
      </w:r>
      <w:r w:rsidR="00026B44">
        <w:rPr>
          <w:sz w:val="28"/>
          <w:szCs w:val="28"/>
        </w:rPr>
        <w:t xml:space="preserve"> У</w:t>
      </w:r>
      <w:r w:rsidR="00141D8D" w:rsidRPr="00D15855">
        <w:rPr>
          <w:sz w:val="28"/>
          <w:szCs w:val="28"/>
        </w:rPr>
        <w:t xml:space="preserve"> статті 39:</w:t>
      </w:r>
    </w:p>
    <w:p w:rsidR="00141D8D" w:rsidRPr="00D15855" w:rsidRDefault="00026B44" w:rsidP="00D15855">
      <w:pPr>
        <w:pStyle w:val="rvps2"/>
        <w:widowControl w:val="0"/>
        <w:shd w:val="clear" w:color="auto" w:fill="FFFFFF"/>
        <w:spacing w:before="0" w:beforeAutospacing="0" w:after="0" w:afterAutospacing="0"/>
        <w:ind w:firstLine="567"/>
        <w:jc w:val="both"/>
        <w:textAlignment w:val="baseline"/>
        <w:rPr>
          <w:sz w:val="28"/>
          <w:szCs w:val="28"/>
        </w:rPr>
      </w:pPr>
      <w:r>
        <w:rPr>
          <w:sz w:val="28"/>
          <w:szCs w:val="28"/>
        </w:rPr>
        <w:t>1</w:t>
      </w:r>
      <w:r w:rsidR="00141D8D" w:rsidRPr="00D15855">
        <w:rPr>
          <w:sz w:val="28"/>
          <w:szCs w:val="28"/>
        </w:rPr>
        <w:t xml:space="preserve">) </w:t>
      </w:r>
      <w:r w:rsidR="0037633C" w:rsidRPr="00D15855">
        <w:rPr>
          <w:sz w:val="28"/>
          <w:szCs w:val="28"/>
        </w:rPr>
        <w:t>у частині другій:</w:t>
      </w:r>
    </w:p>
    <w:p w:rsidR="0037633C" w:rsidRPr="00D15855" w:rsidRDefault="00026B44" w:rsidP="00D15855">
      <w:pPr>
        <w:pStyle w:val="rvps2"/>
        <w:widowControl w:val="0"/>
        <w:shd w:val="clear" w:color="auto" w:fill="FFFFFF"/>
        <w:spacing w:before="0" w:beforeAutospacing="0" w:after="0" w:afterAutospacing="0"/>
        <w:ind w:firstLine="567"/>
        <w:jc w:val="both"/>
        <w:textAlignment w:val="baseline"/>
        <w:rPr>
          <w:sz w:val="28"/>
          <w:szCs w:val="28"/>
        </w:rPr>
      </w:pPr>
      <w:r>
        <w:rPr>
          <w:sz w:val="28"/>
          <w:szCs w:val="28"/>
        </w:rPr>
        <w:t>доповнити пункта</w:t>
      </w:r>
      <w:r w:rsidR="0037633C" w:rsidRPr="00D15855">
        <w:rPr>
          <w:sz w:val="28"/>
          <w:szCs w:val="28"/>
        </w:rPr>
        <w:t>м</w:t>
      </w:r>
      <w:r>
        <w:rPr>
          <w:sz w:val="28"/>
          <w:szCs w:val="28"/>
        </w:rPr>
        <w:t>и</w:t>
      </w:r>
      <w:r w:rsidR="0037633C" w:rsidRPr="00D15855">
        <w:rPr>
          <w:sz w:val="28"/>
          <w:szCs w:val="28"/>
        </w:rPr>
        <w:t xml:space="preserve"> 1</w:t>
      </w:r>
      <w:r w:rsidR="0037633C" w:rsidRPr="00D15855">
        <w:rPr>
          <w:sz w:val="28"/>
          <w:szCs w:val="28"/>
          <w:vertAlign w:val="superscript"/>
        </w:rPr>
        <w:t>1</w:t>
      </w:r>
      <w:r w:rsidR="0037633C" w:rsidRPr="00D15855">
        <w:rPr>
          <w:sz w:val="28"/>
          <w:szCs w:val="28"/>
        </w:rPr>
        <w:t xml:space="preserve"> </w:t>
      </w:r>
      <w:r>
        <w:rPr>
          <w:sz w:val="28"/>
          <w:szCs w:val="28"/>
        </w:rPr>
        <w:t>та 2</w:t>
      </w:r>
      <w:r w:rsidRPr="00026B44">
        <w:rPr>
          <w:sz w:val="28"/>
          <w:szCs w:val="28"/>
          <w:vertAlign w:val="superscript"/>
        </w:rPr>
        <w:t>1</w:t>
      </w:r>
      <w:r>
        <w:rPr>
          <w:sz w:val="28"/>
          <w:szCs w:val="28"/>
        </w:rPr>
        <w:t xml:space="preserve"> </w:t>
      </w:r>
      <w:r w:rsidR="0037633C" w:rsidRPr="00D15855">
        <w:rPr>
          <w:sz w:val="28"/>
          <w:szCs w:val="28"/>
        </w:rPr>
        <w:t xml:space="preserve">такого змісту: </w:t>
      </w:r>
    </w:p>
    <w:p w:rsidR="0037633C" w:rsidRDefault="0037633C" w:rsidP="00D15855">
      <w:pPr>
        <w:widowControl w:val="0"/>
        <w:spacing w:after="0" w:line="240" w:lineRule="auto"/>
        <w:ind w:firstLine="567"/>
        <w:jc w:val="both"/>
        <w:rPr>
          <w:rFonts w:ascii="Times New Roman" w:hAnsi="Times New Roman"/>
          <w:sz w:val="28"/>
          <w:szCs w:val="28"/>
        </w:rPr>
      </w:pPr>
      <w:r w:rsidRPr="00D15855">
        <w:rPr>
          <w:rFonts w:ascii="Times New Roman" w:hAnsi="Times New Roman"/>
          <w:sz w:val="28"/>
          <w:szCs w:val="28"/>
        </w:rPr>
        <w:t>«1</w:t>
      </w:r>
      <w:r w:rsidRPr="00D15855">
        <w:rPr>
          <w:rFonts w:ascii="Times New Roman" w:hAnsi="Times New Roman"/>
          <w:sz w:val="28"/>
          <w:szCs w:val="28"/>
          <w:vertAlign w:val="superscript"/>
        </w:rPr>
        <w:t>1</w:t>
      </w:r>
      <w:r w:rsidRPr="00D15855">
        <w:rPr>
          <w:rFonts w:ascii="Times New Roman" w:hAnsi="Times New Roman"/>
          <w:sz w:val="28"/>
          <w:szCs w:val="28"/>
        </w:rPr>
        <w:t>) передавати кримінальне провадження від одного слідчого іншому</w:t>
      </w:r>
      <w:r w:rsidR="00CC60A4" w:rsidRPr="00D15855">
        <w:rPr>
          <w:rFonts w:ascii="Times New Roman" w:hAnsi="Times New Roman"/>
          <w:sz w:val="28"/>
          <w:szCs w:val="28"/>
        </w:rPr>
        <w:t xml:space="preserve"> </w:t>
      </w:r>
      <w:r w:rsidR="00CC60A4" w:rsidRPr="00D15855">
        <w:rPr>
          <w:rFonts w:ascii="Times New Roman" w:hAnsi="Times New Roman"/>
          <w:sz w:val="28"/>
          <w:szCs w:val="28"/>
          <w:lang w:eastAsia="uk-UA"/>
        </w:rPr>
        <w:t>у разі неефективного досудового розслідування</w:t>
      </w:r>
      <w:r w:rsidR="00CC60A4" w:rsidRPr="00D15855">
        <w:rPr>
          <w:rFonts w:ascii="Times New Roman" w:hAnsi="Times New Roman"/>
          <w:sz w:val="28"/>
          <w:szCs w:val="28"/>
        </w:rPr>
        <w:t xml:space="preserve"> та за інших підстав, які впливають на забезпечення швидкого, повного та неупередженого розслідування (хвороба, відпустка, звільнення, незак</w:t>
      </w:r>
      <w:r w:rsidR="00026B44">
        <w:rPr>
          <w:rFonts w:ascii="Times New Roman" w:hAnsi="Times New Roman"/>
          <w:sz w:val="28"/>
          <w:szCs w:val="28"/>
        </w:rPr>
        <w:t>онний вплив підозрюваного тощо)</w:t>
      </w:r>
      <w:r w:rsidRPr="00D15855">
        <w:rPr>
          <w:rFonts w:ascii="Times New Roman" w:hAnsi="Times New Roman"/>
          <w:sz w:val="28"/>
          <w:szCs w:val="28"/>
        </w:rPr>
        <w:t>»;</w:t>
      </w:r>
    </w:p>
    <w:p w:rsidR="00026B44" w:rsidRPr="00D15855" w:rsidRDefault="00026B44" w:rsidP="00026B44">
      <w:pPr>
        <w:spacing w:after="0" w:line="240" w:lineRule="auto"/>
        <w:ind w:firstLine="567"/>
        <w:jc w:val="both"/>
        <w:rPr>
          <w:rFonts w:ascii="Times New Roman" w:hAnsi="Times New Roman"/>
          <w:sz w:val="28"/>
          <w:szCs w:val="28"/>
        </w:rPr>
      </w:pPr>
      <w:r>
        <w:rPr>
          <w:rFonts w:ascii="Times New Roman" w:hAnsi="Times New Roman"/>
          <w:sz w:val="28"/>
          <w:szCs w:val="28"/>
        </w:rPr>
        <w:t>«2</w:t>
      </w:r>
      <w:r w:rsidRPr="00026B44">
        <w:rPr>
          <w:rFonts w:ascii="Times New Roman" w:hAnsi="Times New Roman"/>
          <w:sz w:val="28"/>
          <w:szCs w:val="28"/>
          <w:vertAlign w:val="superscript"/>
        </w:rPr>
        <w:t>1</w:t>
      </w:r>
      <w:r w:rsidRPr="00D15855">
        <w:rPr>
          <w:rFonts w:ascii="Times New Roman" w:hAnsi="Times New Roman"/>
          <w:sz w:val="28"/>
          <w:szCs w:val="28"/>
        </w:rPr>
        <w:t>) призначати іншого слідчого за умови відсторонення слідчого прокуроро</w:t>
      </w:r>
      <w:r w:rsidR="00683D65">
        <w:rPr>
          <w:rFonts w:ascii="Times New Roman" w:hAnsi="Times New Roman"/>
          <w:sz w:val="28"/>
          <w:szCs w:val="28"/>
        </w:rPr>
        <w:t>м або з власної ініціативи</w:t>
      </w:r>
      <w:r w:rsidRPr="00D15855">
        <w:rPr>
          <w:rFonts w:ascii="Times New Roman" w:hAnsi="Times New Roman"/>
          <w:sz w:val="28"/>
          <w:szCs w:val="28"/>
        </w:rPr>
        <w:t>»;</w:t>
      </w:r>
    </w:p>
    <w:p w:rsidR="00141D8D" w:rsidRPr="00D15855" w:rsidRDefault="00141D8D" w:rsidP="00683D65">
      <w:pPr>
        <w:pStyle w:val="rvps2"/>
        <w:widowControl w:val="0"/>
        <w:shd w:val="clear" w:color="auto" w:fill="FFFFFF"/>
        <w:spacing w:before="0" w:beforeAutospacing="0" w:after="0" w:afterAutospacing="0"/>
        <w:ind w:firstLine="567"/>
        <w:jc w:val="both"/>
        <w:textAlignment w:val="baseline"/>
        <w:rPr>
          <w:sz w:val="28"/>
          <w:szCs w:val="28"/>
        </w:rPr>
      </w:pPr>
      <w:r w:rsidRPr="00D15855">
        <w:rPr>
          <w:sz w:val="28"/>
          <w:szCs w:val="28"/>
        </w:rPr>
        <w:t>пункт</w:t>
      </w:r>
      <w:r w:rsidR="00D65F51" w:rsidRPr="00D15855">
        <w:rPr>
          <w:sz w:val="28"/>
          <w:szCs w:val="28"/>
        </w:rPr>
        <w:t xml:space="preserve"> 3 </w:t>
      </w:r>
      <w:r w:rsidR="00026B44">
        <w:rPr>
          <w:sz w:val="28"/>
          <w:szCs w:val="28"/>
        </w:rPr>
        <w:t>викласти в</w:t>
      </w:r>
      <w:r w:rsidRPr="00D15855">
        <w:rPr>
          <w:sz w:val="28"/>
          <w:szCs w:val="28"/>
        </w:rPr>
        <w:t xml:space="preserve"> такій редакції:</w:t>
      </w:r>
    </w:p>
    <w:p w:rsidR="0037633C" w:rsidRPr="00D15855" w:rsidRDefault="00683D65" w:rsidP="00D15855">
      <w:pPr>
        <w:widowControl w:val="0"/>
        <w:spacing w:after="0" w:line="240" w:lineRule="auto"/>
        <w:ind w:firstLine="567"/>
        <w:jc w:val="both"/>
        <w:rPr>
          <w:rFonts w:ascii="Times New Roman" w:hAnsi="Times New Roman"/>
          <w:sz w:val="28"/>
          <w:szCs w:val="28"/>
        </w:rPr>
      </w:pPr>
      <w:r>
        <w:rPr>
          <w:rFonts w:ascii="Times New Roman" w:hAnsi="Times New Roman"/>
          <w:sz w:val="28"/>
          <w:szCs w:val="28"/>
        </w:rPr>
        <w:t>«</w:t>
      </w:r>
      <w:r w:rsidR="00436FC1" w:rsidRPr="00D15855">
        <w:rPr>
          <w:rFonts w:ascii="Times New Roman" w:hAnsi="Times New Roman"/>
          <w:sz w:val="28"/>
          <w:szCs w:val="28"/>
        </w:rPr>
        <w:t xml:space="preserve">3) ознайомлюватися з матеріалами досудового розслідування, давати </w:t>
      </w:r>
      <w:r w:rsidR="00436FC1" w:rsidRPr="00184135">
        <w:rPr>
          <w:rFonts w:ascii="Times New Roman" w:hAnsi="Times New Roman"/>
          <w:sz w:val="28"/>
          <w:szCs w:val="28"/>
        </w:rPr>
        <w:t>слідчому письмові вказівки, які є обов’язковими для виконання та які не</w:t>
      </w:r>
      <w:r w:rsidR="00436FC1" w:rsidRPr="00D15855">
        <w:rPr>
          <w:rFonts w:ascii="Times New Roman" w:hAnsi="Times New Roman"/>
          <w:sz w:val="28"/>
          <w:szCs w:val="28"/>
        </w:rPr>
        <w:t xml:space="preserve"> можуть суперечити рішенням та вказівкам прокурора</w:t>
      </w:r>
      <w:r w:rsidR="0037633C" w:rsidRPr="00D15855">
        <w:rPr>
          <w:rFonts w:ascii="Times New Roman" w:hAnsi="Times New Roman"/>
          <w:sz w:val="28"/>
          <w:szCs w:val="28"/>
        </w:rPr>
        <w:t>»;</w:t>
      </w:r>
    </w:p>
    <w:p w:rsidR="00DF5A29" w:rsidRPr="00D15855" w:rsidRDefault="00184135" w:rsidP="00C25940">
      <w:pPr>
        <w:pStyle w:val="rvps2"/>
        <w:widowControl w:val="0"/>
        <w:spacing w:before="0" w:beforeAutospacing="0" w:after="0" w:afterAutospacing="0"/>
        <w:ind w:firstLine="567"/>
        <w:jc w:val="both"/>
        <w:rPr>
          <w:sz w:val="28"/>
          <w:szCs w:val="28"/>
        </w:rPr>
      </w:pPr>
      <w:r>
        <w:rPr>
          <w:sz w:val="28"/>
          <w:szCs w:val="28"/>
        </w:rPr>
        <w:t>2</w:t>
      </w:r>
      <w:r w:rsidR="00141D8D" w:rsidRPr="00D15855">
        <w:rPr>
          <w:sz w:val="28"/>
          <w:szCs w:val="28"/>
        </w:rPr>
        <w:t xml:space="preserve">) </w:t>
      </w:r>
      <w:r w:rsidR="00DF5A29" w:rsidRPr="00D15855">
        <w:rPr>
          <w:sz w:val="28"/>
          <w:szCs w:val="28"/>
        </w:rPr>
        <w:t xml:space="preserve">частину третю викласти </w:t>
      </w:r>
      <w:r w:rsidR="00C25940">
        <w:rPr>
          <w:sz w:val="28"/>
          <w:szCs w:val="28"/>
        </w:rPr>
        <w:t>в</w:t>
      </w:r>
      <w:r w:rsidR="00DF5A29" w:rsidRPr="00D15855">
        <w:rPr>
          <w:sz w:val="28"/>
          <w:szCs w:val="28"/>
        </w:rPr>
        <w:t xml:space="preserve"> такій редакції: </w:t>
      </w:r>
    </w:p>
    <w:p w:rsidR="005B39D1" w:rsidRDefault="00DF5A29" w:rsidP="00184135">
      <w:pPr>
        <w:pStyle w:val="rvps2"/>
        <w:widowControl w:val="0"/>
        <w:spacing w:before="0" w:beforeAutospacing="0" w:after="0" w:afterAutospacing="0"/>
        <w:ind w:firstLine="567"/>
        <w:jc w:val="both"/>
        <w:rPr>
          <w:sz w:val="28"/>
          <w:szCs w:val="28"/>
          <w:shd w:val="clear" w:color="auto" w:fill="FFFFFF"/>
        </w:rPr>
      </w:pPr>
      <w:r w:rsidRPr="00184135">
        <w:rPr>
          <w:sz w:val="28"/>
          <w:szCs w:val="28"/>
        </w:rPr>
        <w:t>«3.</w:t>
      </w:r>
      <w:r w:rsidRPr="00184135">
        <w:rPr>
          <w:sz w:val="28"/>
          <w:szCs w:val="28"/>
          <w:shd w:val="clear" w:color="auto" w:fill="FFFFFF"/>
        </w:rPr>
        <w:t xml:space="preserve"> </w:t>
      </w:r>
      <w:r w:rsidR="00184135" w:rsidRPr="00184135">
        <w:rPr>
          <w:sz w:val="28"/>
          <w:szCs w:val="28"/>
          <w:shd w:val="clear" w:color="auto" w:fill="FFFFFF"/>
        </w:rPr>
        <w:t>Керівник органу досудового розслідування зобов’язаний виконувати доручення</w:t>
      </w:r>
      <w:r w:rsidR="00184135" w:rsidRPr="00184135">
        <w:rPr>
          <w:b/>
          <w:sz w:val="28"/>
          <w:szCs w:val="28"/>
          <w:shd w:val="clear" w:color="auto" w:fill="FFFFFF"/>
        </w:rPr>
        <w:t>,</w:t>
      </w:r>
      <w:r w:rsidR="00184135" w:rsidRPr="00184135">
        <w:rPr>
          <w:sz w:val="28"/>
          <w:szCs w:val="28"/>
          <w:shd w:val="clear" w:color="auto" w:fill="FFFFFF"/>
        </w:rPr>
        <w:t xml:space="preserve"> вказівки</w:t>
      </w:r>
      <w:r w:rsidR="00184135" w:rsidRPr="00184135">
        <w:rPr>
          <w:b/>
          <w:sz w:val="28"/>
          <w:szCs w:val="28"/>
          <w:shd w:val="clear" w:color="auto" w:fill="FFFFFF"/>
        </w:rPr>
        <w:t xml:space="preserve"> </w:t>
      </w:r>
      <w:r w:rsidR="00184135" w:rsidRPr="00184135">
        <w:rPr>
          <w:bCs/>
          <w:sz w:val="28"/>
          <w:szCs w:val="28"/>
        </w:rPr>
        <w:t>та постанови</w:t>
      </w:r>
      <w:r w:rsidR="00184135" w:rsidRPr="00184135">
        <w:rPr>
          <w:sz w:val="28"/>
          <w:szCs w:val="28"/>
          <w:shd w:val="clear" w:color="auto" w:fill="FFFFFF"/>
        </w:rPr>
        <w:t xml:space="preserve"> прокурора, які даються у письмовій формі. Невиконання керівником органу досудового розслідування законних вказівок, </w:t>
      </w:r>
      <w:r w:rsidR="00184135" w:rsidRPr="00184135">
        <w:rPr>
          <w:sz w:val="28"/>
          <w:szCs w:val="28"/>
          <w:shd w:val="clear" w:color="auto" w:fill="FFFFFF"/>
        </w:rPr>
        <w:lastRenderedPageBreak/>
        <w:t xml:space="preserve">доручень та </w:t>
      </w:r>
      <w:r w:rsidR="00184135" w:rsidRPr="00184135">
        <w:rPr>
          <w:bCs/>
          <w:sz w:val="28"/>
          <w:szCs w:val="28"/>
        </w:rPr>
        <w:t>постанов</w:t>
      </w:r>
      <w:r w:rsidR="00184135" w:rsidRPr="00184135">
        <w:rPr>
          <w:sz w:val="28"/>
          <w:szCs w:val="28"/>
          <w:shd w:val="clear" w:color="auto" w:fill="FFFFFF"/>
        </w:rPr>
        <w:t xml:space="preserve"> прокурора </w:t>
      </w:r>
      <w:r w:rsidR="00915E00">
        <w:rPr>
          <w:sz w:val="28"/>
          <w:szCs w:val="28"/>
          <w:shd w:val="clear" w:color="auto" w:fill="FFFFFF"/>
        </w:rPr>
        <w:t xml:space="preserve">наданих </w:t>
      </w:r>
      <w:r w:rsidR="00184135" w:rsidRPr="00184135">
        <w:rPr>
          <w:bCs/>
          <w:sz w:val="28"/>
          <w:szCs w:val="28"/>
        </w:rPr>
        <w:t>відповідно до цього Кодексу,</w:t>
      </w:r>
      <w:r w:rsidR="00184135" w:rsidRPr="00184135">
        <w:rPr>
          <w:sz w:val="28"/>
          <w:szCs w:val="28"/>
          <w:shd w:val="clear" w:color="auto" w:fill="FFFFFF"/>
        </w:rPr>
        <w:t xml:space="preserve"> тягне за собою передбачену законом відповідальність</w:t>
      </w:r>
      <w:r w:rsidR="00184135">
        <w:rPr>
          <w:sz w:val="28"/>
          <w:szCs w:val="28"/>
          <w:shd w:val="clear" w:color="auto" w:fill="FFFFFF"/>
        </w:rPr>
        <w:t>»</w:t>
      </w:r>
      <w:r w:rsidR="00184135" w:rsidRPr="00184135">
        <w:rPr>
          <w:sz w:val="28"/>
          <w:szCs w:val="28"/>
          <w:shd w:val="clear" w:color="auto" w:fill="FFFFFF"/>
        </w:rPr>
        <w:t>.</w:t>
      </w:r>
    </w:p>
    <w:p w:rsidR="00C25940" w:rsidRPr="00184135" w:rsidRDefault="00C25940" w:rsidP="00184135">
      <w:pPr>
        <w:pStyle w:val="rvps2"/>
        <w:widowControl w:val="0"/>
        <w:spacing w:before="0" w:beforeAutospacing="0" w:after="0" w:afterAutospacing="0"/>
        <w:ind w:firstLine="567"/>
        <w:jc w:val="both"/>
        <w:rPr>
          <w:sz w:val="28"/>
          <w:szCs w:val="28"/>
          <w:shd w:val="clear" w:color="auto" w:fill="FFFFFF"/>
        </w:rPr>
      </w:pPr>
    </w:p>
    <w:p w:rsidR="005B39D1" w:rsidRPr="00D15855" w:rsidRDefault="00D11D37" w:rsidP="00931142">
      <w:pPr>
        <w:pStyle w:val="rvps2"/>
        <w:widowControl w:val="0"/>
        <w:spacing w:before="0" w:beforeAutospacing="0" w:after="0" w:afterAutospacing="0"/>
        <w:ind w:firstLine="567"/>
        <w:jc w:val="both"/>
        <w:rPr>
          <w:bCs/>
          <w:sz w:val="28"/>
          <w:szCs w:val="28"/>
        </w:rPr>
      </w:pPr>
      <w:r w:rsidRPr="00D15855">
        <w:rPr>
          <w:sz w:val="28"/>
          <w:szCs w:val="28"/>
          <w:shd w:val="clear" w:color="auto" w:fill="FFFFFF"/>
        </w:rPr>
        <w:t>7</w:t>
      </w:r>
      <w:r w:rsidR="00931142">
        <w:rPr>
          <w:sz w:val="28"/>
          <w:szCs w:val="28"/>
          <w:shd w:val="clear" w:color="auto" w:fill="FFFFFF"/>
        </w:rPr>
        <w:t>.</w:t>
      </w:r>
      <w:r w:rsidR="005B39D1" w:rsidRPr="00D15855">
        <w:rPr>
          <w:sz w:val="28"/>
          <w:szCs w:val="28"/>
          <w:shd w:val="clear" w:color="auto" w:fill="FFFFFF"/>
        </w:rPr>
        <w:t xml:space="preserve"> </w:t>
      </w:r>
      <w:r w:rsidR="00931142">
        <w:rPr>
          <w:sz w:val="28"/>
          <w:szCs w:val="28"/>
          <w:shd w:val="clear" w:color="auto" w:fill="FFFFFF"/>
        </w:rPr>
        <w:t>Ч</w:t>
      </w:r>
      <w:r w:rsidR="005B39D1" w:rsidRPr="00D15855">
        <w:rPr>
          <w:sz w:val="28"/>
          <w:szCs w:val="28"/>
          <w:shd w:val="clear" w:color="auto" w:fill="FFFFFF"/>
        </w:rPr>
        <w:t>астину першу статті 42 доповнити словами «</w:t>
      </w:r>
      <w:r w:rsidR="005B39D1" w:rsidRPr="00D15855">
        <w:rPr>
          <w:bCs/>
          <w:sz w:val="28"/>
          <w:szCs w:val="28"/>
        </w:rPr>
        <w:t>особа, щодо якої складено повідомлення про підозру у вчиненні кримінального правопорушення, однак н</w:t>
      </w:r>
      <w:r w:rsidR="00931142">
        <w:rPr>
          <w:bCs/>
          <w:sz w:val="28"/>
          <w:szCs w:val="28"/>
        </w:rPr>
        <w:t>е вручено у зв’язку з її смертю».</w:t>
      </w:r>
    </w:p>
    <w:p w:rsidR="00D11D37" w:rsidRPr="00D15855" w:rsidRDefault="00D11D37" w:rsidP="00D15855">
      <w:pPr>
        <w:pStyle w:val="rvps2"/>
        <w:widowControl w:val="0"/>
        <w:spacing w:before="0" w:beforeAutospacing="0" w:after="0" w:afterAutospacing="0"/>
        <w:ind w:firstLine="567"/>
        <w:jc w:val="both"/>
        <w:rPr>
          <w:bCs/>
          <w:sz w:val="28"/>
          <w:szCs w:val="28"/>
        </w:rPr>
      </w:pPr>
    </w:p>
    <w:p w:rsidR="00D11D37" w:rsidRPr="00D15855" w:rsidRDefault="00931142" w:rsidP="00D15855">
      <w:pPr>
        <w:pStyle w:val="rvps2"/>
        <w:widowControl w:val="0"/>
        <w:spacing w:before="0" w:beforeAutospacing="0" w:after="0" w:afterAutospacing="0"/>
        <w:ind w:firstLine="567"/>
        <w:jc w:val="both"/>
        <w:rPr>
          <w:rStyle w:val="rvts0"/>
          <w:sz w:val="28"/>
          <w:szCs w:val="28"/>
        </w:rPr>
      </w:pPr>
      <w:r>
        <w:rPr>
          <w:bCs/>
          <w:sz w:val="28"/>
          <w:szCs w:val="28"/>
        </w:rPr>
        <w:t>8.</w:t>
      </w:r>
      <w:r w:rsidR="00D11D37" w:rsidRPr="00D15855">
        <w:rPr>
          <w:bCs/>
          <w:sz w:val="28"/>
          <w:szCs w:val="28"/>
        </w:rPr>
        <w:t xml:space="preserve"> </w:t>
      </w:r>
      <w:r>
        <w:rPr>
          <w:rStyle w:val="rvts0"/>
          <w:sz w:val="28"/>
          <w:szCs w:val="28"/>
        </w:rPr>
        <w:t>У</w:t>
      </w:r>
      <w:r w:rsidR="00D11D37" w:rsidRPr="00D15855">
        <w:rPr>
          <w:rStyle w:val="rvts0"/>
          <w:sz w:val="28"/>
          <w:szCs w:val="28"/>
        </w:rPr>
        <w:t xml:space="preserve"> пункті 4 частини третьої статті 56 слово «державног</w:t>
      </w:r>
      <w:r>
        <w:rPr>
          <w:rStyle w:val="rvts0"/>
          <w:sz w:val="28"/>
          <w:szCs w:val="28"/>
        </w:rPr>
        <w:t>о» замінити словом «публічного».</w:t>
      </w:r>
    </w:p>
    <w:p w:rsidR="005B39D1" w:rsidRPr="00D15855" w:rsidRDefault="005B39D1" w:rsidP="00D15855">
      <w:pPr>
        <w:pStyle w:val="rvps2"/>
        <w:widowControl w:val="0"/>
        <w:spacing w:before="0" w:beforeAutospacing="0" w:after="0" w:afterAutospacing="0"/>
        <w:ind w:firstLine="567"/>
        <w:jc w:val="both"/>
        <w:rPr>
          <w:bCs/>
          <w:sz w:val="28"/>
          <w:szCs w:val="28"/>
        </w:rPr>
      </w:pPr>
    </w:p>
    <w:p w:rsidR="005B39D1" w:rsidRPr="00D15855" w:rsidRDefault="00D11D37" w:rsidP="00931142">
      <w:pPr>
        <w:pStyle w:val="rvps2"/>
        <w:widowControl w:val="0"/>
        <w:spacing w:before="0" w:beforeAutospacing="0" w:after="0" w:afterAutospacing="0"/>
        <w:ind w:firstLine="567"/>
        <w:jc w:val="both"/>
        <w:rPr>
          <w:bCs/>
          <w:sz w:val="28"/>
          <w:szCs w:val="28"/>
        </w:rPr>
      </w:pPr>
      <w:r w:rsidRPr="00D15855">
        <w:rPr>
          <w:bCs/>
          <w:sz w:val="28"/>
          <w:szCs w:val="28"/>
        </w:rPr>
        <w:t>9</w:t>
      </w:r>
      <w:r w:rsidR="00931142">
        <w:rPr>
          <w:bCs/>
          <w:sz w:val="28"/>
          <w:szCs w:val="28"/>
        </w:rPr>
        <w:t>.</w:t>
      </w:r>
      <w:r w:rsidR="005B39D1" w:rsidRPr="00D15855">
        <w:rPr>
          <w:bCs/>
          <w:sz w:val="28"/>
          <w:szCs w:val="28"/>
        </w:rPr>
        <w:t xml:space="preserve"> </w:t>
      </w:r>
      <w:r w:rsidR="00931142">
        <w:rPr>
          <w:bCs/>
          <w:sz w:val="28"/>
          <w:szCs w:val="28"/>
        </w:rPr>
        <w:t>Ч</w:t>
      </w:r>
      <w:r w:rsidR="005B39D1" w:rsidRPr="00D15855">
        <w:rPr>
          <w:bCs/>
          <w:sz w:val="28"/>
          <w:szCs w:val="28"/>
        </w:rPr>
        <w:t xml:space="preserve">астину першу статті 60 доповнити новим абзацом такого змісту: </w:t>
      </w:r>
    </w:p>
    <w:p w:rsidR="005B39D1" w:rsidRPr="00D15855" w:rsidRDefault="005B39D1" w:rsidP="00D15855">
      <w:pPr>
        <w:pStyle w:val="rvps2"/>
        <w:widowControl w:val="0"/>
        <w:spacing w:before="0" w:beforeAutospacing="0" w:after="0" w:afterAutospacing="0"/>
        <w:ind w:firstLine="567"/>
        <w:jc w:val="both"/>
        <w:rPr>
          <w:sz w:val="28"/>
          <w:szCs w:val="28"/>
          <w:shd w:val="clear" w:color="auto" w:fill="FFFFFF"/>
        </w:rPr>
      </w:pPr>
      <w:r w:rsidRPr="00D15855">
        <w:rPr>
          <w:bCs/>
          <w:sz w:val="28"/>
          <w:szCs w:val="28"/>
        </w:rPr>
        <w:t>«</w:t>
      </w:r>
      <w:r w:rsidRPr="00D15855">
        <w:rPr>
          <w:bCs/>
          <w:sz w:val="28"/>
          <w:szCs w:val="28"/>
          <w:shd w:val="clear" w:color="auto" w:fill="FFFFFF"/>
        </w:rPr>
        <w:t xml:space="preserve">Особа, яка подала </w:t>
      </w:r>
      <w:r w:rsidRPr="00D15855">
        <w:rPr>
          <w:bCs/>
          <w:sz w:val="28"/>
          <w:szCs w:val="28"/>
        </w:rPr>
        <w:t xml:space="preserve">заяву про непогодження із закриттям кримінального провадження з підстави, передбаченої пунктом 5 частини першої статті 284 цього Кодексу користується </w:t>
      </w:r>
      <w:r w:rsidR="00931142">
        <w:rPr>
          <w:bCs/>
          <w:sz w:val="28"/>
          <w:szCs w:val="28"/>
        </w:rPr>
        <w:t>процесуальними правами заявника».</w:t>
      </w:r>
    </w:p>
    <w:p w:rsidR="005B39D1" w:rsidRPr="00D15855" w:rsidRDefault="005B39D1" w:rsidP="00D15855">
      <w:pPr>
        <w:pStyle w:val="rvps2"/>
        <w:widowControl w:val="0"/>
        <w:spacing w:before="0" w:beforeAutospacing="0" w:after="0" w:afterAutospacing="0"/>
        <w:ind w:firstLine="567"/>
        <w:jc w:val="both"/>
        <w:rPr>
          <w:sz w:val="28"/>
          <w:szCs w:val="28"/>
          <w:shd w:val="clear" w:color="auto" w:fill="FFFFFF"/>
        </w:rPr>
      </w:pPr>
    </w:p>
    <w:p w:rsidR="00C10F0E" w:rsidRPr="00D15855" w:rsidRDefault="00410B0E" w:rsidP="004120CB">
      <w:pPr>
        <w:pStyle w:val="rvps2"/>
        <w:widowControl w:val="0"/>
        <w:shd w:val="clear" w:color="auto" w:fill="FFFFFF"/>
        <w:spacing w:before="0" w:beforeAutospacing="0" w:after="0" w:afterAutospacing="0"/>
        <w:ind w:firstLine="567"/>
        <w:jc w:val="both"/>
        <w:textAlignment w:val="baseline"/>
        <w:rPr>
          <w:sz w:val="28"/>
          <w:szCs w:val="28"/>
        </w:rPr>
      </w:pPr>
      <w:r>
        <w:rPr>
          <w:sz w:val="28"/>
          <w:szCs w:val="28"/>
        </w:rPr>
        <w:t>10</w:t>
      </w:r>
      <w:r w:rsidR="004120CB">
        <w:rPr>
          <w:sz w:val="28"/>
          <w:szCs w:val="28"/>
        </w:rPr>
        <w:t>.</w:t>
      </w:r>
      <w:r w:rsidR="007C78E8" w:rsidRPr="00D15855">
        <w:rPr>
          <w:sz w:val="28"/>
          <w:szCs w:val="28"/>
        </w:rPr>
        <w:t xml:space="preserve"> </w:t>
      </w:r>
      <w:r w:rsidR="004120CB">
        <w:rPr>
          <w:sz w:val="28"/>
          <w:szCs w:val="28"/>
        </w:rPr>
        <w:t>Ч</w:t>
      </w:r>
      <w:r w:rsidR="00C10F0E" w:rsidRPr="00D15855">
        <w:rPr>
          <w:sz w:val="28"/>
          <w:szCs w:val="28"/>
        </w:rPr>
        <w:t>астину т</w:t>
      </w:r>
      <w:r w:rsidR="004120CB">
        <w:rPr>
          <w:sz w:val="28"/>
          <w:szCs w:val="28"/>
        </w:rPr>
        <w:t>р</w:t>
      </w:r>
      <w:r w:rsidR="00C10F0E" w:rsidRPr="00D15855">
        <w:rPr>
          <w:sz w:val="28"/>
          <w:szCs w:val="28"/>
        </w:rPr>
        <w:t>етю статті 128 викласти в такій редакції:</w:t>
      </w:r>
    </w:p>
    <w:p w:rsidR="00C10F0E" w:rsidRPr="00D15855" w:rsidRDefault="00C10F0E" w:rsidP="00D15855">
      <w:pPr>
        <w:pStyle w:val="rvps2"/>
        <w:widowControl w:val="0"/>
        <w:shd w:val="clear" w:color="auto" w:fill="FFFFFF"/>
        <w:spacing w:before="0" w:beforeAutospacing="0" w:after="0" w:afterAutospacing="0"/>
        <w:ind w:firstLine="567"/>
        <w:jc w:val="both"/>
        <w:textAlignment w:val="baseline"/>
        <w:rPr>
          <w:sz w:val="28"/>
          <w:szCs w:val="28"/>
        </w:rPr>
      </w:pPr>
      <w:r w:rsidRPr="00D15855">
        <w:rPr>
          <w:sz w:val="28"/>
          <w:szCs w:val="28"/>
        </w:rPr>
        <w:t xml:space="preserve">«3. Цивільний позов в інтересах держави пред’являється прокурором. </w:t>
      </w:r>
    </w:p>
    <w:p w:rsidR="00C10F0E" w:rsidRPr="00D15855" w:rsidRDefault="00C10F0E" w:rsidP="00D15855">
      <w:pPr>
        <w:widowControl w:val="0"/>
        <w:shd w:val="clear" w:color="auto" w:fill="FFFFFF"/>
        <w:spacing w:after="0" w:line="240" w:lineRule="auto"/>
        <w:ind w:firstLine="567"/>
        <w:jc w:val="both"/>
        <w:rPr>
          <w:rFonts w:ascii="Times New Roman" w:hAnsi="Times New Roman"/>
          <w:sz w:val="28"/>
          <w:szCs w:val="28"/>
        </w:rPr>
      </w:pPr>
      <w:r w:rsidRPr="00D15855">
        <w:rPr>
          <w:rFonts w:ascii="Times New Roman" w:hAnsi="Times New Roman"/>
          <w:sz w:val="28"/>
          <w:szCs w:val="28"/>
        </w:rPr>
        <w:t xml:space="preserve">Прокурор, який пред’являє цивільний позов у кримінальному провадженні, повинен обґрунтувати наявність підстав для здійснення представництва інтересів </w:t>
      </w:r>
      <w:r w:rsidRPr="00D15855">
        <w:rPr>
          <w:rFonts w:ascii="Times New Roman" w:hAnsi="Times New Roman"/>
          <w:bCs/>
          <w:sz w:val="28"/>
          <w:szCs w:val="28"/>
        </w:rPr>
        <w:t>держави</w:t>
      </w:r>
      <w:r w:rsidRPr="00D15855">
        <w:rPr>
          <w:rFonts w:ascii="Times New Roman" w:hAnsi="Times New Roman"/>
          <w:sz w:val="28"/>
          <w:szCs w:val="28"/>
        </w:rPr>
        <w:t xml:space="preserve"> в суді, передбачених </w:t>
      </w:r>
      <w:hyperlink r:id="rId11" w:anchor="n233" w:tgtFrame="_blank" w:history="1">
        <w:r w:rsidRPr="00D15855">
          <w:rPr>
            <w:rStyle w:val="a6"/>
            <w:rFonts w:ascii="Times New Roman" w:hAnsi="Times New Roman"/>
            <w:color w:val="auto"/>
            <w:sz w:val="28"/>
            <w:szCs w:val="28"/>
            <w:u w:val="none"/>
            <w:bdr w:val="none" w:sz="0" w:space="0" w:color="auto" w:frame="1"/>
          </w:rPr>
          <w:t>статт</w:t>
        </w:r>
        <w:r w:rsidR="005B39D1" w:rsidRPr="00D15855">
          <w:rPr>
            <w:rStyle w:val="a6"/>
            <w:rFonts w:ascii="Times New Roman" w:hAnsi="Times New Roman"/>
            <w:color w:val="auto"/>
            <w:sz w:val="28"/>
            <w:szCs w:val="28"/>
            <w:u w:val="none"/>
            <w:bdr w:val="none" w:sz="0" w:space="0" w:color="auto" w:frame="1"/>
          </w:rPr>
          <w:t>ею</w:t>
        </w:r>
        <w:r w:rsidRPr="00D15855">
          <w:rPr>
            <w:rStyle w:val="a6"/>
            <w:rFonts w:ascii="Times New Roman" w:hAnsi="Times New Roman"/>
            <w:color w:val="auto"/>
            <w:sz w:val="28"/>
            <w:szCs w:val="28"/>
            <w:u w:val="none"/>
            <w:bdr w:val="none" w:sz="0" w:space="0" w:color="auto" w:frame="1"/>
          </w:rPr>
          <w:t xml:space="preserve"> 23</w:t>
        </w:r>
      </w:hyperlink>
      <w:r w:rsidRPr="00D15855">
        <w:rPr>
          <w:rStyle w:val="apple-converted-space"/>
          <w:rFonts w:ascii="Times New Roman" w:hAnsi="Times New Roman"/>
          <w:sz w:val="28"/>
          <w:szCs w:val="28"/>
        </w:rPr>
        <w:t> </w:t>
      </w:r>
      <w:r w:rsidRPr="00D15855">
        <w:rPr>
          <w:rFonts w:ascii="Times New Roman" w:hAnsi="Times New Roman"/>
          <w:sz w:val="28"/>
          <w:szCs w:val="28"/>
        </w:rPr>
        <w:t xml:space="preserve">Закону України </w:t>
      </w:r>
      <w:r w:rsidR="004F2C63" w:rsidRPr="00D15855">
        <w:rPr>
          <w:rFonts w:ascii="Times New Roman" w:hAnsi="Times New Roman"/>
          <w:sz w:val="28"/>
          <w:szCs w:val="28"/>
        </w:rPr>
        <w:t>«</w:t>
      </w:r>
      <w:r w:rsidRPr="00D15855">
        <w:rPr>
          <w:rFonts w:ascii="Times New Roman" w:hAnsi="Times New Roman"/>
          <w:sz w:val="28"/>
          <w:szCs w:val="28"/>
        </w:rPr>
        <w:t>Про прокуратуру</w:t>
      </w:r>
      <w:r w:rsidR="004F2C63" w:rsidRPr="00D15855">
        <w:rPr>
          <w:rFonts w:ascii="Times New Roman" w:hAnsi="Times New Roman"/>
          <w:sz w:val="28"/>
          <w:szCs w:val="28"/>
        </w:rPr>
        <w:t>»</w:t>
      </w:r>
      <w:r w:rsidR="004120CB">
        <w:rPr>
          <w:rFonts w:ascii="Times New Roman" w:hAnsi="Times New Roman"/>
          <w:sz w:val="28"/>
          <w:szCs w:val="28"/>
        </w:rPr>
        <w:t>.</w:t>
      </w:r>
    </w:p>
    <w:p w:rsidR="005B39D1" w:rsidRPr="00D15855" w:rsidRDefault="005B39D1" w:rsidP="00D15855">
      <w:pPr>
        <w:widowControl w:val="0"/>
        <w:shd w:val="clear" w:color="auto" w:fill="FFFFFF"/>
        <w:spacing w:after="0" w:line="240" w:lineRule="auto"/>
        <w:ind w:firstLine="567"/>
        <w:jc w:val="both"/>
        <w:rPr>
          <w:rFonts w:ascii="Times New Roman" w:hAnsi="Times New Roman"/>
          <w:sz w:val="28"/>
          <w:szCs w:val="28"/>
        </w:rPr>
      </w:pPr>
    </w:p>
    <w:p w:rsidR="008B3012" w:rsidRDefault="00410B0E" w:rsidP="008B3012">
      <w:pPr>
        <w:pStyle w:val="rvps2"/>
        <w:widowControl w:val="0"/>
        <w:spacing w:before="0" w:beforeAutospacing="0" w:after="0" w:afterAutospacing="0"/>
        <w:ind w:firstLine="567"/>
        <w:jc w:val="both"/>
        <w:textAlignment w:val="baseline"/>
        <w:rPr>
          <w:sz w:val="28"/>
          <w:szCs w:val="28"/>
        </w:rPr>
      </w:pPr>
      <w:r>
        <w:rPr>
          <w:sz w:val="28"/>
          <w:szCs w:val="28"/>
        </w:rPr>
        <w:t>11</w:t>
      </w:r>
      <w:r w:rsidR="008B3012">
        <w:rPr>
          <w:sz w:val="28"/>
          <w:szCs w:val="28"/>
        </w:rPr>
        <w:t>.</w:t>
      </w:r>
      <w:r w:rsidR="00565494" w:rsidRPr="00D15855">
        <w:rPr>
          <w:sz w:val="28"/>
          <w:szCs w:val="28"/>
        </w:rPr>
        <w:t xml:space="preserve"> </w:t>
      </w:r>
      <w:r w:rsidR="008B3012">
        <w:rPr>
          <w:sz w:val="28"/>
          <w:szCs w:val="28"/>
        </w:rPr>
        <w:t>Ч</w:t>
      </w:r>
      <w:r w:rsidR="00F41594" w:rsidRPr="00D15855">
        <w:rPr>
          <w:sz w:val="28"/>
          <w:szCs w:val="28"/>
        </w:rPr>
        <w:t xml:space="preserve">астину другу статті 174 </w:t>
      </w:r>
      <w:r w:rsidR="008B3012">
        <w:rPr>
          <w:sz w:val="28"/>
          <w:szCs w:val="28"/>
        </w:rPr>
        <w:t>викласти в</w:t>
      </w:r>
      <w:r w:rsidR="005B39D1" w:rsidRPr="00D15855">
        <w:rPr>
          <w:sz w:val="28"/>
          <w:szCs w:val="28"/>
        </w:rPr>
        <w:t xml:space="preserve"> такій редакції: </w:t>
      </w:r>
    </w:p>
    <w:p w:rsidR="00F41594" w:rsidRPr="00D15855" w:rsidRDefault="005B39D1" w:rsidP="008B3012">
      <w:pPr>
        <w:pStyle w:val="rvps2"/>
        <w:widowControl w:val="0"/>
        <w:spacing w:before="0" w:beforeAutospacing="0" w:after="0" w:afterAutospacing="0"/>
        <w:ind w:firstLine="567"/>
        <w:jc w:val="both"/>
        <w:textAlignment w:val="baseline"/>
        <w:rPr>
          <w:sz w:val="28"/>
          <w:szCs w:val="28"/>
        </w:rPr>
      </w:pPr>
      <w:r w:rsidRPr="00D15855">
        <w:rPr>
          <w:sz w:val="28"/>
          <w:szCs w:val="28"/>
        </w:rPr>
        <w:t xml:space="preserve">«2. Клопотання про скасування арешту майна розглядає слідчий суддя, суд не пізніше трьох днів після його надходження до суду. Про час та місце розгляду повідомляється прокурор, особа, яка заявила клопотання, та особа, за клопотанням якої було арештовано майно. Розгляд клопотання здійснюється за обов’язкової участі прокурора. Судове рішення про повне або часткове скасування арешту майна може бути оскаржено </w:t>
      </w:r>
      <w:r w:rsidRPr="00D15855">
        <w:rPr>
          <w:sz w:val="28"/>
          <w:szCs w:val="28"/>
          <w:shd w:val="clear" w:color="auto" w:fill="FFFFFF"/>
        </w:rPr>
        <w:t>у порядку, встановленому цим Кодексом</w:t>
      </w:r>
      <w:r w:rsidR="008B3012">
        <w:rPr>
          <w:sz w:val="28"/>
          <w:szCs w:val="28"/>
        </w:rPr>
        <w:t>».</w:t>
      </w:r>
    </w:p>
    <w:p w:rsidR="005B39D1" w:rsidRPr="00D15855" w:rsidRDefault="005B39D1" w:rsidP="00D15855">
      <w:pPr>
        <w:pStyle w:val="rvps2"/>
        <w:widowControl w:val="0"/>
        <w:shd w:val="clear" w:color="auto" w:fill="FFFFFF"/>
        <w:spacing w:before="0" w:beforeAutospacing="0" w:after="0" w:afterAutospacing="0"/>
        <w:ind w:firstLine="567"/>
        <w:jc w:val="both"/>
        <w:textAlignment w:val="baseline"/>
        <w:rPr>
          <w:sz w:val="28"/>
          <w:szCs w:val="28"/>
        </w:rPr>
      </w:pPr>
    </w:p>
    <w:p w:rsidR="00884D4F" w:rsidRPr="00D15855" w:rsidRDefault="00410B0E" w:rsidP="006D398C">
      <w:pPr>
        <w:widowControl w:val="0"/>
        <w:shd w:val="clear" w:color="auto" w:fill="FFFFFF"/>
        <w:spacing w:after="0" w:line="240" w:lineRule="auto"/>
        <w:ind w:firstLine="567"/>
        <w:jc w:val="both"/>
        <w:rPr>
          <w:rFonts w:ascii="Times New Roman" w:hAnsi="Times New Roman"/>
          <w:sz w:val="28"/>
          <w:szCs w:val="28"/>
        </w:rPr>
      </w:pPr>
      <w:r>
        <w:rPr>
          <w:rFonts w:ascii="Times New Roman" w:hAnsi="Times New Roman"/>
          <w:sz w:val="28"/>
          <w:szCs w:val="28"/>
        </w:rPr>
        <w:t>12</w:t>
      </w:r>
      <w:r w:rsidR="006D398C">
        <w:rPr>
          <w:rFonts w:ascii="Times New Roman" w:hAnsi="Times New Roman"/>
          <w:sz w:val="28"/>
          <w:szCs w:val="28"/>
        </w:rPr>
        <w:t>. Ч</w:t>
      </w:r>
      <w:r w:rsidR="00884D4F" w:rsidRPr="00D15855">
        <w:rPr>
          <w:rFonts w:ascii="Times New Roman" w:hAnsi="Times New Roman"/>
          <w:sz w:val="28"/>
          <w:szCs w:val="28"/>
        </w:rPr>
        <w:t>ас</w:t>
      </w:r>
      <w:r w:rsidR="006D398C">
        <w:rPr>
          <w:rFonts w:ascii="Times New Roman" w:hAnsi="Times New Roman"/>
          <w:sz w:val="28"/>
          <w:szCs w:val="28"/>
        </w:rPr>
        <w:t>тину другу статті 176 викласти в</w:t>
      </w:r>
      <w:r w:rsidR="00884D4F" w:rsidRPr="00D15855">
        <w:rPr>
          <w:rFonts w:ascii="Times New Roman" w:hAnsi="Times New Roman"/>
          <w:sz w:val="28"/>
          <w:szCs w:val="28"/>
        </w:rPr>
        <w:t xml:space="preserve"> такій редакції:</w:t>
      </w:r>
    </w:p>
    <w:p w:rsidR="00884D4F" w:rsidRPr="00D15855" w:rsidRDefault="00884D4F" w:rsidP="00D15855">
      <w:pPr>
        <w:widowControl w:val="0"/>
        <w:shd w:val="clear" w:color="auto" w:fill="FFFFFF"/>
        <w:spacing w:after="0" w:line="240" w:lineRule="auto"/>
        <w:ind w:firstLine="567"/>
        <w:jc w:val="both"/>
        <w:rPr>
          <w:rFonts w:ascii="Times New Roman" w:hAnsi="Times New Roman"/>
          <w:sz w:val="28"/>
          <w:szCs w:val="28"/>
        </w:rPr>
      </w:pPr>
      <w:r w:rsidRPr="00D15855">
        <w:rPr>
          <w:rFonts w:ascii="Times New Roman" w:hAnsi="Times New Roman"/>
          <w:sz w:val="28"/>
          <w:szCs w:val="28"/>
        </w:rPr>
        <w:t>«2. Тимчасовими запобіжними заходами є затримання особи та допровадження обвинуваченого під вартою до відповідного суду, у зв’язку зі скасуванням касаційним судом щодо такого обвинуваченого судового рішення з призначенням нового розгляду справи, які застосовуються з підстав та в по</w:t>
      </w:r>
      <w:r w:rsidR="006D398C">
        <w:rPr>
          <w:rFonts w:ascii="Times New Roman" w:hAnsi="Times New Roman"/>
          <w:sz w:val="28"/>
          <w:szCs w:val="28"/>
        </w:rPr>
        <w:t>рядку, визначеному цим Кодексом».</w:t>
      </w:r>
    </w:p>
    <w:p w:rsidR="00884D4F" w:rsidRPr="00D15855" w:rsidRDefault="00884D4F" w:rsidP="00D15855">
      <w:pPr>
        <w:pStyle w:val="rvps2"/>
        <w:widowControl w:val="0"/>
        <w:shd w:val="clear" w:color="auto" w:fill="FFFFFF"/>
        <w:spacing w:before="0" w:beforeAutospacing="0" w:after="0" w:afterAutospacing="0"/>
        <w:ind w:firstLine="567"/>
        <w:jc w:val="both"/>
        <w:textAlignment w:val="baseline"/>
        <w:rPr>
          <w:sz w:val="28"/>
          <w:szCs w:val="28"/>
        </w:rPr>
      </w:pPr>
    </w:p>
    <w:p w:rsidR="00884D4F" w:rsidRPr="00D15855" w:rsidRDefault="00410B0E" w:rsidP="000428EF">
      <w:pPr>
        <w:pStyle w:val="rvps2"/>
        <w:widowControl w:val="0"/>
        <w:shd w:val="clear" w:color="auto" w:fill="FFFFFF"/>
        <w:spacing w:before="0" w:beforeAutospacing="0" w:after="0" w:afterAutospacing="0"/>
        <w:ind w:firstLine="567"/>
        <w:jc w:val="both"/>
        <w:textAlignment w:val="baseline"/>
        <w:rPr>
          <w:sz w:val="28"/>
          <w:szCs w:val="28"/>
        </w:rPr>
      </w:pPr>
      <w:r>
        <w:rPr>
          <w:sz w:val="28"/>
          <w:szCs w:val="28"/>
        </w:rPr>
        <w:t>13</w:t>
      </w:r>
      <w:r w:rsidR="000428EF">
        <w:rPr>
          <w:sz w:val="28"/>
          <w:szCs w:val="28"/>
        </w:rPr>
        <w:t>. Доповнити статтею 183</w:t>
      </w:r>
      <w:r w:rsidR="00884D4F" w:rsidRPr="000428EF">
        <w:rPr>
          <w:sz w:val="28"/>
          <w:szCs w:val="28"/>
          <w:vertAlign w:val="superscript"/>
        </w:rPr>
        <w:t>1</w:t>
      </w:r>
      <w:r w:rsidR="00884D4F" w:rsidRPr="00D15855">
        <w:rPr>
          <w:sz w:val="28"/>
          <w:szCs w:val="28"/>
        </w:rPr>
        <w:t xml:space="preserve"> такого змісту:</w:t>
      </w:r>
    </w:p>
    <w:p w:rsidR="00884D4F" w:rsidRDefault="00884D4F" w:rsidP="00D15855">
      <w:pPr>
        <w:shd w:val="clear" w:color="auto" w:fill="FFFFFF"/>
        <w:spacing w:after="0" w:line="240" w:lineRule="auto"/>
        <w:ind w:firstLine="567"/>
        <w:jc w:val="both"/>
        <w:rPr>
          <w:rFonts w:ascii="Times New Roman" w:hAnsi="Times New Roman"/>
          <w:sz w:val="28"/>
          <w:szCs w:val="28"/>
        </w:rPr>
      </w:pPr>
      <w:r w:rsidRPr="00D15855">
        <w:rPr>
          <w:rFonts w:ascii="Times New Roman" w:hAnsi="Times New Roman"/>
          <w:sz w:val="28"/>
          <w:szCs w:val="28"/>
        </w:rPr>
        <w:t>«Стаття 183-1 Допровадження обвинуваченого під вартою до відповідного суду у зв’язку зі скасуванням касаційним судом щодо такого обвинуваченого судового рішення з призначенням нового розгляду справи</w:t>
      </w:r>
    </w:p>
    <w:p w:rsidR="00884D4F" w:rsidRPr="00D15855" w:rsidRDefault="00884D4F" w:rsidP="00D5242F">
      <w:pPr>
        <w:shd w:val="clear" w:color="auto" w:fill="FFFFFF"/>
        <w:spacing w:after="0" w:line="240" w:lineRule="auto"/>
        <w:ind w:firstLine="567"/>
        <w:jc w:val="both"/>
        <w:rPr>
          <w:rFonts w:ascii="Times New Roman" w:hAnsi="Times New Roman"/>
          <w:sz w:val="28"/>
          <w:szCs w:val="28"/>
        </w:rPr>
      </w:pPr>
      <w:r w:rsidRPr="00D15855">
        <w:rPr>
          <w:rFonts w:ascii="Times New Roman" w:hAnsi="Times New Roman"/>
          <w:sz w:val="28"/>
          <w:szCs w:val="28"/>
        </w:rPr>
        <w:t xml:space="preserve">1. Допровадження обвинуваченого під вартою до відповідного суду є тимчасовим запобіжним заходом, який застосовується до обвинуваченого у </w:t>
      </w:r>
      <w:r w:rsidRPr="00D15855">
        <w:rPr>
          <w:rFonts w:ascii="Times New Roman" w:hAnsi="Times New Roman"/>
          <w:sz w:val="28"/>
          <w:szCs w:val="28"/>
        </w:rPr>
        <w:lastRenderedPageBreak/>
        <w:t>зв’язку зі скасуванням стосовно нього вироку або ухвали судом касаційної інстанції з призначенням нового розгляду справи.</w:t>
      </w:r>
    </w:p>
    <w:p w:rsidR="00884D4F" w:rsidRPr="00D15855" w:rsidRDefault="00884D4F" w:rsidP="00974426">
      <w:pPr>
        <w:shd w:val="clear" w:color="auto" w:fill="FFFFFF"/>
        <w:spacing w:after="0" w:line="240" w:lineRule="auto"/>
        <w:ind w:firstLine="567"/>
        <w:jc w:val="both"/>
        <w:rPr>
          <w:rFonts w:ascii="Times New Roman" w:hAnsi="Times New Roman"/>
          <w:sz w:val="28"/>
          <w:szCs w:val="28"/>
        </w:rPr>
      </w:pPr>
      <w:r w:rsidRPr="00D15855">
        <w:rPr>
          <w:rFonts w:ascii="Times New Roman" w:hAnsi="Times New Roman"/>
          <w:sz w:val="28"/>
          <w:szCs w:val="28"/>
        </w:rPr>
        <w:t xml:space="preserve">2. Допровадження обвинуваченого під вартою до відповідного суду застосовується на строк до 60 днів, але не більше 72 годин з часу реєстрації матеріалів справи </w:t>
      </w:r>
      <w:r w:rsidR="00974426">
        <w:rPr>
          <w:rFonts w:ascii="Times New Roman" w:hAnsi="Times New Roman"/>
          <w:sz w:val="28"/>
          <w:szCs w:val="28"/>
        </w:rPr>
        <w:t>у відповідному суді</w:t>
      </w:r>
      <w:r w:rsidRPr="00D15855">
        <w:rPr>
          <w:rFonts w:ascii="Times New Roman" w:hAnsi="Times New Roman"/>
          <w:sz w:val="28"/>
          <w:szCs w:val="28"/>
        </w:rPr>
        <w:t>, у якому призначено новий розгляд.</w:t>
      </w:r>
    </w:p>
    <w:p w:rsidR="00884D4F" w:rsidRPr="00D15855" w:rsidRDefault="00884D4F" w:rsidP="00D15855">
      <w:pPr>
        <w:pStyle w:val="rvps2"/>
        <w:widowControl w:val="0"/>
        <w:shd w:val="clear" w:color="auto" w:fill="FFFFFF"/>
        <w:spacing w:before="0" w:beforeAutospacing="0" w:after="0" w:afterAutospacing="0"/>
        <w:ind w:firstLine="567"/>
        <w:jc w:val="both"/>
        <w:textAlignment w:val="baseline"/>
        <w:rPr>
          <w:sz w:val="28"/>
          <w:szCs w:val="28"/>
        </w:rPr>
      </w:pPr>
      <w:r w:rsidRPr="00D15855">
        <w:rPr>
          <w:sz w:val="28"/>
          <w:szCs w:val="28"/>
        </w:rPr>
        <w:t>3. Під час застосування зазначеного тимчасового запобіжного заходу касаційний суд враховує обставини, зазначені у статтях  177, 178 цього Кодексу, а також наявні у кримінальному провадженні матеріали щодо особи на час ухвалення рішення про скасування вироку або ухвали</w:t>
      </w:r>
      <w:r w:rsidR="000428EF">
        <w:rPr>
          <w:sz w:val="28"/>
          <w:szCs w:val="28"/>
        </w:rPr>
        <w:t xml:space="preserve"> з призначенням нового розгляду».</w:t>
      </w:r>
    </w:p>
    <w:p w:rsidR="00884D4F" w:rsidRPr="00D15855" w:rsidRDefault="00884D4F" w:rsidP="00D15855">
      <w:pPr>
        <w:pStyle w:val="rvps2"/>
        <w:widowControl w:val="0"/>
        <w:shd w:val="clear" w:color="auto" w:fill="FFFFFF"/>
        <w:spacing w:before="0" w:beforeAutospacing="0" w:after="0" w:afterAutospacing="0"/>
        <w:ind w:firstLine="567"/>
        <w:jc w:val="both"/>
        <w:textAlignment w:val="baseline"/>
        <w:rPr>
          <w:sz w:val="28"/>
          <w:szCs w:val="28"/>
        </w:rPr>
      </w:pPr>
    </w:p>
    <w:p w:rsidR="00BF50AD" w:rsidRPr="00D15855" w:rsidRDefault="00410B0E" w:rsidP="00D15855">
      <w:pPr>
        <w:pStyle w:val="rvps2"/>
        <w:widowControl w:val="0"/>
        <w:shd w:val="clear" w:color="auto" w:fill="FFFFFF"/>
        <w:spacing w:before="0" w:beforeAutospacing="0" w:after="0" w:afterAutospacing="0"/>
        <w:ind w:firstLine="567"/>
        <w:jc w:val="both"/>
        <w:textAlignment w:val="baseline"/>
        <w:rPr>
          <w:sz w:val="28"/>
          <w:szCs w:val="28"/>
        </w:rPr>
      </w:pPr>
      <w:r>
        <w:rPr>
          <w:sz w:val="28"/>
          <w:szCs w:val="28"/>
        </w:rPr>
        <w:t>14</w:t>
      </w:r>
      <w:r w:rsidR="00D5242F">
        <w:rPr>
          <w:sz w:val="28"/>
          <w:szCs w:val="28"/>
        </w:rPr>
        <w:t>. С</w:t>
      </w:r>
      <w:r w:rsidR="00BF50AD" w:rsidRPr="00D15855">
        <w:rPr>
          <w:sz w:val="28"/>
          <w:szCs w:val="28"/>
        </w:rPr>
        <w:t xml:space="preserve">таттю 184 доповнити частиною п’ятою такого змісту: </w:t>
      </w:r>
    </w:p>
    <w:p w:rsidR="00BF50AD" w:rsidRPr="00D15855" w:rsidRDefault="00BF50AD" w:rsidP="00D15855">
      <w:pPr>
        <w:pStyle w:val="rvps2"/>
        <w:widowControl w:val="0"/>
        <w:shd w:val="clear" w:color="auto" w:fill="FFFFFF"/>
        <w:spacing w:before="0" w:beforeAutospacing="0" w:after="0" w:afterAutospacing="0"/>
        <w:ind w:firstLine="567"/>
        <w:jc w:val="both"/>
        <w:textAlignment w:val="baseline"/>
        <w:rPr>
          <w:sz w:val="28"/>
          <w:szCs w:val="28"/>
        </w:rPr>
      </w:pPr>
      <w:r w:rsidRPr="00D15855">
        <w:rPr>
          <w:sz w:val="28"/>
          <w:szCs w:val="28"/>
        </w:rPr>
        <w:t>«5. У разі якщо за результатами розгляду касаційної скарги суд касаційної інстанції скасував судові (судове) рішення і призначив новий розгляд у суді першої або апеляційної інстанції, клопотання вноситься прокурором до суду першої або апеляційної інстанції, який розглядав (переглядав) справу невідкладно, але не пізніше 24 годин з моменту реєстрації матеріалів кримінального провадження у суді, в</w:t>
      </w:r>
      <w:r w:rsidR="00CB6526">
        <w:rPr>
          <w:sz w:val="28"/>
          <w:szCs w:val="28"/>
        </w:rPr>
        <w:t xml:space="preserve"> якому призначено новий розгляд</w:t>
      </w:r>
      <w:r w:rsidRPr="00D15855">
        <w:rPr>
          <w:sz w:val="28"/>
          <w:szCs w:val="28"/>
        </w:rPr>
        <w:t>»</w:t>
      </w:r>
      <w:r w:rsidR="00CB6526">
        <w:rPr>
          <w:sz w:val="28"/>
          <w:szCs w:val="28"/>
        </w:rPr>
        <w:t>.</w:t>
      </w:r>
    </w:p>
    <w:p w:rsidR="00BF50AD" w:rsidRPr="00D15855" w:rsidRDefault="00BF50AD" w:rsidP="00D15855">
      <w:pPr>
        <w:pStyle w:val="rvps2"/>
        <w:widowControl w:val="0"/>
        <w:shd w:val="clear" w:color="auto" w:fill="FFFFFF"/>
        <w:spacing w:before="0" w:beforeAutospacing="0" w:after="0" w:afterAutospacing="0"/>
        <w:ind w:firstLine="567"/>
        <w:jc w:val="both"/>
        <w:textAlignment w:val="baseline"/>
        <w:rPr>
          <w:sz w:val="28"/>
          <w:szCs w:val="28"/>
        </w:rPr>
      </w:pPr>
    </w:p>
    <w:p w:rsidR="00884D4F" w:rsidRPr="00D15855" w:rsidRDefault="00D11D37" w:rsidP="00CB6526">
      <w:pPr>
        <w:pStyle w:val="rvps2"/>
        <w:widowControl w:val="0"/>
        <w:shd w:val="clear" w:color="auto" w:fill="FFFFFF"/>
        <w:spacing w:before="0" w:beforeAutospacing="0" w:after="0" w:afterAutospacing="0"/>
        <w:ind w:firstLine="567"/>
        <w:jc w:val="both"/>
        <w:textAlignment w:val="baseline"/>
        <w:rPr>
          <w:sz w:val="28"/>
          <w:szCs w:val="28"/>
        </w:rPr>
      </w:pPr>
      <w:r w:rsidRPr="00D15855">
        <w:rPr>
          <w:sz w:val="28"/>
          <w:szCs w:val="28"/>
        </w:rPr>
        <w:t>1</w:t>
      </w:r>
      <w:r w:rsidR="00410B0E">
        <w:rPr>
          <w:sz w:val="28"/>
          <w:szCs w:val="28"/>
        </w:rPr>
        <w:t>5</w:t>
      </w:r>
      <w:r w:rsidR="00CB6526">
        <w:rPr>
          <w:sz w:val="28"/>
          <w:szCs w:val="28"/>
        </w:rPr>
        <w:t>. С</w:t>
      </w:r>
      <w:r w:rsidR="00884D4F" w:rsidRPr="00D15855">
        <w:rPr>
          <w:sz w:val="28"/>
          <w:szCs w:val="28"/>
        </w:rPr>
        <w:t>таттю 186 доповнити частиною другою такого змісту:</w:t>
      </w:r>
    </w:p>
    <w:p w:rsidR="00884D4F" w:rsidRDefault="00884D4F" w:rsidP="00D15855">
      <w:pPr>
        <w:pStyle w:val="rvps2"/>
        <w:widowControl w:val="0"/>
        <w:shd w:val="clear" w:color="auto" w:fill="FFFFFF"/>
        <w:spacing w:before="0" w:beforeAutospacing="0" w:after="0" w:afterAutospacing="0"/>
        <w:ind w:firstLine="567"/>
        <w:jc w:val="both"/>
        <w:textAlignment w:val="baseline"/>
        <w:rPr>
          <w:sz w:val="28"/>
          <w:szCs w:val="28"/>
        </w:rPr>
      </w:pPr>
      <w:r w:rsidRPr="00D15855">
        <w:rPr>
          <w:sz w:val="28"/>
          <w:szCs w:val="28"/>
        </w:rPr>
        <w:t>«2. Після скасування вироку (ухвали) судом касаційної інстанції з призначенням нового розгляду у суді першої або апеляційної інстанції клопотання про застосування запобіжного заходу розглядається судом, у якому призначено новий розгляд, невідкладно, але не пізніше 48 годин з моменту</w:t>
      </w:r>
      <w:r w:rsidR="00CB6526">
        <w:rPr>
          <w:sz w:val="28"/>
          <w:szCs w:val="28"/>
        </w:rPr>
        <w:t xml:space="preserve"> внесення клопотання прокурором».</w:t>
      </w:r>
    </w:p>
    <w:p w:rsidR="00F7494E" w:rsidRDefault="00F7494E" w:rsidP="00D15855">
      <w:pPr>
        <w:pStyle w:val="rvps2"/>
        <w:widowControl w:val="0"/>
        <w:shd w:val="clear" w:color="auto" w:fill="FFFFFF"/>
        <w:spacing w:before="0" w:beforeAutospacing="0" w:after="0" w:afterAutospacing="0"/>
        <w:ind w:firstLine="567"/>
        <w:jc w:val="both"/>
        <w:textAlignment w:val="baseline"/>
        <w:rPr>
          <w:sz w:val="28"/>
          <w:szCs w:val="28"/>
        </w:rPr>
      </w:pPr>
    </w:p>
    <w:p w:rsidR="00F7494E" w:rsidRPr="00A22148" w:rsidRDefault="00F7494E" w:rsidP="00F7494E">
      <w:pPr>
        <w:pStyle w:val="rvps2"/>
        <w:widowControl w:val="0"/>
        <w:shd w:val="clear" w:color="auto" w:fill="FFFFFF"/>
        <w:spacing w:before="0" w:beforeAutospacing="0" w:after="0" w:afterAutospacing="0"/>
        <w:ind w:firstLine="567"/>
        <w:jc w:val="both"/>
        <w:textAlignment w:val="baseline"/>
        <w:rPr>
          <w:sz w:val="28"/>
          <w:szCs w:val="28"/>
        </w:rPr>
      </w:pPr>
      <w:r w:rsidRPr="00A22148">
        <w:rPr>
          <w:sz w:val="28"/>
          <w:szCs w:val="28"/>
        </w:rPr>
        <w:t>16. У частині першій статті 208:</w:t>
      </w:r>
    </w:p>
    <w:p w:rsidR="00F7494E" w:rsidRPr="00A22148" w:rsidRDefault="00F7494E" w:rsidP="00F7494E">
      <w:pPr>
        <w:pStyle w:val="rvps2"/>
        <w:widowControl w:val="0"/>
        <w:shd w:val="clear" w:color="auto" w:fill="FFFFFF"/>
        <w:spacing w:before="0" w:beforeAutospacing="0" w:after="0" w:afterAutospacing="0"/>
        <w:ind w:firstLine="567"/>
        <w:jc w:val="both"/>
        <w:textAlignment w:val="baseline"/>
        <w:rPr>
          <w:sz w:val="28"/>
          <w:szCs w:val="28"/>
        </w:rPr>
      </w:pPr>
      <w:r w:rsidRPr="00A22148">
        <w:rPr>
          <w:sz w:val="28"/>
          <w:szCs w:val="28"/>
        </w:rPr>
        <w:t>1) пункти 1, 2 викласти в такій редакції:</w:t>
      </w:r>
    </w:p>
    <w:p w:rsidR="00F7494E" w:rsidRPr="00A22148" w:rsidRDefault="00F7494E" w:rsidP="00F7494E">
      <w:pPr>
        <w:pStyle w:val="rvps2"/>
        <w:shd w:val="clear" w:color="auto" w:fill="FFFFFF"/>
        <w:spacing w:before="0" w:beforeAutospacing="0" w:after="0" w:afterAutospacing="0"/>
        <w:ind w:firstLine="567"/>
        <w:jc w:val="both"/>
        <w:textAlignment w:val="baseline"/>
        <w:rPr>
          <w:sz w:val="28"/>
          <w:szCs w:val="28"/>
        </w:rPr>
      </w:pPr>
      <w:r w:rsidRPr="00A22148">
        <w:rPr>
          <w:sz w:val="28"/>
          <w:szCs w:val="28"/>
        </w:rPr>
        <w:t xml:space="preserve">«1) якщо цю особу застали під час </w:t>
      </w:r>
      <w:r w:rsidRPr="00A22148">
        <w:rPr>
          <w:bCs/>
          <w:sz w:val="28"/>
          <w:szCs w:val="28"/>
        </w:rPr>
        <w:t xml:space="preserve">або безпосередньо після </w:t>
      </w:r>
      <w:r w:rsidRPr="00A22148">
        <w:rPr>
          <w:sz w:val="28"/>
          <w:szCs w:val="28"/>
        </w:rPr>
        <w:t xml:space="preserve"> вчинення злочину </w:t>
      </w:r>
      <w:r w:rsidRPr="00A22148">
        <w:rPr>
          <w:bCs/>
          <w:sz w:val="28"/>
          <w:szCs w:val="28"/>
        </w:rPr>
        <w:t>чи</w:t>
      </w:r>
      <w:r w:rsidRPr="00A22148">
        <w:rPr>
          <w:sz w:val="28"/>
          <w:szCs w:val="28"/>
        </w:rPr>
        <w:t xml:space="preserve"> замаху на його вчинення;</w:t>
      </w:r>
    </w:p>
    <w:p w:rsidR="00F7494E" w:rsidRPr="00A22148" w:rsidRDefault="00F7494E" w:rsidP="00F7494E">
      <w:pPr>
        <w:pStyle w:val="rvps2"/>
        <w:shd w:val="clear" w:color="auto" w:fill="FFFFFF"/>
        <w:spacing w:before="0" w:beforeAutospacing="0" w:after="0" w:afterAutospacing="0"/>
        <w:ind w:firstLine="567"/>
        <w:jc w:val="both"/>
        <w:textAlignment w:val="baseline"/>
        <w:rPr>
          <w:sz w:val="28"/>
          <w:szCs w:val="28"/>
        </w:rPr>
      </w:pPr>
      <w:r w:rsidRPr="00A22148">
        <w:rPr>
          <w:sz w:val="28"/>
          <w:szCs w:val="28"/>
        </w:rPr>
        <w:t xml:space="preserve">2) якщо після вчинення злочину очевидець </w:t>
      </w:r>
      <w:r w:rsidRPr="00A22148">
        <w:rPr>
          <w:bCs/>
          <w:sz w:val="28"/>
          <w:szCs w:val="28"/>
        </w:rPr>
        <w:t>(свідок)</w:t>
      </w:r>
      <w:r w:rsidRPr="00A22148">
        <w:rPr>
          <w:sz w:val="28"/>
          <w:szCs w:val="28"/>
        </w:rPr>
        <w:t xml:space="preserve">, в тому числі потерпілий, або сукупність </w:t>
      </w:r>
      <w:r w:rsidRPr="00A22148">
        <w:rPr>
          <w:bCs/>
          <w:sz w:val="28"/>
          <w:szCs w:val="28"/>
        </w:rPr>
        <w:t>встановлених</w:t>
      </w:r>
      <w:r w:rsidRPr="00A22148">
        <w:rPr>
          <w:sz w:val="28"/>
          <w:szCs w:val="28"/>
        </w:rPr>
        <w:t xml:space="preserve"> </w:t>
      </w:r>
      <w:r w:rsidRPr="00A22148">
        <w:rPr>
          <w:bCs/>
          <w:sz w:val="28"/>
          <w:szCs w:val="28"/>
        </w:rPr>
        <w:t>об’єктивних</w:t>
      </w:r>
      <w:r w:rsidRPr="00A22148">
        <w:rPr>
          <w:sz w:val="28"/>
          <w:szCs w:val="28"/>
        </w:rPr>
        <w:t xml:space="preserve"> </w:t>
      </w:r>
      <w:r w:rsidRPr="00A22148">
        <w:rPr>
          <w:bCs/>
          <w:sz w:val="28"/>
          <w:szCs w:val="28"/>
        </w:rPr>
        <w:t>даних</w:t>
      </w:r>
      <w:r w:rsidRPr="00A22148">
        <w:rPr>
          <w:sz w:val="28"/>
          <w:szCs w:val="28"/>
        </w:rPr>
        <w:t xml:space="preserve"> вказують на те, що саме ця особа вчинила злочин»;</w:t>
      </w:r>
    </w:p>
    <w:p w:rsidR="00F7494E" w:rsidRPr="00A22148" w:rsidRDefault="00F7494E" w:rsidP="00F7494E">
      <w:pPr>
        <w:pStyle w:val="rvps2"/>
        <w:shd w:val="clear" w:color="auto" w:fill="FFFFFF"/>
        <w:spacing w:before="0" w:beforeAutospacing="0" w:after="0" w:afterAutospacing="0"/>
        <w:ind w:firstLine="567"/>
        <w:jc w:val="both"/>
        <w:textAlignment w:val="baseline"/>
        <w:rPr>
          <w:sz w:val="28"/>
          <w:szCs w:val="28"/>
        </w:rPr>
      </w:pPr>
      <w:r w:rsidRPr="00A22148">
        <w:rPr>
          <w:sz w:val="28"/>
          <w:szCs w:val="28"/>
        </w:rPr>
        <w:t>2) доповнити пунктом 5 такого змісту:</w:t>
      </w:r>
    </w:p>
    <w:p w:rsidR="00F7494E" w:rsidRPr="00D15855" w:rsidRDefault="00F7494E" w:rsidP="00F7494E">
      <w:pPr>
        <w:pStyle w:val="rvps2"/>
        <w:widowControl w:val="0"/>
        <w:shd w:val="clear" w:color="auto" w:fill="FFFFFF"/>
        <w:spacing w:before="0" w:beforeAutospacing="0" w:after="0" w:afterAutospacing="0"/>
        <w:ind w:firstLine="567"/>
        <w:jc w:val="both"/>
        <w:textAlignment w:val="baseline"/>
        <w:rPr>
          <w:sz w:val="28"/>
          <w:szCs w:val="28"/>
        </w:rPr>
      </w:pPr>
      <w:r w:rsidRPr="00A22148">
        <w:rPr>
          <w:sz w:val="28"/>
          <w:szCs w:val="28"/>
        </w:rPr>
        <w:t>«</w:t>
      </w:r>
      <w:r w:rsidRPr="00A22148">
        <w:rPr>
          <w:bCs/>
          <w:sz w:val="28"/>
          <w:szCs w:val="28"/>
        </w:rPr>
        <w:t>5) якщо у зв’язку повідомленням особі про підозру у вчиненні тяжкого або особливо тяжкого злочину або під час його здійснення, виникнуть обґрунтовані підстави вважати, що вказана особа намагатиметься в подальшому уникнути кримінальної відповідальності шляхом переховування від органів досудового розслідування та суду».</w:t>
      </w:r>
    </w:p>
    <w:p w:rsidR="00884D4F" w:rsidRPr="00D15855" w:rsidRDefault="00884D4F" w:rsidP="00D15855">
      <w:pPr>
        <w:pStyle w:val="rvps2"/>
        <w:widowControl w:val="0"/>
        <w:shd w:val="clear" w:color="auto" w:fill="FFFFFF"/>
        <w:spacing w:before="0" w:beforeAutospacing="0" w:after="0" w:afterAutospacing="0"/>
        <w:ind w:firstLine="567"/>
        <w:jc w:val="both"/>
        <w:textAlignment w:val="baseline"/>
        <w:rPr>
          <w:sz w:val="28"/>
          <w:szCs w:val="28"/>
        </w:rPr>
      </w:pPr>
    </w:p>
    <w:p w:rsidR="000656B8" w:rsidRPr="00D15855" w:rsidRDefault="00D11D37" w:rsidP="001B1E8C">
      <w:pPr>
        <w:pStyle w:val="rvps2"/>
        <w:widowControl w:val="0"/>
        <w:shd w:val="clear" w:color="auto" w:fill="FFFFFF"/>
        <w:spacing w:before="0" w:beforeAutospacing="0" w:after="0" w:afterAutospacing="0"/>
        <w:ind w:firstLine="567"/>
        <w:jc w:val="both"/>
        <w:textAlignment w:val="baseline"/>
        <w:rPr>
          <w:sz w:val="28"/>
          <w:szCs w:val="28"/>
        </w:rPr>
      </w:pPr>
      <w:r w:rsidRPr="00D15855">
        <w:rPr>
          <w:sz w:val="28"/>
          <w:szCs w:val="28"/>
        </w:rPr>
        <w:t>1</w:t>
      </w:r>
      <w:r w:rsidR="00F7494E">
        <w:rPr>
          <w:sz w:val="28"/>
          <w:szCs w:val="28"/>
        </w:rPr>
        <w:t>7</w:t>
      </w:r>
      <w:r w:rsidR="001B1E8C">
        <w:rPr>
          <w:sz w:val="28"/>
          <w:szCs w:val="28"/>
        </w:rPr>
        <w:t>. У</w:t>
      </w:r>
      <w:r w:rsidR="000656B8" w:rsidRPr="00D15855">
        <w:rPr>
          <w:sz w:val="28"/>
          <w:szCs w:val="28"/>
        </w:rPr>
        <w:t xml:space="preserve"> статті 214:</w:t>
      </w:r>
    </w:p>
    <w:p w:rsidR="000656B8" w:rsidRPr="00D15855" w:rsidRDefault="001B1E8C" w:rsidP="00D15855">
      <w:pPr>
        <w:pStyle w:val="rvps2"/>
        <w:widowControl w:val="0"/>
        <w:shd w:val="clear" w:color="auto" w:fill="FFFFFF"/>
        <w:spacing w:before="0" w:beforeAutospacing="0" w:after="0" w:afterAutospacing="0"/>
        <w:ind w:firstLine="567"/>
        <w:jc w:val="both"/>
        <w:textAlignment w:val="baseline"/>
        <w:rPr>
          <w:rStyle w:val="rvts9"/>
          <w:bCs/>
          <w:sz w:val="28"/>
          <w:szCs w:val="28"/>
          <w:bdr w:val="none" w:sz="0" w:space="0" w:color="auto" w:frame="1"/>
        </w:rPr>
      </w:pPr>
      <w:r>
        <w:rPr>
          <w:sz w:val="28"/>
          <w:szCs w:val="28"/>
        </w:rPr>
        <w:t>1) частину першу</w:t>
      </w:r>
      <w:r w:rsidR="000656B8" w:rsidRPr="00D15855">
        <w:rPr>
          <w:sz w:val="28"/>
          <w:szCs w:val="28"/>
        </w:rPr>
        <w:t xml:space="preserve"> після слів «</w:t>
      </w:r>
      <w:r w:rsidR="000656B8" w:rsidRPr="00D15855">
        <w:rPr>
          <w:rStyle w:val="rvts9"/>
          <w:bCs/>
          <w:sz w:val="28"/>
          <w:szCs w:val="28"/>
          <w:bdr w:val="none" w:sz="0" w:space="0" w:color="auto" w:frame="1"/>
        </w:rPr>
        <w:t>заяви, повідомлення про вчинене кримінальне правопорушення» доповнити словами «</w:t>
      </w:r>
      <w:r w:rsidR="000656B8" w:rsidRPr="00D15855">
        <w:rPr>
          <w:rStyle w:val="rvts9"/>
          <w:bCs/>
          <w:sz w:val="28"/>
          <w:szCs w:val="28"/>
          <w:bdr w:val="none" w:sz="0" w:space="0" w:color="auto" w:frame="1"/>
        </w:rPr>
        <w:tab/>
        <w:t>які містять достатні дані про обставини, що можуть свідчити про вчинення кримінального правопорушення»;</w:t>
      </w:r>
    </w:p>
    <w:p w:rsidR="000656B8" w:rsidRPr="00D15855" w:rsidRDefault="001B1E8C" w:rsidP="00D15855">
      <w:pPr>
        <w:pStyle w:val="rvps2"/>
        <w:widowControl w:val="0"/>
        <w:shd w:val="clear" w:color="auto" w:fill="FFFFFF"/>
        <w:spacing w:before="0" w:beforeAutospacing="0" w:after="0" w:afterAutospacing="0"/>
        <w:ind w:firstLine="567"/>
        <w:jc w:val="both"/>
        <w:textAlignment w:val="baseline"/>
        <w:rPr>
          <w:sz w:val="28"/>
          <w:szCs w:val="28"/>
        </w:rPr>
      </w:pPr>
      <w:r>
        <w:rPr>
          <w:rStyle w:val="rvts9"/>
          <w:bCs/>
          <w:sz w:val="28"/>
          <w:szCs w:val="28"/>
          <w:bdr w:val="none" w:sz="0" w:space="0" w:color="auto" w:frame="1"/>
        </w:rPr>
        <w:lastRenderedPageBreak/>
        <w:t>2) частину четверту</w:t>
      </w:r>
      <w:r w:rsidR="000656B8" w:rsidRPr="00D15855">
        <w:rPr>
          <w:rStyle w:val="rvts9"/>
          <w:bCs/>
          <w:sz w:val="28"/>
          <w:szCs w:val="28"/>
          <w:bdr w:val="none" w:sz="0" w:space="0" w:color="auto" w:frame="1"/>
        </w:rPr>
        <w:t xml:space="preserve"> після слів «заяви чи повідомлення про кримінальне правопорушення» доповнити словами «які містять достатні дані про обставини, що можуть свідчити про вчиненн</w:t>
      </w:r>
      <w:r>
        <w:rPr>
          <w:rStyle w:val="rvts9"/>
          <w:bCs/>
          <w:sz w:val="28"/>
          <w:szCs w:val="28"/>
          <w:bdr w:val="none" w:sz="0" w:space="0" w:color="auto" w:frame="1"/>
        </w:rPr>
        <w:t>я кримінального правопорушення».</w:t>
      </w:r>
    </w:p>
    <w:p w:rsidR="000656B8" w:rsidRPr="00D15855" w:rsidRDefault="000656B8" w:rsidP="00D15855">
      <w:pPr>
        <w:pStyle w:val="rvps2"/>
        <w:widowControl w:val="0"/>
        <w:shd w:val="clear" w:color="auto" w:fill="FFFFFF"/>
        <w:spacing w:before="0" w:beforeAutospacing="0" w:after="0" w:afterAutospacing="0"/>
        <w:ind w:firstLine="567"/>
        <w:jc w:val="both"/>
        <w:textAlignment w:val="baseline"/>
        <w:rPr>
          <w:sz w:val="28"/>
          <w:szCs w:val="28"/>
        </w:rPr>
      </w:pPr>
    </w:p>
    <w:p w:rsidR="007C78E8" w:rsidRPr="00D15855" w:rsidRDefault="00F7494E" w:rsidP="00D15855">
      <w:pPr>
        <w:pStyle w:val="rvps2"/>
        <w:widowControl w:val="0"/>
        <w:shd w:val="clear" w:color="auto" w:fill="FFFFFF"/>
        <w:spacing w:before="0" w:beforeAutospacing="0" w:after="0" w:afterAutospacing="0"/>
        <w:ind w:firstLine="567"/>
        <w:jc w:val="both"/>
        <w:textAlignment w:val="baseline"/>
        <w:rPr>
          <w:sz w:val="28"/>
          <w:szCs w:val="28"/>
        </w:rPr>
      </w:pPr>
      <w:r>
        <w:rPr>
          <w:sz w:val="28"/>
          <w:szCs w:val="28"/>
        </w:rPr>
        <w:t>18</w:t>
      </w:r>
      <w:r w:rsidR="002907F6">
        <w:rPr>
          <w:sz w:val="28"/>
          <w:szCs w:val="28"/>
        </w:rPr>
        <w:t>. У</w:t>
      </w:r>
      <w:r w:rsidR="007C78E8" w:rsidRPr="00D15855">
        <w:rPr>
          <w:sz w:val="28"/>
          <w:szCs w:val="28"/>
        </w:rPr>
        <w:t xml:space="preserve"> статті 216:</w:t>
      </w:r>
    </w:p>
    <w:p w:rsidR="00C543EE" w:rsidRPr="00D15855" w:rsidRDefault="002907F6" w:rsidP="00D15855">
      <w:pPr>
        <w:pStyle w:val="rvps2"/>
        <w:widowControl w:val="0"/>
        <w:shd w:val="clear" w:color="auto" w:fill="FFFFFF"/>
        <w:spacing w:before="0" w:beforeAutospacing="0" w:after="0" w:afterAutospacing="0"/>
        <w:ind w:firstLine="567"/>
        <w:jc w:val="both"/>
        <w:textAlignment w:val="baseline"/>
        <w:rPr>
          <w:sz w:val="28"/>
          <w:szCs w:val="28"/>
        </w:rPr>
      </w:pPr>
      <w:r>
        <w:rPr>
          <w:sz w:val="28"/>
          <w:szCs w:val="28"/>
        </w:rPr>
        <w:t>1</w:t>
      </w:r>
      <w:r w:rsidR="00C543EE" w:rsidRPr="00D15855">
        <w:rPr>
          <w:sz w:val="28"/>
          <w:szCs w:val="28"/>
        </w:rPr>
        <w:t>) у частині п’ятій:</w:t>
      </w:r>
    </w:p>
    <w:p w:rsidR="00C543EE" w:rsidRPr="00D15855" w:rsidRDefault="002907F6" w:rsidP="00D15855">
      <w:pPr>
        <w:pStyle w:val="rvps2"/>
        <w:widowControl w:val="0"/>
        <w:shd w:val="clear" w:color="auto" w:fill="FFFFFF"/>
        <w:spacing w:before="0" w:beforeAutospacing="0" w:after="0" w:afterAutospacing="0"/>
        <w:ind w:firstLine="567"/>
        <w:jc w:val="both"/>
        <w:textAlignment w:val="baseline"/>
        <w:rPr>
          <w:sz w:val="28"/>
          <w:szCs w:val="28"/>
        </w:rPr>
      </w:pPr>
      <w:r>
        <w:rPr>
          <w:sz w:val="28"/>
          <w:szCs w:val="28"/>
        </w:rPr>
        <w:t>в</w:t>
      </w:r>
      <w:r w:rsidR="00C543EE" w:rsidRPr="00D15855">
        <w:rPr>
          <w:sz w:val="28"/>
          <w:szCs w:val="28"/>
        </w:rPr>
        <w:t xml:space="preserve"> абзаці шостому пункту 1 цифри «1-4, 5-11» замінити цифрами «1-3, 5</w:t>
      </w:r>
      <w:r w:rsidR="00A22148">
        <w:rPr>
          <w:sz w:val="28"/>
          <w:szCs w:val="28"/>
        </w:rPr>
        <w:t>-11</w:t>
      </w:r>
      <w:r w:rsidR="00C543EE" w:rsidRPr="00D15855">
        <w:rPr>
          <w:sz w:val="28"/>
          <w:szCs w:val="28"/>
        </w:rPr>
        <w:t>, 14»;</w:t>
      </w:r>
    </w:p>
    <w:p w:rsidR="00C543EE" w:rsidRPr="00D15855" w:rsidRDefault="00C543EE" w:rsidP="0083507D">
      <w:pPr>
        <w:pStyle w:val="rvps2"/>
        <w:widowControl w:val="0"/>
        <w:shd w:val="clear" w:color="auto" w:fill="FFFFFF"/>
        <w:spacing w:before="0" w:beforeAutospacing="0" w:after="0" w:afterAutospacing="0"/>
        <w:ind w:firstLine="567"/>
        <w:jc w:val="both"/>
        <w:textAlignment w:val="baseline"/>
        <w:rPr>
          <w:sz w:val="28"/>
          <w:szCs w:val="28"/>
        </w:rPr>
      </w:pPr>
      <w:r w:rsidRPr="00D15855">
        <w:rPr>
          <w:sz w:val="28"/>
          <w:szCs w:val="28"/>
        </w:rPr>
        <w:t>у пункті 2 слово «п’ятсот» замінити словами «п’ять тисяч»;</w:t>
      </w:r>
    </w:p>
    <w:p w:rsidR="007C78E8" w:rsidRPr="00D15855" w:rsidRDefault="0083507D" w:rsidP="00D15855">
      <w:pPr>
        <w:pStyle w:val="rvps2"/>
        <w:widowControl w:val="0"/>
        <w:shd w:val="clear" w:color="auto" w:fill="FFFFFF"/>
        <w:spacing w:before="0" w:beforeAutospacing="0" w:after="0" w:afterAutospacing="0"/>
        <w:ind w:firstLine="567"/>
        <w:jc w:val="both"/>
        <w:textAlignment w:val="baseline"/>
        <w:rPr>
          <w:iCs/>
          <w:sz w:val="28"/>
          <w:szCs w:val="28"/>
          <w:shd w:val="clear" w:color="auto" w:fill="FFFFFF"/>
        </w:rPr>
      </w:pPr>
      <w:r>
        <w:rPr>
          <w:sz w:val="28"/>
          <w:szCs w:val="28"/>
        </w:rPr>
        <w:t>в</w:t>
      </w:r>
      <w:r w:rsidR="007C78E8" w:rsidRPr="00D15855">
        <w:rPr>
          <w:sz w:val="28"/>
          <w:szCs w:val="28"/>
        </w:rPr>
        <w:t xml:space="preserve"> </w:t>
      </w:r>
      <w:r w:rsidR="007C78E8" w:rsidRPr="00D15855">
        <w:rPr>
          <w:iCs/>
          <w:sz w:val="28"/>
          <w:szCs w:val="28"/>
          <w:shd w:val="clear" w:color="auto" w:fill="FFFFFF"/>
        </w:rPr>
        <w:t>абзаці другому пункту 3 слова «нагляд за» замінити словами «процесуальне керівництво»;</w:t>
      </w:r>
    </w:p>
    <w:p w:rsidR="007C78E8" w:rsidRPr="00D15855" w:rsidRDefault="0083507D" w:rsidP="00D15855">
      <w:pPr>
        <w:pStyle w:val="rvps2"/>
        <w:widowControl w:val="0"/>
        <w:shd w:val="clear" w:color="auto" w:fill="FFFFFF"/>
        <w:spacing w:before="0" w:beforeAutospacing="0" w:after="0" w:afterAutospacing="0"/>
        <w:ind w:firstLine="567"/>
        <w:jc w:val="both"/>
        <w:textAlignment w:val="baseline"/>
        <w:rPr>
          <w:iCs/>
          <w:sz w:val="28"/>
          <w:szCs w:val="28"/>
          <w:shd w:val="clear" w:color="auto" w:fill="FFFFFF"/>
        </w:rPr>
      </w:pPr>
      <w:r>
        <w:rPr>
          <w:iCs/>
          <w:sz w:val="28"/>
          <w:szCs w:val="28"/>
          <w:shd w:val="clear" w:color="auto" w:fill="FFFFFF"/>
        </w:rPr>
        <w:t>2</w:t>
      </w:r>
      <w:r w:rsidR="007C78E8" w:rsidRPr="00D15855">
        <w:rPr>
          <w:iCs/>
          <w:sz w:val="28"/>
          <w:szCs w:val="28"/>
          <w:shd w:val="clear" w:color="auto" w:fill="FFFFFF"/>
        </w:rPr>
        <w:t>)  </w:t>
      </w:r>
      <w:r w:rsidR="007C78E8" w:rsidRPr="00D15855">
        <w:rPr>
          <w:sz w:val="28"/>
          <w:szCs w:val="28"/>
        </w:rPr>
        <w:t xml:space="preserve">у </w:t>
      </w:r>
      <w:r w:rsidR="007C78E8" w:rsidRPr="00D15855">
        <w:rPr>
          <w:iCs/>
          <w:sz w:val="28"/>
          <w:szCs w:val="28"/>
          <w:shd w:val="clear" w:color="auto" w:fill="FFFFFF"/>
        </w:rPr>
        <w:t>частині десятій слова «нагляд за» замінити слов</w:t>
      </w:r>
      <w:r>
        <w:rPr>
          <w:iCs/>
          <w:sz w:val="28"/>
          <w:szCs w:val="28"/>
          <w:shd w:val="clear" w:color="auto" w:fill="FFFFFF"/>
        </w:rPr>
        <w:t>ами «процесуальне керівництво».</w:t>
      </w:r>
    </w:p>
    <w:p w:rsidR="00C543EE" w:rsidRPr="00D15855" w:rsidRDefault="00C543EE" w:rsidP="00D15855">
      <w:pPr>
        <w:pStyle w:val="rvps2"/>
        <w:widowControl w:val="0"/>
        <w:shd w:val="clear" w:color="auto" w:fill="FFFFFF"/>
        <w:spacing w:before="0" w:beforeAutospacing="0" w:after="0" w:afterAutospacing="0"/>
        <w:ind w:firstLine="567"/>
        <w:jc w:val="both"/>
        <w:textAlignment w:val="baseline"/>
        <w:rPr>
          <w:sz w:val="28"/>
          <w:szCs w:val="28"/>
        </w:rPr>
      </w:pPr>
    </w:p>
    <w:p w:rsidR="001E68AC" w:rsidRPr="00D15855" w:rsidRDefault="00F7494E" w:rsidP="007E0551">
      <w:pPr>
        <w:widowControl w:val="0"/>
        <w:shd w:val="clear" w:color="auto" w:fill="FFFFFF"/>
        <w:spacing w:after="0" w:line="240" w:lineRule="auto"/>
        <w:ind w:firstLine="567"/>
        <w:jc w:val="both"/>
        <w:rPr>
          <w:rStyle w:val="rvts9"/>
          <w:rFonts w:ascii="Times New Roman" w:hAnsi="Times New Roman"/>
          <w:sz w:val="28"/>
          <w:szCs w:val="28"/>
        </w:rPr>
      </w:pPr>
      <w:r>
        <w:rPr>
          <w:rStyle w:val="rvts9"/>
          <w:rFonts w:ascii="Times New Roman" w:hAnsi="Times New Roman"/>
          <w:sz w:val="28"/>
          <w:szCs w:val="28"/>
        </w:rPr>
        <w:t>19</w:t>
      </w:r>
      <w:r w:rsidR="007E0551">
        <w:rPr>
          <w:rStyle w:val="rvts9"/>
          <w:rFonts w:ascii="Times New Roman" w:hAnsi="Times New Roman"/>
          <w:sz w:val="28"/>
          <w:szCs w:val="28"/>
        </w:rPr>
        <w:t>. С</w:t>
      </w:r>
      <w:r w:rsidR="001E68AC" w:rsidRPr="00D15855">
        <w:rPr>
          <w:rStyle w:val="rvts9"/>
          <w:rFonts w:ascii="Times New Roman" w:hAnsi="Times New Roman"/>
          <w:sz w:val="28"/>
          <w:szCs w:val="28"/>
        </w:rPr>
        <w:t xml:space="preserve">таттю 278 доповнити </w:t>
      </w:r>
      <w:r w:rsidR="007E0551">
        <w:rPr>
          <w:rStyle w:val="rvts9"/>
          <w:rFonts w:ascii="Times New Roman" w:hAnsi="Times New Roman"/>
          <w:sz w:val="28"/>
          <w:szCs w:val="28"/>
        </w:rPr>
        <w:t xml:space="preserve">новою </w:t>
      </w:r>
      <w:r w:rsidR="001E68AC" w:rsidRPr="00D15855">
        <w:rPr>
          <w:rStyle w:val="rvts9"/>
          <w:rFonts w:ascii="Times New Roman" w:hAnsi="Times New Roman"/>
          <w:sz w:val="28"/>
          <w:szCs w:val="28"/>
        </w:rPr>
        <w:t>частиною четвертою такого змісту:</w:t>
      </w:r>
    </w:p>
    <w:p w:rsidR="007E0551" w:rsidRPr="007E0551" w:rsidRDefault="001E68AC" w:rsidP="007E0551">
      <w:pPr>
        <w:shd w:val="clear" w:color="auto" w:fill="FFFFFF"/>
        <w:spacing w:after="0" w:line="240" w:lineRule="auto"/>
        <w:ind w:firstLine="567"/>
        <w:jc w:val="both"/>
        <w:textAlignment w:val="baseline"/>
        <w:rPr>
          <w:rFonts w:ascii="Times New Roman" w:hAnsi="Times New Roman"/>
          <w:sz w:val="28"/>
          <w:szCs w:val="28"/>
        </w:rPr>
      </w:pPr>
      <w:r w:rsidRPr="007E0551">
        <w:rPr>
          <w:rStyle w:val="rvts9"/>
          <w:rFonts w:ascii="Times New Roman" w:hAnsi="Times New Roman"/>
          <w:sz w:val="28"/>
          <w:szCs w:val="28"/>
        </w:rPr>
        <w:t xml:space="preserve">«4. </w:t>
      </w:r>
      <w:r w:rsidR="007E0551" w:rsidRPr="007E0551">
        <w:rPr>
          <w:rFonts w:ascii="Times New Roman" w:hAnsi="Times New Roman"/>
          <w:sz w:val="28"/>
          <w:szCs w:val="28"/>
        </w:rPr>
        <w:t>Повідомлення про підозру померлій особі вручається одній особі з числа її близьких родичів або членів сім’ї, коло яких визначено цим Кодексом.</w:t>
      </w:r>
    </w:p>
    <w:p w:rsidR="007E0551" w:rsidRPr="007E0551" w:rsidRDefault="007E0551" w:rsidP="007E0551">
      <w:pPr>
        <w:shd w:val="clear" w:color="auto" w:fill="FFFFFF"/>
        <w:spacing w:after="0" w:line="240" w:lineRule="auto"/>
        <w:ind w:firstLine="450"/>
        <w:jc w:val="both"/>
        <w:textAlignment w:val="baseline"/>
        <w:rPr>
          <w:rFonts w:ascii="Times New Roman" w:hAnsi="Times New Roman"/>
          <w:sz w:val="28"/>
          <w:szCs w:val="28"/>
        </w:rPr>
      </w:pPr>
      <w:r>
        <w:rPr>
          <w:rFonts w:ascii="Times New Roman" w:hAnsi="Times New Roman"/>
          <w:sz w:val="28"/>
          <w:szCs w:val="28"/>
        </w:rPr>
        <w:t xml:space="preserve"> </w:t>
      </w:r>
      <w:r w:rsidRPr="007E0551">
        <w:rPr>
          <w:rFonts w:ascii="Times New Roman" w:hAnsi="Times New Roman"/>
          <w:sz w:val="28"/>
          <w:szCs w:val="28"/>
        </w:rPr>
        <w:t>Одночасно з врученням такого повідомлення про підозру слідчий (прокурор) письмово інформує всіх близьких родичів та членів сім’ї померлої особи, встановлених у ході досудового розслідування з роз'ясненням права та строку подання заяви про непогодження із закриттям кримінального провадження з підстави, передбаченої пунктом 5 частини першої статті 284 цього Кодексу. Копія повідомлення про підозру надається близьк</w:t>
      </w:r>
      <w:r w:rsidRPr="00D71BB4">
        <w:rPr>
          <w:rFonts w:ascii="Times New Roman" w:hAnsi="Times New Roman"/>
          <w:sz w:val="28"/>
          <w:szCs w:val="28"/>
        </w:rPr>
        <w:t xml:space="preserve">ому </w:t>
      </w:r>
      <w:r w:rsidRPr="007E0551">
        <w:rPr>
          <w:rFonts w:ascii="Times New Roman" w:hAnsi="Times New Roman"/>
          <w:sz w:val="28"/>
          <w:szCs w:val="28"/>
        </w:rPr>
        <w:t>родич</w:t>
      </w:r>
      <w:r w:rsidRPr="00D71BB4">
        <w:rPr>
          <w:rFonts w:ascii="Times New Roman" w:hAnsi="Times New Roman"/>
          <w:sz w:val="28"/>
          <w:szCs w:val="28"/>
        </w:rPr>
        <w:t>у</w:t>
      </w:r>
      <w:r w:rsidRPr="007E0551">
        <w:rPr>
          <w:rFonts w:ascii="Times New Roman" w:hAnsi="Times New Roman"/>
          <w:sz w:val="28"/>
          <w:szCs w:val="28"/>
        </w:rPr>
        <w:t xml:space="preserve"> або член</w:t>
      </w:r>
      <w:r w:rsidRPr="00D71BB4">
        <w:rPr>
          <w:rFonts w:ascii="Times New Roman" w:hAnsi="Times New Roman"/>
          <w:sz w:val="28"/>
          <w:szCs w:val="28"/>
        </w:rPr>
        <w:t>у</w:t>
      </w:r>
      <w:r w:rsidRPr="007E0551">
        <w:rPr>
          <w:rFonts w:ascii="Times New Roman" w:hAnsi="Times New Roman"/>
          <w:sz w:val="28"/>
          <w:szCs w:val="28"/>
        </w:rPr>
        <w:t xml:space="preserve"> сім’ї померлої особи за їх заявою.</w:t>
      </w:r>
      <w:r w:rsidR="00D71BB4">
        <w:rPr>
          <w:rFonts w:ascii="Times New Roman" w:hAnsi="Times New Roman"/>
          <w:sz w:val="28"/>
          <w:szCs w:val="28"/>
        </w:rPr>
        <w:t xml:space="preserve"> </w:t>
      </w:r>
      <w:r w:rsidRPr="007E0551">
        <w:rPr>
          <w:rFonts w:ascii="Times New Roman" w:hAnsi="Times New Roman"/>
          <w:sz w:val="28"/>
          <w:szCs w:val="28"/>
        </w:rPr>
        <w:t>Строк подання заяви про непогодження із закриттям кримінального провадження не може перевищувати 30 днів з дня вручення повідомлення про підозру</w:t>
      </w:r>
      <w:r>
        <w:rPr>
          <w:rFonts w:ascii="Times New Roman" w:hAnsi="Times New Roman"/>
          <w:sz w:val="28"/>
          <w:szCs w:val="28"/>
        </w:rPr>
        <w:t>»</w:t>
      </w:r>
      <w:r w:rsidRPr="007E0551">
        <w:rPr>
          <w:rFonts w:ascii="Times New Roman" w:hAnsi="Times New Roman"/>
          <w:sz w:val="28"/>
          <w:szCs w:val="28"/>
        </w:rPr>
        <w:t>.</w:t>
      </w:r>
    </w:p>
    <w:p w:rsidR="001E68AC" w:rsidRPr="00D15855" w:rsidRDefault="001E68AC" w:rsidP="007E0551">
      <w:pPr>
        <w:widowControl w:val="0"/>
        <w:shd w:val="clear" w:color="auto" w:fill="FFFFFF"/>
        <w:spacing w:after="0" w:line="240" w:lineRule="auto"/>
        <w:ind w:firstLine="567"/>
        <w:jc w:val="both"/>
        <w:rPr>
          <w:rStyle w:val="rvts9"/>
          <w:rFonts w:ascii="Times New Roman" w:hAnsi="Times New Roman"/>
          <w:sz w:val="28"/>
          <w:szCs w:val="28"/>
        </w:rPr>
      </w:pPr>
    </w:p>
    <w:p w:rsidR="001E68AC" w:rsidRPr="00D15855" w:rsidRDefault="001E68AC" w:rsidP="00D15855">
      <w:pPr>
        <w:widowControl w:val="0"/>
        <w:shd w:val="clear" w:color="auto" w:fill="FFFFFF"/>
        <w:spacing w:after="0" w:line="240" w:lineRule="auto"/>
        <w:ind w:firstLine="567"/>
        <w:jc w:val="both"/>
        <w:rPr>
          <w:rStyle w:val="rvts9"/>
          <w:rFonts w:ascii="Times New Roman" w:hAnsi="Times New Roman"/>
          <w:sz w:val="28"/>
          <w:szCs w:val="28"/>
        </w:rPr>
      </w:pPr>
      <w:r w:rsidRPr="00D15855">
        <w:rPr>
          <w:rStyle w:val="rvts9"/>
          <w:rFonts w:ascii="Times New Roman" w:hAnsi="Times New Roman"/>
          <w:sz w:val="28"/>
          <w:szCs w:val="28"/>
        </w:rPr>
        <w:t>У зв’язку з цим частину четверту вважати частиною п’ятою.</w:t>
      </w:r>
    </w:p>
    <w:p w:rsidR="001E68AC" w:rsidRPr="00D15855" w:rsidRDefault="001E68AC" w:rsidP="00D15855">
      <w:pPr>
        <w:widowControl w:val="0"/>
        <w:shd w:val="clear" w:color="auto" w:fill="FFFFFF"/>
        <w:spacing w:after="0" w:line="240" w:lineRule="auto"/>
        <w:ind w:firstLine="567"/>
        <w:jc w:val="both"/>
        <w:rPr>
          <w:rStyle w:val="rvts9"/>
          <w:rFonts w:ascii="Times New Roman" w:hAnsi="Times New Roman"/>
          <w:sz w:val="28"/>
          <w:szCs w:val="28"/>
        </w:rPr>
      </w:pPr>
    </w:p>
    <w:p w:rsidR="00444067" w:rsidRPr="00D15855" w:rsidRDefault="00F7494E" w:rsidP="00D71BB4">
      <w:pPr>
        <w:widowControl w:val="0"/>
        <w:shd w:val="clear" w:color="auto" w:fill="FFFFFF"/>
        <w:spacing w:after="0" w:line="240" w:lineRule="auto"/>
        <w:ind w:firstLine="567"/>
        <w:jc w:val="both"/>
        <w:rPr>
          <w:rFonts w:ascii="Times New Roman" w:hAnsi="Times New Roman"/>
          <w:sz w:val="28"/>
          <w:szCs w:val="28"/>
        </w:rPr>
      </w:pPr>
      <w:r>
        <w:rPr>
          <w:rFonts w:ascii="Times New Roman" w:hAnsi="Times New Roman"/>
          <w:sz w:val="28"/>
          <w:szCs w:val="28"/>
        </w:rPr>
        <w:t>20</w:t>
      </w:r>
      <w:r w:rsidR="007E0551">
        <w:rPr>
          <w:rFonts w:ascii="Times New Roman" w:hAnsi="Times New Roman"/>
          <w:sz w:val="28"/>
          <w:szCs w:val="28"/>
        </w:rPr>
        <w:t>. Ч</w:t>
      </w:r>
      <w:r w:rsidR="00444067" w:rsidRPr="00D15855">
        <w:rPr>
          <w:rFonts w:ascii="Times New Roman" w:hAnsi="Times New Roman"/>
          <w:sz w:val="28"/>
          <w:szCs w:val="28"/>
        </w:rPr>
        <w:t xml:space="preserve">астину першу статті 282 викласти </w:t>
      </w:r>
      <w:r w:rsidR="00D71BB4">
        <w:rPr>
          <w:rFonts w:ascii="Times New Roman" w:hAnsi="Times New Roman"/>
          <w:sz w:val="28"/>
          <w:szCs w:val="28"/>
        </w:rPr>
        <w:t>в</w:t>
      </w:r>
      <w:r w:rsidR="00444067" w:rsidRPr="00D15855">
        <w:rPr>
          <w:rFonts w:ascii="Times New Roman" w:hAnsi="Times New Roman"/>
          <w:sz w:val="28"/>
          <w:szCs w:val="28"/>
        </w:rPr>
        <w:t xml:space="preserve"> такій редакції:</w:t>
      </w:r>
    </w:p>
    <w:p w:rsidR="00444067" w:rsidRPr="00D15855" w:rsidRDefault="00444067" w:rsidP="00D15855">
      <w:pPr>
        <w:pStyle w:val="HTML"/>
        <w:widowControl w:val="0"/>
        <w:ind w:firstLine="567"/>
        <w:jc w:val="both"/>
        <w:rPr>
          <w:rFonts w:ascii="Times New Roman" w:hAnsi="Times New Roman" w:cs="Times New Roman"/>
          <w:sz w:val="28"/>
          <w:szCs w:val="28"/>
        </w:rPr>
      </w:pPr>
      <w:r w:rsidRPr="00D15855">
        <w:rPr>
          <w:rFonts w:ascii="Times New Roman" w:hAnsi="Times New Roman" w:cs="Times New Roman"/>
          <w:sz w:val="28"/>
          <w:szCs w:val="28"/>
        </w:rPr>
        <w:t>«1. Зупинене досудове розслідування відновлюється постановою слідчого, керівника прокуратури вищого рівня, його першого заступника та заступника, прокурора, якщо підстави для його зупинення перестали існувати (підозрюваний видужав, його місцезнаходження встановлено, завершено проведення процесуальних дій у межах міжнародного співробітництва), а також у разі потреби проведення слідчих (розшукових) чи інших процесуальних дій. Копія постанови про відновлення досудового розслідування прокурором надсилається стороні захисту, потерпілому, представнику юридичної особи, щодо якої здійснюється провадження, а у разі прийняття рішення керівником прокуратури вищого рівня, його першим заст</w:t>
      </w:r>
      <w:r w:rsidR="006F3F02" w:rsidRPr="00D15855">
        <w:rPr>
          <w:rFonts w:ascii="Times New Roman" w:hAnsi="Times New Roman" w:cs="Times New Roman"/>
          <w:sz w:val="28"/>
          <w:szCs w:val="28"/>
        </w:rPr>
        <w:t>упником та заступником прокурора</w:t>
      </w:r>
      <w:r w:rsidR="0016155A">
        <w:rPr>
          <w:rFonts w:ascii="Times New Roman" w:hAnsi="Times New Roman" w:cs="Times New Roman"/>
          <w:sz w:val="28"/>
          <w:szCs w:val="28"/>
        </w:rPr>
        <w:t>».</w:t>
      </w:r>
    </w:p>
    <w:p w:rsidR="001E68AC" w:rsidRPr="00D15855" w:rsidRDefault="001E68AC" w:rsidP="00D15855">
      <w:pPr>
        <w:pStyle w:val="HTML"/>
        <w:widowControl w:val="0"/>
        <w:ind w:firstLine="567"/>
        <w:jc w:val="both"/>
        <w:rPr>
          <w:rFonts w:ascii="Times New Roman" w:hAnsi="Times New Roman" w:cs="Times New Roman"/>
          <w:sz w:val="28"/>
          <w:szCs w:val="28"/>
        </w:rPr>
      </w:pPr>
    </w:p>
    <w:p w:rsidR="001E68AC" w:rsidRPr="00D15855" w:rsidRDefault="001E68AC" w:rsidP="00D15855">
      <w:pPr>
        <w:pStyle w:val="HTML"/>
        <w:widowControl w:val="0"/>
        <w:ind w:firstLine="567"/>
        <w:jc w:val="both"/>
        <w:rPr>
          <w:rFonts w:ascii="Times New Roman" w:hAnsi="Times New Roman" w:cs="Times New Roman"/>
          <w:sz w:val="28"/>
          <w:szCs w:val="28"/>
        </w:rPr>
      </w:pPr>
      <w:r w:rsidRPr="00D15855">
        <w:rPr>
          <w:rFonts w:ascii="Times New Roman" w:hAnsi="Times New Roman" w:cs="Times New Roman"/>
          <w:sz w:val="28"/>
          <w:szCs w:val="28"/>
        </w:rPr>
        <w:t>2</w:t>
      </w:r>
      <w:r w:rsidR="00F7494E">
        <w:rPr>
          <w:rFonts w:ascii="Times New Roman" w:hAnsi="Times New Roman" w:cs="Times New Roman"/>
          <w:sz w:val="28"/>
          <w:szCs w:val="28"/>
        </w:rPr>
        <w:t>1</w:t>
      </w:r>
      <w:r w:rsidR="00273FFB">
        <w:rPr>
          <w:rFonts w:ascii="Times New Roman" w:hAnsi="Times New Roman" w:cs="Times New Roman"/>
          <w:sz w:val="28"/>
          <w:szCs w:val="28"/>
        </w:rPr>
        <w:t>. У</w:t>
      </w:r>
      <w:r w:rsidRPr="00D15855">
        <w:rPr>
          <w:rFonts w:ascii="Times New Roman" w:hAnsi="Times New Roman" w:cs="Times New Roman"/>
          <w:sz w:val="28"/>
          <w:szCs w:val="28"/>
        </w:rPr>
        <w:t xml:space="preserve"> статті 284:</w:t>
      </w:r>
    </w:p>
    <w:p w:rsidR="001E68AC" w:rsidRPr="00D15855" w:rsidRDefault="00273FFB" w:rsidP="00D15855">
      <w:pPr>
        <w:pStyle w:val="HTML"/>
        <w:widowControl w:val="0"/>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rPr>
        <w:t>1</w:t>
      </w:r>
      <w:r w:rsidR="00C74CFF" w:rsidRPr="00D15855">
        <w:rPr>
          <w:rFonts w:ascii="Times New Roman" w:hAnsi="Times New Roman" w:cs="Times New Roman"/>
          <w:sz w:val="28"/>
          <w:szCs w:val="28"/>
        </w:rPr>
        <w:t>) а</w:t>
      </w:r>
      <w:r w:rsidR="001E68AC" w:rsidRPr="00D15855">
        <w:rPr>
          <w:rFonts w:ascii="Times New Roman" w:hAnsi="Times New Roman" w:cs="Times New Roman"/>
          <w:sz w:val="28"/>
          <w:szCs w:val="28"/>
        </w:rPr>
        <w:t>бзац шістнадцятий частини першої після слів «жодній особі не було повідомлено про підозру» доповнити словами «</w:t>
      </w:r>
      <w:r w:rsidR="001E68AC" w:rsidRPr="00D15855">
        <w:rPr>
          <w:rFonts w:ascii="Times New Roman" w:hAnsi="Times New Roman" w:cs="Times New Roman"/>
          <w:sz w:val="28"/>
          <w:szCs w:val="28"/>
          <w:shd w:val="clear" w:color="auto" w:fill="FFFFFF"/>
        </w:rPr>
        <w:t xml:space="preserve">крім кримінального </w:t>
      </w:r>
      <w:r w:rsidR="001E68AC" w:rsidRPr="00D15855">
        <w:rPr>
          <w:rFonts w:ascii="Times New Roman" w:hAnsi="Times New Roman" w:cs="Times New Roman"/>
          <w:sz w:val="28"/>
          <w:szCs w:val="28"/>
          <w:shd w:val="clear" w:color="auto" w:fill="FFFFFF"/>
        </w:rPr>
        <w:lastRenderedPageBreak/>
        <w:t>провадження щодо тяжкого чи особливо тяжкого злочину проти життя та здоров’я особи»</w:t>
      </w:r>
      <w:r w:rsidR="00C74CFF" w:rsidRPr="00D15855">
        <w:rPr>
          <w:rFonts w:ascii="Times New Roman" w:hAnsi="Times New Roman" w:cs="Times New Roman"/>
          <w:sz w:val="28"/>
          <w:szCs w:val="28"/>
          <w:shd w:val="clear" w:color="auto" w:fill="FFFFFF"/>
        </w:rPr>
        <w:t>;</w:t>
      </w:r>
    </w:p>
    <w:p w:rsidR="00D11D37" w:rsidRPr="00D15855" w:rsidRDefault="00273FFB" w:rsidP="00D15855">
      <w:pPr>
        <w:pStyle w:val="HTML"/>
        <w:widowControl w:val="0"/>
        <w:ind w:firstLine="567"/>
        <w:jc w:val="both"/>
        <w:rPr>
          <w:rFonts w:ascii="Times New Roman" w:hAnsi="Times New Roman" w:cs="Times New Roman"/>
          <w:sz w:val="28"/>
          <w:szCs w:val="28"/>
        </w:rPr>
      </w:pPr>
      <w:r>
        <w:rPr>
          <w:rFonts w:ascii="Times New Roman" w:hAnsi="Times New Roman" w:cs="Times New Roman"/>
          <w:sz w:val="28"/>
          <w:szCs w:val="28"/>
          <w:shd w:val="clear" w:color="auto" w:fill="FFFFFF"/>
        </w:rPr>
        <w:t>2</w:t>
      </w:r>
      <w:r w:rsidR="00D11D37" w:rsidRPr="00D15855">
        <w:rPr>
          <w:rFonts w:ascii="Times New Roman" w:hAnsi="Times New Roman" w:cs="Times New Roman"/>
          <w:sz w:val="28"/>
          <w:szCs w:val="28"/>
          <w:shd w:val="clear" w:color="auto" w:fill="FFFFFF"/>
        </w:rPr>
        <w:t>) у пункті 2 частини другої слово «державного» замінити словом «публічного»;</w:t>
      </w:r>
    </w:p>
    <w:p w:rsidR="001E68AC" w:rsidRPr="00D15855" w:rsidRDefault="00273FFB" w:rsidP="00D15855">
      <w:pPr>
        <w:pStyle w:val="HTML"/>
        <w:widowControl w:val="0"/>
        <w:ind w:firstLine="567"/>
        <w:jc w:val="both"/>
        <w:rPr>
          <w:rFonts w:ascii="Times New Roman" w:hAnsi="Times New Roman" w:cs="Times New Roman"/>
          <w:sz w:val="28"/>
          <w:szCs w:val="28"/>
        </w:rPr>
      </w:pPr>
      <w:r>
        <w:rPr>
          <w:rFonts w:ascii="Times New Roman" w:hAnsi="Times New Roman" w:cs="Times New Roman"/>
          <w:sz w:val="28"/>
          <w:szCs w:val="28"/>
        </w:rPr>
        <w:t>3</w:t>
      </w:r>
      <w:r w:rsidR="00C74CFF" w:rsidRPr="00D15855">
        <w:rPr>
          <w:rFonts w:ascii="Times New Roman" w:hAnsi="Times New Roman" w:cs="Times New Roman"/>
          <w:sz w:val="28"/>
          <w:szCs w:val="28"/>
        </w:rPr>
        <w:t>) у частині четвертій:</w:t>
      </w:r>
    </w:p>
    <w:p w:rsidR="00C74CFF" w:rsidRPr="00D15855" w:rsidRDefault="00273FFB" w:rsidP="00D15855">
      <w:pPr>
        <w:pStyle w:val="HTML"/>
        <w:widowControl w:val="0"/>
        <w:ind w:firstLine="567"/>
        <w:jc w:val="both"/>
        <w:rPr>
          <w:rFonts w:ascii="Times New Roman" w:hAnsi="Times New Roman" w:cs="Times New Roman"/>
          <w:sz w:val="28"/>
          <w:szCs w:val="28"/>
        </w:rPr>
      </w:pPr>
      <w:r>
        <w:rPr>
          <w:rFonts w:ascii="Times New Roman" w:hAnsi="Times New Roman" w:cs="Times New Roman"/>
          <w:sz w:val="28"/>
          <w:szCs w:val="28"/>
        </w:rPr>
        <w:t>абзац третій</w:t>
      </w:r>
      <w:r w:rsidR="00C74CFF" w:rsidRPr="00D15855">
        <w:rPr>
          <w:rFonts w:ascii="Times New Roman" w:hAnsi="Times New Roman" w:cs="Times New Roman"/>
          <w:sz w:val="28"/>
          <w:szCs w:val="28"/>
        </w:rPr>
        <w:t xml:space="preserve"> після слів «про закриття кримінального провадження» доповнити словами  «у тому числі»;</w:t>
      </w:r>
    </w:p>
    <w:p w:rsidR="00C74CFF" w:rsidRPr="00D15855" w:rsidRDefault="00C74CFF" w:rsidP="00D15855">
      <w:pPr>
        <w:pStyle w:val="HTML"/>
        <w:widowControl w:val="0"/>
        <w:ind w:firstLine="567"/>
        <w:jc w:val="both"/>
        <w:rPr>
          <w:rFonts w:ascii="Times New Roman" w:hAnsi="Times New Roman" w:cs="Times New Roman"/>
          <w:sz w:val="28"/>
          <w:szCs w:val="28"/>
        </w:rPr>
      </w:pPr>
      <w:r w:rsidRPr="00D15855">
        <w:rPr>
          <w:rFonts w:ascii="Times New Roman" w:hAnsi="Times New Roman" w:cs="Times New Roman"/>
          <w:sz w:val="28"/>
          <w:szCs w:val="28"/>
        </w:rPr>
        <w:t>доповнити новим абзацом такого змісту:</w:t>
      </w:r>
    </w:p>
    <w:p w:rsidR="00C74CFF" w:rsidRPr="00D15855" w:rsidRDefault="00C74CFF" w:rsidP="00D15855">
      <w:pPr>
        <w:shd w:val="clear" w:color="auto" w:fill="FFFFFF"/>
        <w:spacing w:after="0" w:line="240" w:lineRule="auto"/>
        <w:ind w:firstLine="567"/>
        <w:jc w:val="both"/>
        <w:textAlignment w:val="baseline"/>
        <w:rPr>
          <w:rFonts w:ascii="Times New Roman" w:hAnsi="Times New Roman"/>
          <w:sz w:val="28"/>
          <w:szCs w:val="28"/>
        </w:rPr>
      </w:pPr>
      <w:r w:rsidRPr="00D15855">
        <w:rPr>
          <w:rFonts w:ascii="Times New Roman" w:hAnsi="Times New Roman"/>
          <w:bCs/>
          <w:sz w:val="28"/>
          <w:szCs w:val="28"/>
        </w:rPr>
        <w:t>«З підстави, передбаченої пунктом 5 частини першої цієї статті, прокурор приймає постанову про закриття кримінального провадження, якщо після спливу  визначеного частиною четвертою статті 278 цього Кодексу строку не надійшли заяви від близьких родичів або членів сім’ї померлого про непогодження із закр</w:t>
      </w:r>
      <w:r w:rsidR="00273FFB">
        <w:rPr>
          <w:rFonts w:ascii="Times New Roman" w:hAnsi="Times New Roman"/>
          <w:bCs/>
          <w:sz w:val="28"/>
          <w:szCs w:val="28"/>
        </w:rPr>
        <w:t>иттям кримінального провадження</w:t>
      </w:r>
      <w:r w:rsidRPr="00D15855">
        <w:rPr>
          <w:rFonts w:ascii="Times New Roman" w:hAnsi="Times New Roman"/>
          <w:bCs/>
          <w:sz w:val="28"/>
          <w:szCs w:val="28"/>
        </w:rPr>
        <w:t>»</w:t>
      </w:r>
      <w:r w:rsidRPr="00D15855">
        <w:rPr>
          <w:rFonts w:ascii="Times New Roman" w:hAnsi="Times New Roman"/>
          <w:sz w:val="28"/>
          <w:szCs w:val="28"/>
        </w:rPr>
        <w:t>.</w:t>
      </w:r>
    </w:p>
    <w:p w:rsidR="00C74CFF" w:rsidRPr="00D15855" w:rsidRDefault="00C74CFF" w:rsidP="00D15855">
      <w:pPr>
        <w:pStyle w:val="HTML"/>
        <w:widowControl w:val="0"/>
        <w:ind w:firstLine="567"/>
        <w:jc w:val="both"/>
        <w:rPr>
          <w:rFonts w:ascii="Times New Roman" w:hAnsi="Times New Roman" w:cs="Times New Roman"/>
          <w:sz w:val="28"/>
          <w:szCs w:val="28"/>
        </w:rPr>
      </w:pPr>
    </w:p>
    <w:p w:rsidR="007C78E8" w:rsidRPr="00D15855" w:rsidRDefault="00087F9C" w:rsidP="003752CF">
      <w:pPr>
        <w:pStyle w:val="HTML"/>
        <w:widowControl w:val="0"/>
        <w:ind w:firstLine="567"/>
        <w:jc w:val="both"/>
        <w:rPr>
          <w:rFonts w:ascii="Times New Roman" w:hAnsi="Times New Roman" w:cs="Times New Roman"/>
          <w:sz w:val="28"/>
          <w:szCs w:val="28"/>
        </w:rPr>
      </w:pPr>
      <w:r>
        <w:rPr>
          <w:rFonts w:ascii="Times New Roman" w:hAnsi="Times New Roman" w:cs="Times New Roman"/>
          <w:sz w:val="28"/>
          <w:szCs w:val="28"/>
        </w:rPr>
        <w:t>2</w:t>
      </w:r>
      <w:r w:rsidR="00F7494E">
        <w:rPr>
          <w:rFonts w:ascii="Times New Roman" w:hAnsi="Times New Roman" w:cs="Times New Roman"/>
          <w:sz w:val="28"/>
          <w:szCs w:val="28"/>
        </w:rPr>
        <w:t>2</w:t>
      </w:r>
      <w:r w:rsidR="003752CF">
        <w:rPr>
          <w:rFonts w:ascii="Times New Roman" w:hAnsi="Times New Roman" w:cs="Times New Roman"/>
          <w:sz w:val="28"/>
          <w:szCs w:val="28"/>
        </w:rPr>
        <w:t>.</w:t>
      </w:r>
      <w:r w:rsidR="007C78E8" w:rsidRPr="00D15855">
        <w:rPr>
          <w:rFonts w:ascii="Times New Roman" w:hAnsi="Times New Roman" w:cs="Times New Roman"/>
          <w:sz w:val="28"/>
          <w:szCs w:val="28"/>
        </w:rPr>
        <w:t xml:space="preserve"> </w:t>
      </w:r>
      <w:r w:rsidR="003752CF">
        <w:rPr>
          <w:rFonts w:ascii="Times New Roman" w:hAnsi="Times New Roman" w:cs="Times New Roman"/>
          <w:sz w:val="28"/>
          <w:szCs w:val="28"/>
        </w:rPr>
        <w:t>У</w:t>
      </w:r>
      <w:r w:rsidR="007C78E8" w:rsidRPr="00D15855">
        <w:rPr>
          <w:rFonts w:ascii="Times New Roman" w:hAnsi="Times New Roman" w:cs="Times New Roman"/>
          <w:sz w:val="28"/>
          <w:szCs w:val="28"/>
        </w:rPr>
        <w:t xml:space="preserve"> частинах першій, третій, дев’ятій статті 295 слова «нагляд за додержанням законів під час проведення цього досудового розслідування» замінити словами «процесуальне керівн</w:t>
      </w:r>
      <w:r w:rsidR="00884A01">
        <w:rPr>
          <w:rFonts w:ascii="Times New Roman" w:hAnsi="Times New Roman" w:cs="Times New Roman"/>
          <w:sz w:val="28"/>
          <w:szCs w:val="28"/>
        </w:rPr>
        <w:t>ицтво досудовим розслідуванням».</w:t>
      </w:r>
    </w:p>
    <w:p w:rsidR="00C74CFF" w:rsidRPr="00D15855" w:rsidRDefault="00C74CFF" w:rsidP="00D15855">
      <w:pPr>
        <w:pStyle w:val="HTML"/>
        <w:widowControl w:val="0"/>
        <w:ind w:firstLine="567"/>
        <w:jc w:val="both"/>
        <w:rPr>
          <w:rFonts w:ascii="Times New Roman" w:hAnsi="Times New Roman" w:cs="Times New Roman"/>
          <w:sz w:val="28"/>
          <w:szCs w:val="28"/>
        </w:rPr>
      </w:pPr>
    </w:p>
    <w:p w:rsidR="007C78E8" w:rsidRPr="00D15855" w:rsidRDefault="00BF50AD" w:rsidP="00D15855">
      <w:pPr>
        <w:pStyle w:val="HTML"/>
        <w:widowControl w:val="0"/>
        <w:ind w:firstLine="567"/>
        <w:jc w:val="both"/>
        <w:rPr>
          <w:rFonts w:ascii="Times New Roman" w:hAnsi="Times New Roman" w:cs="Times New Roman"/>
          <w:sz w:val="28"/>
          <w:szCs w:val="28"/>
        </w:rPr>
      </w:pPr>
      <w:r w:rsidRPr="00D15855">
        <w:rPr>
          <w:rFonts w:ascii="Times New Roman" w:hAnsi="Times New Roman" w:cs="Times New Roman"/>
          <w:sz w:val="28"/>
          <w:szCs w:val="28"/>
        </w:rPr>
        <w:t>2</w:t>
      </w:r>
      <w:r w:rsidR="00915E00">
        <w:rPr>
          <w:rFonts w:ascii="Times New Roman" w:hAnsi="Times New Roman" w:cs="Times New Roman"/>
          <w:sz w:val="28"/>
          <w:szCs w:val="28"/>
        </w:rPr>
        <w:t>3</w:t>
      </w:r>
      <w:r w:rsidR="00884A01">
        <w:rPr>
          <w:rFonts w:ascii="Times New Roman" w:hAnsi="Times New Roman" w:cs="Times New Roman"/>
          <w:sz w:val="28"/>
          <w:szCs w:val="28"/>
        </w:rPr>
        <w:t>. У частині сьомій статті 295</w:t>
      </w:r>
      <w:r w:rsidR="007C78E8" w:rsidRPr="00884A01">
        <w:rPr>
          <w:rFonts w:ascii="Times New Roman" w:hAnsi="Times New Roman" w:cs="Times New Roman"/>
          <w:sz w:val="28"/>
          <w:szCs w:val="28"/>
          <w:vertAlign w:val="superscript"/>
        </w:rPr>
        <w:t>1</w:t>
      </w:r>
      <w:r w:rsidR="007C78E8" w:rsidRPr="00D15855">
        <w:rPr>
          <w:rFonts w:ascii="Times New Roman" w:hAnsi="Times New Roman" w:cs="Times New Roman"/>
          <w:sz w:val="28"/>
          <w:szCs w:val="28"/>
        </w:rPr>
        <w:t xml:space="preserve"> слова «нагляд за додержанням законів під час проведення цього досудового розслідування» замінити словами «процесуальне керівництво досудовим розслідуванн</w:t>
      </w:r>
      <w:r w:rsidR="00884A01">
        <w:rPr>
          <w:rFonts w:ascii="Times New Roman" w:hAnsi="Times New Roman" w:cs="Times New Roman"/>
          <w:sz w:val="28"/>
          <w:szCs w:val="28"/>
        </w:rPr>
        <w:t>ям».</w:t>
      </w:r>
    </w:p>
    <w:p w:rsidR="00C74CFF" w:rsidRPr="00D15855" w:rsidRDefault="00C74CFF" w:rsidP="00D15855">
      <w:pPr>
        <w:pStyle w:val="HTML"/>
        <w:widowControl w:val="0"/>
        <w:ind w:firstLine="567"/>
        <w:jc w:val="both"/>
        <w:rPr>
          <w:rFonts w:ascii="Times New Roman" w:hAnsi="Times New Roman" w:cs="Times New Roman"/>
          <w:sz w:val="28"/>
          <w:szCs w:val="28"/>
        </w:rPr>
      </w:pPr>
    </w:p>
    <w:p w:rsidR="00C74CFF" w:rsidRPr="00D15855" w:rsidRDefault="00BF50AD" w:rsidP="00410B0E">
      <w:pPr>
        <w:widowControl w:val="0"/>
        <w:shd w:val="clear" w:color="auto" w:fill="FFFFFF"/>
        <w:spacing w:after="0" w:line="240" w:lineRule="auto"/>
        <w:ind w:firstLine="567"/>
        <w:jc w:val="both"/>
        <w:rPr>
          <w:rFonts w:ascii="Times New Roman" w:hAnsi="Times New Roman"/>
          <w:sz w:val="28"/>
          <w:szCs w:val="28"/>
        </w:rPr>
      </w:pPr>
      <w:r w:rsidRPr="00D15855">
        <w:rPr>
          <w:rFonts w:ascii="Times New Roman" w:hAnsi="Times New Roman"/>
          <w:sz w:val="28"/>
          <w:szCs w:val="28"/>
        </w:rPr>
        <w:t>2</w:t>
      </w:r>
      <w:r w:rsidR="00915E00">
        <w:rPr>
          <w:rFonts w:ascii="Times New Roman" w:hAnsi="Times New Roman"/>
          <w:sz w:val="28"/>
          <w:szCs w:val="28"/>
        </w:rPr>
        <w:t>4</w:t>
      </w:r>
      <w:r w:rsidR="00884A01">
        <w:rPr>
          <w:rFonts w:ascii="Times New Roman" w:hAnsi="Times New Roman"/>
          <w:sz w:val="28"/>
          <w:szCs w:val="28"/>
        </w:rPr>
        <w:t>.</w:t>
      </w:r>
      <w:r w:rsidR="006334C2" w:rsidRPr="00D15855">
        <w:rPr>
          <w:rFonts w:ascii="Times New Roman" w:hAnsi="Times New Roman"/>
          <w:sz w:val="28"/>
          <w:szCs w:val="28"/>
        </w:rPr>
        <w:t xml:space="preserve"> </w:t>
      </w:r>
      <w:r w:rsidR="00884A01">
        <w:rPr>
          <w:rFonts w:ascii="Times New Roman" w:hAnsi="Times New Roman"/>
          <w:sz w:val="28"/>
          <w:szCs w:val="28"/>
        </w:rPr>
        <w:t>У</w:t>
      </w:r>
      <w:r w:rsidR="00C74CFF" w:rsidRPr="00D15855">
        <w:rPr>
          <w:rFonts w:ascii="Times New Roman" w:hAnsi="Times New Roman"/>
          <w:sz w:val="28"/>
          <w:szCs w:val="28"/>
        </w:rPr>
        <w:t xml:space="preserve"> </w:t>
      </w:r>
      <w:r w:rsidR="006334C2" w:rsidRPr="00D15855">
        <w:rPr>
          <w:rFonts w:ascii="Times New Roman" w:hAnsi="Times New Roman"/>
          <w:sz w:val="28"/>
          <w:szCs w:val="28"/>
        </w:rPr>
        <w:t>частин</w:t>
      </w:r>
      <w:r w:rsidR="00C74CFF" w:rsidRPr="00D15855">
        <w:rPr>
          <w:rFonts w:ascii="Times New Roman" w:hAnsi="Times New Roman"/>
          <w:sz w:val="28"/>
          <w:szCs w:val="28"/>
        </w:rPr>
        <w:t>і</w:t>
      </w:r>
      <w:r w:rsidR="006334C2" w:rsidRPr="00D15855">
        <w:rPr>
          <w:rFonts w:ascii="Times New Roman" w:hAnsi="Times New Roman"/>
          <w:sz w:val="28"/>
          <w:szCs w:val="28"/>
        </w:rPr>
        <w:t xml:space="preserve"> перш</w:t>
      </w:r>
      <w:r w:rsidR="00C74CFF" w:rsidRPr="00D15855">
        <w:rPr>
          <w:rFonts w:ascii="Times New Roman" w:hAnsi="Times New Roman"/>
          <w:sz w:val="28"/>
          <w:szCs w:val="28"/>
        </w:rPr>
        <w:t>ій</w:t>
      </w:r>
      <w:r w:rsidR="00410B0E">
        <w:rPr>
          <w:rFonts w:ascii="Times New Roman" w:hAnsi="Times New Roman"/>
          <w:sz w:val="28"/>
          <w:szCs w:val="28"/>
        </w:rPr>
        <w:t xml:space="preserve"> статті 309</w:t>
      </w:r>
      <w:r w:rsidR="006334C2" w:rsidRPr="00D15855">
        <w:rPr>
          <w:rFonts w:ascii="Times New Roman" w:hAnsi="Times New Roman"/>
          <w:sz w:val="28"/>
          <w:szCs w:val="28"/>
        </w:rPr>
        <w:t xml:space="preserve"> </w:t>
      </w:r>
      <w:r w:rsidR="00884A01">
        <w:rPr>
          <w:rFonts w:ascii="Times New Roman" w:hAnsi="Times New Roman"/>
          <w:sz w:val="28"/>
          <w:szCs w:val="28"/>
        </w:rPr>
        <w:t>пункт 9 викласти в</w:t>
      </w:r>
      <w:r w:rsidR="00C74CFF" w:rsidRPr="00D15855">
        <w:rPr>
          <w:rFonts w:ascii="Times New Roman" w:hAnsi="Times New Roman"/>
          <w:sz w:val="28"/>
          <w:szCs w:val="28"/>
        </w:rPr>
        <w:t xml:space="preserve"> такій редакції:</w:t>
      </w:r>
    </w:p>
    <w:p w:rsidR="006334C2" w:rsidRPr="00D15855" w:rsidRDefault="00C74CFF" w:rsidP="00D15855">
      <w:pPr>
        <w:widowControl w:val="0"/>
        <w:shd w:val="clear" w:color="auto" w:fill="FFFFFF"/>
        <w:spacing w:after="0" w:line="240" w:lineRule="auto"/>
        <w:ind w:firstLine="567"/>
        <w:jc w:val="both"/>
        <w:rPr>
          <w:rFonts w:ascii="Times New Roman" w:hAnsi="Times New Roman"/>
          <w:bCs/>
          <w:sz w:val="28"/>
          <w:szCs w:val="28"/>
          <w:shd w:val="clear" w:color="auto" w:fill="FFFFFF"/>
        </w:rPr>
      </w:pPr>
      <w:r w:rsidRPr="00D15855">
        <w:rPr>
          <w:rFonts w:ascii="Times New Roman" w:hAnsi="Times New Roman"/>
          <w:sz w:val="28"/>
          <w:szCs w:val="28"/>
        </w:rPr>
        <w:t xml:space="preserve">«9) </w:t>
      </w:r>
      <w:r w:rsidR="006334C2" w:rsidRPr="00D15855">
        <w:rPr>
          <w:rFonts w:ascii="Times New Roman" w:hAnsi="Times New Roman"/>
          <w:sz w:val="28"/>
          <w:szCs w:val="28"/>
        </w:rPr>
        <w:t xml:space="preserve">арешт майна або відмову у ньому, </w:t>
      </w:r>
      <w:r w:rsidR="006334C2" w:rsidRPr="00D15855">
        <w:rPr>
          <w:rFonts w:ascii="Times New Roman" w:hAnsi="Times New Roman"/>
          <w:sz w:val="28"/>
          <w:szCs w:val="28"/>
          <w:shd w:val="clear" w:color="auto" w:fill="FFFFFF"/>
        </w:rPr>
        <w:t>п</w:t>
      </w:r>
      <w:r w:rsidR="006334C2" w:rsidRPr="00D15855">
        <w:rPr>
          <w:rFonts w:ascii="Times New Roman" w:hAnsi="Times New Roman"/>
          <w:bCs/>
          <w:sz w:val="28"/>
          <w:szCs w:val="28"/>
          <w:shd w:val="clear" w:color="auto" w:fill="FFFFFF"/>
        </w:rPr>
        <w:t>овне або часткове скасування арешту майна;</w:t>
      </w:r>
      <w:r w:rsidRPr="00D15855">
        <w:rPr>
          <w:rFonts w:ascii="Times New Roman" w:hAnsi="Times New Roman"/>
          <w:bCs/>
          <w:sz w:val="28"/>
          <w:szCs w:val="28"/>
          <w:shd w:val="clear" w:color="auto" w:fill="FFFFFF"/>
        </w:rPr>
        <w:t>»;</w:t>
      </w:r>
    </w:p>
    <w:p w:rsidR="00C74CFF" w:rsidRPr="00D15855" w:rsidRDefault="00C74CFF" w:rsidP="00D15855">
      <w:pPr>
        <w:widowControl w:val="0"/>
        <w:shd w:val="clear" w:color="auto" w:fill="FFFFFF"/>
        <w:spacing w:after="0" w:line="240" w:lineRule="auto"/>
        <w:ind w:firstLine="567"/>
        <w:jc w:val="both"/>
        <w:rPr>
          <w:rFonts w:ascii="Times New Roman" w:hAnsi="Times New Roman"/>
          <w:bCs/>
          <w:sz w:val="28"/>
          <w:szCs w:val="28"/>
          <w:shd w:val="clear" w:color="auto" w:fill="FFFFFF"/>
        </w:rPr>
      </w:pPr>
    </w:p>
    <w:p w:rsidR="0019648E" w:rsidRDefault="002F4350" w:rsidP="0019648E">
      <w:pPr>
        <w:widowControl w:val="0"/>
        <w:shd w:val="clear" w:color="auto" w:fill="FFFFFF"/>
        <w:spacing w:after="0" w:line="240" w:lineRule="auto"/>
        <w:ind w:firstLine="567"/>
        <w:jc w:val="both"/>
        <w:rPr>
          <w:rFonts w:ascii="Times New Roman" w:hAnsi="Times New Roman"/>
          <w:sz w:val="28"/>
          <w:szCs w:val="28"/>
        </w:rPr>
      </w:pPr>
      <w:r w:rsidRPr="00D15855">
        <w:rPr>
          <w:rFonts w:ascii="Times New Roman" w:hAnsi="Times New Roman"/>
          <w:sz w:val="28"/>
          <w:szCs w:val="28"/>
        </w:rPr>
        <w:t>2</w:t>
      </w:r>
      <w:r w:rsidR="00915E00">
        <w:rPr>
          <w:rFonts w:ascii="Times New Roman" w:hAnsi="Times New Roman"/>
          <w:sz w:val="28"/>
          <w:szCs w:val="28"/>
        </w:rPr>
        <w:t>5</w:t>
      </w:r>
      <w:r w:rsidR="0019648E">
        <w:rPr>
          <w:rFonts w:ascii="Times New Roman" w:hAnsi="Times New Roman"/>
          <w:sz w:val="28"/>
          <w:szCs w:val="28"/>
        </w:rPr>
        <w:t>.</w:t>
      </w:r>
      <w:r w:rsidR="00444067" w:rsidRPr="00D15855">
        <w:rPr>
          <w:rFonts w:ascii="Times New Roman" w:hAnsi="Times New Roman"/>
          <w:sz w:val="28"/>
          <w:szCs w:val="28"/>
        </w:rPr>
        <w:t xml:space="preserve"> </w:t>
      </w:r>
      <w:r w:rsidR="0019648E">
        <w:rPr>
          <w:rFonts w:ascii="Times New Roman" w:hAnsi="Times New Roman"/>
          <w:sz w:val="28"/>
          <w:szCs w:val="28"/>
        </w:rPr>
        <w:t xml:space="preserve">У </w:t>
      </w:r>
      <w:r w:rsidR="00444067" w:rsidRPr="00D15855">
        <w:rPr>
          <w:rFonts w:ascii="Times New Roman" w:hAnsi="Times New Roman"/>
          <w:sz w:val="28"/>
          <w:szCs w:val="28"/>
        </w:rPr>
        <w:t>статт</w:t>
      </w:r>
      <w:r w:rsidR="0019648E">
        <w:rPr>
          <w:rFonts w:ascii="Times New Roman" w:hAnsi="Times New Roman"/>
          <w:sz w:val="28"/>
          <w:szCs w:val="28"/>
        </w:rPr>
        <w:t>і</w:t>
      </w:r>
      <w:r w:rsidR="00444067" w:rsidRPr="00D15855">
        <w:rPr>
          <w:rFonts w:ascii="Times New Roman" w:hAnsi="Times New Roman"/>
          <w:sz w:val="28"/>
          <w:szCs w:val="28"/>
        </w:rPr>
        <w:t xml:space="preserve"> 3</w:t>
      </w:r>
      <w:r w:rsidR="005361DA" w:rsidRPr="00D15855">
        <w:rPr>
          <w:rFonts w:ascii="Times New Roman" w:hAnsi="Times New Roman"/>
          <w:sz w:val="28"/>
          <w:szCs w:val="28"/>
        </w:rPr>
        <w:t>14</w:t>
      </w:r>
      <w:r w:rsidR="0019648E">
        <w:rPr>
          <w:rFonts w:ascii="Times New Roman" w:hAnsi="Times New Roman"/>
          <w:sz w:val="28"/>
          <w:szCs w:val="28"/>
        </w:rPr>
        <w:t>:</w:t>
      </w:r>
    </w:p>
    <w:p w:rsidR="0019648E" w:rsidRDefault="0019648E" w:rsidP="0019648E">
      <w:pPr>
        <w:widowControl w:val="0"/>
        <w:shd w:val="clear" w:color="auto" w:fill="FFFFFF"/>
        <w:spacing w:after="0" w:line="240" w:lineRule="auto"/>
        <w:ind w:firstLine="567"/>
        <w:jc w:val="both"/>
        <w:rPr>
          <w:rFonts w:ascii="Times New Roman" w:hAnsi="Times New Roman"/>
          <w:sz w:val="28"/>
          <w:szCs w:val="28"/>
        </w:rPr>
      </w:pPr>
      <w:r>
        <w:rPr>
          <w:rFonts w:ascii="Times New Roman" w:hAnsi="Times New Roman"/>
          <w:sz w:val="28"/>
          <w:szCs w:val="28"/>
        </w:rPr>
        <w:t>1) пункт 3 частини третьої доповнити словами «із зазначенням конкретних недоліків, які потребують усунення»</w:t>
      </w:r>
    </w:p>
    <w:p w:rsidR="008E6838" w:rsidRPr="00D15855" w:rsidRDefault="0019648E" w:rsidP="0019648E">
      <w:pPr>
        <w:widowControl w:val="0"/>
        <w:shd w:val="clear" w:color="auto" w:fill="FFFFFF"/>
        <w:spacing w:after="0" w:line="240" w:lineRule="auto"/>
        <w:ind w:firstLine="567"/>
        <w:jc w:val="both"/>
        <w:rPr>
          <w:rFonts w:ascii="Times New Roman" w:hAnsi="Times New Roman"/>
          <w:sz w:val="28"/>
          <w:szCs w:val="28"/>
        </w:rPr>
      </w:pPr>
      <w:r>
        <w:rPr>
          <w:rFonts w:ascii="Times New Roman" w:hAnsi="Times New Roman"/>
          <w:sz w:val="28"/>
          <w:szCs w:val="28"/>
        </w:rPr>
        <w:t xml:space="preserve">2) </w:t>
      </w:r>
      <w:r w:rsidR="008E6838" w:rsidRPr="00D15855">
        <w:rPr>
          <w:rFonts w:ascii="Times New Roman" w:hAnsi="Times New Roman"/>
          <w:sz w:val="28"/>
          <w:szCs w:val="28"/>
        </w:rPr>
        <w:t xml:space="preserve">доповнити частиною </w:t>
      </w:r>
      <w:r w:rsidR="007C78E8" w:rsidRPr="00D15855">
        <w:rPr>
          <w:rFonts w:ascii="Times New Roman" w:hAnsi="Times New Roman"/>
          <w:sz w:val="28"/>
          <w:szCs w:val="28"/>
        </w:rPr>
        <w:t>шостою</w:t>
      </w:r>
      <w:r w:rsidR="008E6838" w:rsidRPr="00D15855">
        <w:rPr>
          <w:rFonts w:ascii="Times New Roman" w:hAnsi="Times New Roman"/>
          <w:sz w:val="28"/>
          <w:szCs w:val="28"/>
        </w:rPr>
        <w:t xml:space="preserve"> такого змісту:</w:t>
      </w:r>
    </w:p>
    <w:p w:rsidR="00444067" w:rsidRPr="00D15855" w:rsidRDefault="00444067" w:rsidP="00D15855">
      <w:pPr>
        <w:widowControl w:val="0"/>
        <w:shd w:val="clear" w:color="auto" w:fill="FFFFFF"/>
        <w:spacing w:after="0" w:line="240" w:lineRule="auto"/>
        <w:ind w:firstLine="567"/>
        <w:jc w:val="both"/>
        <w:rPr>
          <w:rFonts w:ascii="Times New Roman" w:hAnsi="Times New Roman"/>
          <w:sz w:val="28"/>
          <w:szCs w:val="28"/>
        </w:rPr>
      </w:pPr>
      <w:r w:rsidRPr="00D15855">
        <w:rPr>
          <w:rFonts w:ascii="Times New Roman" w:hAnsi="Times New Roman"/>
          <w:sz w:val="28"/>
          <w:szCs w:val="28"/>
        </w:rPr>
        <w:t>«</w:t>
      </w:r>
      <w:r w:rsidR="004C5689" w:rsidRPr="00D15855">
        <w:rPr>
          <w:rFonts w:ascii="Times New Roman" w:hAnsi="Times New Roman"/>
          <w:sz w:val="28"/>
          <w:szCs w:val="28"/>
        </w:rPr>
        <w:t>6.</w:t>
      </w:r>
      <w:r w:rsidR="008E6838" w:rsidRPr="00D15855">
        <w:rPr>
          <w:rFonts w:ascii="Times New Roman" w:hAnsi="Times New Roman"/>
          <w:sz w:val="28"/>
          <w:szCs w:val="28"/>
        </w:rPr>
        <w:t xml:space="preserve"> </w:t>
      </w:r>
      <w:r w:rsidR="008E6838" w:rsidRPr="00D15855">
        <w:rPr>
          <w:rStyle w:val="rvts9"/>
          <w:rFonts w:ascii="Times New Roman" w:hAnsi="Times New Roman"/>
          <w:bCs/>
          <w:sz w:val="28"/>
          <w:szCs w:val="28"/>
          <w:bdr w:val="none" w:sz="0" w:space="0" w:color="auto" w:frame="1"/>
          <w:shd w:val="clear" w:color="auto" w:fill="FFFFFF"/>
        </w:rPr>
        <w:t>Обвинувальний акт, направлений до суду прокурором повторно після усунення недоліків</w:t>
      </w:r>
      <w:r w:rsidR="0019648E">
        <w:rPr>
          <w:rStyle w:val="rvts9"/>
          <w:rFonts w:ascii="Times New Roman" w:hAnsi="Times New Roman"/>
          <w:bCs/>
          <w:sz w:val="28"/>
          <w:szCs w:val="28"/>
          <w:bdr w:val="none" w:sz="0" w:space="0" w:color="auto" w:frame="1"/>
          <w:shd w:val="clear" w:color="auto" w:fill="FFFFFF"/>
        </w:rPr>
        <w:t>, не може бути повернутий судом</w:t>
      </w:r>
      <w:r w:rsidR="008E6838" w:rsidRPr="00D15855">
        <w:rPr>
          <w:rStyle w:val="rvts9"/>
          <w:rFonts w:ascii="Times New Roman" w:hAnsi="Times New Roman"/>
          <w:bCs/>
          <w:sz w:val="28"/>
          <w:szCs w:val="28"/>
          <w:bdr w:val="none" w:sz="0" w:space="0" w:color="auto" w:frame="1"/>
          <w:shd w:val="clear" w:color="auto" w:fill="FFFFFF"/>
        </w:rPr>
        <w:t>»</w:t>
      </w:r>
      <w:r w:rsidR="0019648E">
        <w:rPr>
          <w:rFonts w:ascii="Times New Roman" w:hAnsi="Times New Roman"/>
          <w:sz w:val="28"/>
          <w:szCs w:val="28"/>
        </w:rPr>
        <w:t>.</w:t>
      </w:r>
    </w:p>
    <w:p w:rsidR="002F4350" w:rsidRPr="00D15855" w:rsidRDefault="002F4350" w:rsidP="00D15855">
      <w:pPr>
        <w:widowControl w:val="0"/>
        <w:shd w:val="clear" w:color="auto" w:fill="FFFFFF"/>
        <w:spacing w:after="0" w:line="240" w:lineRule="auto"/>
        <w:ind w:firstLine="567"/>
        <w:jc w:val="both"/>
        <w:rPr>
          <w:rFonts w:ascii="Times New Roman" w:hAnsi="Times New Roman"/>
          <w:sz w:val="28"/>
          <w:szCs w:val="28"/>
        </w:rPr>
      </w:pPr>
    </w:p>
    <w:p w:rsidR="00D11D37" w:rsidRPr="00D15855" w:rsidRDefault="00D11D37" w:rsidP="00A51675">
      <w:pPr>
        <w:widowControl w:val="0"/>
        <w:shd w:val="clear" w:color="auto" w:fill="FFFFFF"/>
        <w:spacing w:after="0" w:line="240" w:lineRule="auto"/>
        <w:ind w:firstLine="567"/>
        <w:jc w:val="both"/>
        <w:rPr>
          <w:rFonts w:ascii="Times New Roman" w:hAnsi="Times New Roman"/>
          <w:sz w:val="28"/>
          <w:szCs w:val="28"/>
        </w:rPr>
      </w:pPr>
      <w:r w:rsidRPr="00D15855">
        <w:rPr>
          <w:rFonts w:ascii="Times New Roman" w:hAnsi="Times New Roman"/>
          <w:sz w:val="28"/>
          <w:szCs w:val="28"/>
        </w:rPr>
        <w:t>2</w:t>
      </w:r>
      <w:r w:rsidR="00915E00">
        <w:rPr>
          <w:rFonts w:ascii="Times New Roman" w:hAnsi="Times New Roman"/>
          <w:sz w:val="28"/>
          <w:szCs w:val="28"/>
        </w:rPr>
        <w:t>6</w:t>
      </w:r>
      <w:r w:rsidR="00A51675">
        <w:rPr>
          <w:rFonts w:ascii="Times New Roman" w:hAnsi="Times New Roman"/>
          <w:sz w:val="28"/>
          <w:szCs w:val="28"/>
        </w:rPr>
        <w:t>. У</w:t>
      </w:r>
      <w:r w:rsidRPr="00D15855">
        <w:rPr>
          <w:rFonts w:ascii="Times New Roman" w:hAnsi="Times New Roman"/>
          <w:sz w:val="28"/>
          <w:szCs w:val="28"/>
        </w:rPr>
        <w:t xml:space="preserve"> частині другій статті 337 слово «державного» замін</w:t>
      </w:r>
      <w:r w:rsidR="00A51675">
        <w:rPr>
          <w:rFonts w:ascii="Times New Roman" w:hAnsi="Times New Roman"/>
          <w:sz w:val="28"/>
          <w:szCs w:val="28"/>
        </w:rPr>
        <w:t>ити словом «публічного».</w:t>
      </w:r>
    </w:p>
    <w:p w:rsidR="00D11D37" w:rsidRPr="00D15855" w:rsidRDefault="00D11D37" w:rsidP="00D15855">
      <w:pPr>
        <w:widowControl w:val="0"/>
        <w:shd w:val="clear" w:color="auto" w:fill="FFFFFF"/>
        <w:spacing w:after="0" w:line="240" w:lineRule="auto"/>
        <w:ind w:firstLine="567"/>
        <w:jc w:val="both"/>
        <w:rPr>
          <w:rFonts w:ascii="Times New Roman" w:hAnsi="Times New Roman"/>
          <w:sz w:val="28"/>
          <w:szCs w:val="28"/>
        </w:rPr>
      </w:pPr>
    </w:p>
    <w:p w:rsidR="00D11D37" w:rsidRPr="00D15855" w:rsidRDefault="00410B0E" w:rsidP="00A51675">
      <w:pPr>
        <w:widowControl w:val="0"/>
        <w:shd w:val="clear" w:color="auto" w:fill="FFFFFF"/>
        <w:spacing w:after="0" w:line="240" w:lineRule="auto"/>
        <w:ind w:firstLine="567"/>
        <w:jc w:val="both"/>
        <w:rPr>
          <w:rFonts w:ascii="Times New Roman" w:hAnsi="Times New Roman"/>
          <w:sz w:val="28"/>
          <w:szCs w:val="28"/>
        </w:rPr>
      </w:pPr>
      <w:r>
        <w:rPr>
          <w:rFonts w:ascii="Times New Roman" w:hAnsi="Times New Roman"/>
          <w:sz w:val="28"/>
          <w:szCs w:val="28"/>
        </w:rPr>
        <w:t>2</w:t>
      </w:r>
      <w:r w:rsidR="00915E00">
        <w:rPr>
          <w:rFonts w:ascii="Times New Roman" w:hAnsi="Times New Roman"/>
          <w:sz w:val="28"/>
          <w:szCs w:val="28"/>
        </w:rPr>
        <w:t>7</w:t>
      </w:r>
      <w:r w:rsidR="00A51675">
        <w:rPr>
          <w:rFonts w:ascii="Times New Roman" w:hAnsi="Times New Roman"/>
          <w:sz w:val="28"/>
          <w:szCs w:val="28"/>
        </w:rPr>
        <w:t>.</w:t>
      </w:r>
      <w:r w:rsidR="00D11D37" w:rsidRPr="00D15855">
        <w:rPr>
          <w:rFonts w:ascii="Times New Roman" w:hAnsi="Times New Roman"/>
          <w:sz w:val="28"/>
          <w:szCs w:val="28"/>
        </w:rPr>
        <w:t xml:space="preserve"> </w:t>
      </w:r>
      <w:r w:rsidR="00A51675">
        <w:rPr>
          <w:rFonts w:ascii="Times New Roman" w:hAnsi="Times New Roman"/>
          <w:sz w:val="28"/>
          <w:szCs w:val="28"/>
        </w:rPr>
        <w:t>У</w:t>
      </w:r>
      <w:r w:rsidR="00D11D37" w:rsidRPr="00D15855">
        <w:rPr>
          <w:rFonts w:ascii="Times New Roman" w:hAnsi="Times New Roman"/>
          <w:sz w:val="28"/>
          <w:szCs w:val="28"/>
        </w:rPr>
        <w:t xml:space="preserve"> частинах першій та другій статті 340 слово «державног</w:t>
      </w:r>
      <w:r w:rsidR="00A51675">
        <w:rPr>
          <w:rFonts w:ascii="Times New Roman" w:hAnsi="Times New Roman"/>
          <w:sz w:val="28"/>
          <w:szCs w:val="28"/>
        </w:rPr>
        <w:t>о» замінити словом «публічного».</w:t>
      </w:r>
    </w:p>
    <w:p w:rsidR="00D11D37" w:rsidRPr="00D15855" w:rsidRDefault="00D11D37" w:rsidP="00D15855">
      <w:pPr>
        <w:widowControl w:val="0"/>
        <w:shd w:val="clear" w:color="auto" w:fill="FFFFFF"/>
        <w:spacing w:after="0" w:line="240" w:lineRule="auto"/>
        <w:ind w:firstLine="567"/>
        <w:jc w:val="both"/>
        <w:rPr>
          <w:rFonts w:ascii="Times New Roman" w:hAnsi="Times New Roman"/>
          <w:sz w:val="28"/>
          <w:szCs w:val="28"/>
        </w:rPr>
      </w:pPr>
    </w:p>
    <w:p w:rsidR="00D11D37" w:rsidRPr="00D15855" w:rsidRDefault="00915E00" w:rsidP="00A51675">
      <w:pPr>
        <w:widowControl w:val="0"/>
        <w:shd w:val="clear" w:color="auto" w:fill="FFFFFF"/>
        <w:spacing w:after="0" w:line="240" w:lineRule="auto"/>
        <w:ind w:firstLine="567"/>
        <w:jc w:val="both"/>
        <w:rPr>
          <w:rFonts w:ascii="Times New Roman" w:hAnsi="Times New Roman"/>
          <w:sz w:val="28"/>
          <w:szCs w:val="28"/>
        </w:rPr>
      </w:pPr>
      <w:r>
        <w:rPr>
          <w:rFonts w:ascii="Times New Roman" w:hAnsi="Times New Roman"/>
          <w:sz w:val="28"/>
          <w:szCs w:val="28"/>
        </w:rPr>
        <w:t>28</w:t>
      </w:r>
      <w:r w:rsidR="00A51675">
        <w:rPr>
          <w:rFonts w:ascii="Times New Roman" w:hAnsi="Times New Roman"/>
          <w:sz w:val="28"/>
          <w:szCs w:val="28"/>
        </w:rPr>
        <w:t>. У</w:t>
      </w:r>
      <w:r w:rsidR="00D11D37" w:rsidRPr="00D15855">
        <w:rPr>
          <w:rFonts w:ascii="Times New Roman" w:hAnsi="Times New Roman"/>
          <w:sz w:val="28"/>
          <w:szCs w:val="28"/>
        </w:rPr>
        <w:t xml:space="preserve"> частинах першій та другій статті 341 слово «державног</w:t>
      </w:r>
      <w:r w:rsidR="00A51675">
        <w:rPr>
          <w:rFonts w:ascii="Times New Roman" w:hAnsi="Times New Roman"/>
          <w:sz w:val="28"/>
          <w:szCs w:val="28"/>
        </w:rPr>
        <w:t>о» замінити словом «публічного».</w:t>
      </w:r>
    </w:p>
    <w:p w:rsidR="00D11D37" w:rsidRPr="00D15855" w:rsidRDefault="00D11D37" w:rsidP="00D15855">
      <w:pPr>
        <w:widowControl w:val="0"/>
        <w:shd w:val="clear" w:color="auto" w:fill="FFFFFF"/>
        <w:spacing w:after="0" w:line="240" w:lineRule="auto"/>
        <w:ind w:firstLine="567"/>
        <w:jc w:val="both"/>
        <w:rPr>
          <w:rFonts w:ascii="Times New Roman" w:hAnsi="Times New Roman"/>
          <w:sz w:val="28"/>
          <w:szCs w:val="28"/>
        </w:rPr>
      </w:pPr>
    </w:p>
    <w:p w:rsidR="00BF7737" w:rsidRPr="00D15855" w:rsidRDefault="00915E00" w:rsidP="00D15855">
      <w:pPr>
        <w:widowControl w:val="0"/>
        <w:shd w:val="clear" w:color="auto" w:fill="FFFFFF"/>
        <w:spacing w:after="0" w:line="240" w:lineRule="auto"/>
        <w:ind w:firstLine="567"/>
        <w:jc w:val="both"/>
        <w:rPr>
          <w:rFonts w:ascii="Times New Roman" w:hAnsi="Times New Roman"/>
          <w:sz w:val="28"/>
          <w:szCs w:val="28"/>
        </w:rPr>
      </w:pPr>
      <w:r>
        <w:rPr>
          <w:rFonts w:ascii="Times New Roman" w:hAnsi="Times New Roman"/>
          <w:sz w:val="28"/>
          <w:szCs w:val="28"/>
        </w:rPr>
        <w:t>29</w:t>
      </w:r>
      <w:r w:rsidR="00A51675">
        <w:rPr>
          <w:rFonts w:ascii="Times New Roman" w:hAnsi="Times New Roman"/>
          <w:sz w:val="28"/>
          <w:szCs w:val="28"/>
        </w:rPr>
        <w:t>. У</w:t>
      </w:r>
      <w:r w:rsidR="00BF7737" w:rsidRPr="00D15855">
        <w:rPr>
          <w:rFonts w:ascii="Times New Roman" w:hAnsi="Times New Roman"/>
          <w:sz w:val="28"/>
          <w:szCs w:val="28"/>
        </w:rPr>
        <w:t xml:space="preserve"> статті 394:</w:t>
      </w:r>
    </w:p>
    <w:p w:rsidR="00BF7737" w:rsidRPr="00D15855" w:rsidRDefault="00A51675" w:rsidP="00D15855">
      <w:pPr>
        <w:widowControl w:val="0"/>
        <w:shd w:val="clear" w:color="auto" w:fill="FFFFFF"/>
        <w:spacing w:after="0" w:line="240" w:lineRule="auto"/>
        <w:ind w:firstLine="567"/>
        <w:jc w:val="both"/>
        <w:rPr>
          <w:rStyle w:val="rvts9"/>
          <w:rFonts w:ascii="Times New Roman" w:hAnsi="Times New Roman"/>
          <w:sz w:val="28"/>
          <w:szCs w:val="28"/>
        </w:rPr>
      </w:pPr>
      <w:r>
        <w:rPr>
          <w:rFonts w:ascii="Times New Roman" w:hAnsi="Times New Roman"/>
          <w:sz w:val="28"/>
          <w:szCs w:val="28"/>
        </w:rPr>
        <w:t>1</w:t>
      </w:r>
      <w:r w:rsidR="005361DA" w:rsidRPr="00D15855">
        <w:rPr>
          <w:rFonts w:ascii="Times New Roman" w:hAnsi="Times New Roman"/>
          <w:sz w:val="28"/>
          <w:szCs w:val="28"/>
        </w:rPr>
        <w:t>)</w:t>
      </w:r>
      <w:r w:rsidR="00BF7737" w:rsidRPr="00D15855">
        <w:rPr>
          <w:rFonts w:ascii="Times New Roman" w:hAnsi="Times New Roman"/>
          <w:sz w:val="28"/>
          <w:szCs w:val="28"/>
        </w:rPr>
        <w:t xml:space="preserve"> пун</w:t>
      </w:r>
      <w:r w:rsidR="005361DA" w:rsidRPr="00D15855">
        <w:rPr>
          <w:rFonts w:ascii="Times New Roman" w:hAnsi="Times New Roman"/>
          <w:sz w:val="28"/>
          <w:szCs w:val="28"/>
        </w:rPr>
        <w:t xml:space="preserve">кт 3 частини третьої </w:t>
      </w:r>
      <w:r w:rsidR="00BF7737" w:rsidRPr="00D15855">
        <w:rPr>
          <w:rFonts w:ascii="Times New Roman" w:hAnsi="Times New Roman"/>
          <w:sz w:val="28"/>
          <w:szCs w:val="28"/>
        </w:rPr>
        <w:t>доповнити словами «</w:t>
      </w:r>
      <w:r w:rsidR="00BF7737" w:rsidRPr="00D15855">
        <w:rPr>
          <w:rStyle w:val="rvts9"/>
          <w:rFonts w:ascii="Times New Roman" w:hAnsi="Times New Roman"/>
          <w:sz w:val="28"/>
          <w:szCs w:val="28"/>
        </w:rPr>
        <w:t xml:space="preserve">а також з підстав неправильного застосування закону України про кримінальну </w:t>
      </w:r>
      <w:r w:rsidR="00BF7737" w:rsidRPr="00D15855">
        <w:rPr>
          <w:rStyle w:val="rvts9"/>
          <w:rFonts w:ascii="Times New Roman" w:hAnsi="Times New Roman"/>
          <w:sz w:val="28"/>
          <w:szCs w:val="28"/>
        </w:rPr>
        <w:lastRenderedPageBreak/>
        <w:t>відповідальність»;</w:t>
      </w:r>
    </w:p>
    <w:p w:rsidR="00BF7737" w:rsidRPr="00D15855" w:rsidRDefault="00A51675" w:rsidP="00D15855">
      <w:pPr>
        <w:widowControl w:val="0"/>
        <w:shd w:val="clear" w:color="auto" w:fill="FFFFFF"/>
        <w:spacing w:after="0" w:line="240" w:lineRule="auto"/>
        <w:ind w:firstLine="567"/>
        <w:jc w:val="both"/>
        <w:rPr>
          <w:rStyle w:val="rvts9"/>
          <w:rFonts w:ascii="Times New Roman" w:hAnsi="Times New Roman"/>
          <w:sz w:val="28"/>
          <w:szCs w:val="28"/>
        </w:rPr>
      </w:pPr>
      <w:r>
        <w:rPr>
          <w:rStyle w:val="rvts9"/>
          <w:rFonts w:ascii="Times New Roman" w:hAnsi="Times New Roman"/>
          <w:sz w:val="28"/>
          <w:szCs w:val="28"/>
        </w:rPr>
        <w:t>2</w:t>
      </w:r>
      <w:r w:rsidR="005361DA" w:rsidRPr="00D15855">
        <w:rPr>
          <w:rStyle w:val="rvts9"/>
          <w:rFonts w:ascii="Times New Roman" w:hAnsi="Times New Roman"/>
          <w:sz w:val="28"/>
          <w:szCs w:val="28"/>
        </w:rPr>
        <w:t xml:space="preserve">) </w:t>
      </w:r>
      <w:r w:rsidR="00BF7737" w:rsidRPr="00D15855">
        <w:rPr>
          <w:rStyle w:val="rvts9"/>
          <w:rFonts w:ascii="Times New Roman" w:hAnsi="Times New Roman"/>
          <w:sz w:val="28"/>
          <w:szCs w:val="28"/>
        </w:rPr>
        <w:t>пункт 2 частини</w:t>
      </w:r>
      <w:r>
        <w:rPr>
          <w:rStyle w:val="rvts9"/>
          <w:rFonts w:ascii="Times New Roman" w:hAnsi="Times New Roman"/>
          <w:sz w:val="28"/>
          <w:szCs w:val="28"/>
        </w:rPr>
        <w:t xml:space="preserve"> четвертої доповнити словами «</w:t>
      </w:r>
      <w:r w:rsidR="00BF7737" w:rsidRPr="00D15855">
        <w:rPr>
          <w:rStyle w:val="rvts9"/>
          <w:rFonts w:ascii="Times New Roman" w:hAnsi="Times New Roman"/>
          <w:sz w:val="28"/>
          <w:szCs w:val="28"/>
        </w:rPr>
        <w:t>з підстав неправильного застосування закону України пр</w:t>
      </w:r>
      <w:r>
        <w:rPr>
          <w:rStyle w:val="rvts9"/>
          <w:rFonts w:ascii="Times New Roman" w:hAnsi="Times New Roman"/>
          <w:sz w:val="28"/>
          <w:szCs w:val="28"/>
        </w:rPr>
        <w:t>о кримінальну відповідальність».</w:t>
      </w:r>
    </w:p>
    <w:p w:rsidR="002F4350" w:rsidRPr="00D15855" w:rsidRDefault="002F4350" w:rsidP="00D15855">
      <w:pPr>
        <w:widowControl w:val="0"/>
        <w:shd w:val="clear" w:color="auto" w:fill="FFFFFF"/>
        <w:spacing w:after="0" w:line="240" w:lineRule="auto"/>
        <w:ind w:firstLine="567"/>
        <w:jc w:val="both"/>
        <w:rPr>
          <w:rStyle w:val="rvts9"/>
          <w:rFonts w:ascii="Times New Roman" w:hAnsi="Times New Roman"/>
          <w:sz w:val="28"/>
          <w:szCs w:val="28"/>
        </w:rPr>
      </w:pPr>
    </w:p>
    <w:p w:rsidR="002F4350" w:rsidRPr="00D15855" w:rsidRDefault="00915E00" w:rsidP="00A51675">
      <w:pPr>
        <w:widowControl w:val="0"/>
        <w:shd w:val="clear" w:color="auto" w:fill="FFFFFF"/>
        <w:spacing w:after="0" w:line="240" w:lineRule="auto"/>
        <w:ind w:firstLine="567"/>
        <w:jc w:val="both"/>
        <w:rPr>
          <w:rStyle w:val="rvts9"/>
          <w:rFonts w:ascii="Times New Roman" w:hAnsi="Times New Roman"/>
          <w:sz w:val="28"/>
          <w:szCs w:val="28"/>
        </w:rPr>
      </w:pPr>
      <w:r>
        <w:rPr>
          <w:rStyle w:val="rvts9"/>
          <w:rFonts w:ascii="Times New Roman" w:hAnsi="Times New Roman"/>
          <w:sz w:val="28"/>
          <w:szCs w:val="28"/>
        </w:rPr>
        <w:t>30</w:t>
      </w:r>
      <w:r w:rsidR="00A51675">
        <w:rPr>
          <w:rStyle w:val="rvts9"/>
          <w:rFonts w:ascii="Times New Roman" w:hAnsi="Times New Roman"/>
          <w:sz w:val="28"/>
          <w:szCs w:val="28"/>
        </w:rPr>
        <w:t>.</w:t>
      </w:r>
      <w:r w:rsidR="002F4350" w:rsidRPr="00D15855">
        <w:rPr>
          <w:rStyle w:val="rvts9"/>
          <w:rFonts w:ascii="Times New Roman" w:hAnsi="Times New Roman"/>
          <w:sz w:val="28"/>
          <w:szCs w:val="28"/>
        </w:rPr>
        <w:t xml:space="preserve"> </w:t>
      </w:r>
      <w:r w:rsidR="00A51675">
        <w:rPr>
          <w:rStyle w:val="rvts9"/>
          <w:rFonts w:ascii="Times New Roman" w:hAnsi="Times New Roman"/>
          <w:sz w:val="28"/>
          <w:szCs w:val="28"/>
        </w:rPr>
        <w:t>С</w:t>
      </w:r>
      <w:r w:rsidR="002F4350" w:rsidRPr="00D15855">
        <w:rPr>
          <w:rStyle w:val="rvts9"/>
          <w:rFonts w:ascii="Times New Roman" w:hAnsi="Times New Roman"/>
          <w:sz w:val="28"/>
          <w:szCs w:val="28"/>
        </w:rPr>
        <w:t>таттю 436 доповнити частиною другою такого змісту:</w:t>
      </w:r>
    </w:p>
    <w:p w:rsidR="002F4350" w:rsidRPr="00D15855" w:rsidRDefault="002F4350" w:rsidP="00D15855">
      <w:pPr>
        <w:spacing w:after="0" w:line="240" w:lineRule="auto"/>
        <w:ind w:firstLine="567"/>
        <w:jc w:val="both"/>
        <w:rPr>
          <w:rFonts w:ascii="Times New Roman" w:hAnsi="Times New Roman"/>
          <w:sz w:val="28"/>
          <w:szCs w:val="28"/>
        </w:rPr>
      </w:pPr>
      <w:r w:rsidRPr="00D15855">
        <w:rPr>
          <w:rStyle w:val="rvts9"/>
          <w:rFonts w:ascii="Times New Roman" w:hAnsi="Times New Roman"/>
          <w:sz w:val="28"/>
          <w:szCs w:val="28"/>
        </w:rPr>
        <w:t>«</w:t>
      </w:r>
      <w:r w:rsidRPr="00D15855">
        <w:rPr>
          <w:rFonts w:ascii="Times New Roman" w:hAnsi="Times New Roman"/>
          <w:sz w:val="28"/>
          <w:szCs w:val="28"/>
        </w:rPr>
        <w:t>2. У випадку скасування судового рішення (рішень) і призначення нового розгляду у суді першої чи апеляційної інстанції, касаційний суд повідомляє відповідну прокуратуру, прокурор якої звертався з обвинувальним актом у кримінальному провадженні до суду першої інстанції, та відповідний суд для вирішення питання щодо подання клопотання про обрання запобіжного заходу щодо обвинуваченого та виконання підготовчих дій для розгляду такого клопотання відповідно</w:t>
      </w:r>
      <w:r w:rsidR="00A51675">
        <w:rPr>
          <w:rFonts w:ascii="Times New Roman" w:hAnsi="Times New Roman"/>
          <w:sz w:val="28"/>
          <w:szCs w:val="28"/>
        </w:rPr>
        <w:t>».</w:t>
      </w:r>
    </w:p>
    <w:p w:rsidR="002F4350" w:rsidRPr="00D15855" w:rsidRDefault="002F4350" w:rsidP="00D15855">
      <w:pPr>
        <w:spacing w:after="0" w:line="240" w:lineRule="auto"/>
        <w:ind w:firstLine="567"/>
        <w:jc w:val="both"/>
        <w:rPr>
          <w:rFonts w:ascii="Times New Roman" w:hAnsi="Times New Roman"/>
          <w:sz w:val="28"/>
          <w:szCs w:val="28"/>
        </w:rPr>
      </w:pPr>
    </w:p>
    <w:p w:rsidR="002F4350" w:rsidRPr="00D15855" w:rsidRDefault="00410B0E" w:rsidP="00A51675">
      <w:pPr>
        <w:spacing w:after="0" w:line="240" w:lineRule="auto"/>
        <w:ind w:firstLine="567"/>
        <w:jc w:val="both"/>
        <w:rPr>
          <w:rFonts w:ascii="Times New Roman" w:hAnsi="Times New Roman"/>
          <w:sz w:val="28"/>
          <w:szCs w:val="28"/>
        </w:rPr>
      </w:pPr>
      <w:r>
        <w:rPr>
          <w:rFonts w:ascii="Times New Roman" w:hAnsi="Times New Roman"/>
          <w:sz w:val="28"/>
          <w:szCs w:val="28"/>
        </w:rPr>
        <w:t>3</w:t>
      </w:r>
      <w:r w:rsidR="00915E00">
        <w:rPr>
          <w:rFonts w:ascii="Times New Roman" w:hAnsi="Times New Roman"/>
          <w:sz w:val="28"/>
          <w:szCs w:val="28"/>
        </w:rPr>
        <w:t>1</w:t>
      </w:r>
      <w:r w:rsidR="00A51675">
        <w:rPr>
          <w:rFonts w:ascii="Times New Roman" w:hAnsi="Times New Roman"/>
          <w:sz w:val="28"/>
          <w:szCs w:val="28"/>
        </w:rPr>
        <w:t>.</w:t>
      </w:r>
      <w:r w:rsidR="002F4350" w:rsidRPr="00D15855">
        <w:rPr>
          <w:rFonts w:ascii="Times New Roman" w:hAnsi="Times New Roman"/>
          <w:sz w:val="28"/>
          <w:szCs w:val="28"/>
        </w:rPr>
        <w:t xml:space="preserve"> </w:t>
      </w:r>
      <w:r w:rsidR="00A51675">
        <w:rPr>
          <w:rFonts w:ascii="Times New Roman" w:hAnsi="Times New Roman"/>
          <w:sz w:val="28"/>
          <w:szCs w:val="28"/>
        </w:rPr>
        <w:t>Ч</w:t>
      </w:r>
      <w:r w:rsidR="002804F5" w:rsidRPr="00D15855">
        <w:rPr>
          <w:rFonts w:ascii="Times New Roman" w:hAnsi="Times New Roman"/>
          <w:sz w:val="28"/>
          <w:szCs w:val="28"/>
        </w:rPr>
        <w:t>астину першу статті 439 доповнити новим абзацом такого змісту:</w:t>
      </w:r>
    </w:p>
    <w:p w:rsidR="002804F5" w:rsidRPr="00D15855" w:rsidRDefault="002804F5" w:rsidP="00D15855">
      <w:pPr>
        <w:spacing w:after="0" w:line="240" w:lineRule="auto"/>
        <w:ind w:firstLine="567"/>
        <w:jc w:val="both"/>
        <w:rPr>
          <w:rFonts w:ascii="Times New Roman" w:hAnsi="Times New Roman"/>
          <w:sz w:val="28"/>
          <w:szCs w:val="28"/>
        </w:rPr>
      </w:pPr>
      <w:r w:rsidRPr="00D15855">
        <w:rPr>
          <w:rFonts w:ascii="Times New Roman" w:hAnsi="Times New Roman"/>
          <w:sz w:val="28"/>
          <w:szCs w:val="28"/>
        </w:rPr>
        <w:t>«У такому випадку суд першої або апеляційної інстанції під час нового судового розгляду обирає запобіжний захід стосовно обвинуваченого за правилами глави 18 цього Кодексу упродовж 48 годин з моменту н</w:t>
      </w:r>
      <w:r w:rsidR="00A51675">
        <w:rPr>
          <w:rFonts w:ascii="Times New Roman" w:hAnsi="Times New Roman"/>
          <w:sz w:val="28"/>
          <w:szCs w:val="28"/>
        </w:rPr>
        <w:t>адходження клопотання прокурора».</w:t>
      </w:r>
    </w:p>
    <w:p w:rsidR="002804F5" w:rsidRPr="00D15855" w:rsidRDefault="002804F5" w:rsidP="00D15855">
      <w:pPr>
        <w:spacing w:after="0" w:line="240" w:lineRule="auto"/>
        <w:ind w:firstLine="567"/>
        <w:jc w:val="both"/>
        <w:rPr>
          <w:rFonts w:ascii="Times New Roman" w:hAnsi="Times New Roman"/>
          <w:sz w:val="28"/>
          <w:szCs w:val="28"/>
        </w:rPr>
      </w:pPr>
    </w:p>
    <w:p w:rsidR="002804F5" w:rsidRPr="00D15855" w:rsidRDefault="00D11D37" w:rsidP="00A51675">
      <w:pPr>
        <w:spacing w:after="0" w:line="240" w:lineRule="auto"/>
        <w:ind w:firstLine="567"/>
        <w:jc w:val="both"/>
        <w:rPr>
          <w:rFonts w:ascii="Times New Roman" w:hAnsi="Times New Roman"/>
          <w:sz w:val="28"/>
          <w:szCs w:val="28"/>
        </w:rPr>
      </w:pPr>
      <w:r w:rsidRPr="00D15855">
        <w:rPr>
          <w:rFonts w:ascii="Times New Roman" w:hAnsi="Times New Roman"/>
          <w:sz w:val="28"/>
          <w:szCs w:val="28"/>
        </w:rPr>
        <w:t>3</w:t>
      </w:r>
      <w:r w:rsidR="00915E00">
        <w:rPr>
          <w:rFonts w:ascii="Times New Roman" w:hAnsi="Times New Roman"/>
          <w:sz w:val="28"/>
          <w:szCs w:val="28"/>
        </w:rPr>
        <w:t>2</w:t>
      </w:r>
      <w:r w:rsidR="00A51675">
        <w:rPr>
          <w:rFonts w:ascii="Times New Roman" w:hAnsi="Times New Roman"/>
          <w:sz w:val="28"/>
          <w:szCs w:val="28"/>
        </w:rPr>
        <w:t>. Доповнити статтею 439</w:t>
      </w:r>
      <w:r w:rsidR="002804F5" w:rsidRPr="00A51675">
        <w:rPr>
          <w:rFonts w:ascii="Times New Roman" w:hAnsi="Times New Roman"/>
          <w:sz w:val="28"/>
          <w:szCs w:val="28"/>
          <w:vertAlign w:val="superscript"/>
        </w:rPr>
        <w:t>1</w:t>
      </w:r>
      <w:r w:rsidR="002804F5" w:rsidRPr="00D15855">
        <w:rPr>
          <w:rFonts w:ascii="Times New Roman" w:hAnsi="Times New Roman"/>
          <w:sz w:val="28"/>
          <w:szCs w:val="28"/>
        </w:rPr>
        <w:t xml:space="preserve"> такого змісту:</w:t>
      </w:r>
    </w:p>
    <w:p w:rsidR="00A51675" w:rsidRDefault="00A51675" w:rsidP="00A51675">
      <w:pPr>
        <w:spacing w:after="0" w:line="240" w:lineRule="auto"/>
        <w:ind w:firstLine="567"/>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t>Стаття 439</w:t>
      </w:r>
      <w:r w:rsidR="002804F5" w:rsidRPr="00A51675">
        <w:rPr>
          <w:rFonts w:ascii="Times New Roman" w:hAnsi="Times New Roman"/>
          <w:sz w:val="28"/>
          <w:szCs w:val="28"/>
          <w:vertAlign w:val="superscript"/>
        </w:rPr>
        <w:t>1</w:t>
      </w:r>
      <w:r w:rsidR="008E2AA8">
        <w:rPr>
          <w:rFonts w:ascii="Times New Roman" w:hAnsi="Times New Roman"/>
          <w:sz w:val="28"/>
          <w:szCs w:val="28"/>
        </w:rPr>
        <w:t>.</w:t>
      </w:r>
      <w:r w:rsidR="002804F5" w:rsidRPr="00D15855">
        <w:rPr>
          <w:rFonts w:ascii="Times New Roman" w:hAnsi="Times New Roman"/>
          <w:sz w:val="28"/>
          <w:szCs w:val="28"/>
        </w:rPr>
        <w:t xml:space="preserve"> Звільнення особи після скасування судового ріш</w:t>
      </w:r>
      <w:r>
        <w:rPr>
          <w:rFonts w:ascii="Times New Roman" w:hAnsi="Times New Roman"/>
          <w:sz w:val="28"/>
          <w:szCs w:val="28"/>
        </w:rPr>
        <w:t>ення судом касаційної інстанції</w:t>
      </w:r>
    </w:p>
    <w:p w:rsidR="002804F5" w:rsidRPr="00D15855" w:rsidRDefault="002804F5" w:rsidP="00A51675">
      <w:pPr>
        <w:spacing w:after="0" w:line="240" w:lineRule="auto"/>
        <w:ind w:firstLine="567"/>
        <w:jc w:val="both"/>
        <w:rPr>
          <w:rFonts w:ascii="Times New Roman" w:hAnsi="Times New Roman"/>
          <w:sz w:val="28"/>
          <w:szCs w:val="28"/>
        </w:rPr>
      </w:pPr>
      <w:r w:rsidRPr="00D15855">
        <w:rPr>
          <w:rFonts w:ascii="Times New Roman" w:hAnsi="Times New Roman"/>
          <w:sz w:val="28"/>
          <w:szCs w:val="28"/>
        </w:rPr>
        <w:t>1. Обвинувачений, до якого застосовано тимчасовий запобіжний захід у ви</w:t>
      </w:r>
      <w:r w:rsidR="00D11D37" w:rsidRPr="00D15855">
        <w:rPr>
          <w:rFonts w:ascii="Times New Roman" w:hAnsi="Times New Roman"/>
          <w:sz w:val="28"/>
          <w:szCs w:val="28"/>
        </w:rPr>
        <w:t>гля</w:t>
      </w:r>
      <w:r w:rsidRPr="00D15855">
        <w:rPr>
          <w:rFonts w:ascii="Times New Roman" w:hAnsi="Times New Roman"/>
          <w:sz w:val="28"/>
          <w:szCs w:val="28"/>
        </w:rPr>
        <w:t>ді допровадження його під вартою до відповідного суду після призначення касаційною інстанцією нового судового розгляду, підлягає звільненню з-під варти, якщо прокурор не вніс клопотання про обрання запобіжного заходу до суду першої або апеляційної інстанції у строк, визначений частиною п’ятою статті 184 цього Кодексу</w:t>
      </w:r>
      <w:r w:rsidR="008E2AA8">
        <w:rPr>
          <w:rFonts w:ascii="Times New Roman" w:hAnsi="Times New Roman"/>
          <w:sz w:val="28"/>
          <w:szCs w:val="28"/>
        </w:rPr>
        <w:t>,</w:t>
      </w:r>
      <w:r w:rsidRPr="00D15855">
        <w:rPr>
          <w:rFonts w:ascii="Times New Roman" w:hAnsi="Times New Roman"/>
          <w:sz w:val="28"/>
          <w:szCs w:val="28"/>
        </w:rPr>
        <w:t xml:space="preserve"> або якщо відповідний суд не розглянув внесене клопотання прокурора у строк, передбачений  частиною дру</w:t>
      </w:r>
      <w:r w:rsidR="00A51675">
        <w:rPr>
          <w:rFonts w:ascii="Times New Roman" w:hAnsi="Times New Roman"/>
          <w:sz w:val="28"/>
          <w:szCs w:val="28"/>
        </w:rPr>
        <w:t>гою статті  186 цього Кодексу».</w:t>
      </w:r>
    </w:p>
    <w:p w:rsidR="002F4350" w:rsidRPr="00D15855" w:rsidRDefault="002F4350" w:rsidP="00D15855">
      <w:pPr>
        <w:widowControl w:val="0"/>
        <w:shd w:val="clear" w:color="auto" w:fill="FFFFFF"/>
        <w:spacing w:after="0" w:line="240" w:lineRule="auto"/>
        <w:ind w:firstLine="567"/>
        <w:jc w:val="both"/>
        <w:rPr>
          <w:rStyle w:val="rvts9"/>
          <w:rFonts w:ascii="Times New Roman" w:hAnsi="Times New Roman"/>
          <w:sz w:val="28"/>
          <w:szCs w:val="28"/>
        </w:rPr>
      </w:pPr>
    </w:p>
    <w:p w:rsidR="002804F5" w:rsidRPr="00D15855" w:rsidRDefault="00BF50AD" w:rsidP="008E2AA8">
      <w:pPr>
        <w:widowControl w:val="0"/>
        <w:shd w:val="clear" w:color="auto" w:fill="FFFFFF"/>
        <w:spacing w:after="0" w:line="240" w:lineRule="auto"/>
        <w:ind w:firstLine="567"/>
        <w:jc w:val="both"/>
        <w:rPr>
          <w:rStyle w:val="rvts9"/>
          <w:rFonts w:ascii="Times New Roman" w:hAnsi="Times New Roman"/>
          <w:sz w:val="28"/>
          <w:szCs w:val="28"/>
        </w:rPr>
      </w:pPr>
      <w:r w:rsidRPr="00D15855">
        <w:rPr>
          <w:rStyle w:val="rvts9"/>
          <w:rFonts w:ascii="Times New Roman" w:hAnsi="Times New Roman"/>
          <w:sz w:val="28"/>
          <w:szCs w:val="28"/>
        </w:rPr>
        <w:t>3</w:t>
      </w:r>
      <w:r w:rsidR="00915E00">
        <w:rPr>
          <w:rStyle w:val="rvts9"/>
          <w:rFonts w:ascii="Times New Roman" w:hAnsi="Times New Roman"/>
          <w:sz w:val="28"/>
          <w:szCs w:val="28"/>
        </w:rPr>
        <w:t>3</w:t>
      </w:r>
      <w:r w:rsidR="008E2AA8">
        <w:rPr>
          <w:rStyle w:val="rvts9"/>
          <w:rFonts w:ascii="Times New Roman" w:hAnsi="Times New Roman"/>
          <w:sz w:val="28"/>
          <w:szCs w:val="28"/>
        </w:rPr>
        <w:t>. Ч</w:t>
      </w:r>
      <w:r w:rsidR="002804F5" w:rsidRPr="00D15855">
        <w:rPr>
          <w:rStyle w:val="rvts9"/>
          <w:rFonts w:ascii="Times New Roman" w:hAnsi="Times New Roman"/>
          <w:sz w:val="28"/>
          <w:szCs w:val="28"/>
        </w:rPr>
        <w:t xml:space="preserve">астину третю статті 442 доповнити новим абзацом такого змісту: </w:t>
      </w:r>
    </w:p>
    <w:p w:rsidR="002804F5" w:rsidRPr="00D15855" w:rsidRDefault="002804F5" w:rsidP="00D15855">
      <w:pPr>
        <w:widowControl w:val="0"/>
        <w:shd w:val="clear" w:color="auto" w:fill="FFFFFF"/>
        <w:spacing w:after="0" w:line="240" w:lineRule="auto"/>
        <w:ind w:firstLine="567"/>
        <w:jc w:val="both"/>
        <w:rPr>
          <w:rFonts w:ascii="Times New Roman" w:hAnsi="Times New Roman"/>
          <w:sz w:val="28"/>
          <w:szCs w:val="28"/>
        </w:rPr>
      </w:pPr>
      <w:r w:rsidRPr="00D15855">
        <w:rPr>
          <w:rStyle w:val="rvts9"/>
          <w:rFonts w:ascii="Times New Roman" w:hAnsi="Times New Roman"/>
          <w:sz w:val="28"/>
          <w:szCs w:val="28"/>
        </w:rPr>
        <w:t>«</w:t>
      </w:r>
      <w:r w:rsidRPr="00D15855">
        <w:rPr>
          <w:rFonts w:ascii="Times New Roman" w:hAnsi="Times New Roman"/>
          <w:sz w:val="28"/>
          <w:szCs w:val="28"/>
        </w:rPr>
        <w:t>У разі якщо за результатами розгляду касаційної скарги суд касаційної інстанції скасував судові (судове) рішення і призначив новий розгляд у суді першої або апеляційної інстанції у постанові має бути вирішено питання про застосування тимчасового запобіжного заходу у ви</w:t>
      </w:r>
      <w:r w:rsidR="00D11D37" w:rsidRPr="00D15855">
        <w:rPr>
          <w:rFonts w:ascii="Times New Roman" w:hAnsi="Times New Roman"/>
          <w:sz w:val="28"/>
          <w:szCs w:val="28"/>
        </w:rPr>
        <w:t>гля</w:t>
      </w:r>
      <w:r w:rsidRPr="00D15855">
        <w:rPr>
          <w:rFonts w:ascii="Times New Roman" w:hAnsi="Times New Roman"/>
          <w:sz w:val="28"/>
          <w:szCs w:val="28"/>
        </w:rPr>
        <w:t>ді допровадження обвинуваченого під вартою до відповідного суду з наведенням відповідних мот</w:t>
      </w:r>
      <w:r w:rsidR="008E2AA8">
        <w:rPr>
          <w:rFonts w:ascii="Times New Roman" w:hAnsi="Times New Roman"/>
          <w:sz w:val="28"/>
          <w:szCs w:val="28"/>
        </w:rPr>
        <w:t>ивів прийняття такого рішення».</w:t>
      </w:r>
    </w:p>
    <w:p w:rsidR="002804F5" w:rsidRPr="00D15855" w:rsidRDefault="002804F5" w:rsidP="00D15855">
      <w:pPr>
        <w:widowControl w:val="0"/>
        <w:shd w:val="clear" w:color="auto" w:fill="FFFFFF"/>
        <w:spacing w:after="0" w:line="240" w:lineRule="auto"/>
        <w:ind w:firstLine="567"/>
        <w:jc w:val="both"/>
        <w:rPr>
          <w:rFonts w:ascii="Times New Roman" w:hAnsi="Times New Roman"/>
          <w:sz w:val="28"/>
          <w:szCs w:val="28"/>
        </w:rPr>
      </w:pPr>
    </w:p>
    <w:p w:rsidR="002804F5" w:rsidRPr="00D15855" w:rsidRDefault="00BF50AD" w:rsidP="00E515E1">
      <w:pPr>
        <w:widowControl w:val="0"/>
        <w:shd w:val="clear" w:color="auto" w:fill="FFFFFF"/>
        <w:spacing w:after="0" w:line="240" w:lineRule="auto"/>
        <w:ind w:firstLine="567"/>
        <w:jc w:val="both"/>
        <w:rPr>
          <w:rFonts w:ascii="Times New Roman" w:hAnsi="Times New Roman"/>
          <w:sz w:val="28"/>
          <w:szCs w:val="28"/>
        </w:rPr>
      </w:pPr>
      <w:r w:rsidRPr="00D15855">
        <w:rPr>
          <w:rFonts w:ascii="Times New Roman" w:hAnsi="Times New Roman"/>
          <w:sz w:val="28"/>
          <w:szCs w:val="28"/>
        </w:rPr>
        <w:t>3</w:t>
      </w:r>
      <w:r w:rsidR="00915E00">
        <w:rPr>
          <w:rFonts w:ascii="Times New Roman" w:hAnsi="Times New Roman"/>
          <w:sz w:val="28"/>
          <w:szCs w:val="28"/>
        </w:rPr>
        <w:t>4</w:t>
      </w:r>
      <w:r w:rsidR="00E515E1">
        <w:rPr>
          <w:rFonts w:ascii="Times New Roman" w:hAnsi="Times New Roman"/>
          <w:sz w:val="28"/>
          <w:szCs w:val="28"/>
        </w:rPr>
        <w:t>. Ч</w:t>
      </w:r>
      <w:r w:rsidR="002804F5" w:rsidRPr="00D15855">
        <w:rPr>
          <w:rFonts w:ascii="Times New Roman" w:hAnsi="Times New Roman"/>
          <w:sz w:val="28"/>
          <w:szCs w:val="28"/>
        </w:rPr>
        <w:t>астину першу статті 443 доповнити новим абзацом такого змісту:</w:t>
      </w:r>
    </w:p>
    <w:p w:rsidR="002F4350" w:rsidRPr="00D15855" w:rsidRDefault="002804F5" w:rsidP="00D15855">
      <w:pPr>
        <w:widowControl w:val="0"/>
        <w:shd w:val="clear" w:color="auto" w:fill="FFFFFF"/>
        <w:spacing w:after="0" w:line="240" w:lineRule="auto"/>
        <w:ind w:firstLine="567"/>
        <w:jc w:val="both"/>
        <w:rPr>
          <w:rStyle w:val="rvts9"/>
          <w:rFonts w:ascii="Times New Roman" w:hAnsi="Times New Roman"/>
          <w:sz w:val="28"/>
          <w:szCs w:val="28"/>
        </w:rPr>
      </w:pPr>
      <w:r w:rsidRPr="00D15855">
        <w:rPr>
          <w:rFonts w:ascii="Times New Roman" w:hAnsi="Times New Roman"/>
          <w:sz w:val="28"/>
          <w:szCs w:val="28"/>
        </w:rPr>
        <w:t>«У випадку застосування тимчасового запобіжного заходу у ви</w:t>
      </w:r>
      <w:r w:rsidR="00D15855" w:rsidRPr="00D15855">
        <w:rPr>
          <w:rFonts w:ascii="Times New Roman" w:hAnsi="Times New Roman"/>
          <w:sz w:val="28"/>
          <w:szCs w:val="28"/>
        </w:rPr>
        <w:t>гля</w:t>
      </w:r>
      <w:r w:rsidRPr="00D15855">
        <w:rPr>
          <w:rFonts w:ascii="Times New Roman" w:hAnsi="Times New Roman"/>
          <w:sz w:val="28"/>
          <w:szCs w:val="28"/>
        </w:rPr>
        <w:t>ді допровадження обвинуваченого під вартою до відповідного суду після призначення касаційною інстанцією нового судового розгляду матеріали кримінального провадження відправляються д</w:t>
      </w:r>
      <w:r w:rsidR="00E515E1">
        <w:rPr>
          <w:rFonts w:ascii="Times New Roman" w:hAnsi="Times New Roman"/>
          <w:sz w:val="28"/>
          <w:szCs w:val="28"/>
        </w:rPr>
        <w:t>о відповідного суду невідкладно».</w:t>
      </w:r>
    </w:p>
    <w:p w:rsidR="002804F5" w:rsidRPr="00D15855" w:rsidRDefault="002804F5" w:rsidP="00D15855">
      <w:pPr>
        <w:widowControl w:val="0"/>
        <w:shd w:val="clear" w:color="auto" w:fill="FFFFFF"/>
        <w:spacing w:after="0" w:line="240" w:lineRule="auto"/>
        <w:ind w:firstLine="567"/>
        <w:jc w:val="both"/>
        <w:rPr>
          <w:rStyle w:val="rvts9"/>
          <w:rFonts w:ascii="Times New Roman" w:hAnsi="Times New Roman"/>
          <w:sz w:val="28"/>
          <w:szCs w:val="28"/>
        </w:rPr>
      </w:pPr>
    </w:p>
    <w:p w:rsidR="00444067" w:rsidRPr="00D15855" w:rsidRDefault="00410B0E" w:rsidP="0024567A">
      <w:pPr>
        <w:pStyle w:val="rvps2"/>
        <w:widowControl w:val="0"/>
        <w:spacing w:before="0" w:beforeAutospacing="0" w:after="0" w:afterAutospacing="0"/>
        <w:ind w:firstLine="567"/>
        <w:jc w:val="both"/>
        <w:rPr>
          <w:sz w:val="28"/>
          <w:szCs w:val="28"/>
        </w:rPr>
      </w:pPr>
      <w:r>
        <w:rPr>
          <w:rStyle w:val="rvts9"/>
          <w:sz w:val="28"/>
          <w:szCs w:val="28"/>
        </w:rPr>
        <w:t>3</w:t>
      </w:r>
      <w:r w:rsidR="00915E00">
        <w:rPr>
          <w:rStyle w:val="rvts9"/>
          <w:sz w:val="28"/>
          <w:szCs w:val="28"/>
        </w:rPr>
        <w:t>5</w:t>
      </w:r>
      <w:r w:rsidR="0024567A">
        <w:rPr>
          <w:rStyle w:val="rvts9"/>
          <w:sz w:val="28"/>
          <w:szCs w:val="28"/>
        </w:rPr>
        <w:t>.</w:t>
      </w:r>
      <w:r w:rsidR="00444067" w:rsidRPr="00D15855">
        <w:rPr>
          <w:sz w:val="28"/>
          <w:szCs w:val="28"/>
        </w:rPr>
        <w:t xml:space="preserve"> </w:t>
      </w:r>
      <w:r w:rsidR="0024567A">
        <w:rPr>
          <w:sz w:val="28"/>
          <w:szCs w:val="28"/>
        </w:rPr>
        <w:t>Ч</w:t>
      </w:r>
      <w:r w:rsidR="00BF7737" w:rsidRPr="00D15855">
        <w:rPr>
          <w:sz w:val="28"/>
          <w:szCs w:val="28"/>
        </w:rPr>
        <w:t xml:space="preserve">астину першу </w:t>
      </w:r>
      <w:r w:rsidR="0024567A">
        <w:rPr>
          <w:sz w:val="28"/>
          <w:szCs w:val="28"/>
        </w:rPr>
        <w:t>статті 472 доповнити словами «</w:t>
      </w:r>
      <w:r w:rsidR="00BF7737" w:rsidRPr="00D15855">
        <w:rPr>
          <w:sz w:val="28"/>
          <w:szCs w:val="28"/>
        </w:rPr>
        <w:t>за наявності підстав, зазначених у статті 96</w:t>
      </w:r>
      <w:r w:rsidR="00BF7737" w:rsidRPr="00D15855">
        <w:rPr>
          <w:sz w:val="28"/>
          <w:szCs w:val="28"/>
          <w:vertAlign w:val="superscript"/>
        </w:rPr>
        <w:t>1</w:t>
      </w:r>
      <w:r w:rsidR="00BF7737" w:rsidRPr="00D15855">
        <w:rPr>
          <w:sz w:val="28"/>
          <w:szCs w:val="28"/>
        </w:rPr>
        <w:t xml:space="preserve"> К</w:t>
      </w:r>
      <w:r w:rsidR="0058637C" w:rsidRPr="00D15855">
        <w:rPr>
          <w:sz w:val="28"/>
          <w:szCs w:val="28"/>
        </w:rPr>
        <w:t xml:space="preserve">римінального кодексу </w:t>
      </w:r>
      <w:r w:rsidR="00BF7737" w:rsidRPr="00D15855">
        <w:rPr>
          <w:sz w:val="28"/>
          <w:szCs w:val="28"/>
        </w:rPr>
        <w:t>України – речі та/або предмети, до яких буде заст</w:t>
      </w:r>
      <w:r w:rsidR="0024567A">
        <w:rPr>
          <w:sz w:val="28"/>
          <w:szCs w:val="28"/>
        </w:rPr>
        <w:t>осована  спеціальна конфіскація».</w:t>
      </w:r>
    </w:p>
    <w:p w:rsidR="002804F5" w:rsidRPr="00D15855" w:rsidRDefault="002804F5" w:rsidP="00D15855">
      <w:pPr>
        <w:pStyle w:val="rvps2"/>
        <w:widowControl w:val="0"/>
        <w:spacing w:before="0" w:beforeAutospacing="0" w:after="0" w:afterAutospacing="0"/>
        <w:ind w:firstLine="567"/>
        <w:jc w:val="both"/>
        <w:rPr>
          <w:sz w:val="28"/>
          <w:szCs w:val="28"/>
        </w:rPr>
      </w:pPr>
    </w:p>
    <w:p w:rsidR="004C5689" w:rsidRPr="00054632" w:rsidRDefault="002804F5" w:rsidP="00054632">
      <w:pPr>
        <w:widowControl w:val="0"/>
        <w:shd w:val="clear" w:color="auto" w:fill="FFFFFF"/>
        <w:spacing w:after="0" w:line="240" w:lineRule="auto"/>
        <w:ind w:firstLine="567"/>
        <w:jc w:val="both"/>
        <w:rPr>
          <w:rFonts w:ascii="Times New Roman" w:hAnsi="Times New Roman"/>
          <w:sz w:val="28"/>
          <w:szCs w:val="28"/>
        </w:rPr>
      </w:pPr>
      <w:r w:rsidRPr="00054632">
        <w:rPr>
          <w:rFonts w:ascii="Times New Roman" w:hAnsi="Times New Roman"/>
          <w:sz w:val="28"/>
          <w:szCs w:val="28"/>
        </w:rPr>
        <w:t>3</w:t>
      </w:r>
      <w:r w:rsidR="00915E00">
        <w:rPr>
          <w:rFonts w:ascii="Times New Roman" w:hAnsi="Times New Roman"/>
          <w:sz w:val="28"/>
          <w:szCs w:val="28"/>
        </w:rPr>
        <w:t>6</w:t>
      </w:r>
      <w:r w:rsidR="0024567A" w:rsidRPr="00054632">
        <w:rPr>
          <w:rFonts w:ascii="Times New Roman" w:hAnsi="Times New Roman"/>
          <w:sz w:val="28"/>
          <w:szCs w:val="28"/>
        </w:rPr>
        <w:t>. Ч</w:t>
      </w:r>
      <w:r w:rsidR="00206F15" w:rsidRPr="00054632">
        <w:rPr>
          <w:rFonts w:ascii="Times New Roman" w:hAnsi="Times New Roman"/>
          <w:sz w:val="28"/>
          <w:szCs w:val="28"/>
        </w:rPr>
        <w:t xml:space="preserve">астину другу статті 484 </w:t>
      </w:r>
      <w:r w:rsidR="00054632">
        <w:rPr>
          <w:rFonts w:ascii="Times New Roman" w:hAnsi="Times New Roman"/>
          <w:sz w:val="28"/>
          <w:szCs w:val="28"/>
        </w:rPr>
        <w:t xml:space="preserve">після першого речення </w:t>
      </w:r>
      <w:r w:rsidR="00206F15" w:rsidRPr="00054632">
        <w:rPr>
          <w:rFonts w:ascii="Times New Roman" w:hAnsi="Times New Roman"/>
          <w:sz w:val="28"/>
          <w:szCs w:val="28"/>
        </w:rPr>
        <w:t>доповнити новим реченням змісту</w:t>
      </w:r>
      <w:r w:rsidR="00054632">
        <w:rPr>
          <w:rFonts w:ascii="Times New Roman" w:hAnsi="Times New Roman"/>
          <w:sz w:val="28"/>
          <w:szCs w:val="28"/>
        </w:rPr>
        <w:t xml:space="preserve">: </w:t>
      </w:r>
      <w:r w:rsidR="00206F15" w:rsidRPr="00054632">
        <w:rPr>
          <w:rFonts w:ascii="Times New Roman" w:hAnsi="Times New Roman"/>
          <w:sz w:val="28"/>
          <w:szCs w:val="28"/>
        </w:rPr>
        <w:t>«Повноваження прокурора у таких кримінальних провадженнях, а також у кримінальних провадженнях про діяння, в яких законом України про кримінальну відповідальність окремо передбачено захист прав і свобод неповнолітньої особи, здійснюються відповідно до вимог цього Кодексу лише прокурором, який спеціально уповноважений керівником органу прокуратури на участь у кримінальних провадженнях зазначених ка</w:t>
      </w:r>
      <w:r w:rsidR="0024567A" w:rsidRPr="00054632">
        <w:rPr>
          <w:rFonts w:ascii="Times New Roman" w:hAnsi="Times New Roman"/>
          <w:sz w:val="28"/>
          <w:szCs w:val="28"/>
        </w:rPr>
        <w:t>тегорій (ювенальним прокурором)</w:t>
      </w:r>
      <w:r w:rsidR="00206F15" w:rsidRPr="00054632">
        <w:rPr>
          <w:rFonts w:ascii="Times New Roman" w:hAnsi="Times New Roman"/>
          <w:sz w:val="28"/>
          <w:szCs w:val="28"/>
        </w:rPr>
        <w:t xml:space="preserve">». </w:t>
      </w:r>
    </w:p>
    <w:p w:rsidR="00BF7737" w:rsidRPr="00D15855" w:rsidRDefault="00206F15" w:rsidP="00054632">
      <w:pPr>
        <w:widowControl w:val="0"/>
        <w:shd w:val="clear" w:color="auto" w:fill="FFFFFF"/>
        <w:spacing w:after="0" w:line="240" w:lineRule="auto"/>
        <w:ind w:firstLine="567"/>
        <w:jc w:val="both"/>
        <w:rPr>
          <w:rFonts w:ascii="Times New Roman" w:hAnsi="Times New Roman"/>
          <w:sz w:val="28"/>
          <w:szCs w:val="28"/>
        </w:rPr>
      </w:pPr>
      <w:r w:rsidRPr="00054632">
        <w:rPr>
          <w:rFonts w:ascii="Times New Roman" w:hAnsi="Times New Roman"/>
          <w:sz w:val="28"/>
          <w:szCs w:val="28"/>
        </w:rPr>
        <w:t xml:space="preserve">У зв’язку з цим друге </w:t>
      </w:r>
      <w:r w:rsidR="0024567A" w:rsidRPr="00054632">
        <w:rPr>
          <w:rFonts w:ascii="Times New Roman" w:hAnsi="Times New Roman"/>
          <w:sz w:val="28"/>
          <w:szCs w:val="28"/>
        </w:rPr>
        <w:t>речення вважати реченням</w:t>
      </w:r>
      <w:r w:rsidR="00054632" w:rsidRPr="00054632">
        <w:rPr>
          <w:rFonts w:ascii="Times New Roman" w:hAnsi="Times New Roman"/>
          <w:sz w:val="28"/>
          <w:szCs w:val="28"/>
        </w:rPr>
        <w:t xml:space="preserve"> третім</w:t>
      </w:r>
      <w:r w:rsidR="0024567A" w:rsidRPr="00054632">
        <w:rPr>
          <w:rFonts w:ascii="Times New Roman" w:hAnsi="Times New Roman"/>
          <w:sz w:val="28"/>
          <w:szCs w:val="28"/>
        </w:rPr>
        <w:t>.</w:t>
      </w:r>
    </w:p>
    <w:p w:rsidR="002804F5" w:rsidRPr="00D15855" w:rsidRDefault="002804F5" w:rsidP="00D15855">
      <w:pPr>
        <w:widowControl w:val="0"/>
        <w:shd w:val="clear" w:color="auto" w:fill="FFFFFF"/>
        <w:spacing w:after="0" w:line="240" w:lineRule="auto"/>
        <w:ind w:firstLine="567"/>
        <w:jc w:val="both"/>
        <w:rPr>
          <w:rFonts w:ascii="Times New Roman" w:hAnsi="Times New Roman"/>
          <w:sz w:val="28"/>
          <w:szCs w:val="28"/>
        </w:rPr>
      </w:pPr>
    </w:p>
    <w:p w:rsidR="007C78E8" w:rsidRPr="00D15855" w:rsidRDefault="00410B0E" w:rsidP="0024567A">
      <w:pPr>
        <w:widowControl w:val="0"/>
        <w:shd w:val="clear" w:color="auto" w:fill="FFFFFF"/>
        <w:spacing w:after="0" w:line="240" w:lineRule="auto"/>
        <w:ind w:firstLine="567"/>
        <w:jc w:val="both"/>
        <w:rPr>
          <w:rFonts w:ascii="Times New Roman" w:hAnsi="Times New Roman"/>
          <w:sz w:val="28"/>
          <w:szCs w:val="28"/>
        </w:rPr>
      </w:pPr>
      <w:r>
        <w:rPr>
          <w:rFonts w:ascii="Times New Roman" w:hAnsi="Times New Roman"/>
          <w:sz w:val="28"/>
          <w:szCs w:val="28"/>
        </w:rPr>
        <w:t>3</w:t>
      </w:r>
      <w:r w:rsidR="00915E00">
        <w:rPr>
          <w:rFonts w:ascii="Times New Roman" w:hAnsi="Times New Roman"/>
          <w:sz w:val="28"/>
          <w:szCs w:val="28"/>
        </w:rPr>
        <w:t>7</w:t>
      </w:r>
      <w:r w:rsidR="0024567A">
        <w:rPr>
          <w:rFonts w:ascii="Times New Roman" w:hAnsi="Times New Roman"/>
          <w:sz w:val="28"/>
          <w:szCs w:val="28"/>
        </w:rPr>
        <w:t>. У</w:t>
      </w:r>
      <w:r w:rsidR="007C78E8" w:rsidRPr="00D15855">
        <w:rPr>
          <w:rFonts w:ascii="Times New Roman" w:hAnsi="Times New Roman"/>
          <w:sz w:val="28"/>
          <w:szCs w:val="28"/>
        </w:rPr>
        <w:t xml:space="preserve"> частині шостій статті 552 слова «нагляд за дотриманням законів при проведенні досудового розслідування» замінити словами «процесуальне керівн</w:t>
      </w:r>
      <w:r w:rsidR="0024567A">
        <w:rPr>
          <w:rFonts w:ascii="Times New Roman" w:hAnsi="Times New Roman"/>
          <w:sz w:val="28"/>
          <w:szCs w:val="28"/>
        </w:rPr>
        <w:t>ицтво досудовим розслідуванням».</w:t>
      </w:r>
    </w:p>
    <w:p w:rsidR="002804F5" w:rsidRPr="00D15855" w:rsidRDefault="002804F5" w:rsidP="00D15855">
      <w:pPr>
        <w:widowControl w:val="0"/>
        <w:shd w:val="clear" w:color="auto" w:fill="FFFFFF"/>
        <w:spacing w:after="0" w:line="240" w:lineRule="auto"/>
        <w:ind w:firstLine="567"/>
        <w:jc w:val="both"/>
        <w:rPr>
          <w:rFonts w:ascii="Times New Roman" w:hAnsi="Times New Roman"/>
          <w:sz w:val="28"/>
          <w:szCs w:val="28"/>
        </w:rPr>
      </w:pPr>
    </w:p>
    <w:p w:rsidR="007C78E8" w:rsidRPr="00D15855" w:rsidRDefault="00410B0E" w:rsidP="0024567A">
      <w:pPr>
        <w:widowControl w:val="0"/>
        <w:shd w:val="clear" w:color="auto" w:fill="FFFFFF"/>
        <w:spacing w:after="0" w:line="240" w:lineRule="auto"/>
        <w:ind w:firstLine="567"/>
        <w:jc w:val="both"/>
        <w:rPr>
          <w:rFonts w:ascii="Times New Roman" w:hAnsi="Times New Roman"/>
          <w:sz w:val="28"/>
          <w:szCs w:val="28"/>
        </w:rPr>
      </w:pPr>
      <w:r>
        <w:rPr>
          <w:rFonts w:ascii="Times New Roman" w:hAnsi="Times New Roman"/>
          <w:sz w:val="28"/>
          <w:szCs w:val="28"/>
        </w:rPr>
        <w:t>3</w:t>
      </w:r>
      <w:r w:rsidR="00915E00">
        <w:rPr>
          <w:rFonts w:ascii="Times New Roman" w:hAnsi="Times New Roman"/>
          <w:sz w:val="28"/>
          <w:szCs w:val="28"/>
        </w:rPr>
        <w:t>8</w:t>
      </w:r>
      <w:r w:rsidR="0024567A">
        <w:rPr>
          <w:rFonts w:ascii="Times New Roman" w:hAnsi="Times New Roman"/>
          <w:sz w:val="28"/>
          <w:szCs w:val="28"/>
        </w:rPr>
        <w:t>. У</w:t>
      </w:r>
      <w:r w:rsidR="007C78E8" w:rsidRPr="00D15855">
        <w:rPr>
          <w:rFonts w:ascii="Times New Roman" w:hAnsi="Times New Roman"/>
          <w:sz w:val="28"/>
          <w:szCs w:val="28"/>
        </w:rPr>
        <w:t xml:space="preserve"> частині третій статті 558 слова «</w:t>
      </w:r>
      <w:r w:rsidR="002804F5" w:rsidRPr="00D15855">
        <w:rPr>
          <w:rFonts w:ascii="Times New Roman" w:hAnsi="Times New Roman"/>
          <w:sz w:val="28"/>
          <w:szCs w:val="28"/>
        </w:rPr>
        <w:t xml:space="preserve">який здійснює </w:t>
      </w:r>
      <w:r w:rsidR="007C78E8" w:rsidRPr="00D15855">
        <w:rPr>
          <w:rFonts w:ascii="Times New Roman" w:hAnsi="Times New Roman"/>
          <w:sz w:val="28"/>
          <w:szCs w:val="28"/>
        </w:rPr>
        <w:t xml:space="preserve">нагляд за дотриманням законів під час проведення досудового розслідування» </w:t>
      </w:r>
      <w:r w:rsidR="00D15855" w:rsidRPr="00D15855">
        <w:rPr>
          <w:rFonts w:ascii="Times New Roman" w:hAnsi="Times New Roman"/>
          <w:sz w:val="28"/>
          <w:szCs w:val="28"/>
        </w:rPr>
        <w:t>виключити</w:t>
      </w:r>
      <w:r w:rsidR="0024567A">
        <w:rPr>
          <w:rFonts w:ascii="Times New Roman" w:hAnsi="Times New Roman"/>
          <w:sz w:val="28"/>
          <w:szCs w:val="28"/>
        </w:rPr>
        <w:t>.</w:t>
      </w:r>
    </w:p>
    <w:p w:rsidR="002804F5" w:rsidRPr="00D15855" w:rsidRDefault="002804F5" w:rsidP="00D15855">
      <w:pPr>
        <w:widowControl w:val="0"/>
        <w:shd w:val="clear" w:color="auto" w:fill="FFFFFF"/>
        <w:spacing w:after="0" w:line="240" w:lineRule="auto"/>
        <w:ind w:firstLine="567"/>
        <w:jc w:val="both"/>
        <w:rPr>
          <w:rFonts w:ascii="Times New Roman" w:hAnsi="Times New Roman"/>
          <w:sz w:val="28"/>
          <w:szCs w:val="28"/>
        </w:rPr>
      </w:pPr>
    </w:p>
    <w:p w:rsidR="007C78E8" w:rsidRPr="00D15855" w:rsidRDefault="00410B0E" w:rsidP="0024567A">
      <w:pPr>
        <w:widowControl w:val="0"/>
        <w:shd w:val="clear" w:color="auto" w:fill="FFFFFF"/>
        <w:spacing w:after="0" w:line="240" w:lineRule="auto"/>
        <w:ind w:firstLine="567"/>
        <w:jc w:val="both"/>
        <w:rPr>
          <w:rFonts w:ascii="Times New Roman" w:hAnsi="Times New Roman"/>
          <w:sz w:val="28"/>
          <w:szCs w:val="28"/>
        </w:rPr>
      </w:pPr>
      <w:r>
        <w:rPr>
          <w:rFonts w:ascii="Times New Roman" w:hAnsi="Times New Roman"/>
          <w:sz w:val="28"/>
          <w:szCs w:val="28"/>
        </w:rPr>
        <w:t>3</w:t>
      </w:r>
      <w:r w:rsidR="00915E00">
        <w:rPr>
          <w:rFonts w:ascii="Times New Roman" w:hAnsi="Times New Roman"/>
          <w:sz w:val="28"/>
          <w:szCs w:val="28"/>
        </w:rPr>
        <w:t>9</w:t>
      </w:r>
      <w:r w:rsidR="0024567A">
        <w:rPr>
          <w:rFonts w:ascii="Times New Roman" w:hAnsi="Times New Roman"/>
          <w:sz w:val="28"/>
          <w:szCs w:val="28"/>
        </w:rPr>
        <w:t>. У</w:t>
      </w:r>
      <w:r w:rsidR="007C78E8" w:rsidRPr="00D15855">
        <w:rPr>
          <w:rFonts w:ascii="Times New Roman" w:hAnsi="Times New Roman"/>
          <w:sz w:val="28"/>
          <w:szCs w:val="28"/>
        </w:rPr>
        <w:t xml:space="preserve"> частині першій статті 575 слова «</w:t>
      </w:r>
      <w:r w:rsidR="00D15855" w:rsidRPr="00D15855">
        <w:rPr>
          <w:rFonts w:ascii="Times New Roman" w:hAnsi="Times New Roman"/>
          <w:sz w:val="28"/>
          <w:szCs w:val="28"/>
        </w:rPr>
        <w:t xml:space="preserve">який здійснює </w:t>
      </w:r>
      <w:r w:rsidR="007C78E8" w:rsidRPr="00D15855">
        <w:rPr>
          <w:rFonts w:ascii="Times New Roman" w:hAnsi="Times New Roman"/>
          <w:sz w:val="28"/>
          <w:szCs w:val="28"/>
        </w:rPr>
        <w:t xml:space="preserve">нагляд за дотриманням законів під час проведення досудового розслідування» </w:t>
      </w:r>
      <w:r w:rsidR="00D15855" w:rsidRPr="00D15855">
        <w:rPr>
          <w:rFonts w:ascii="Times New Roman" w:hAnsi="Times New Roman"/>
          <w:sz w:val="28"/>
          <w:szCs w:val="28"/>
        </w:rPr>
        <w:t>виключити</w:t>
      </w:r>
      <w:r w:rsidR="0024567A">
        <w:rPr>
          <w:rFonts w:ascii="Times New Roman" w:hAnsi="Times New Roman"/>
          <w:sz w:val="28"/>
          <w:szCs w:val="28"/>
        </w:rPr>
        <w:t>.</w:t>
      </w:r>
    </w:p>
    <w:p w:rsidR="008E6838" w:rsidRPr="00D15855" w:rsidRDefault="008E6838" w:rsidP="00D15855">
      <w:pPr>
        <w:widowControl w:val="0"/>
        <w:spacing w:after="0" w:line="240" w:lineRule="auto"/>
        <w:ind w:firstLine="567"/>
        <w:jc w:val="both"/>
        <w:rPr>
          <w:rFonts w:ascii="Times New Roman" w:hAnsi="Times New Roman"/>
          <w:sz w:val="28"/>
          <w:szCs w:val="28"/>
          <w:lang w:eastAsia="uk-UA"/>
        </w:rPr>
      </w:pPr>
    </w:p>
    <w:p w:rsidR="00273D1B" w:rsidRPr="00D15855" w:rsidRDefault="005A1083" w:rsidP="00D15855">
      <w:pPr>
        <w:widowControl w:val="0"/>
        <w:spacing w:after="0" w:line="240" w:lineRule="auto"/>
        <w:ind w:firstLine="567"/>
        <w:jc w:val="both"/>
        <w:rPr>
          <w:rFonts w:ascii="Times New Roman" w:hAnsi="Times New Roman"/>
          <w:sz w:val="28"/>
          <w:szCs w:val="28"/>
          <w:lang w:eastAsia="uk-UA"/>
        </w:rPr>
      </w:pPr>
      <w:r w:rsidRPr="00D15855">
        <w:rPr>
          <w:rFonts w:ascii="Times New Roman" w:hAnsi="Times New Roman"/>
          <w:sz w:val="28"/>
          <w:szCs w:val="28"/>
          <w:lang w:eastAsia="uk-UA"/>
        </w:rPr>
        <w:t xml:space="preserve">ІІ. </w:t>
      </w:r>
      <w:r w:rsidR="004962AE" w:rsidRPr="00D15855">
        <w:rPr>
          <w:rFonts w:ascii="Times New Roman" w:hAnsi="Times New Roman"/>
          <w:sz w:val="28"/>
          <w:szCs w:val="28"/>
          <w:lang w:eastAsia="uk-UA"/>
        </w:rPr>
        <w:t>Цей Закон набирає чинності з дня</w:t>
      </w:r>
      <w:r w:rsidR="00727D99" w:rsidRPr="00D15855">
        <w:rPr>
          <w:rFonts w:ascii="Times New Roman" w:hAnsi="Times New Roman"/>
          <w:sz w:val="28"/>
          <w:szCs w:val="28"/>
          <w:lang w:eastAsia="uk-UA"/>
        </w:rPr>
        <w:t>,</w:t>
      </w:r>
      <w:r w:rsidR="004962AE" w:rsidRPr="00D15855">
        <w:rPr>
          <w:rFonts w:ascii="Times New Roman" w:hAnsi="Times New Roman"/>
          <w:sz w:val="28"/>
          <w:szCs w:val="28"/>
          <w:lang w:eastAsia="uk-UA"/>
        </w:rPr>
        <w:t xml:space="preserve"> </w:t>
      </w:r>
      <w:r w:rsidR="00727D99" w:rsidRPr="00D15855">
        <w:rPr>
          <w:rFonts w:ascii="Times New Roman" w:hAnsi="Times New Roman"/>
          <w:sz w:val="28"/>
          <w:szCs w:val="28"/>
          <w:lang w:eastAsia="uk-UA"/>
        </w:rPr>
        <w:t>наступного за днем його опублікування</w:t>
      </w:r>
      <w:r w:rsidR="00273D1B" w:rsidRPr="00D15855">
        <w:rPr>
          <w:rFonts w:ascii="Times New Roman" w:hAnsi="Times New Roman"/>
          <w:sz w:val="28"/>
          <w:szCs w:val="28"/>
          <w:lang w:eastAsia="uk-UA"/>
        </w:rPr>
        <w:t>.</w:t>
      </w:r>
    </w:p>
    <w:p w:rsidR="00760E43" w:rsidRPr="003F1D74" w:rsidRDefault="00760E43" w:rsidP="00BF50AD">
      <w:pPr>
        <w:widowControl w:val="0"/>
        <w:spacing w:after="0" w:line="240" w:lineRule="auto"/>
        <w:ind w:firstLine="567"/>
        <w:jc w:val="both"/>
        <w:rPr>
          <w:rFonts w:ascii="Times New Roman" w:hAnsi="Times New Roman"/>
          <w:sz w:val="28"/>
          <w:szCs w:val="28"/>
          <w:lang w:eastAsia="uk-UA"/>
        </w:rPr>
      </w:pPr>
    </w:p>
    <w:p w:rsidR="003609FF" w:rsidRPr="003F1D74" w:rsidRDefault="003609FF" w:rsidP="00BF50AD">
      <w:pPr>
        <w:widowControl w:val="0"/>
        <w:spacing w:after="0" w:line="240" w:lineRule="auto"/>
        <w:ind w:firstLine="567"/>
        <w:jc w:val="both"/>
        <w:rPr>
          <w:rFonts w:ascii="Times New Roman" w:hAnsi="Times New Roman"/>
          <w:sz w:val="28"/>
          <w:szCs w:val="28"/>
          <w:lang w:eastAsia="uk-UA"/>
        </w:rPr>
      </w:pPr>
    </w:p>
    <w:p w:rsidR="00E569D5" w:rsidRPr="003F1D74" w:rsidRDefault="00E569D5" w:rsidP="00BF50AD">
      <w:pPr>
        <w:widowControl w:val="0"/>
        <w:spacing w:after="0"/>
        <w:ind w:firstLine="567"/>
        <w:jc w:val="both"/>
        <w:rPr>
          <w:rFonts w:ascii="Times New Roman" w:hAnsi="Times New Roman"/>
          <w:b/>
          <w:sz w:val="28"/>
          <w:szCs w:val="28"/>
        </w:rPr>
      </w:pPr>
      <w:r w:rsidRPr="003F1D74">
        <w:rPr>
          <w:rFonts w:ascii="Times New Roman" w:hAnsi="Times New Roman"/>
          <w:b/>
          <w:sz w:val="28"/>
          <w:szCs w:val="28"/>
        </w:rPr>
        <w:t>Голова Верховної Ради</w:t>
      </w:r>
    </w:p>
    <w:p w:rsidR="003609FF" w:rsidRPr="003F1D74" w:rsidRDefault="00E569D5" w:rsidP="00BF50AD">
      <w:pPr>
        <w:widowControl w:val="0"/>
        <w:spacing w:after="0"/>
        <w:ind w:firstLine="567"/>
        <w:jc w:val="both"/>
        <w:rPr>
          <w:rFonts w:ascii="Times New Roman" w:hAnsi="Times New Roman"/>
          <w:b/>
          <w:sz w:val="28"/>
          <w:szCs w:val="28"/>
          <w:lang w:eastAsia="uk-UA"/>
        </w:rPr>
      </w:pPr>
      <w:r w:rsidRPr="003F1D74">
        <w:rPr>
          <w:rFonts w:ascii="Times New Roman" w:hAnsi="Times New Roman"/>
          <w:b/>
          <w:sz w:val="28"/>
          <w:szCs w:val="28"/>
        </w:rPr>
        <w:t xml:space="preserve">            України</w:t>
      </w:r>
      <w:r w:rsidRPr="003F1D74">
        <w:rPr>
          <w:rFonts w:ascii="Times New Roman" w:hAnsi="Times New Roman"/>
          <w:b/>
          <w:sz w:val="28"/>
          <w:szCs w:val="28"/>
        </w:rPr>
        <w:tab/>
      </w:r>
      <w:r w:rsidRPr="003F1D74">
        <w:rPr>
          <w:rFonts w:ascii="Times New Roman" w:hAnsi="Times New Roman"/>
          <w:b/>
          <w:sz w:val="28"/>
          <w:szCs w:val="28"/>
        </w:rPr>
        <w:tab/>
      </w:r>
      <w:r w:rsidRPr="003F1D74">
        <w:rPr>
          <w:rFonts w:ascii="Times New Roman" w:hAnsi="Times New Roman"/>
          <w:b/>
          <w:sz w:val="28"/>
          <w:szCs w:val="28"/>
        </w:rPr>
        <w:tab/>
      </w:r>
      <w:r w:rsidR="00241F72">
        <w:rPr>
          <w:rFonts w:ascii="Times New Roman" w:hAnsi="Times New Roman"/>
          <w:b/>
          <w:sz w:val="28"/>
          <w:szCs w:val="28"/>
        </w:rPr>
        <w:t xml:space="preserve">                                            </w:t>
      </w:r>
      <w:r w:rsidR="00241F72" w:rsidRPr="00241F72">
        <w:rPr>
          <w:rFonts w:ascii="Times New Roman" w:hAnsi="Times New Roman"/>
          <w:b/>
          <w:sz w:val="28"/>
          <w:szCs w:val="28"/>
        </w:rPr>
        <w:t>Д.О. Разумков</w:t>
      </w:r>
    </w:p>
    <w:sectPr w:rsidR="003609FF" w:rsidRPr="003F1D74" w:rsidSect="002127C1">
      <w:headerReference w:type="default" r:id="rId12"/>
      <w:pgSz w:w="11906" w:h="16838"/>
      <w:pgMar w:top="1134" w:right="851" w:bottom="1134" w:left="1560"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426A" w:rsidRDefault="00CA426A" w:rsidP="005C6EFA">
      <w:pPr>
        <w:spacing w:after="0" w:line="240" w:lineRule="auto"/>
      </w:pPr>
      <w:r>
        <w:separator/>
      </w:r>
    </w:p>
  </w:endnote>
  <w:endnote w:type="continuationSeparator" w:id="0">
    <w:p w:rsidR="00CA426A" w:rsidRDefault="00CA426A" w:rsidP="005C6E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altName w:val=" Arial"/>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Mangal">
    <w:panose1 w:val="00000400000000000000"/>
    <w:charset w:val="01"/>
    <w:family w:val="roman"/>
    <w:pitch w:val="variable"/>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426A" w:rsidRDefault="00CA426A" w:rsidP="005C6EFA">
      <w:pPr>
        <w:spacing w:after="0" w:line="240" w:lineRule="auto"/>
      </w:pPr>
      <w:r>
        <w:separator/>
      </w:r>
    </w:p>
  </w:footnote>
  <w:footnote w:type="continuationSeparator" w:id="0">
    <w:p w:rsidR="00CA426A" w:rsidRDefault="00CA426A" w:rsidP="005C6E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981" w:rsidRPr="00467A7C" w:rsidRDefault="00103981">
    <w:pPr>
      <w:pStyle w:val="a7"/>
      <w:jc w:val="center"/>
      <w:rPr>
        <w:rFonts w:ascii="Times New Roman" w:hAnsi="Times New Roman"/>
      </w:rPr>
    </w:pPr>
    <w:r w:rsidRPr="00467A7C">
      <w:rPr>
        <w:rFonts w:ascii="Times New Roman" w:hAnsi="Times New Roman"/>
      </w:rPr>
      <w:fldChar w:fldCharType="begin"/>
    </w:r>
    <w:r w:rsidRPr="00467A7C">
      <w:rPr>
        <w:rFonts w:ascii="Times New Roman" w:hAnsi="Times New Roman"/>
      </w:rPr>
      <w:instrText>PAGE   \* MERGEFORMAT</w:instrText>
    </w:r>
    <w:r w:rsidRPr="00467A7C">
      <w:rPr>
        <w:rFonts w:ascii="Times New Roman" w:hAnsi="Times New Roman"/>
      </w:rPr>
      <w:fldChar w:fldCharType="separate"/>
    </w:r>
    <w:r w:rsidR="001352E8" w:rsidRPr="001352E8">
      <w:rPr>
        <w:rFonts w:ascii="Times New Roman" w:hAnsi="Times New Roman"/>
        <w:noProof/>
        <w:lang w:val="ru-RU"/>
      </w:rPr>
      <w:t>2</w:t>
    </w:r>
    <w:r w:rsidRPr="00467A7C">
      <w:rPr>
        <w:rFonts w:ascii="Times New Roman" w:hAnsi="Times New Roman"/>
      </w:rPr>
      <w:fldChar w:fldCharType="end"/>
    </w:r>
  </w:p>
  <w:p w:rsidR="00103981" w:rsidRPr="005C6EFA" w:rsidRDefault="00103981">
    <w:pPr>
      <w:pStyle w:val="a7"/>
      <w:rPr>
        <w:rFonts w:ascii="Times New Roman" w:hAnsi="Times New Roman"/>
        <w:sz w:val="2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E34AA9"/>
    <w:multiLevelType w:val="multilevel"/>
    <w:tmpl w:val="F74CA00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15:restartNumberingAfterBreak="0">
    <w:nsid w:val="36994B65"/>
    <w:multiLevelType w:val="hybridMultilevel"/>
    <w:tmpl w:val="EB58410A"/>
    <w:lvl w:ilvl="0" w:tplc="755E2482">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 w15:restartNumberingAfterBreak="0">
    <w:nsid w:val="379F045E"/>
    <w:multiLevelType w:val="hybridMultilevel"/>
    <w:tmpl w:val="565424FC"/>
    <w:lvl w:ilvl="0" w:tplc="21728CA0">
      <w:start w:val="2"/>
      <w:numFmt w:val="decimal"/>
      <w:lvlText w:val="%1."/>
      <w:lvlJc w:val="left"/>
      <w:pPr>
        <w:ind w:left="652" w:hanging="360"/>
      </w:pPr>
      <w:rPr>
        <w:rFonts w:ascii="Calibri" w:hAnsi="Calibri" w:cs="Times New Roman" w:hint="default"/>
        <w:color w:val="auto"/>
        <w:sz w:val="22"/>
      </w:rPr>
    </w:lvl>
    <w:lvl w:ilvl="1" w:tplc="04220019" w:tentative="1">
      <w:start w:val="1"/>
      <w:numFmt w:val="lowerLetter"/>
      <w:lvlText w:val="%2."/>
      <w:lvlJc w:val="left"/>
      <w:pPr>
        <w:ind w:left="1372" w:hanging="360"/>
      </w:pPr>
      <w:rPr>
        <w:rFonts w:cs="Times New Roman"/>
      </w:rPr>
    </w:lvl>
    <w:lvl w:ilvl="2" w:tplc="0422001B" w:tentative="1">
      <w:start w:val="1"/>
      <w:numFmt w:val="lowerRoman"/>
      <w:lvlText w:val="%3."/>
      <w:lvlJc w:val="right"/>
      <w:pPr>
        <w:ind w:left="2092" w:hanging="180"/>
      </w:pPr>
      <w:rPr>
        <w:rFonts w:cs="Times New Roman"/>
      </w:rPr>
    </w:lvl>
    <w:lvl w:ilvl="3" w:tplc="0422000F" w:tentative="1">
      <w:start w:val="1"/>
      <w:numFmt w:val="decimal"/>
      <w:lvlText w:val="%4."/>
      <w:lvlJc w:val="left"/>
      <w:pPr>
        <w:ind w:left="2812" w:hanging="360"/>
      </w:pPr>
      <w:rPr>
        <w:rFonts w:cs="Times New Roman"/>
      </w:rPr>
    </w:lvl>
    <w:lvl w:ilvl="4" w:tplc="04220019" w:tentative="1">
      <w:start w:val="1"/>
      <w:numFmt w:val="lowerLetter"/>
      <w:lvlText w:val="%5."/>
      <w:lvlJc w:val="left"/>
      <w:pPr>
        <w:ind w:left="3532" w:hanging="360"/>
      </w:pPr>
      <w:rPr>
        <w:rFonts w:cs="Times New Roman"/>
      </w:rPr>
    </w:lvl>
    <w:lvl w:ilvl="5" w:tplc="0422001B" w:tentative="1">
      <w:start w:val="1"/>
      <w:numFmt w:val="lowerRoman"/>
      <w:lvlText w:val="%6."/>
      <w:lvlJc w:val="right"/>
      <w:pPr>
        <w:ind w:left="4252" w:hanging="180"/>
      </w:pPr>
      <w:rPr>
        <w:rFonts w:cs="Times New Roman"/>
      </w:rPr>
    </w:lvl>
    <w:lvl w:ilvl="6" w:tplc="0422000F" w:tentative="1">
      <w:start w:val="1"/>
      <w:numFmt w:val="decimal"/>
      <w:lvlText w:val="%7."/>
      <w:lvlJc w:val="left"/>
      <w:pPr>
        <w:ind w:left="4972" w:hanging="360"/>
      </w:pPr>
      <w:rPr>
        <w:rFonts w:cs="Times New Roman"/>
      </w:rPr>
    </w:lvl>
    <w:lvl w:ilvl="7" w:tplc="04220019" w:tentative="1">
      <w:start w:val="1"/>
      <w:numFmt w:val="lowerLetter"/>
      <w:lvlText w:val="%8."/>
      <w:lvlJc w:val="left"/>
      <w:pPr>
        <w:ind w:left="5692" w:hanging="360"/>
      </w:pPr>
      <w:rPr>
        <w:rFonts w:cs="Times New Roman"/>
      </w:rPr>
    </w:lvl>
    <w:lvl w:ilvl="8" w:tplc="0422001B" w:tentative="1">
      <w:start w:val="1"/>
      <w:numFmt w:val="lowerRoman"/>
      <w:lvlText w:val="%9."/>
      <w:lvlJc w:val="right"/>
      <w:pPr>
        <w:ind w:left="6412" w:hanging="180"/>
      </w:pPr>
      <w:rPr>
        <w:rFonts w:cs="Times New Roman"/>
      </w:rPr>
    </w:lvl>
  </w:abstractNum>
  <w:abstractNum w:abstractNumId="3" w15:restartNumberingAfterBreak="0">
    <w:nsid w:val="404C6C24"/>
    <w:multiLevelType w:val="hybridMultilevel"/>
    <w:tmpl w:val="15D4E1C0"/>
    <w:lvl w:ilvl="0" w:tplc="10DC2724">
      <w:start w:val="1"/>
      <w:numFmt w:val="decimal"/>
      <w:lvlText w:val="%1."/>
      <w:lvlJc w:val="left"/>
      <w:pPr>
        <w:ind w:left="644" w:hanging="360"/>
      </w:pPr>
      <w:rPr>
        <w:rFonts w:cs="Times New Roman" w:hint="default"/>
      </w:rPr>
    </w:lvl>
    <w:lvl w:ilvl="1" w:tplc="04220019" w:tentative="1">
      <w:start w:val="1"/>
      <w:numFmt w:val="lowerLetter"/>
      <w:lvlText w:val="%2."/>
      <w:lvlJc w:val="left"/>
      <w:pPr>
        <w:ind w:left="1364" w:hanging="360"/>
      </w:pPr>
      <w:rPr>
        <w:rFonts w:cs="Times New Roman"/>
      </w:rPr>
    </w:lvl>
    <w:lvl w:ilvl="2" w:tplc="0422001B" w:tentative="1">
      <w:start w:val="1"/>
      <w:numFmt w:val="lowerRoman"/>
      <w:lvlText w:val="%3."/>
      <w:lvlJc w:val="right"/>
      <w:pPr>
        <w:ind w:left="2084" w:hanging="180"/>
      </w:pPr>
      <w:rPr>
        <w:rFonts w:cs="Times New Roman"/>
      </w:rPr>
    </w:lvl>
    <w:lvl w:ilvl="3" w:tplc="0422000F" w:tentative="1">
      <w:start w:val="1"/>
      <w:numFmt w:val="decimal"/>
      <w:lvlText w:val="%4."/>
      <w:lvlJc w:val="left"/>
      <w:pPr>
        <w:ind w:left="2804" w:hanging="360"/>
      </w:pPr>
      <w:rPr>
        <w:rFonts w:cs="Times New Roman"/>
      </w:rPr>
    </w:lvl>
    <w:lvl w:ilvl="4" w:tplc="04220019" w:tentative="1">
      <w:start w:val="1"/>
      <w:numFmt w:val="lowerLetter"/>
      <w:lvlText w:val="%5."/>
      <w:lvlJc w:val="left"/>
      <w:pPr>
        <w:ind w:left="3524" w:hanging="360"/>
      </w:pPr>
      <w:rPr>
        <w:rFonts w:cs="Times New Roman"/>
      </w:rPr>
    </w:lvl>
    <w:lvl w:ilvl="5" w:tplc="0422001B" w:tentative="1">
      <w:start w:val="1"/>
      <w:numFmt w:val="lowerRoman"/>
      <w:lvlText w:val="%6."/>
      <w:lvlJc w:val="right"/>
      <w:pPr>
        <w:ind w:left="4244" w:hanging="180"/>
      </w:pPr>
      <w:rPr>
        <w:rFonts w:cs="Times New Roman"/>
      </w:rPr>
    </w:lvl>
    <w:lvl w:ilvl="6" w:tplc="0422000F" w:tentative="1">
      <w:start w:val="1"/>
      <w:numFmt w:val="decimal"/>
      <w:lvlText w:val="%7."/>
      <w:lvlJc w:val="left"/>
      <w:pPr>
        <w:ind w:left="4964" w:hanging="360"/>
      </w:pPr>
      <w:rPr>
        <w:rFonts w:cs="Times New Roman"/>
      </w:rPr>
    </w:lvl>
    <w:lvl w:ilvl="7" w:tplc="04220019" w:tentative="1">
      <w:start w:val="1"/>
      <w:numFmt w:val="lowerLetter"/>
      <w:lvlText w:val="%8."/>
      <w:lvlJc w:val="left"/>
      <w:pPr>
        <w:ind w:left="5684" w:hanging="360"/>
      </w:pPr>
      <w:rPr>
        <w:rFonts w:cs="Times New Roman"/>
      </w:rPr>
    </w:lvl>
    <w:lvl w:ilvl="8" w:tplc="0422001B" w:tentative="1">
      <w:start w:val="1"/>
      <w:numFmt w:val="lowerRoman"/>
      <w:lvlText w:val="%9."/>
      <w:lvlJc w:val="right"/>
      <w:pPr>
        <w:ind w:left="6404" w:hanging="180"/>
      </w:pPr>
      <w:rPr>
        <w:rFonts w:cs="Times New Roman"/>
      </w:rPr>
    </w:lvl>
  </w:abstractNum>
  <w:abstractNum w:abstractNumId="4" w15:restartNumberingAfterBreak="0">
    <w:nsid w:val="46B6021E"/>
    <w:multiLevelType w:val="multilevel"/>
    <w:tmpl w:val="F3B046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15:restartNumberingAfterBreak="0">
    <w:nsid w:val="538B41F5"/>
    <w:multiLevelType w:val="hybridMultilevel"/>
    <w:tmpl w:val="263E658A"/>
    <w:lvl w:ilvl="0" w:tplc="FFAACF78">
      <w:start w:val="1"/>
      <w:numFmt w:val="decimal"/>
      <w:lvlText w:val="%1)"/>
      <w:lvlJc w:val="left"/>
      <w:pPr>
        <w:ind w:left="927" w:hanging="360"/>
      </w:pPr>
      <w:rPr>
        <w:rFonts w:cs="Times New Roman" w:hint="default"/>
        <w:b w:val="0"/>
        <w:color w:val="auto"/>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6" w15:restartNumberingAfterBreak="0">
    <w:nsid w:val="55695A65"/>
    <w:multiLevelType w:val="hybridMultilevel"/>
    <w:tmpl w:val="8188CE32"/>
    <w:lvl w:ilvl="0" w:tplc="568EF6D2">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7" w15:restartNumberingAfterBreak="0">
    <w:nsid w:val="600F5880"/>
    <w:multiLevelType w:val="hybridMultilevel"/>
    <w:tmpl w:val="3AF42AF2"/>
    <w:lvl w:ilvl="0" w:tplc="1A942260">
      <w:start w:val="1"/>
      <w:numFmt w:val="bullet"/>
      <w:lvlText w:val="-"/>
      <w:lvlJc w:val="left"/>
      <w:pPr>
        <w:ind w:left="644" w:hanging="360"/>
      </w:pPr>
      <w:rPr>
        <w:rFonts w:ascii="Times New Roman" w:eastAsia="SimSun" w:hAnsi="Times New Roman" w:hint="default"/>
      </w:rPr>
    </w:lvl>
    <w:lvl w:ilvl="1" w:tplc="04190003">
      <w:start w:val="1"/>
      <w:numFmt w:val="bullet"/>
      <w:lvlText w:val="o"/>
      <w:lvlJc w:val="left"/>
      <w:pPr>
        <w:ind w:left="1364" w:hanging="360"/>
      </w:pPr>
      <w:rPr>
        <w:rFonts w:ascii="Courier New" w:hAnsi="Courier New" w:hint="default"/>
      </w:rPr>
    </w:lvl>
    <w:lvl w:ilvl="2" w:tplc="04190005">
      <w:start w:val="1"/>
      <w:numFmt w:val="bullet"/>
      <w:lvlText w:val=""/>
      <w:lvlJc w:val="left"/>
      <w:pPr>
        <w:ind w:left="2084" w:hanging="360"/>
      </w:pPr>
      <w:rPr>
        <w:rFonts w:ascii="Wingdings" w:hAnsi="Wingdings" w:hint="default"/>
      </w:rPr>
    </w:lvl>
    <w:lvl w:ilvl="3" w:tplc="04190001">
      <w:start w:val="1"/>
      <w:numFmt w:val="bullet"/>
      <w:lvlText w:val=""/>
      <w:lvlJc w:val="left"/>
      <w:pPr>
        <w:ind w:left="2804" w:hanging="360"/>
      </w:pPr>
      <w:rPr>
        <w:rFonts w:ascii="Symbol" w:hAnsi="Symbol" w:hint="default"/>
      </w:rPr>
    </w:lvl>
    <w:lvl w:ilvl="4" w:tplc="04190003">
      <w:start w:val="1"/>
      <w:numFmt w:val="bullet"/>
      <w:lvlText w:val="o"/>
      <w:lvlJc w:val="left"/>
      <w:pPr>
        <w:ind w:left="3524" w:hanging="360"/>
      </w:pPr>
      <w:rPr>
        <w:rFonts w:ascii="Courier New" w:hAnsi="Courier New" w:hint="default"/>
      </w:rPr>
    </w:lvl>
    <w:lvl w:ilvl="5" w:tplc="04190005">
      <w:start w:val="1"/>
      <w:numFmt w:val="bullet"/>
      <w:lvlText w:val=""/>
      <w:lvlJc w:val="left"/>
      <w:pPr>
        <w:ind w:left="4244" w:hanging="360"/>
      </w:pPr>
      <w:rPr>
        <w:rFonts w:ascii="Wingdings" w:hAnsi="Wingdings" w:hint="default"/>
      </w:rPr>
    </w:lvl>
    <w:lvl w:ilvl="6" w:tplc="04190001">
      <w:start w:val="1"/>
      <w:numFmt w:val="bullet"/>
      <w:lvlText w:val=""/>
      <w:lvlJc w:val="left"/>
      <w:pPr>
        <w:ind w:left="4964" w:hanging="360"/>
      </w:pPr>
      <w:rPr>
        <w:rFonts w:ascii="Symbol" w:hAnsi="Symbol" w:hint="default"/>
      </w:rPr>
    </w:lvl>
    <w:lvl w:ilvl="7" w:tplc="04190003">
      <w:start w:val="1"/>
      <w:numFmt w:val="bullet"/>
      <w:lvlText w:val="o"/>
      <w:lvlJc w:val="left"/>
      <w:pPr>
        <w:ind w:left="5684" w:hanging="360"/>
      </w:pPr>
      <w:rPr>
        <w:rFonts w:ascii="Courier New" w:hAnsi="Courier New" w:hint="default"/>
      </w:rPr>
    </w:lvl>
    <w:lvl w:ilvl="8" w:tplc="04190005">
      <w:start w:val="1"/>
      <w:numFmt w:val="bullet"/>
      <w:lvlText w:val=""/>
      <w:lvlJc w:val="left"/>
      <w:pPr>
        <w:ind w:left="6404" w:hanging="360"/>
      </w:pPr>
      <w:rPr>
        <w:rFonts w:ascii="Wingdings" w:hAnsi="Wingdings" w:hint="default"/>
      </w:rPr>
    </w:lvl>
  </w:abstractNum>
  <w:abstractNum w:abstractNumId="8" w15:restartNumberingAfterBreak="0">
    <w:nsid w:val="6026617D"/>
    <w:multiLevelType w:val="multilevel"/>
    <w:tmpl w:val="00BC89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15:restartNumberingAfterBreak="0">
    <w:nsid w:val="61AA1475"/>
    <w:multiLevelType w:val="multilevel"/>
    <w:tmpl w:val="230A96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15:restartNumberingAfterBreak="0">
    <w:nsid w:val="6C0B334E"/>
    <w:multiLevelType w:val="hybridMultilevel"/>
    <w:tmpl w:val="C2745B34"/>
    <w:lvl w:ilvl="0" w:tplc="F09C4BF8">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1" w15:restartNumberingAfterBreak="0">
    <w:nsid w:val="6E8F236E"/>
    <w:multiLevelType w:val="multilevel"/>
    <w:tmpl w:val="DEE81B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3"/>
  </w:num>
  <w:num w:numId="2">
    <w:abstractNumId w:val="4"/>
  </w:num>
  <w:num w:numId="3">
    <w:abstractNumId w:val="8"/>
  </w:num>
  <w:num w:numId="4">
    <w:abstractNumId w:val="11"/>
  </w:num>
  <w:num w:numId="5">
    <w:abstractNumId w:val="1"/>
  </w:num>
  <w:num w:numId="6">
    <w:abstractNumId w:val="10"/>
  </w:num>
  <w:num w:numId="7">
    <w:abstractNumId w:val="9"/>
  </w:num>
  <w:num w:numId="8">
    <w:abstractNumId w:val="2"/>
  </w:num>
  <w:num w:numId="9">
    <w:abstractNumId w:val="5"/>
  </w:num>
  <w:num w:numId="10">
    <w:abstractNumId w:val="7"/>
  </w:num>
  <w:num w:numId="11">
    <w:abstractNumId w:val="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904"/>
    <w:rsid w:val="00000A6F"/>
    <w:rsid w:val="00001C0D"/>
    <w:rsid w:val="00012C28"/>
    <w:rsid w:val="00013430"/>
    <w:rsid w:val="00015BD5"/>
    <w:rsid w:val="00021ACA"/>
    <w:rsid w:val="0002307A"/>
    <w:rsid w:val="00026B44"/>
    <w:rsid w:val="00034818"/>
    <w:rsid w:val="00035F28"/>
    <w:rsid w:val="000363B5"/>
    <w:rsid w:val="00036F03"/>
    <w:rsid w:val="000405F4"/>
    <w:rsid w:val="000419D4"/>
    <w:rsid w:val="000428EF"/>
    <w:rsid w:val="00042E10"/>
    <w:rsid w:val="0005229A"/>
    <w:rsid w:val="00052DC7"/>
    <w:rsid w:val="00054632"/>
    <w:rsid w:val="000560BA"/>
    <w:rsid w:val="000618BE"/>
    <w:rsid w:val="00063524"/>
    <w:rsid w:val="000656B8"/>
    <w:rsid w:val="00066EFF"/>
    <w:rsid w:val="000758B3"/>
    <w:rsid w:val="00081D58"/>
    <w:rsid w:val="00084D92"/>
    <w:rsid w:val="00087F9C"/>
    <w:rsid w:val="000943D2"/>
    <w:rsid w:val="00096733"/>
    <w:rsid w:val="000A3764"/>
    <w:rsid w:val="000A5EC1"/>
    <w:rsid w:val="000A5F2E"/>
    <w:rsid w:val="000B2AD1"/>
    <w:rsid w:val="000B62AB"/>
    <w:rsid w:val="000B6567"/>
    <w:rsid w:val="000B7771"/>
    <w:rsid w:val="000C102A"/>
    <w:rsid w:val="000D5DA3"/>
    <w:rsid w:val="000E1FF0"/>
    <w:rsid w:val="000F2FFA"/>
    <w:rsid w:val="000F788A"/>
    <w:rsid w:val="00100AEF"/>
    <w:rsid w:val="00103981"/>
    <w:rsid w:val="0010773E"/>
    <w:rsid w:val="0011014E"/>
    <w:rsid w:val="0012382C"/>
    <w:rsid w:val="00125AD8"/>
    <w:rsid w:val="00130114"/>
    <w:rsid w:val="001352E8"/>
    <w:rsid w:val="00140F3D"/>
    <w:rsid w:val="00141D8D"/>
    <w:rsid w:val="00144D3B"/>
    <w:rsid w:val="00150188"/>
    <w:rsid w:val="00153C0F"/>
    <w:rsid w:val="00154842"/>
    <w:rsid w:val="00154971"/>
    <w:rsid w:val="0016155A"/>
    <w:rsid w:val="001809D5"/>
    <w:rsid w:val="0018365B"/>
    <w:rsid w:val="00184135"/>
    <w:rsid w:val="0019648E"/>
    <w:rsid w:val="001A00E8"/>
    <w:rsid w:val="001A38BE"/>
    <w:rsid w:val="001A68A8"/>
    <w:rsid w:val="001A711E"/>
    <w:rsid w:val="001B1E8C"/>
    <w:rsid w:val="001C73F5"/>
    <w:rsid w:val="001D1A84"/>
    <w:rsid w:val="001D31FC"/>
    <w:rsid w:val="001D6212"/>
    <w:rsid w:val="001E1EC5"/>
    <w:rsid w:val="001E6703"/>
    <w:rsid w:val="001E68AC"/>
    <w:rsid w:val="001F1883"/>
    <w:rsid w:val="001F2094"/>
    <w:rsid w:val="001F2EB5"/>
    <w:rsid w:val="001F5CD8"/>
    <w:rsid w:val="00200E27"/>
    <w:rsid w:val="002023D3"/>
    <w:rsid w:val="00203424"/>
    <w:rsid w:val="00205D2A"/>
    <w:rsid w:val="00206072"/>
    <w:rsid w:val="00206F15"/>
    <w:rsid w:val="002127C1"/>
    <w:rsid w:val="00214A6C"/>
    <w:rsid w:val="0022091C"/>
    <w:rsid w:val="0022407C"/>
    <w:rsid w:val="00232733"/>
    <w:rsid w:val="00232F66"/>
    <w:rsid w:val="0023368A"/>
    <w:rsid w:val="002375D8"/>
    <w:rsid w:val="0024161C"/>
    <w:rsid w:val="00241F72"/>
    <w:rsid w:val="0024567A"/>
    <w:rsid w:val="00251B78"/>
    <w:rsid w:val="00253793"/>
    <w:rsid w:val="00262B7A"/>
    <w:rsid w:val="00273D1B"/>
    <w:rsid w:val="00273FFB"/>
    <w:rsid w:val="002771F7"/>
    <w:rsid w:val="00277BB3"/>
    <w:rsid w:val="002803B6"/>
    <w:rsid w:val="002804F5"/>
    <w:rsid w:val="002907F6"/>
    <w:rsid w:val="00297DEC"/>
    <w:rsid w:val="002A4676"/>
    <w:rsid w:val="002B16CC"/>
    <w:rsid w:val="002B3024"/>
    <w:rsid w:val="002B39F8"/>
    <w:rsid w:val="002B5848"/>
    <w:rsid w:val="002C3EE4"/>
    <w:rsid w:val="002D14E3"/>
    <w:rsid w:val="002E10F7"/>
    <w:rsid w:val="002E2313"/>
    <w:rsid w:val="002E2DEF"/>
    <w:rsid w:val="002E5B92"/>
    <w:rsid w:val="002F2374"/>
    <w:rsid w:val="002F2860"/>
    <w:rsid w:val="002F4350"/>
    <w:rsid w:val="002F49DD"/>
    <w:rsid w:val="002F67E7"/>
    <w:rsid w:val="002F72D3"/>
    <w:rsid w:val="00310E97"/>
    <w:rsid w:val="00322476"/>
    <w:rsid w:val="00322604"/>
    <w:rsid w:val="00323317"/>
    <w:rsid w:val="003236E0"/>
    <w:rsid w:val="003255AD"/>
    <w:rsid w:val="0032569C"/>
    <w:rsid w:val="00326381"/>
    <w:rsid w:val="00327DD4"/>
    <w:rsid w:val="0033475C"/>
    <w:rsid w:val="00334A0D"/>
    <w:rsid w:val="003501F1"/>
    <w:rsid w:val="00350F3D"/>
    <w:rsid w:val="00351645"/>
    <w:rsid w:val="0035717C"/>
    <w:rsid w:val="003609FF"/>
    <w:rsid w:val="0036131B"/>
    <w:rsid w:val="003647C3"/>
    <w:rsid w:val="00365543"/>
    <w:rsid w:val="00371C82"/>
    <w:rsid w:val="00371D6B"/>
    <w:rsid w:val="00372DBF"/>
    <w:rsid w:val="003752CF"/>
    <w:rsid w:val="0037633C"/>
    <w:rsid w:val="00377ECF"/>
    <w:rsid w:val="00382096"/>
    <w:rsid w:val="003913EC"/>
    <w:rsid w:val="00393687"/>
    <w:rsid w:val="003A2885"/>
    <w:rsid w:val="003B0DEF"/>
    <w:rsid w:val="003B3243"/>
    <w:rsid w:val="003B36FE"/>
    <w:rsid w:val="003B4B58"/>
    <w:rsid w:val="003C3485"/>
    <w:rsid w:val="003D0057"/>
    <w:rsid w:val="003D3114"/>
    <w:rsid w:val="003D5B0B"/>
    <w:rsid w:val="003D648A"/>
    <w:rsid w:val="003E1A25"/>
    <w:rsid w:val="003E2145"/>
    <w:rsid w:val="003F1D74"/>
    <w:rsid w:val="003F1FB4"/>
    <w:rsid w:val="004009A0"/>
    <w:rsid w:val="00407A47"/>
    <w:rsid w:val="00410B0E"/>
    <w:rsid w:val="004116DB"/>
    <w:rsid w:val="004120CB"/>
    <w:rsid w:val="004158E1"/>
    <w:rsid w:val="004170A0"/>
    <w:rsid w:val="00425E26"/>
    <w:rsid w:val="00430B23"/>
    <w:rsid w:val="00433780"/>
    <w:rsid w:val="00436FC1"/>
    <w:rsid w:val="00444067"/>
    <w:rsid w:val="00447605"/>
    <w:rsid w:val="004505C0"/>
    <w:rsid w:val="00450BE2"/>
    <w:rsid w:val="00453205"/>
    <w:rsid w:val="00453ECD"/>
    <w:rsid w:val="00455FEC"/>
    <w:rsid w:val="00456319"/>
    <w:rsid w:val="00462E25"/>
    <w:rsid w:val="00467A7C"/>
    <w:rsid w:val="0047217B"/>
    <w:rsid w:val="004747F8"/>
    <w:rsid w:val="004859F7"/>
    <w:rsid w:val="00485E61"/>
    <w:rsid w:val="0049248E"/>
    <w:rsid w:val="00494946"/>
    <w:rsid w:val="004962AE"/>
    <w:rsid w:val="004B04A0"/>
    <w:rsid w:val="004B0E7E"/>
    <w:rsid w:val="004B1866"/>
    <w:rsid w:val="004B234F"/>
    <w:rsid w:val="004C2976"/>
    <w:rsid w:val="004C5689"/>
    <w:rsid w:val="004E28BD"/>
    <w:rsid w:val="004E6F2F"/>
    <w:rsid w:val="004F2C63"/>
    <w:rsid w:val="005106A3"/>
    <w:rsid w:val="00511B00"/>
    <w:rsid w:val="005149D9"/>
    <w:rsid w:val="005252FF"/>
    <w:rsid w:val="00526D27"/>
    <w:rsid w:val="00534507"/>
    <w:rsid w:val="005348E3"/>
    <w:rsid w:val="005361DA"/>
    <w:rsid w:val="00536E1B"/>
    <w:rsid w:val="005401EB"/>
    <w:rsid w:val="0054741C"/>
    <w:rsid w:val="0055489D"/>
    <w:rsid w:val="00555B10"/>
    <w:rsid w:val="00565494"/>
    <w:rsid w:val="005655A7"/>
    <w:rsid w:val="00571DDA"/>
    <w:rsid w:val="00575B8E"/>
    <w:rsid w:val="005762A7"/>
    <w:rsid w:val="00580795"/>
    <w:rsid w:val="00581C80"/>
    <w:rsid w:val="0058637C"/>
    <w:rsid w:val="00595082"/>
    <w:rsid w:val="005954EA"/>
    <w:rsid w:val="005A0156"/>
    <w:rsid w:val="005A1083"/>
    <w:rsid w:val="005A17CA"/>
    <w:rsid w:val="005B20E7"/>
    <w:rsid w:val="005B39D1"/>
    <w:rsid w:val="005B7B68"/>
    <w:rsid w:val="005C07C9"/>
    <w:rsid w:val="005C2AF4"/>
    <w:rsid w:val="005C6EFA"/>
    <w:rsid w:val="005F1D98"/>
    <w:rsid w:val="005F2C21"/>
    <w:rsid w:val="005F5525"/>
    <w:rsid w:val="005F57BF"/>
    <w:rsid w:val="006032C9"/>
    <w:rsid w:val="00607E69"/>
    <w:rsid w:val="006106C8"/>
    <w:rsid w:val="006155DA"/>
    <w:rsid w:val="006156BC"/>
    <w:rsid w:val="006175E1"/>
    <w:rsid w:val="00620C94"/>
    <w:rsid w:val="00621B3D"/>
    <w:rsid w:val="006234AD"/>
    <w:rsid w:val="006334C2"/>
    <w:rsid w:val="00636FA5"/>
    <w:rsid w:val="00637639"/>
    <w:rsid w:val="00642286"/>
    <w:rsid w:val="0065076D"/>
    <w:rsid w:val="00655B0D"/>
    <w:rsid w:val="00661914"/>
    <w:rsid w:val="0066191C"/>
    <w:rsid w:val="00662683"/>
    <w:rsid w:val="00663465"/>
    <w:rsid w:val="0066370C"/>
    <w:rsid w:val="00680CD6"/>
    <w:rsid w:val="00683D65"/>
    <w:rsid w:val="006841FD"/>
    <w:rsid w:val="006937A1"/>
    <w:rsid w:val="006A4584"/>
    <w:rsid w:val="006A7EA2"/>
    <w:rsid w:val="006B1839"/>
    <w:rsid w:val="006B2AA2"/>
    <w:rsid w:val="006B51B7"/>
    <w:rsid w:val="006B5B12"/>
    <w:rsid w:val="006B6741"/>
    <w:rsid w:val="006C2E82"/>
    <w:rsid w:val="006D0369"/>
    <w:rsid w:val="006D0BD6"/>
    <w:rsid w:val="006D2449"/>
    <w:rsid w:val="006D397F"/>
    <w:rsid w:val="006D398C"/>
    <w:rsid w:val="006D5B8B"/>
    <w:rsid w:val="006E394F"/>
    <w:rsid w:val="006E4056"/>
    <w:rsid w:val="006E54ED"/>
    <w:rsid w:val="006F25DC"/>
    <w:rsid w:val="006F3F02"/>
    <w:rsid w:val="006F5F11"/>
    <w:rsid w:val="006F6EF7"/>
    <w:rsid w:val="00701C6A"/>
    <w:rsid w:val="007072F7"/>
    <w:rsid w:val="00710763"/>
    <w:rsid w:val="00727D99"/>
    <w:rsid w:val="00731654"/>
    <w:rsid w:val="007541EC"/>
    <w:rsid w:val="00760E43"/>
    <w:rsid w:val="00766307"/>
    <w:rsid w:val="007667D7"/>
    <w:rsid w:val="00787EC7"/>
    <w:rsid w:val="00792897"/>
    <w:rsid w:val="0079500E"/>
    <w:rsid w:val="007950AC"/>
    <w:rsid w:val="007A6987"/>
    <w:rsid w:val="007B4CEB"/>
    <w:rsid w:val="007B7FF5"/>
    <w:rsid w:val="007C0B50"/>
    <w:rsid w:val="007C3479"/>
    <w:rsid w:val="007C78E8"/>
    <w:rsid w:val="007D71AB"/>
    <w:rsid w:val="007E0551"/>
    <w:rsid w:val="007E0B05"/>
    <w:rsid w:val="007E2B1B"/>
    <w:rsid w:val="007E651D"/>
    <w:rsid w:val="007F1407"/>
    <w:rsid w:val="00800696"/>
    <w:rsid w:val="00810071"/>
    <w:rsid w:val="0081296E"/>
    <w:rsid w:val="0081443C"/>
    <w:rsid w:val="0083507D"/>
    <w:rsid w:val="0083586A"/>
    <w:rsid w:val="00836353"/>
    <w:rsid w:val="00836DE8"/>
    <w:rsid w:val="008431EF"/>
    <w:rsid w:val="00845A6C"/>
    <w:rsid w:val="00866160"/>
    <w:rsid w:val="00867A56"/>
    <w:rsid w:val="00870E3A"/>
    <w:rsid w:val="00876682"/>
    <w:rsid w:val="00880D73"/>
    <w:rsid w:val="00884A01"/>
    <w:rsid w:val="00884D4F"/>
    <w:rsid w:val="008855C6"/>
    <w:rsid w:val="008870EC"/>
    <w:rsid w:val="00890037"/>
    <w:rsid w:val="008932B2"/>
    <w:rsid w:val="00893604"/>
    <w:rsid w:val="00894AB5"/>
    <w:rsid w:val="00896B81"/>
    <w:rsid w:val="008A7904"/>
    <w:rsid w:val="008B0857"/>
    <w:rsid w:val="008B3012"/>
    <w:rsid w:val="008B6537"/>
    <w:rsid w:val="008C4CC3"/>
    <w:rsid w:val="008C515B"/>
    <w:rsid w:val="008D0883"/>
    <w:rsid w:val="008D0ED8"/>
    <w:rsid w:val="008D16A6"/>
    <w:rsid w:val="008D7471"/>
    <w:rsid w:val="008E2AA8"/>
    <w:rsid w:val="008E6785"/>
    <w:rsid w:val="008E6838"/>
    <w:rsid w:val="008E6C1A"/>
    <w:rsid w:val="008F74C8"/>
    <w:rsid w:val="009049FC"/>
    <w:rsid w:val="00906D4D"/>
    <w:rsid w:val="00912917"/>
    <w:rsid w:val="0091333A"/>
    <w:rsid w:val="0091408F"/>
    <w:rsid w:val="00914203"/>
    <w:rsid w:val="00915E00"/>
    <w:rsid w:val="009229C2"/>
    <w:rsid w:val="00923063"/>
    <w:rsid w:val="00931142"/>
    <w:rsid w:val="00934325"/>
    <w:rsid w:val="00934EE8"/>
    <w:rsid w:val="009371F9"/>
    <w:rsid w:val="00942B89"/>
    <w:rsid w:val="009461EC"/>
    <w:rsid w:val="009462DD"/>
    <w:rsid w:val="00947C8F"/>
    <w:rsid w:val="00954DA1"/>
    <w:rsid w:val="00955050"/>
    <w:rsid w:val="00956574"/>
    <w:rsid w:val="0097223B"/>
    <w:rsid w:val="00974426"/>
    <w:rsid w:val="00982B2D"/>
    <w:rsid w:val="00984498"/>
    <w:rsid w:val="00993012"/>
    <w:rsid w:val="009A3B73"/>
    <w:rsid w:val="009B2344"/>
    <w:rsid w:val="009B3BD6"/>
    <w:rsid w:val="009C17EE"/>
    <w:rsid w:val="009C1F01"/>
    <w:rsid w:val="009D5344"/>
    <w:rsid w:val="009D5C9E"/>
    <w:rsid w:val="009D6AAF"/>
    <w:rsid w:val="009E3831"/>
    <w:rsid w:val="009E60C1"/>
    <w:rsid w:val="009F0E5E"/>
    <w:rsid w:val="00A03B57"/>
    <w:rsid w:val="00A100CA"/>
    <w:rsid w:val="00A10598"/>
    <w:rsid w:val="00A128B4"/>
    <w:rsid w:val="00A12A82"/>
    <w:rsid w:val="00A13610"/>
    <w:rsid w:val="00A22148"/>
    <w:rsid w:val="00A33652"/>
    <w:rsid w:val="00A4764E"/>
    <w:rsid w:val="00A47836"/>
    <w:rsid w:val="00A5063E"/>
    <w:rsid w:val="00A51675"/>
    <w:rsid w:val="00A61C59"/>
    <w:rsid w:val="00A62A6E"/>
    <w:rsid w:val="00A65B81"/>
    <w:rsid w:val="00A70008"/>
    <w:rsid w:val="00A82381"/>
    <w:rsid w:val="00A84A7C"/>
    <w:rsid w:val="00A93D56"/>
    <w:rsid w:val="00A94C39"/>
    <w:rsid w:val="00A96965"/>
    <w:rsid w:val="00AA30E4"/>
    <w:rsid w:val="00AA5B72"/>
    <w:rsid w:val="00AA6191"/>
    <w:rsid w:val="00AA7412"/>
    <w:rsid w:val="00AB19E0"/>
    <w:rsid w:val="00AC176A"/>
    <w:rsid w:val="00AC4C40"/>
    <w:rsid w:val="00AD4325"/>
    <w:rsid w:val="00AD5425"/>
    <w:rsid w:val="00AE22D3"/>
    <w:rsid w:val="00AE6AD2"/>
    <w:rsid w:val="00AF1A55"/>
    <w:rsid w:val="00AF40CD"/>
    <w:rsid w:val="00B01508"/>
    <w:rsid w:val="00B066D2"/>
    <w:rsid w:val="00B103F8"/>
    <w:rsid w:val="00B22922"/>
    <w:rsid w:val="00B37BDB"/>
    <w:rsid w:val="00B40D3F"/>
    <w:rsid w:val="00B45210"/>
    <w:rsid w:val="00B64BB0"/>
    <w:rsid w:val="00B74A5F"/>
    <w:rsid w:val="00B84B9C"/>
    <w:rsid w:val="00B909D0"/>
    <w:rsid w:val="00B974AC"/>
    <w:rsid w:val="00B97ACA"/>
    <w:rsid w:val="00BA21BD"/>
    <w:rsid w:val="00BB06E9"/>
    <w:rsid w:val="00BB197D"/>
    <w:rsid w:val="00BB5882"/>
    <w:rsid w:val="00BD52A6"/>
    <w:rsid w:val="00BD699E"/>
    <w:rsid w:val="00BE4B16"/>
    <w:rsid w:val="00BF50AD"/>
    <w:rsid w:val="00BF7737"/>
    <w:rsid w:val="00C04143"/>
    <w:rsid w:val="00C04198"/>
    <w:rsid w:val="00C057B2"/>
    <w:rsid w:val="00C0610B"/>
    <w:rsid w:val="00C06883"/>
    <w:rsid w:val="00C10F0E"/>
    <w:rsid w:val="00C203E9"/>
    <w:rsid w:val="00C25777"/>
    <w:rsid w:val="00C25940"/>
    <w:rsid w:val="00C30334"/>
    <w:rsid w:val="00C36FE3"/>
    <w:rsid w:val="00C543EE"/>
    <w:rsid w:val="00C63693"/>
    <w:rsid w:val="00C63EC8"/>
    <w:rsid w:val="00C652A7"/>
    <w:rsid w:val="00C67082"/>
    <w:rsid w:val="00C74CFF"/>
    <w:rsid w:val="00C74DC2"/>
    <w:rsid w:val="00C80073"/>
    <w:rsid w:val="00C83381"/>
    <w:rsid w:val="00C83A5C"/>
    <w:rsid w:val="00C83A80"/>
    <w:rsid w:val="00C85CD3"/>
    <w:rsid w:val="00C943B2"/>
    <w:rsid w:val="00CA37A5"/>
    <w:rsid w:val="00CA426A"/>
    <w:rsid w:val="00CB1700"/>
    <w:rsid w:val="00CB64DD"/>
    <w:rsid w:val="00CB6526"/>
    <w:rsid w:val="00CB6EE4"/>
    <w:rsid w:val="00CC60A4"/>
    <w:rsid w:val="00CC7F0F"/>
    <w:rsid w:val="00CD0029"/>
    <w:rsid w:val="00CE1081"/>
    <w:rsid w:val="00CE19EA"/>
    <w:rsid w:val="00CE3025"/>
    <w:rsid w:val="00CE402D"/>
    <w:rsid w:val="00CE4509"/>
    <w:rsid w:val="00CF1C81"/>
    <w:rsid w:val="00CF1E9B"/>
    <w:rsid w:val="00CF6618"/>
    <w:rsid w:val="00D04D37"/>
    <w:rsid w:val="00D11D37"/>
    <w:rsid w:val="00D11F63"/>
    <w:rsid w:val="00D15855"/>
    <w:rsid w:val="00D20BB5"/>
    <w:rsid w:val="00D23117"/>
    <w:rsid w:val="00D35069"/>
    <w:rsid w:val="00D35859"/>
    <w:rsid w:val="00D402E9"/>
    <w:rsid w:val="00D41D04"/>
    <w:rsid w:val="00D458C4"/>
    <w:rsid w:val="00D475C7"/>
    <w:rsid w:val="00D5242F"/>
    <w:rsid w:val="00D6355E"/>
    <w:rsid w:val="00D65F51"/>
    <w:rsid w:val="00D712B6"/>
    <w:rsid w:val="00D71BB4"/>
    <w:rsid w:val="00D72E41"/>
    <w:rsid w:val="00D81CFD"/>
    <w:rsid w:val="00D82265"/>
    <w:rsid w:val="00D8562D"/>
    <w:rsid w:val="00D869F0"/>
    <w:rsid w:val="00D87993"/>
    <w:rsid w:val="00D9685D"/>
    <w:rsid w:val="00DA39E9"/>
    <w:rsid w:val="00DA6588"/>
    <w:rsid w:val="00DB0A80"/>
    <w:rsid w:val="00DB60E5"/>
    <w:rsid w:val="00DC2D66"/>
    <w:rsid w:val="00DC74D8"/>
    <w:rsid w:val="00DE4381"/>
    <w:rsid w:val="00DF1579"/>
    <w:rsid w:val="00DF2453"/>
    <w:rsid w:val="00DF36E7"/>
    <w:rsid w:val="00DF5A29"/>
    <w:rsid w:val="00E11058"/>
    <w:rsid w:val="00E12C56"/>
    <w:rsid w:val="00E13BEF"/>
    <w:rsid w:val="00E1421F"/>
    <w:rsid w:val="00E3372A"/>
    <w:rsid w:val="00E506FA"/>
    <w:rsid w:val="00E515E1"/>
    <w:rsid w:val="00E569D5"/>
    <w:rsid w:val="00E60402"/>
    <w:rsid w:val="00E62A49"/>
    <w:rsid w:val="00E639AA"/>
    <w:rsid w:val="00E64D38"/>
    <w:rsid w:val="00E747FE"/>
    <w:rsid w:val="00E82738"/>
    <w:rsid w:val="00E84152"/>
    <w:rsid w:val="00E86638"/>
    <w:rsid w:val="00E87EEA"/>
    <w:rsid w:val="00E97BB0"/>
    <w:rsid w:val="00EB0F40"/>
    <w:rsid w:val="00EB2E91"/>
    <w:rsid w:val="00EB4326"/>
    <w:rsid w:val="00EB7468"/>
    <w:rsid w:val="00EC0761"/>
    <w:rsid w:val="00EC1BC1"/>
    <w:rsid w:val="00EC3278"/>
    <w:rsid w:val="00EE51A3"/>
    <w:rsid w:val="00EE5EEF"/>
    <w:rsid w:val="00F00CC9"/>
    <w:rsid w:val="00F0585D"/>
    <w:rsid w:val="00F12C38"/>
    <w:rsid w:val="00F15F4B"/>
    <w:rsid w:val="00F174BA"/>
    <w:rsid w:val="00F25495"/>
    <w:rsid w:val="00F25FAC"/>
    <w:rsid w:val="00F26CBF"/>
    <w:rsid w:val="00F30345"/>
    <w:rsid w:val="00F37212"/>
    <w:rsid w:val="00F37340"/>
    <w:rsid w:val="00F37DD9"/>
    <w:rsid w:val="00F41594"/>
    <w:rsid w:val="00F46E3B"/>
    <w:rsid w:val="00F530AF"/>
    <w:rsid w:val="00F625EF"/>
    <w:rsid w:val="00F6513F"/>
    <w:rsid w:val="00F7494E"/>
    <w:rsid w:val="00F75036"/>
    <w:rsid w:val="00F82536"/>
    <w:rsid w:val="00F93A0E"/>
    <w:rsid w:val="00F9748A"/>
    <w:rsid w:val="00FA64C0"/>
    <w:rsid w:val="00FA6500"/>
    <w:rsid w:val="00FA6A89"/>
    <w:rsid w:val="00FA74E5"/>
    <w:rsid w:val="00FB03DB"/>
    <w:rsid w:val="00FB2E0B"/>
    <w:rsid w:val="00FC08C8"/>
    <w:rsid w:val="00FC1E95"/>
    <w:rsid w:val="00FC2657"/>
    <w:rsid w:val="00FC3991"/>
    <w:rsid w:val="00FD3137"/>
    <w:rsid w:val="00FD60C6"/>
    <w:rsid w:val="00FE29C9"/>
    <w:rsid w:val="00FF06A4"/>
    <w:rsid w:val="00FF56D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027C230-7B51-4332-A9FF-EE87429D6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cs="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rsid w:val="005C6EFA"/>
  </w:style>
  <w:style w:type="paragraph" w:styleId="a3">
    <w:name w:val="Body Text"/>
    <w:basedOn w:val="a"/>
    <w:link w:val="a4"/>
    <w:uiPriority w:val="99"/>
    <w:semiHidden/>
    <w:unhideWhenUsed/>
    <w:rsid w:val="005C6EFA"/>
    <w:pPr>
      <w:spacing w:after="120"/>
    </w:pPr>
    <w:rPr>
      <w:sz w:val="20"/>
      <w:szCs w:val="20"/>
      <w:lang w:eastAsia="uk-UA"/>
    </w:rPr>
  </w:style>
  <w:style w:type="character" w:customStyle="1" w:styleId="a4">
    <w:name w:val="Основний текст Знак"/>
    <w:basedOn w:val="a0"/>
    <w:link w:val="a3"/>
    <w:uiPriority w:val="99"/>
    <w:semiHidden/>
    <w:locked/>
    <w:rsid w:val="005C6EFA"/>
    <w:rPr>
      <w:rFonts w:ascii="Calibri" w:hAnsi="Calibri" w:cs="Times New Roman"/>
      <w:sz w:val="20"/>
      <w:lang w:val="x-none" w:eastAsia="uk-UA"/>
    </w:rPr>
  </w:style>
  <w:style w:type="paragraph" w:styleId="a5">
    <w:name w:val="Normal (Web)"/>
    <w:basedOn w:val="a"/>
    <w:uiPriority w:val="99"/>
    <w:unhideWhenUsed/>
    <w:rsid w:val="005C6EFA"/>
    <w:pPr>
      <w:spacing w:before="100" w:beforeAutospacing="1" w:after="100" w:afterAutospacing="1"/>
    </w:pPr>
    <w:rPr>
      <w:lang w:val="ru-RU" w:eastAsia="uk-UA"/>
    </w:rPr>
  </w:style>
  <w:style w:type="character" w:styleId="a6">
    <w:name w:val="Hyperlink"/>
    <w:basedOn w:val="a0"/>
    <w:uiPriority w:val="99"/>
    <w:unhideWhenUsed/>
    <w:rsid w:val="005C6EFA"/>
    <w:rPr>
      <w:rFonts w:cs="Times New Roman"/>
      <w:color w:val="0000FF"/>
      <w:u w:val="single"/>
    </w:rPr>
  </w:style>
  <w:style w:type="paragraph" w:styleId="a7">
    <w:name w:val="header"/>
    <w:basedOn w:val="a"/>
    <w:link w:val="a8"/>
    <w:uiPriority w:val="99"/>
    <w:unhideWhenUsed/>
    <w:rsid w:val="005C6EFA"/>
    <w:pPr>
      <w:tabs>
        <w:tab w:val="center" w:pos="4819"/>
        <w:tab w:val="right" w:pos="9639"/>
      </w:tabs>
      <w:spacing w:after="0" w:line="240" w:lineRule="auto"/>
    </w:pPr>
  </w:style>
  <w:style w:type="character" w:customStyle="1" w:styleId="a8">
    <w:name w:val="Верхній колонтитул Знак"/>
    <w:basedOn w:val="a0"/>
    <w:link w:val="a7"/>
    <w:uiPriority w:val="99"/>
    <w:locked/>
    <w:rsid w:val="005C6EFA"/>
    <w:rPr>
      <w:rFonts w:cs="Times New Roman"/>
    </w:rPr>
  </w:style>
  <w:style w:type="paragraph" w:styleId="a9">
    <w:name w:val="footer"/>
    <w:basedOn w:val="a"/>
    <w:link w:val="aa"/>
    <w:uiPriority w:val="99"/>
    <w:unhideWhenUsed/>
    <w:rsid w:val="005C6EFA"/>
    <w:pPr>
      <w:tabs>
        <w:tab w:val="center" w:pos="4819"/>
        <w:tab w:val="right" w:pos="9639"/>
      </w:tabs>
      <w:spacing w:after="0" w:line="240" w:lineRule="auto"/>
    </w:pPr>
  </w:style>
  <w:style w:type="character" w:customStyle="1" w:styleId="aa">
    <w:name w:val="Нижній колонтитул Знак"/>
    <w:basedOn w:val="a0"/>
    <w:link w:val="a9"/>
    <w:uiPriority w:val="99"/>
    <w:locked/>
    <w:rsid w:val="005C6EFA"/>
    <w:rPr>
      <w:rFonts w:cs="Times New Roman"/>
    </w:rPr>
  </w:style>
  <w:style w:type="character" w:styleId="ab">
    <w:name w:val="Strong"/>
    <w:basedOn w:val="a0"/>
    <w:uiPriority w:val="22"/>
    <w:qFormat/>
    <w:rsid w:val="00D402E9"/>
    <w:rPr>
      <w:rFonts w:cs="Times New Roman"/>
      <w:b/>
    </w:rPr>
  </w:style>
  <w:style w:type="paragraph" w:customStyle="1" w:styleId="rvps2">
    <w:name w:val="rvps2"/>
    <w:basedOn w:val="a"/>
    <w:rsid w:val="00787EC7"/>
    <w:pPr>
      <w:spacing w:before="100" w:beforeAutospacing="1" w:after="100" w:afterAutospacing="1" w:line="240" w:lineRule="auto"/>
    </w:pPr>
    <w:rPr>
      <w:rFonts w:ascii="Times New Roman" w:hAnsi="Times New Roman"/>
      <w:sz w:val="24"/>
      <w:szCs w:val="24"/>
      <w:lang w:eastAsia="uk-UA"/>
    </w:rPr>
  </w:style>
  <w:style w:type="paragraph" w:styleId="HTML">
    <w:name w:val="HTML Preformatted"/>
    <w:basedOn w:val="a"/>
    <w:link w:val="HTML0"/>
    <w:uiPriority w:val="99"/>
    <w:unhideWhenUsed/>
    <w:rsid w:val="005F2C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uk-UA"/>
    </w:rPr>
  </w:style>
  <w:style w:type="character" w:customStyle="1" w:styleId="HTML0">
    <w:name w:val="Стандартний HTML Знак"/>
    <w:basedOn w:val="a0"/>
    <w:link w:val="HTML"/>
    <w:uiPriority w:val="99"/>
    <w:locked/>
    <w:rsid w:val="005F2C21"/>
    <w:rPr>
      <w:rFonts w:ascii="Courier New" w:hAnsi="Courier New" w:cs="Times New Roman"/>
    </w:rPr>
  </w:style>
  <w:style w:type="character" w:customStyle="1" w:styleId="rvts9">
    <w:name w:val="rvts9"/>
    <w:rsid w:val="004B0E7E"/>
  </w:style>
  <w:style w:type="character" w:customStyle="1" w:styleId="rvts0">
    <w:name w:val="rvts0"/>
    <w:rsid w:val="00D81CFD"/>
  </w:style>
  <w:style w:type="paragraph" w:styleId="ac">
    <w:name w:val="No Spacing"/>
    <w:uiPriority w:val="1"/>
    <w:qFormat/>
    <w:rsid w:val="00F75036"/>
    <w:rPr>
      <w:sz w:val="22"/>
      <w:szCs w:val="22"/>
      <w:lang w:val="ru-RU" w:eastAsia="en-US"/>
    </w:rPr>
  </w:style>
  <w:style w:type="paragraph" w:customStyle="1" w:styleId="1">
    <w:name w:val="Обычный (веб)1"/>
    <w:basedOn w:val="a"/>
    <w:uiPriority w:val="99"/>
    <w:rsid w:val="00FD3137"/>
    <w:pPr>
      <w:suppressAutoHyphens/>
      <w:spacing w:before="28" w:after="28" w:line="100" w:lineRule="atLeast"/>
    </w:pPr>
    <w:rPr>
      <w:rFonts w:ascii="Times New Roman" w:eastAsia="SimSun" w:hAnsi="Times New Roman"/>
      <w:kern w:val="1"/>
      <w:sz w:val="24"/>
      <w:szCs w:val="24"/>
      <w:lang w:val="ru-RU" w:eastAsia="hi-IN" w:bidi="hi-IN"/>
    </w:rPr>
  </w:style>
  <w:style w:type="paragraph" w:styleId="ad">
    <w:name w:val="List Paragraph"/>
    <w:basedOn w:val="a"/>
    <w:uiPriority w:val="34"/>
    <w:qFormat/>
    <w:rsid w:val="008870EC"/>
    <w:pPr>
      <w:ind w:left="720"/>
      <w:contextualSpacing/>
    </w:pPr>
  </w:style>
  <w:style w:type="paragraph" w:customStyle="1" w:styleId="ae">
    <w:name w:val="Знак"/>
    <w:basedOn w:val="a"/>
    <w:rsid w:val="00393687"/>
    <w:pPr>
      <w:spacing w:after="0" w:line="240" w:lineRule="auto"/>
    </w:pPr>
    <w:rPr>
      <w:rFonts w:ascii="Verdana" w:hAnsi="Verdana" w:cs="Verdana"/>
      <w:sz w:val="20"/>
      <w:szCs w:val="20"/>
      <w:lang w:val="en-US"/>
    </w:rPr>
  </w:style>
  <w:style w:type="paragraph" w:styleId="af">
    <w:name w:val="Balloon Text"/>
    <w:basedOn w:val="a"/>
    <w:link w:val="af0"/>
    <w:uiPriority w:val="99"/>
    <w:semiHidden/>
    <w:unhideWhenUsed/>
    <w:rsid w:val="00D35069"/>
    <w:pPr>
      <w:spacing w:after="0" w:line="240" w:lineRule="auto"/>
    </w:pPr>
    <w:rPr>
      <w:rFonts w:ascii="Tahoma" w:hAnsi="Tahoma" w:cs="Tahoma"/>
      <w:sz w:val="16"/>
      <w:szCs w:val="16"/>
    </w:rPr>
  </w:style>
  <w:style w:type="character" w:customStyle="1" w:styleId="af0">
    <w:name w:val="Текст у виносці Знак"/>
    <w:basedOn w:val="a0"/>
    <w:link w:val="af"/>
    <w:uiPriority w:val="99"/>
    <w:semiHidden/>
    <w:locked/>
    <w:rsid w:val="00D35069"/>
    <w:rPr>
      <w:rFonts w:ascii="Tahoma" w:hAnsi="Tahoma" w:cs="Times New Roman"/>
      <w:sz w:val="16"/>
      <w:lang w:val="x-none" w:eastAsia="en-US"/>
    </w:rPr>
  </w:style>
  <w:style w:type="paragraph" w:customStyle="1" w:styleId="rvps7">
    <w:name w:val="rvps7"/>
    <w:basedOn w:val="a"/>
    <w:rsid w:val="002A4676"/>
    <w:pPr>
      <w:spacing w:before="100" w:beforeAutospacing="1" w:after="100" w:afterAutospacing="1" w:line="240" w:lineRule="auto"/>
    </w:pPr>
    <w:rPr>
      <w:rFonts w:ascii="Times New Roman" w:hAnsi="Times New Roman"/>
      <w:sz w:val="24"/>
      <w:szCs w:val="24"/>
      <w:lang w:val="ru-RU" w:eastAsia="ru-RU"/>
    </w:rPr>
  </w:style>
  <w:style w:type="character" w:customStyle="1" w:styleId="rvts15">
    <w:name w:val="rvts15"/>
    <w:rsid w:val="002A4676"/>
  </w:style>
  <w:style w:type="character" w:customStyle="1" w:styleId="2">
    <w:name w:val="Основной текст (2)_"/>
    <w:link w:val="20"/>
    <w:locked/>
    <w:rsid w:val="007C3479"/>
    <w:rPr>
      <w:rFonts w:ascii="Times New Roman" w:hAnsi="Times New Roman"/>
      <w:sz w:val="28"/>
      <w:shd w:val="clear" w:color="auto" w:fill="FFFFFF"/>
    </w:rPr>
  </w:style>
  <w:style w:type="character" w:customStyle="1" w:styleId="212pt">
    <w:name w:val="Основной текст (2) + 12 pt"/>
    <w:rsid w:val="007C3479"/>
    <w:rPr>
      <w:rFonts w:ascii="Times New Roman" w:hAnsi="Times New Roman"/>
      <w:color w:val="000000"/>
      <w:spacing w:val="0"/>
      <w:w w:val="100"/>
      <w:position w:val="0"/>
      <w:sz w:val="24"/>
      <w:u w:val="none"/>
      <w:lang w:val="uk-UA" w:eastAsia="uk-UA"/>
    </w:rPr>
  </w:style>
  <w:style w:type="paragraph" w:customStyle="1" w:styleId="20">
    <w:name w:val="Основной текст (2)"/>
    <w:basedOn w:val="a"/>
    <w:link w:val="2"/>
    <w:rsid w:val="007C3479"/>
    <w:pPr>
      <w:widowControl w:val="0"/>
      <w:shd w:val="clear" w:color="auto" w:fill="FFFFFF"/>
      <w:spacing w:before="840" w:after="600" w:line="240" w:lineRule="atLeast"/>
      <w:jc w:val="both"/>
    </w:pPr>
    <w:rPr>
      <w:rFonts w:ascii="Times New Roman" w:hAnsi="Times New Roman"/>
      <w:sz w:val="28"/>
      <w:szCs w:val="28"/>
      <w:lang w:eastAsia="uk-UA"/>
    </w:rPr>
  </w:style>
  <w:style w:type="character" w:customStyle="1" w:styleId="rvts44">
    <w:name w:val="rvts44"/>
    <w:rsid w:val="00A03B57"/>
  </w:style>
  <w:style w:type="character" w:customStyle="1" w:styleId="af1">
    <w:name w:val="Колонтитул"/>
    <w:rsid w:val="00DB60E5"/>
    <w:rPr>
      <w:rFonts w:ascii="Times New Roman" w:hAnsi="Times New Roman"/>
      <w:color w:val="000000"/>
      <w:spacing w:val="0"/>
      <w:w w:val="100"/>
      <w:position w:val="0"/>
      <w:sz w:val="28"/>
      <w:u w:val="none"/>
      <w:lang w:val="uk-UA" w:eastAsia="uk-UA"/>
    </w:rPr>
  </w:style>
  <w:style w:type="paragraph" w:customStyle="1" w:styleId="3f3f3f3f3f3f3f3f">
    <w:name w:val="Н3fа3fз3fв3fа3fн3fи3fе3f"/>
    <w:basedOn w:val="a"/>
    <w:uiPriority w:val="99"/>
    <w:rsid w:val="004170A0"/>
    <w:pPr>
      <w:widowControl w:val="0"/>
      <w:autoSpaceDE w:val="0"/>
      <w:autoSpaceDN w:val="0"/>
      <w:adjustRightInd w:val="0"/>
      <w:spacing w:before="120" w:after="120" w:line="240" w:lineRule="auto"/>
    </w:pPr>
    <w:rPr>
      <w:rFonts w:ascii="Times New Roman" w:hAnsi="Liberation Serif"/>
      <w:i/>
      <w:iCs/>
      <w:color w:val="000000"/>
      <w:kern w:val="1"/>
      <w:sz w:val="24"/>
      <w:szCs w:val="24"/>
      <w:lang w:eastAsia="ru-RU" w:bidi="hi-IN"/>
    </w:rPr>
  </w:style>
  <w:style w:type="character" w:customStyle="1" w:styleId="af2">
    <w:name w:val="Основной текст_"/>
    <w:link w:val="21"/>
    <w:locked/>
    <w:rsid w:val="00BF7737"/>
    <w:rPr>
      <w:rFonts w:ascii="Times New Roman" w:hAnsi="Times New Roman"/>
      <w:b/>
      <w:spacing w:val="10"/>
      <w:sz w:val="25"/>
      <w:shd w:val="clear" w:color="auto" w:fill="FFFFFF"/>
    </w:rPr>
  </w:style>
  <w:style w:type="character" w:customStyle="1" w:styleId="10">
    <w:name w:val="Основной текст1"/>
    <w:rsid w:val="00BF7737"/>
    <w:rPr>
      <w:rFonts w:ascii="Times New Roman" w:hAnsi="Times New Roman"/>
      <w:b/>
      <w:color w:val="000000"/>
      <w:spacing w:val="10"/>
      <w:w w:val="100"/>
      <w:position w:val="0"/>
      <w:sz w:val="25"/>
      <w:u w:val="none"/>
      <w:lang w:val="uk-UA" w:eastAsia="x-none"/>
    </w:rPr>
  </w:style>
  <w:style w:type="character" w:customStyle="1" w:styleId="af3">
    <w:name w:val="Основной текст + Не полужирный"/>
    <w:aliases w:val="Интервал 0 pt"/>
    <w:rsid w:val="00BF7737"/>
    <w:rPr>
      <w:rFonts w:ascii="Times New Roman" w:hAnsi="Times New Roman"/>
      <w:b/>
      <w:color w:val="000000"/>
      <w:spacing w:val="0"/>
      <w:w w:val="100"/>
      <w:position w:val="0"/>
      <w:sz w:val="25"/>
      <w:u w:val="none"/>
      <w:lang w:val="uk-UA" w:eastAsia="x-none"/>
    </w:rPr>
  </w:style>
  <w:style w:type="paragraph" w:customStyle="1" w:styleId="21">
    <w:name w:val="Основной текст2"/>
    <w:basedOn w:val="a"/>
    <w:link w:val="af2"/>
    <w:rsid w:val="00BF7737"/>
    <w:pPr>
      <w:widowControl w:val="0"/>
      <w:shd w:val="clear" w:color="auto" w:fill="FFFFFF"/>
      <w:spacing w:after="0" w:line="312" w:lineRule="exact"/>
      <w:jc w:val="center"/>
    </w:pPr>
    <w:rPr>
      <w:rFonts w:ascii="Times New Roman" w:hAnsi="Times New Roman"/>
      <w:b/>
      <w:bCs/>
      <w:spacing w:val="10"/>
      <w:sz w:val="25"/>
      <w:szCs w:val="25"/>
      <w:lang w:eastAsia="uk-UA"/>
    </w:rPr>
  </w:style>
  <w:style w:type="character" w:customStyle="1" w:styleId="rvts23">
    <w:name w:val="rvts23"/>
    <w:rsid w:val="004962AE"/>
  </w:style>
  <w:style w:type="paragraph" w:customStyle="1" w:styleId="3f3f3f3f3f3f3f3f3f3f3f3f3f3f3f3f3f3f3f3f3f3f3f3f3f3f3f3f3f3f3f3f3f3f">
    <w:name w:val="В3f3fе3f3fр3f3fх3f3fн3f3fи3f3fй3f3f к3f3fо3f3fл3f3fо3f3fн3f3fт3f3fи3f3fт3f3fу3f3fл3f3f"/>
    <w:basedOn w:val="a"/>
    <w:uiPriority w:val="99"/>
    <w:rsid w:val="000A3764"/>
    <w:pPr>
      <w:widowControl w:val="0"/>
      <w:tabs>
        <w:tab w:val="center" w:pos="4819"/>
        <w:tab w:val="right" w:pos="9639"/>
      </w:tabs>
      <w:autoSpaceDE w:val="0"/>
      <w:autoSpaceDN w:val="0"/>
      <w:adjustRightInd w:val="0"/>
      <w:spacing w:after="0" w:line="240" w:lineRule="auto"/>
    </w:pPr>
    <w:rPr>
      <w:rFonts w:ascii="Times New Roman" w:hAnsi="Liberation Serif"/>
      <w:color w:val="000000"/>
      <w:kern w:val="1"/>
      <w:sz w:val="20"/>
      <w:szCs w:val="20"/>
      <w:lang w:eastAsia="ru-RU"/>
    </w:rPr>
  </w:style>
  <w:style w:type="character" w:customStyle="1" w:styleId="4">
    <w:name w:val="Основной текст (4) + Полужирный"/>
    <w:rsid w:val="007C78E8"/>
    <w:rPr>
      <w:rFonts w:ascii="Times New Roman" w:hAnsi="Times New Roman"/>
      <w:b/>
      <w:color w:val="000000"/>
      <w:spacing w:val="0"/>
      <w:w w:val="100"/>
      <w:position w:val="0"/>
      <w:sz w:val="19"/>
      <w:u w:val="none"/>
      <w:lang w:val="uk-UA" w:eastAsia="uk-UA"/>
    </w:rPr>
  </w:style>
  <w:style w:type="paragraph" w:customStyle="1" w:styleId="af4">
    <w:name w:val="Содержимое таблицы"/>
    <w:basedOn w:val="a"/>
    <w:uiPriority w:val="99"/>
    <w:rsid w:val="00103981"/>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character" w:customStyle="1" w:styleId="rvts46">
    <w:name w:val="rvts46"/>
    <w:rsid w:val="001039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1470561">
      <w:marLeft w:val="0"/>
      <w:marRight w:val="0"/>
      <w:marTop w:val="0"/>
      <w:marBottom w:val="0"/>
      <w:divBdr>
        <w:top w:val="none" w:sz="0" w:space="0" w:color="auto"/>
        <w:left w:val="none" w:sz="0" w:space="0" w:color="auto"/>
        <w:bottom w:val="none" w:sz="0" w:space="0" w:color="auto"/>
        <w:right w:val="none" w:sz="0" w:space="0" w:color="auto"/>
      </w:divBdr>
    </w:div>
    <w:div w:id="1271470562">
      <w:marLeft w:val="0"/>
      <w:marRight w:val="0"/>
      <w:marTop w:val="0"/>
      <w:marBottom w:val="0"/>
      <w:divBdr>
        <w:top w:val="none" w:sz="0" w:space="0" w:color="auto"/>
        <w:left w:val="none" w:sz="0" w:space="0" w:color="auto"/>
        <w:bottom w:val="none" w:sz="0" w:space="0" w:color="auto"/>
        <w:right w:val="none" w:sz="0" w:space="0" w:color="auto"/>
      </w:divBdr>
    </w:div>
    <w:div w:id="1271470563">
      <w:marLeft w:val="0"/>
      <w:marRight w:val="0"/>
      <w:marTop w:val="0"/>
      <w:marBottom w:val="0"/>
      <w:divBdr>
        <w:top w:val="none" w:sz="0" w:space="0" w:color="auto"/>
        <w:left w:val="none" w:sz="0" w:space="0" w:color="auto"/>
        <w:bottom w:val="none" w:sz="0" w:space="0" w:color="auto"/>
        <w:right w:val="none" w:sz="0" w:space="0" w:color="auto"/>
      </w:divBdr>
    </w:div>
    <w:div w:id="1271470564">
      <w:marLeft w:val="0"/>
      <w:marRight w:val="0"/>
      <w:marTop w:val="0"/>
      <w:marBottom w:val="0"/>
      <w:divBdr>
        <w:top w:val="none" w:sz="0" w:space="0" w:color="auto"/>
        <w:left w:val="none" w:sz="0" w:space="0" w:color="auto"/>
        <w:bottom w:val="none" w:sz="0" w:space="0" w:color="auto"/>
        <w:right w:val="none" w:sz="0" w:space="0" w:color="auto"/>
      </w:divBdr>
    </w:div>
    <w:div w:id="1271470565">
      <w:marLeft w:val="0"/>
      <w:marRight w:val="0"/>
      <w:marTop w:val="0"/>
      <w:marBottom w:val="0"/>
      <w:divBdr>
        <w:top w:val="none" w:sz="0" w:space="0" w:color="auto"/>
        <w:left w:val="none" w:sz="0" w:space="0" w:color="auto"/>
        <w:bottom w:val="none" w:sz="0" w:space="0" w:color="auto"/>
        <w:right w:val="none" w:sz="0" w:space="0" w:color="auto"/>
      </w:divBdr>
    </w:div>
    <w:div w:id="1271470566">
      <w:marLeft w:val="0"/>
      <w:marRight w:val="0"/>
      <w:marTop w:val="0"/>
      <w:marBottom w:val="0"/>
      <w:divBdr>
        <w:top w:val="none" w:sz="0" w:space="0" w:color="auto"/>
        <w:left w:val="none" w:sz="0" w:space="0" w:color="auto"/>
        <w:bottom w:val="none" w:sz="0" w:space="0" w:color="auto"/>
        <w:right w:val="none" w:sz="0" w:space="0" w:color="auto"/>
      </w:divBdr>
    </w:div>
    <w:div w:id="1271470567">
      <w:marLeft w:val="0"/>
      <w:marRight w:val="0"/>
      <w:marTop w:val="0"/>
      <w:marBottom w:val="0"/>
      <w:divBdr>
        <w:top w:val="none" w:sz="0" w:space="0" w:color="auto"/>
        <w:left w:val="none" w:sz="0" w:space="0" w:color="auto"/>
        <w:bottom w:val="none" w:sz="0" w:space="0" w:color="auto"/>
        <w:right w:val="none" w:sz="0" w:space="0" w:color="auto"/>
      </w:divBdr>
    </w:div>
    <w:div w:id="1271470568">
      <w:marLeft w:val="0"/>
      <w:marRight w:val="0"/>
      <w:marTop w:val="0"/>
      <w:marBottom w:val="0"/>
      <w:divBdr>
        <w:top w:val="none" w:sz="0" w:space="0" w:color="auto"/>
        <w:left w:val="none" w:sz="0" w:space="0" w:color="auto"/>
        <w:bottom w:val="none" w:sz="0" w:space="0" w:color="auto"/>
        <w:right w:val="none" w:sz="0" w:space="0" w:color="auto"/>
      </w:divBdr>
    </w:div>
    <w:div w:id="1271470569">
      <w:marLeft w:val="0"/>
      <w:marRight w:val="0"/>
      <w:marTop w:val="0"/>
      <w:marBottom w:val="0"/>
      <w:divBdr>
        <w:top w:val="none" w:sz="0" w:space="0" w:color="auto"/>
        <w:left w:val="none" w:sz="0" w:space="0" w:color="auto"/>
        <w:bottom w:val="none" w:sz="0" w:space="0" w:color="auto"/>
        <w:right w:val="none" w:sz="0" w:space="0" w:color="auto"/>
      </w:divBdr>
    </w:div>
    <w:div w:id="1271470570">
      <w:marLeft w:val="0"/>
      <w:marRight w:val="0"/>
      <w:marTop w:val="0"/>
      <w:marBottom w:val="0"/>
      <w:divBdr>
        <w:top w:val="none" w:sz="0" w:space="0" w:color="auto"/>
        <w:left w:val="none" w:sz="0" w:space="0" w:color="auto"/>
        <w:bottom w:val="none" w:sz="0" w:space="0" w:color="auto"/>
        <w:right w:val="none" w:sz="0" w:space="0" w:color="auto"/>
      </w:divBdr>
    </w:div>
    <w:div w:id="1271470571">
      <w:marLeft w:val="0"/>
      <w:marRight w:val="0"/>
      <w:marTop w:val="0"/>
      <w:marBottom w:val="0"/>
      <w:divBdr>
        <w:top w:val="none" w:sz="0" w:space="0" w:color="auto"/>
        <w:left w:val="none" w:sz="0" w:space="0" w:color="auto"/>
        <w:bottom w:val="none" w:sz="0" w:space="0" w:color="auto"/>
        <w:right w:val="none" w:sz="0" w:space="0" w:color="auto"/>
      </w:divBdr>
    </w:div>
    <w:div w:id="1271470572">
      <w:marLeft w:val="0"/>
      <w:marRight w:val="0"/>
      <w:marTop w:val="0"/>
      <w:marBottom w:val="0"/>
      <w:divBdr>
        <w:top w:val="none" w:sz="0" w:space="0" w:color="auto"/>
        <w:left w:val="none" w:sz="0" w:space="0" w:color="auto"/>
        <w:bottom w:val="none" w:sz="0" w:space="0" w:color="auto"/>
        <w:right w:val="none" w:sz="0" w:space="0" w:color="auto"/>
      </w:divBdr>
    </w:div>
    <w:div w:id="1271470573">
      <w:marLeft w:val="0"/>
      <w:marRight w:val="0"/>
      <w:marTop w:val="0"/>
      <w:marBottom w:val="0"/>
      <w:divBdr>
        <w:top w:val="none" w:sz="0" w:space="0" w:color="auto"/>
        <w:left w:val="none" w:sz="0" w:space="0" w:color="auto"/>
        <w:bottom w:val="none" w:sz="0" w:space="0" w:color="auto"/>
        <w:right w:val="none" w:sz="0" w:space="0" w:color="auto"/>
      </w:divBdr>
    </w:div>
    <w:div w:id="127147057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zakon5.rada.gov.ua/laws/show/1697-18/paran233"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82D0E9-8A48-46FE-ADFB-B892AB77C21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1B2F6D3-EDC7-485B-A67D-9DCDAFF6EB6D}">
  <ds:schemaRefs>
    <ds:schemaRef ds:uri="http://schemas.microsoft.com/sharepoint/v3/contenttype/forms"/>
  </ds:schemaRefs>
</ds:datastoreItem>
</file>

<file path=customXml/itemProps3.xml><?xml version="1.0" encoding="utf-8"?>
<ds:datastoreItem xmlns:ds="http://schemas.openxmlformats.org/officeDocument/2006/customXml" ds:itemID="{95E947D6-E4FC-4773-B47D-705A850513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535000-C50B-450D-BFED-30DB9C794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15529</Words>
  <Characters>8853</Characters>
  <Application>Microsoft Office Word</Application>
  <DocSecurity>0</DocSecurity>
  <Lines>73</Lines>
  <Paragraphs>48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2020-08-27T09:50:00Z</dcterms:created>
  <dcterms:modified xsi:type="dcterms:W3CDTF">2020-08-27T09:50:00Z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