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A27" w:rsidRPr="00936386" w:rsidRDefault="006A5A27" w:rsidP="006A5A27">
      <w:pPr>
        <w:jc w:val="right"/>
        <w:rPr>
          <w:sz w:val="28"/>
          <w:szCs w:val="28"/>
          <w:lang w:eastAsia="uk-UA"/>
        </w:rPr>
      </w:pPr>
      <w:bookmarkStart w:id="0" w:name="_GoBack"/>
      <w:bookmarkEnd w:id="0"/>
      <w:r w:rsidRPr="00936386">
        <w:rPr>
          <w:sz w:val="28"/>
          <w:szCs w:val="28"/>
          <w:lang w:eastAsia="uk-UA"/>
        </w:rPr>
        <w:t>Проект</w:t>
      </w:r>
    </w:p>
    <w:p w:rsidR="006A5A27" w:rsidRDefault="006A5A27" w:rsidP="006A5A27">
      <w:pPr>
        <w:jc w:val="right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в</w:t>
      </w:r>
      <w:r w:rsidRPr="00CD65BA">
        <w:rPr>
          <w:sz w:val="28"/>
          <w:szCs w:val="28"/>
          <w:lang w:eastAsia="uk-UA"/>
        </w:rPr>
        <w:t xml:space="preserve">носиться </w:t>
      </w:r>
      <w:r>
        <w:rPr>
          <w:sz w:val="28"/>
          <w:szCs w:val="28"/>
          <w:lang w:eastAsia="uk-UA"/>
        </w:rPr>
        <w:t>народним</w:t>
      </w:r>
      <w:r w:rsidRPr="00CD65BA">
        <w:rPr>
          <w:sz w:val="28"/>
          <w:szCs w:val="28"/>
          <w:lang w:eastAsia="uk-UA"/>
        </w:rPr>
        <w:t xml:space="preserve"> </w:t>
      </w:r>
    </w:p>
    <w:p w:rsidR="006A5A27" w:rsidRDefault="006A5A27" w:rsidP="006A5A27">
      <w:pPr>
        <w:jc w:val="right"/>
        <w:rPr>
          <w:sz w:val="28"/>
          <w:szCs w:val="28"/>
          <w:lang w:eastAsia="uk-UA"/>
        </w:rPr>
      </w:pPr>
      <w:r w:rsidRPr="00CD65BA">
        <w:rPr>
          <w:sz w:val="28"/>
          <w:szCs w:val="28"/>
          <w:lang w:eastAsia="uk-UA"/>
        </w:rPr>
        <w:t>депутат</w:t>
      </w:r>
      <w:r w:rsidR="00F22121">
        <w:rPr>
          <w:sz w:val="28"/>
          <w:szCs w:val="28"/>
          <w:lang w:eastAsia="uk-UA"/>
        </w:rPr>
        <w:t>ом</w:t>
      </w:r>
      <w:r>
        <w:rPr>
          <w:sz w:val="28"/>
          <w:szCs w:val="28"/>
          <w:lang w:eastAsia="uk-UA"/>
        </w:rPr>
        <w:t xml:space="preserve"> </w:t>
      </w:r>
      <w:r w:rsidRPr="00CD65BA">
        <w:rPr>
          <w:sz w:val="28"/>
          <w:szCs w:val="28"/>
          <w:lang w:eastAsia="uk-UA"/>
        </w:rPr>
        <w:t>України</w:t>
      </w:r>
    </w:p>
    <w:p w:rsidR="006A5A27" w:rsidRDefault="006A5A27" w:rsidP="006A5A27">
      <w:pPr>
        <w:jc w:val="right"/>
        <w:rPr>
          <w:b/>
          <w:sz w:val="28"/>
          <w:szCs w:val="28"/>
          <w:lang w:eastAsia="uk-UA"/>
        </w:rPr>
      </w:pPr>
      <w:r w:rsidRPr="00C25EDE">
        <w:rPr>
          <w:b/>
          <w:sz w:val="28"/>
          <w:szCs w:val="28"/>
          <w:lang w:eastAsia="uk-UA"/>
        </w:rPr>
        <w:t>А.К.</w:t>
      </w:r>
      <w:r>
        <w:rPr>
          <w:b/>
          <w:sz w:val="28"/>
          <w:szCs w:val="28"/>
          <w:lang w:eastAsia="uk-UA"/>
        </w:rPr>
        <w:t xml:space="preserve"> </w:t>
      </w:r>
      <w:r w:rsidRPr="00C25EDE">
        <w:rPr>
          <w:b/>
          <w:sz w:val="28"/>
          <w:szCs w:val="28"/>
          <w:lang w:eastAsia="uk-UA"/>
        </w:rPr>
        <w:t>Скороход</w:t>
      </w:r>
    </w:p>
    <w:p w:rsidR="006A5A27" w:rsidRPr="00CD65BA" w:rsidRDefault="006A5A27" w:rsidP="006A5A27">
      <w:pPr>
        <w:jc w:val="right"/>
        <w:rPr>
          <w:sz w:val="28"/>
          <w:szCs w:val="28"/>
          <w:lang w:eastAsia="uk-UA"/>
        </w:rPr>
      </w:pPr>
    </w:p>
    <w:p w:rsidR="006A5A27" w:rsidRDefault="006A5A27" w:rsidP="006A5A27">
      <w:pPr>
        <w:jc w:val="right"/>
        <w:rPr>
          <w:sz w:val="28"/>
          <w:szCs w:val="28"/>
          <w:lang w:eastAsia="uk-UA"/>
        </w:rPr>
      </w:pPr>
    </w:p>
    <w:p w:rsidR="006A5A27" w:rsidRDefault="006A5A27" w:rsidP="006A5A27">
      <w:pPr>
        <w:spacing w:before="100" w:beforeAutospacing="1" w:after="100" w:afterAutospacing="1"/>
        <w:jc w:val="center"/>
        <w:rPr>
          <w:b/>
          <w:i/>
          <w:sz w:val="36"/>
          <w:szCs w:val="36"/>
          <w:lang w:eastAsia="uk-UA"/>
        </w:rPr>
      </w:pPr>
    </w:p>
    <w:p w:rsidR="006A5A27" w:rsidRPr="00423E4A" w:rsidRDefault="006A5A27" w:rsidP="006A5A27">
      <w:pPr>
        <w:spacing w:before="100" w:beforeAutospacing="1" w:after="100" w:afterAutospacing="1"/>
        <w:jc w:val="center"/>
        <w:rPr>
          <w:sz w:val="28"/>
          <w:szCs w:val="28"/>
          <w:lang w:val="ru-RU"/>
        </w:rPr>
      </w:pPr>
      <w:r w:rsidRPr="00DA2D4E">
        <w:rPr>
          <w:b/>
          <w:sz w:val="28"/>
          <w:szCs w:val="28"/>
          <w:lang w:eastAsia="uk-UA"/>
        </w:rPr>
        <w:t xml:space="preserve">ПОСТАНОВА </w:t>
      </w:r>
      <w:r w:rsidRPr="00DA2D4E">
        <w:rPr>
          <w:b/>
          <w:sz w:val="28"/>
          <w:szCs w:val="28"/>
          <w:lang w:eastAsia="uk-UA"/>
        </w:rPr>
        <w:br/>
      </w:r>
      <w:r w:rsidRPr="00423E4A">
        <w:rPr>
          <w:b/>
          <w:sz w:val="28"/>
          <w:szCs w:val="28"/>
          <w:lang w:eastAsia="uk-UA"/>
        </w:rPr>
        <w:t>Верховної Ради України</w:t>
      </w:r>
    </w:p>
    <w:p w:rsidR="006A5A27" w:rsidRPr="00423E4A" w:rsidRDefault="006A5A27" w:rsidP="006A5A27">
      <w:pPr>
        <w:jc w:val="center"/>
        <w:rPr>
          <w:b/>
          <w:sz w:val="28"/>
          <w:szCs w:val="28"/>
        </w:rPr>
      </w:pPr>
      <w:r w:rsidRPr="00423E4A">
        <w:rPr>
          <w:b/>
          <w:sz w:val="28"/>
          <w:szCs w:val="28"/>
        </w:rPr>
        <w:t xml:space="preserve">Про скасування рішення  Верховної Ради України від </w:t>
      </w:r>
      <w:r w:rsidR="00423E4A" w:rsidRPr="00423E4A">
        <w:rPr>
          <w:b/>
          <w:sz w:val="28"/>
          <w:szCs w:val="28"/>
        </w:rPr>
        <w:t>25 серпня</w:t>
      </w:r>
      <w:r w:rsidRPr="00423E4A">
        <w:rPr>
          <w:b/>
          <w:sz w:val="28"/>
          <w:szCs w:val="28"/>
        </w:rPr>
        <w:t xml:space="preserve"> 2020 року</w:t>
      </w:r>
    </w:p>
    <w:p w:rsidR="006A5A27" w:rsidRPr="00CD65BA" w:rsidRDefault="00423E4A" w:rsidP="006A5A27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423E4A">
        <w:rPr>
          <w:sz w:val="28"/>
          <w:szCs w:val="28"/>
          <w:lang w:val="uk-UA"/>
        </w:rPr>
        <w:t>про прийняття</w:t>
      </w:r>
      <w:r w:rsidR="006A5A27" w:rsidRPr="00423E4A">
        <w:rPr>
          <w:sz w:val="28"/>
          <w:szCs w:val="28"/>
          <w:lang w:val="uk-UA"/>
        </w:rPr>
        <w:t xml:space="preserve"> Закону України</w:t>
      </w:r>
      <w:r w:rsidR="006A5A27">
        <w:rPr>
          <w:sz w:val="28"/>
          <w:szCs w:val="28"/>
          <w:lang w:val="uk-UA"/>
        </w:rPr>
        <w:t xml:space="preserve"> проект </w:t>
      </w:r>
      <w:r w:rsidR="006A5A27" w:rsidRPr="00CD65BA">
        <w:rPr>
          <w:sz w:val="28"/>
          <w:szCs w:val="28"/>
          <w:lang w:val="uk-UA"/>
        </w:rPr>
        <w:t xml:space="preserve">Закону України </w:t>
      </w:r>
      <w:r w:rsidR="006A5A27" w:rsidRPr="005A343A">
        <w:rPr>
          <w:sz w:val="28"/>
          <w:szCs w:val="28"/>
          <w:lang w:val="uk-UA"/>
        </w:rPr>
        <w:t>«Про</w:t>
      </w:r>
      <w:r w:rsidR="00710A9E">
        <w:rPr>
          <w:sz w:val="28"/>
          <w:szCs w:val="28"/>
          <w:lang w:val="uk-UA"/>
        </w:rPr>
        <w:t xml:space="preserve"> ратифікацію</w:t>
      </w:r>
      <w:r w:rsidR="00755742" w:rsidRPr="00755742">
        <w:rPr>
          <w:sz w:val="28"/>
          <w:szCs w:val="28"/>
          <w:lang w:val="uk-UA"/>
        </w:rPr>
        <w:t xml:space="preserve"> </w:t>
      </w:r>
      <w:r w:rsidR="00755742">
        <w:rPr>
          <w:sz w:val="28"/>
          <w:szCs w:val="28"/>
          <w:lang w:val="uk-UA"/>
        </w:rPr>
        <w:t>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(щодо отримання Україною макрофінансової допомоги Європейського Союзу у сумі до 1 мільярда 200 мільйонів євро)</w:t>
      </w:r>
      <w:r w:rsidR="002F4036">
        <w:rPr>
          <w:sz w:val="28"/>
          <w:szCs w:val="28"/>
          <w:lang w:val="uk-UA"/>
        </w:rPr>
        <w:t>»</w:t>
      </w:r>
      <w:r w:rsidR="00755742">
        <w:rPr>
          <w:sz w:val="28"/>
          <w:szCs w:val="28"/>
          <w:lang w:val="uk-UA"/>
        </w:rPr>
        <w:t xml:space="preserve"> </w:t>
      </w:r>
      <w:r w:rsidR="00755742">
        <w:rPr>
          <w:color w:val="000000"/>
          <w:sz w:val="28"/>
          <w:szCs w:val="28"/>
          <w:lang w:val="uk-UA"/>
        </w:rPr>
        <w:t>(реєстраційний № 0063</w:t>
      </w:r>
      <w:r w:rsidR="00755742">
        <w:rPr>
          <w:color w:val="000000"/>
          <w:sz w:val="28"/>
          <w:szCs w:val="28"/>
          <w:shd w:val="clear" w:color="auto" w:fill="FFFFFF"/>
          <w:lang w:val="uk-UA"/>
        </w:rPr>
        <w:t xml:space="preserve"> від 12.08.2020</w:t>
      </w:r>
      <w:r w:rsidR="006A5A27">
        <w:rPr>
          <w:sz w:val="28"/>
          <w:szCs w:val="28"/>
          <w:lang w:val="uk-UA"/>
        </w:rPr>
        <w:t>).</w:t>
      </w:r>
    </w:p>
    <w:p w:rsidR="006A5A27" w:rsidRPr="00CD65BA" w:rsidRDefault="006A5A27" w:rsidP="006A5A27">
      <w:pPr>
        <w:jc w:val="center"/>
        <w:rPr>
          <w:b/>
          <w:sz w:val="28"/>
          <w:szCs w:val="28"/>
        </w:rPr>
      </w:pPr>
    </w:p>
    <w:p w:rsidR="006A5A27" w:rsidRDefault="006A5A27" w:rsidP="006A5A27">
      <w:pPr>
        <w:jc w:val="center"/>
        <w:rPr>
          <w:b/>
          <w:sz w:val="28"/>
          <w:szCs w:val="28"/>
        </w:rPr>
      </w:pPr>
    </w:p>
    <w:p w:rsidR="006A5A27" w:rsidRDefault="006A5A27" w:rsidP="006A5A27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D65660">
        <w:rPr>
          <w:sz w:val="28"/>
          <w:szCs w:val="28"/>
        </w:rPr>
        <w:t>постановляє:</w:t>
      </w:r>
    </w:p>
    <w:p w:rsidR="009E1C41" w:rsidRPr="00531E72" w:rsidRDefault="009E1C41" w:rsidP="00FB3872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bookmarkStart w:id="1" w:name="o5"/>
      <w:bookmarkEnd w:id="1"/>
      <w:r>
        <w:rPr>
          <w:sz w:val="28"/>
          <w:szCs w:val="28"/>
        </w:rPr>
        <w:t xml:space="preserve">  </w:t>
      </w:r>
      <w:r w:rsidR="006A5A27" w:rsidRPr="009E1C41">
        <w:rPr>
          <w:sz w:val="28"/>
          <w:szCs w:val="28"/>
        </w:rPr>
        <w:t xml:space="preserve">Скасувати рішення Верховної Ради України </w:t>
      </w:r>
      <w:r w:rsidRPr="009E1C41">
        <w:rPr>
          <w:sz w:val="28"/>
          <w:szCs w:val="28"/>
        </w:rPr>
        <w:t>від 25 серпня 2020 року</w:t>
      </w:r>
      <w:r w:rsidR="00531E72" w:rsidRPr="00531E72">
        <w:rPr>
          <w:sz w:val="28"/>
          <w:szCs w:val="28"/>
          <w:lang w:val="ru-RU"/>
        </w:rPr>
        <w:t xml:space="preserve"> </w:t>
      </w:r>
      <w:r w:rsidRPr="00531E72">
        <w:rPr>
          <w:sz w:val="28"/>
          <w:szCs w:val="28"/>
        </w:rPr>
        <w:t>про прийняття Закону України проект Закону України «Про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(щодо отримання Україною макрофінансової допомоги Європейського Союзу у сумі до 1 мільярда 200 мільйонів євро)</w:t>
      </w:r>
      <w:r w:rsidR="004B72D7" w:rsidRPr="00531E72">
        <w:rPr>
          <w:sz w:val="28"/>
          <w:szCs w:val="28"/>
        </w:rPr>
        <w:t>»</w:t>
      </w:r>
      <w:r w:rsidRPr="00531E72">
        <w:rPr>
          <w:sz w:val="28"/>
          <w:szCs w:val="28"/>
        </w:rPr>
        <w:t xml:space="preserve"> </w:t>
      </w:r>
      <w:r w:rsidRPr="00531E72">
        <w:rPr>
          <w:color w:val="000000"/>
          <w:sz w:val="28"/>
          <w:szCs w:val="28"/>
        </w:rPr>
        <w:t>(реєстраційний № 0063</w:t>
      </w:r>
      <w:r w:rsidRPr="00531E72">
        <w:rPr>
          <w:color w:val="000000"/>
          <w:sz w:val="28"/>
          <w:szCs w:val="28"/>
          <w:shd w:val="clear" w:color="auto" w:fill="FFFFFF"/>
        </w:rPr>
        <w:t xml:space="preserve"> від 12.08.2020</w:t>
      </w:r>
      <w:r w:rsidRPr="00531E72">
        <w:rPr>
          <w:sz w:val="28"/>
          <w:szCs w:val="28"/>
        </w:rPr>
        <w:t>).</w:t>
      </w:r>
    </w:p>
    <w:p w:rsidR="006A5A27" w:rsidRPr="009E1C41" w:rsidRDefault="006A5A27" w:rsidP="009E1C41">
      <w:pPr>
        <w:jc w:val="both"/>
        <w:rPr>
          <w:sz w:val="28"/>
          <w:szCs w:val="28"/>
        </w:rPr>
      </w:pPr>
    </w:p>
    <w:p w:rsidR="006A5A27" w:rsidRPr="008B59EE" w:rsidRDefault="006A5A27" w:rsidP="006A5A27">
      <w:pPr>
        <w:ind w:firstLine="540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6A5A27" w:rsidRDefault="006A5A27" w:rsidP="009E1C41">
      <w:pPr>
        <w:spacing w:before="120" w:after="120"/>
        <w:jc w:val="both"/>
        <w:rPr>
          <w:sz w:val="28"/>
          <w:szCs w:val="28"/>
        </w:rPr>
      </w:pPr>
    </w:p>
    <w:p w:rsidR="006A5A27" w:rsidRDefault="006A5A27" w:rsidP="006A5A27">
      <w:pPr>
        <w:spacing w:before="240"/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>
        <w:rPr>
          <w:b/>
          <w:sz w:val="28"/>
          <w:szCs w:val="28"/>
          <w:lang w:eastAsia="uk-UA"/>
        </w:rPr>
        <w:t>Голова</w:t>
      </w:r>
    </w:p>
    <w:p w:rsidR="006A5A27" w:rsidRPr="007D61C6" w:rsidRDefault="006A5A27" w:rsidP="006A5A27">
      <w:pPr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Верховної Ради України</w:t>
      </w:r>
      <w:r w:rsidRPr="007D61C6">
        <w:rPr>
          <w:b/>
          <w:sz w:val="28"/>
          <w:szCs w:val="28"/>
          <w:lang w:val="ru-RU" w:eastAsia="uk-UA"/>
        </w:rPr>
        <w:tab/>
      </w:r>
      <w:r w:rsidRPr="007D61C6">
        <w:rPr>
          <w:b/>
          <w:sz w:val="28"/>
          <w:szCs w:val="28"/>
          <w:lang w:val="ru-RU" w:eastAsia="uk-UA"/>
        </w:rPr>
        <w:tab/>
      </w:r>
      <w:r w:rsidRPr="007D61C6">
        <w:rPr>
          <w:b/>
          <w:sz w:val="28"/>
          <w:szCs w:val="28"/>
          <w:lang w:val="ru-RU" w:eastAsia="uk-UA"/>
        </w:rPr>
        <w:tab/>
      </w:r>
      <w:r>
        <w:rPr>
          <w:b/>
          <w:sz w:val="28"/>
          <w:szCs w:val="28"/>
          <w:lang w:eastAsia="uk-UA"/>
        </w:rPr>
        <w:tab/>
      </w:r>
      <w:r>
        <w:rPr>
          <w:b/>
          <w:sz w:val="28"/>
          <w:szCs w:val="28"/>
          <w:lang w:eastAsia="uk-UA"/>
        </w:rPr>
        <w:tab/>
      </w:r>
    </w:p>
    <w:p w:rsidR="006A5A27" w:rsidRDefault="006A5A27" w:rsidP="006A5A27"/>
    <w:p w:rsidR="00B77AC6" w:rsidRDefault="00B77AC6"/>
    <w:sectPr w:rsidR="00B77AC6" w:rsidSect="00CD65B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F1A51"/>
    <w:multiLevelType w:val="hybridMultilevel"/>
    <w:tmpl w:val="0ACC75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9252E"/>
    <w:multiLevelType w:val="hybridMultilevel"/>
    <w:tmpl w:val="102EFA14"/>
    <w:lvl w:ilvl="0" w:tplc="CCAC6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A27"/>
    <w:rsid w:val="001F3611"/>
    <w:rsid w:val="002F4036"/>
    <w:rsid w:val="00423E4A"/>
    <w:rsid w:val="004B72D7"/>
    <w:rsid w:val="00531E72"/>
    <w:rsid w:val="006A5A27"/>
    <w:rsid w:val="00710A9E"/>
    <w:rsid w:val="00755742"/>
    <w:rsid w:val="007D48DA"/>
    <w:rsid w:val="00902D4B"/>
    <w:rsid w:val="009553D8"/>
    <w:rsid w:val="009E1C41"/>
    <w:rsid w:val="00B00020"/>
    <w:rsid w:val="00B77AC6"/>
    <w:rsid w:val="00F22121"/>
    <w:rsid w:val="00FB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8FC390-18E9-4A22-A97C-22F84A79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A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9"/>
    <w:qFormat/>
    <w:rsid w:val="006A5A2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6A5A27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a3">
    <w:name w:val="List Paragraph"/>
    <w:basedOn w:val="a"/>
    <w:uiPriority w:val="34"/>
    <w:qFormat/>
    <w:rsid w:val="009E1C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7BF8EC-CC9E-4EC8-A7E8-558D68FB39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7BA1272-9009-4ECA-BD52-C7096C35DB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F04342-7C5B-4F00-AF7A-7EFC8438F7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828</Words>
  <Characters>473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2020-08-26T11:19:00Z</dcterms:created>
  <dcterms:modified xsi:type="dcterms:W3CDTF">2020-08-26T11:19:00Z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