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299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99"/>
      </w:tblGrid>
      <w:tr w:rsidR="00B7105A" w:rsidRPr="00AD7F82" w:rsidTr="00B7105A">
        <w:tc>
          <w:tcPr>
            <w:tcW w:w="12299" w:type="dxa"/>
            <w:tcBorders>
              <w:top w:val="nil"/>
              <w:left w:val="nil"/>
              <w:bottom w:val="nil"/>
              <w:right w:val="nil"/>
            </w:tcBorders>
          </w:tcPr>
          <w:p w:rsidR="00B7105A" w:rsidRPr="00AD7F82" w:rsidRDefault="00B7105A" w:rsidP="003E6F6C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8752" behindDoc="0" locked="0" layoutInCell="1" allowOverlap="1" wp14:anchorId="784F7105" wp14:editId="1AAFBBA3">
                  <wp:simplePos x="0" y="0"/>
                  <wp:positionH relativeFrom="margin">
                    <wp:posOffset>3672205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105A" w:rsidRPr="00AD7F82" w:rsidRDefault="00B7105A" w:rsidP="003E6F6C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B7105A" w:rsidRPr="00AD7F82" w:rsidRDefault="00B7105A" w:rsidP="003E6F6C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B7105A" w:rsidRPr="0021032F" w:rsidRDefault="00B7105A" w:rsidP="003E6F6C">
            <w:pPr>
              <w:pStyle w:val="a6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B7105A" w:rsidRPr="008D7BBE" w:rsidRDefault="00B7105A" w:rsidP="003E6F6C">
            <w:pPr>
              <w:pStyle w:val="a6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антикорупційної політики</w:t>
            </w:r>
          </w:p>
          <w:p w:rsidR="00B7105A" w:rsidRPr="007B31A3" w:rsidRDefault="00B7105A" w:rsidP="003E6F6C">
            <w:pPr>
              <w:pStyle w:val="a6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.: (044) 255-35-03, 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AA18CF" w:rsidRPr="00B7105A" w:rsidRDefault="00AA18CF" w:rsidP="00AA18CF">
      <w:pPr>
        <w:spacing w:after="0" w:line="360" w:lineRule="auto"/>
        <w:ind w:left="453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A18CF" w:rsidRPr="003F7696" w:rsidRDefault="00AA18CF" w:rsidP="00B7105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AA18CF" w:rsidRPr="003F7696" w:rsidRDefault="00AA18CF" w:rsidP="00AA18CF">
      <w:pPr>
        <w:spacing w:after="0" w:line="360" w:lineRule="auto"/>
        <w:ind w:left="4536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3F7696">
        <w:rPr>
          <w:rFonts w:ascii="Times New Roman" w:eastAsia="Times New Roman" w:hAnsi="Times New Roman"/>
          <w:sz w:val="28"/>
          <w:szCs w:val="28"/>
          <w:lang w:val="uk-UA" w:eastAsia="uk-UA"/>
        </w:rPr>
        <w:t>Комітет Верховної Ради України з питань правової політики</w:t>
      </w:r>
    </w:p>
    <w:p w:rsidR="00AA18CF" w:rsidRPr="003F7696" w:rsidRDefault="00AA18CF" w:rsidP="00AA18C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AA18CF" w:rsidRPr="003F7696" w:rsidRDefault="00AA18CF" w:rsidP="00AA18C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AA18CF" w:rsidRPr="003F7696" w:rsidRDefault="00AA18CF" w:rsidP="00AA18C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3F7696">
        <w:rPr>
          <w:rFonts w:ascii="Times New Roman" w:eastAsia="Times New Roman" w:hAnsi="Times New Roman"/>
          <w:sz w:val="24"/>
          <w:szCs w:val="24"/>
          <w:lang w:val="uk-UA" w:eastAsia="uk-UA"/>
        </w:rPr>
        <w:t>Рішення Комітету</w:t>
      </w:r>
    </w:p>
    <w:p w:rsidR="00AA18CF" w:rsidRPr="003F7696" w:rsidRDefault="00AA18CF" w:rsidP="00AA18C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3F7696">
        <w:rPr>
          <w:rFonts w:ascii="Times New Roman" w:eastAsia="Times New Roman" w:hAnsi="Times New Roman"/>
          <w:sz w:val="24"/>
          <w:szCs w:val="24"/>
          <w:lang w:val="uk-UA" w:eastAsia="uk-UA"/>
        </w:rPr>
        <w:t>щодо експертного висновку</w:t>
      </w:r>
    </w:p>
    <w:p w:rsidR="00AA18CF" w:rsidRPr="003F7696" w:rsidRDefault="00AA18CF" w:rsidP="00AA18C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3F7696">
        <w:rPr>
          <w:rFonts w:ascii="Times New Roman" w:eastAsia="Times New Roman" w:hAnsi="Times New Roman"/>
          <w:sz w:val="24"/>
          <w:szCs w:val="24"/>
          <w:lang w:val="uk-UA" w:eastAsia="uk-UA"/>
        </w:rPr>
        <w:t>законопроекту № 3025а</w:t>
      </w:r>
    </w:p>
    <w:p w:rsidR="00AA18CF" w:rsidRPr="003F7696" w:rsidRDefault="00AA18CF" w:rsidP="00AA18C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AA18CF" w:rsidRPr="003F7696" w:rsidRDefault="00AA18CF" w:rsidP="008A3EB3">
      <w:pPr>
        <w:pStyle w:val="a3"/>
        <w:widowControl w:val="0"/>
        <w:spacing w:line="360" w:lineRule="auto"/>
        <w:ind w:right="-188" w:firstLine="709"/>
        <w:rPr>
          <w:rFonts w:ascii="Times New Roman" w:hAnsi="Times New Roman" w:cs="Times New Roman"/>
          <w:bCs/>
        </w:rPr>
      </w:pPr>
      <w:r w:rsidRPr="003F7696">
        <w:rPr>
          <w:rFonts w:ascii="Times New Roman" w:hAnsi="Times New Roman"/>
          <w:color w:val="000000"/>
          <w:lang w:eastAsia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714B2A" w:rsidRPr="003F7696">
        <w:rPr>
          <w:rFonts w:ascii="Times New Roman" w:hAnsi="Times New Roman"/>
          <w:color w:val="000000"/>
          <w:lang w:eastAsia="uk-UA"/>
        </w:rPr>
        <w:t>п</w:t>
      </w:r>
      <w:r w:rsidR="00714B2A" w:rsidRPr="003F7696">
        <w:rPr>
          <w:rFonts w:ascii="Times New Roman" w:hAnsi="Times New Roman" w:cs="Times New Roman"/>
          <w:bCs/>
        </w:rPr>
        <w:t>ро внесення змін до Закону України «Про судоустрій і статус суддів» щодо територіальної юрисдикції місцевих судів на території України до прийняття закону щодо зміни системи місцевих судів на території України у зв’язку із утворенням (ліквідацією) районів</w:t>
      </w:r>
      <w:r w:rsidRPr="003F7696">
        <w:rPr>
          <w:rFonts w:ascii="Times New Roman" w:hAnsi="Times New Roman"/>
          <w:color w:val="000000"/>
          <w:lang w:eastAsia="uk-UA"/>
        </w:rPr>
        <w:t xml:space="preserve"> </w:t>
      </w:r>
      <w:r w:rsidRPr="003F7696">
        <w:rPr>
          <w:rFonts w:ascii="Times New Roman" w:hAnsi="Times New Roman"/>
        </w:rPr>
        <w:t>(реєстр. № 3</w:t>
      </w:r>
      <w:r w:rsidR="00714B2A" w:rsidRPr="003F7696">
        <w:rPr>
          <w:rFonts w:ascii="Times New Roman" w:hAnsi="Times New Roman"/>
        </w:rPr>
        <w:t>025а</w:t>
      </w:r>
      <w:r w:rsidRPr="003F7696">
        <w:rPr>
          <w:rFonts w:ascii="Times New Roman" w:hAnsi="Times New Roman"/>
        </w:rPr>
        <w:t xml:space="preserve">), поданий народними депутатами України </w:t>
      </w:r>
      <w:r w:rsidR="00C9314D">
        <w:rPr>
          <w:rFonts w:ascii="Times New Roman" w:hAnsi="Times New Roman"/>
        </w:rPr>
        <w:t>Демченком</w:t>
      </w:r>
      <w:r w:rsidR="00714B2A" w:rsidRPr="003F7696">
        <w:rPr>
          <w:rFonts w:ascii="Times New Roman" w:hAnsi="Times New Roman"/>
        </w:rPr>
        <w:t xml:space="preserve"> С.О., </w:t>
      </w:r>
      <w:proofErr w:type="spellStart"/>
      <w:r w:rsidR="00714B2A" w:rsidRPr="003F7696">
        <w:rPr>
          <w:rFonts w:ascii="Times New Roman" w:hAnsi="Times New Roman"/>
        </w:rPr>
        <w:t>Костіним</w:t>
      </w:r>
      <w:proofErr w:type="spellEnd"/>
      <w:r w:rsidR="00714B2A" w:rsidRPr="003F7696">
        <w:rPr>
          <w:rFonts w:ascii="Times New Roman" w:hAnsi="Times New Roman"/>
        </w:rPr>
        <w:t xml:space="preserve"> А.Є.</w:t>
      </w:r>
      <w:r w:rsidRPr="003F7696">
        <w:rPr>
          <w:rFonts w:ascii="Times New Roman" w:hAnsi="Times New Roman"/>
        </w:rPr>
        <w:t xml:space="preserve"> та іншими народними депутатами. </w:t>
      </w:r>
      <w:r w:rsidRPr="003F7696">
        <w:rPr>
          <w:rFonts w:ascii="Times New Roman" w:hAnsi="Times New Roman"/>
          <w:color w:val="000000"/>
          <w:lang w:eastAsia="uk-UA"/>
        </w:rPr>
        <w:t xml:space="preserve"> </w:t>
      </w:r>
    </w:p>
    <w:p w:rsidR="00714B2A" w:rsidRDefault="00AA18CF" w:rsidP="008A3EB3">
      <w:pPr>
        <w:spacing w:after="0" w:line="360" w:lineRule="auto"/>
        <w:ind w:right="-188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3F769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Відповідно до пояснювальної записки</w:t>
      </w:r>
      <w:r w:rsidR="00714B2A" w:rsidRPr="003F769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</w:t>
      </w:r>
      <w:r w:rsidRPr="003F769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законопроект спрямований на </w:t>
      </w:r>
      <w:r w:rsidR="00714B2A" w:rsidRPr="003F769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приведення кількості судів України у відповідність до кількості районів, утворених на підставі Постанови Верховної Ради України «Про утворення та ліквідацію районів» від 17 липня 2020  № 807-IX.  </w:t>
      </w:r>
    </w:p>
    <w:p w:rsidR="00433625" w:rsidRPr="003F7696" w:rsidRDefault="00433625" w:rsidP="008A3EB3">
      <w:pPr>
        <w:spacing w:after="0" w:line="360" w:lineRule="auto"/>
        <w:ind w:right="-188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43362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У проекті </w:t>
      </w:r>
      <w:proofErr w:type="spellStart"/>
      <w:r w:rsidRPr="0043362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акта</w:t>
      </w:r>
      <w:proofErr w:type="spellEnd"/>
      <w:r w:rsidRPr="0043362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не виявлено </w:t>
      </w:r>
      <w:proofErr w:type="spellStart"/>
      <w:r w:rsidRPr="0043362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корупціогенних</w:t>
      </w:r>
      <w:proofErr w:type="spellEnd"/>
      <w:r w:rsidRPr="0043362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факторів, що можуть сприяти вчиненню корупційних правопорушень.</w:t>
      </w:r>
    </w:p>
    <w:p w:rsidR="00B7105A" w:rsidRDefault="00AA18CF" w:rsidP="008A3EB3">
      <w:pPr>
        <w:pStyle w:val="a3"/>
        <w:widowControl w:val="0"/>
        <w:spacing w:line="360" w:lineRule="auto"/>
        <w:ind w:right="-188" w:firstLine="709"/>
        <w:rPr>
          <w:rFonts w:ascii="Times New Roman" w:hAnsi="Times New Roman"/>
        </w:rPr>
      </w:pPr>
      <w:r w:rsidRPr="003F7696">
        <w:rPr>
          <w:rFonts w:ascii="Times New Roman" w:hAnsi="Times New Roman"/>
          <w:szCs w:val="24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</w:t>
      </w:r>
      <w:r w:rsidRPr="003F7696">
        <w:rPr>
          <w:rFonts w:ascii="Times New Roman" w:hAnsi="Times New Roman"/>
        </w:rPr>
        <w:t xml:space="preserve">Регламенту Верховної </w:t>
      </w:r>
    </w:p>
    <w:p w:rsidR="00B7105A" w:rsidRDefault="00B7105A" w:rsidP="00DD27E5">
      <w:pPr>
        <w:pStyle w:val="a3"/>
        <w:widowControl w:val="0"/>
        <w:spacing w:line="360" w:lineRule="auto"/>
        <w:ind w:right="-188" w:firstLine="709"/>
        <w:rPr>
          <w:rFonts w:ascii="Times New Roman" w:hAnsi="Times New Roman"/>
        </w:rPr>
      </w:pPr>
    </w:p>
    <w:p w:rsidR="00AA18CF" w:rsidRPr="00DD27E5" w:rsidRDefault="00AA18CF" w:rsidP="00B7105A">
      <w:pPr>
        <w:pStyle w:val="a3"/>
        <w:widowControl w:val="0"/>
        <w:spacing w:line="360" w:lineRule="auto"/>
        <w:ind w:right="-188" w:firstLine="0"/>
        <w:rPr>
          <w:rFonts w:ascii="Times New Roman" w:hAnsi="Times New Roman" w:cs="Times New Roman"/>
          <w:bCs/>
        </w:rPr>
      </w:pPr>
      <w:r w:rsidRPr="003F7696">
        <w:rPr>
          <w:rFonts w:ascii="Times New Roman" w:hAnsi="Times New Roman"/>
        </w:rPr>
        <w:t>Ради України</w:t>
      </w:r>
      <w:r w:rsidRPr="003F7696">
        <w:rPr>
          <w:rFonts w:ascii="Times New Roman" w:hAnsi="Times New Roman"/>
          <w:szCs w:val="24"/>
          <w:lang w:eastAsia="uk-UA"/>
        </w:rPr>
        <w:t>,  Комітет</w:t>
      </w:r>
      <w:r w:rsidR="00761A3F">
        <w:rPr>
          <w:rFonts w:ascii="Times New Roman" w:hAnsi="Times New Roman"/>
          <w:szCs w:val="24"/>
          <w:lang w:eastAsia="uk-UA"/>
        </w:rPr>
        <w:t xml:space="preserve"> на своєму засіданні 29 вересня</w:t>
      </w:r>
      <w:r w:rsidRPr="003F7696">
        <w:rPr>
          <w:rFonts w:ascii="Times New Roman" w:hAnsi="Times New Roman"/>
          <w:szCs w:val="24"/>
          <w:lang w:eastAsia="uk-UA"/>
        </w:rPr>
        <w:t xml:space="preserve"> 2020 року, протокол № </w:t>
      </w:r>
      <w:r w:rsidR="00761A3F">
        <w:rPr>
          <w:rFonts w:ascii="Times New Roman" w:hAnsi="Times New Roman"/>
          <w:szCs w:val="24"/>
          <w:lang w:eastAsia="uk-UA"/>
        </w:rPr>
        <w:t>52,</w:t>
      </w:r>
      <w:r w:rsidRPr="003F7696">
        <w:rPr>
          <w:rFonts w:ascii="Times New Roman" w:hAnsi="Times New Roman"/>
          <w:szCs w:val="24"/>
          <w:lang w:eastAsia="uk-UA"/>
        </w:rPr>
        <w:t xml:space="preserve"> дійшов до висновку та прийняв рішення, що </w:t>
      </w:r>
      <w:r w:rsidR="00DD27E5" w:rsidRPr="003F7696">
        <w:rPr>
          <w:rFonts w:ascii="Times New Roman" w:hAnsi="Times New Roman"/>
          <w:color w:val="000000"/>
          <w:lang w:eastAsia="uk-UA"/>
        </w:rPr>
        <w:t>проект Закону п</w:t>
      </w:r>
      <w:r w:rsidR="00DD27E5" w:rsidRPr="003F7696">
        <w:rPr>
          <w:rFonts w:ascii="Times New Roman" w:hAnsi="Times New Roman" w:cs="Times New Roman"/>
          <w:bCs/>
        </w:rPr>
        <w:t>ро внесення змін до Закону України «Про судоустрій і статус суддів» щодо територіальної юрисдикції місцевих судів на території України до прийняття закону щодо зміни системи місцевих судів на території України у зв’язку із утворенням (ліквідацією) районів</w:t>
      </w:r>
      <w:r w:rsidR="00DD27E5" w:rsidRPr="003F7696">
        <w:rPr>
          <w:rFonts w:ascii="Times New Roman" w:hAnsi="Times New Roman"/>
          <w:color w:val="000000"/>
          <w:lang w:eastAsia="uk-UA"/>
        </w:rPr>
        <w:t xml:space="preserve"> </w:t>
      </w:r>
      <w:r w:rsidR="00DD27E5" w:rsidRPr="003F7696">
        <w:rPr>
          <w:rFonts w:ascii="Times New Roman" w:hAnsi="Times New Roman"/>
        </w:rPr>
        <w:t>(реєстр. № 3025а), поданий народн</w:t>
      </w:r>
      <w:r w:rsidR="008A3EB3">
        <w:rPr>
          <w:rFonts w:ascii="Times New Roman" w:hAnsi="Times New Roman"/>
        </w:rPr>
        <w:t>ими депутатами України Демченком</w:t>
      </w:r>
      <w:bookmarkStart w:id="0" w:name="_GoBack"/>
      <w:bookmarkEnd w:id="0"/>
      <w:r w:rsidR="00DD27E5" w:rsidRPr="003F7696">
        <w:rPr>
          <w:rFonts w:ascii="Times New Roman" w:hAnsi="Times New Roman"/>
        </w:rPr>
        <w:t xml:space="preserve"> С.О., </w:t>
      </w:r>
      <w:proofErr w:type="spellStart"/>
      <w:r w:rsidR="00DD27E5" w:rsidRPr="003F7696">
        <w:rPr>
          <w:rFonts w:ascii="Times New Roman" w:hAnsi="Times New Roman"/>
        </w:rPr>
        <w:t>Костіним</w:t>
      </w:r>
      <w:proofErr w:type="spellEnd"/>
      <w:r w:rsidR="00DD27E5" w:rsidRPr="003F7696">
        <w:rPr>
          <w:rFonts w:ascii="Times New Roman" w:hAnsi="Times New Roman"/>
        </w:rPr>
        <w:t xml:space="preserve"> А.Є. та іншими народними депутатами</w:t>
      </w:r>
      <w:r w:rsidRPr="003F7696">
        <w:rPr>
          <w:rFonts w:ascii="Times New Roman" w:hAnsi="Times New Roman"/>
        </w:rPr>
        <w:t xml:space="preserve"> </w:t>
      </w:r>
      <w:r w:rsidRPr="003F7696">
        <w:rPr>
          <w:rFonts w:ascii="Times New Roman" w:hAnsi="Times New Roman"/>
          <w:b/>
          <w:szCs w:val="24"/>
          <w:lang w:eastAsia="uk-UA"/>
        </w:rPr>
        <w:t>відповідає вимогам антикорупційного законодавства.</w:t>
      </w:r>
    </w:p>
    <w:p w:rsidR="00AA18CF" w:rsidRPr="003F7696" w:rsidRDefault="00AA18CF" w:rsidP="00AA18CF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uk-UA"/>
        </w:rPr>
      </w:pPr>
      <w:r w:rsidRPr="003F7696"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</w:p>
    <w:p w:rsidR="00AA18CF" w:rsidRPr="003F7696" w:rsidRDefault="00AA18CF" w:rsidP="00AA18CF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uk-UA"/>
        </w:rPr>
      </w:pPr>
    </w:p>
    <w:p w:rsidR="00AA18CF" w:rsidRPr="003F7696" w:rsidRDefault="00AA18CF" w:rsidP="00AA18CF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4"/>
          <w:lang w:val="uk-UA" w:eastAsia="uk-UA"/>
        </w:rPr>
      </w:pPr>
      <w:r w:rsidRPr="003F7696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Голова Комітету                                </w:t>
      </w:r>
      <w:r w:rsidRPr="003F7696">
        <w:rPr>
          <w:rFonts w:ascii="Times New Roman" w:eastAsia="Times New Roman" w:hAnsi="Times New Roman"/>
          <w:sz w:val="28"/>
          <w:szCs w:val="24"/>
          <w:lang w:val="uk-UA" w:eastAsia="uk-UA"/>
        </w:rPr>
        <w:tab/>
      </w:r>
      <w:r w:rsidRPr="003F7696">
        <w:rPr>
          <w:rFonts w:ascii="Times New Roman" w:eastAsia="Times New Roman" w:hAnsi="Times New Roman"/>
          <w:sz w:val="28"/>
          <w:szCs w:val="24"/>
          <w:lang w:val="uk-UA" w:eastAsia="uk-UA"/>
        </w:rPr>
        <w:tab/>
      </w:r>
      <w:r w:rsidRPr="003F7696">
        <w:rPr>
          <w:rFonts w:ascii="Times New Roman" w:eastAsia="Times New Roman" w:hAnsi="Times New Roman"/>
          <w:sz w:val="28"/>
          <w:szCs w:val="24"/>
          <w:lang w:val="uk-UA" w:eastAsia="uk-UA"/>
        </w:rPr>
        <w:tab/>
        <w:t xml:space="preserve">                  А.О. Радіна</w:t>
      </w:r>
    </w:p>
    <w:p w:rsidR="00AA18CF" w:rsidRPr="003F7696" w:rsidRDefault="00AA18CF" w:rsidP="00AA18CF">
      <w:pPr>
        <w:spacing w:line="252" w:lineRule="auto"/>
        <w:rPr>
          <w:lang w:val="uk-UA"/>
        </w:rPr>
      </w:pPr>
    </w:p>
    <w:p w:rsidR="00AA18CF" w:rsidRPr="003F7696" w:rsidRDefault="00AA18CF" w:rsidP="00AA18CF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A18CF" w:rsidRPr="003F7696" w:rsidRDefault="00AA18CF" w:rsidP="00AA18CF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A18CF" w:rsidRPr="003F7696" w:rsidRDefault="00AA18CF" w:rsidP="00AA18CF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A18CF" w:rsidRPr="003F7696" w:rsidRDefault="00AA18CF" w:rsidP="00AA18CF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A18CF" w:rsidRPr="003F7696" w:rsidRDefault="00AA18CF" w:rsidP="00AA18CF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A18CF" w:rsidRPr="003F7696" w:rsidRDefault="00AA18CF" w:rsidP="00AA18CF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A18CF" w:rsidRPr="003F7696" w:rsidRDefault="00AA18CF" w:rsidP="00AA18CF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A18CF" w:rsidRPr="003F7696" w:rsidRDefault="00AA18CF" w:rsidP="00AA18CF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A18CF" w:rsidRPr="003F7696" w:rsidRDefault="00AA18CF" w:rsidP="00AA18CF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A18CF" w:rsidRPr="003F7696" w:rsidRDefault="00AA18CF" w:rsidP="00AA18CF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E30E6" w:rsidRPr="003F7696" w:rsidRDefault="00BE30E6">
      <w:pPr>
        <w:rPr>
          <w:lang w:val="uk-UA"/>
        </w:rPr>
      </w:pPr>
    </w:p>
    <w:sectPr w:rsidR="00BE30E6" w:rsidRPr="003F7696" w:rsidSect="00B7105A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473EEA"/>
    <w:multiLevelType w:val="hybridMultilevel"/>
    <w:tmpl w:val="7196F56E"/>
    <w:lvl w:ilvl="0" w:tplc="66FA11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A18CF"/>
    <w:rsid w:val="00041626"/>
    <w:rsid w:val="00065A60"/>
    <w:rsid w:val="000938D3"/>
    <w:rsid w:val="000E4603"/>
    <w:rsid w:val="00106BBA"/>
    <w:rsid w:val="00217D29"/>
    <w:rsid w:val="0027483D"/>
    <w:rsid w:val="0036093D"/>
    <w:rsid w:val="003F7696"/>
    <w:rsid w:val="00433625"/>
    <w:rsid w:val="0043703E"/>
    <w:rsid w:val="0054335C"/>
    <w:rsid w:val="00547158"/>
    <w:rsid w:val="005745A5"/>
    <w:rsid w:val="00583F26"/>
    <w:rsid w:val="00606EF3"/>
    <w:rsid w:val="006164DC"/>
    <w:rsid w:val="00670FE5"/>
    <w:rsid w:val="00673138"/>
    <w:rsid w:val="00694E4D"/>
    <w:rsid w:val="006C4A04"/>
    <w:rsid w:val="00714B2A"/>
    <w:rsid w:val="0072520D"/>
    <w:rsid w:val="00744480"/>
    <w:rsid w:val="007458A3"/>
    <w:rsid w:val="00761A3F"/>
    <w:rsid w:val="007B4926"/>
    <w:rsid w:val="007D22D0"/>
    <w:rsid w:val="00843E10"/>
    <w:rsid w:val="008A3EB3"/>
    <w:rsid w:val="008B0CD5"/>
    <w:rsid w:val="008F63A0"/>
    <w:rsid w:val="009245A6"/>
    <w:rsid w:val="00955CCD"/>
    <w:rsid w:val="009B7983"/>
    <w:rsid w:val="009C4F21"/>
    <w:rsid w:val="009E7FEF"/>
    <w:rsid w:val="00A20101"/>
    <w:rsid w:val="00A651A8"/>
    <w:rsid w:val="00AA18CF"/>
    <w:rsid w:val="00B14D28"/>
    <w:rsid w:val="00B3639D"/>
    <w:rsid w:val="00B7105A"/>
    <w:rsid w:val="00B87131"/>
    <w:rsid w:val="00BB5F71"/>
    <w:rsid w:val="00BE30E6"/>
    <w:rsid w:val="00BE7CC9"/>
    <w:rsid w:val="00C11FE0"/>
    <w:rsid w:val="00C320F3"/>
    <w:rsid w:val="00C5218D"/>
    <w:rsid w:val="00C9314D"/>
    <w:rsid w:val="00CA02F3"/>
    <w:rsid w:val="00CE78F8"/>
    <w:rsid w:val="00DD27E5"/>
    <w:rsid w:val="00DF307B"/>
    <w:rsid w:val="00E2581F"/>
    <w:rsid w:val="00FE1A9D"/>
    <w:rsid w:val="00FE1DC0"/>
    <w:rsid w:val="00FE4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1B9A0"/>
  <w15:docId w15:val="{657DB561-6190-41FF-8CD2-FA6AB53A3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18C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14B2A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a4">
    <w:name w:val="Основний текст Знак"/>
    <w:basedOn w:val="a0"/>
    <w:link w:val="a3"/>
    <w:rsid w:val="00714B2A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List Paragraph"/>
    <w:basedOn w:val="a"/>
    <w:uiPriority w:val="34"/>
    <w:qFormat/>
    <w:rsid w:val="008B0CD5"/>
    <w:pPr>
      <w:ind w:left="720"/>
      <w:contextualSpacing/>
    </w:pPr>
  </w:style>
  <w:style w:type="paragraph" w:customStyle="1" w:styleId="rtejustify">
    <w:name w:val="rtejustify"/>
    <w:basedOn w:val="a"/>
    <w:rsid w:val="008B0C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vps2">
    <w:name w:val="rvps2"/>
    <w:basedOn w:val="a"/>
    <w:rsid w:val="003F76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3F7696"/>
  </w:style>
  <w:style w:type="paragraph" w:styleId="a6">
    <w:name w:val="header"/>
    <w:basedOn w:val="a"/>
    <w:link w:val="a7"/>
    <w:uiPriority w:val="99"/>
    <w:rsid w:val="00B710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B7105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7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1378</Words>
  <Characters>787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ka1212tya@outlook.com</dc:creator>
  <cp:keywords/>
  <dc:description/>
  <cp:lastModifiedBy>Вишневська Катерина Олександрівна</cp:lastModifiedBy>
  <cp:revision>21</cp:revision>
  <dcterms:created xsi:type="dcterms:W3CDTF">2020-09-27T06:23:00Z</dcterms:created>
  <dcterms:modified xsi:type="dcterms:W3CDTF">2020-09-30T06:02:00Z</dcterms:modified>
</cp:coreProperties>
</file>