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297C" w:rsidRPr="00233C25" w:rsidRDefault="00233C25" w:rsidP="000F297C">
      <w:pPr>
        <w:widowControl w:val="0"/>
        <w:jc w:val="right"/>
        <w:rPr>
          <w:rFonts w:ascii="Times New Roman" w:hAnsi="Times New Roman"/>
          <w:sz w:val="28"/>
          <w:szCs w:val="28"/>
          <w:lang w:eastAsia="en-US"/>
        </w:rPr>
      </w:pPr>
      <w:bookmarkStart w:id="0" w:name="_GoBack"/>
      <w:bookmarkEnd w:id="0"/>
      <w:r w:rsidRPr="00233C25">
        <w:rPr>
          <w:rFonts w:ascii="Times New Roman" w:hAnsi="Times New Roman"/>
          <w:sz w:val="28"/>
          <w:szCs w:val="28"/>
          <w:lang w:eastAsia="en-US"/>
        </w:rPr>
        <w:t>ПРОЕКТ</w:t>
      </w:r>
    </w:p>
    <w:p w:rsidR="00233C25" w:rsidRPr="00233C25" w:rsidRDefault="00233C25" w:rsidP="000F297C">
      <w:pPr>
        <w:widowControl w:val="0"/>
        <w:jc w:val="right"/>
        <w:rPr>
          <w:rFonts w:ascii="Times New Roman" w:hAnsi="Times New Roman"/>
          <w:sz w:val="28"/>
          <w:szCs w:val="28"/>
          <w:lang w:eastAsia="en-US"/>
        </w:rPr>
      </w:pPr>
      <w:r w:rsidRPr="00233C25">
        <w:rPr>
          <w:rFonts w:ascii="Times New Roman" w:hAnsi="Times New Roman" w:hint="eastAsia"/>
          <w:sz w:val="28"/>
          <w:szCs w:val="28"/>
          <w:lang w:eastAsia="en-US"/>
        </w:rPr>
        <w:t>Вноситься</w:t>
      </w:r>
      <w:r w:rsidRPr="00233C25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Pr="00233C25">
        <w:rPr>
          <w:rFonts w:ascii="Times New Roman" w:hAnsi="Times New Roman" w:hint="eastAsia"/>
          <w:sz w:val="28"/>
          <w:szCs w:val="28"/>
          <w:lang w:eastAsia="en-US"/>
        </w:rPr>
        <w:t>народним</w:t>
      </w:r>
      <w:r w:rsidRPr="00233C25">
        <w:rPr>
          <w:rFonts w:ascii="Times New Roman" w:hAnsi="Times New Roman" w:hint="eastAsia"/>
          <w:sz w:val="28"/>
          <w:szCs w:val="28"/>
          <w:lang w:val="ru-RU" w:eastAsia="en-US"/>
        </w:rPr>
        <w:t>и</w:t>
      </w:r>
      <w:r w:rsidRPr="00233C25">
        <w:rPr>
          <w:rFonts w:ascii="Times New Roman" w:hAnsi="Times New Roman"/>
          <w:sz w:val="28"/>
          <w:szCs w:val="28"/>
          <w:lang w:eastAsia="en-US"/>
        </w:rPr>
        <w:t xml:space="preserve"> депутатами </w:t>
      </w:r>
    </w:p>
    <w:p w:rsidR="00233C25" w:rsidRPr="00233C25" w:rsidRDefault="00233C25" w:rsidP="000F297C">
      <w:pPr>
        <w:widowControl w:val="0"/>
        <w:jc w:val="right"/>
        <w:rPr>
          <w:rFonts w:ascii="Times New Roman" w:hAnsi="Times New Roman"/>
          <w:sz w:val="28"/>
          <w:szCs w:val="28"/>
          <w:lang w:eastAsia="en-US"/>
        </w:rPr>
      </w:pPr>
      <w:r w:rsidRPr="00233C25">
        <w:rPr>
          <w:rFonts w:ascii="Times New Roman" w:hAnsi="Times New Roman" w:hint="eastAsia"/>
          <w:sz w:val="28"/>
          <w:szCs w:val="28"/>
          <w:lang w:eastAsia="en-US"/>
        </w:rPr>
        <w:t>України</w:t>
      </w:r>
      <w:r w:rsidRPr="00233C25">
        <w:rPr>
          <w:rFonts w:ascii="Times New Roman" w:hAnsi="Times New Roman"/>
          <w:sz w:val="28"/>
          <w:szCs w:val="28"/>
          <w:lang w:eastAsia="en-US"/>
        </w:rPr>
        <w:t xml:space="preserve"> Радуцьким М.Б. та іншими </w:t>
      </w:r>
    </w:p>
    <w:p w:rsidR="00233C25" w:rsidRPr="00233C25" w:rsidRDefault="00233C25" w:rsidP="000F297C">
      <w:pPr>
        <w:widowControl w:val="0"/>
        <w:jc w:val="right"/>
        <w:rPr>
          <w:rFonts w:ascii="Times New Roman" w:hAnsi="Times New Roman"/>
          <w:sz w:val="28"/>
          <w:szCs w:val="28"/>
          <w:lang w:eastAsia="en-US"/>
        </w:rPr>
      </w:pPr>
      <w:r w:rsidRPr="00233C25">
        <w:rPr>
          <w:rFonts w:ascii="Times New Roman" w:hAnsi="Times New Roman"/>
          <w:sz w:val="28"/>
          <w:szCs w:val="28"/>
          <w:lang w:eastAsia="en-US"/>
        </w:rPr>
        <w:t>народними депутатами України</w:t>
      </w:r>
    </w:p>
    <w:p w:rsidR="00233C25" w:rsidRPr="00233C25" w:rsidRDefault="00233C25" w:rsidP="000F297C">
      <w:pPr>
        <w:widowControl w:val="0"/>
        <w:jc w:val="right"/>
        <w:rPr>
          <w:rFonts w:ascii="Times New Roman" w:hAnsi="Times New Roman"/>
          <w:i/>
          <w:sz w:val="28"/>
          <w:szCs w:val="28"/>
          <w:lang w:eastAsia="en-US"/>
        </w:rPr>
      </w:pPr>
    </w:p>
    <w:p w:rsidR="000F297C" w:rsidRPr="000F297C" w:rsidRDefault="000F297C" w:rsidP="000F297C">
      <w:pPr>
        <w:widowControl w:val="0"/>
        <w:jc w:val="right"/>
        <w:rPr>
          <w:rFonts w:ascii="Times New Roman" w:hAnsi="Times New Roman"/>
          <w:sz w:val="28"/>
          <w:szCs w:val="28"/>
          <w:u w:val="single"/>
        </w:rPr>
      </w:pPr>
    </w:p>
    <w:p w:rsidR="000F297C" w:rsidRDefault="000F297C" w:rsidP="000F297C">
      <w:pPr>
        <w:widowControl w:val="0"/>
        <w:spacing w:before="120"/>
        <w:rPr>
          <w:rFonts w:ascii="Times New Roman" w:hAnsi="Times New Roman"/>
          <w:sz w:val="28"/>
          <w:szCs w:val="28"/>
          <w:lang w:eastAsia="en-US"/>
        </w:rPr>
      </w:pPr>
    </w:p>
    <w:p w:rsidR="00233C25" w:rsidRPr="000F297C" w:rsidRDefault="00233C25" w:rsidP="000F297C">
      <w:pPr>
        <w:widowControl w:val="0"/>
        <w:spacing w:before="120"/>
        <w:rPr>
          <w:rFonts w:ascii="Times New Roman" w:hAnsi="Times New Roman"/>
          <w:sz w:val="28"/>
          <w:szCs w:val="28"/>
          <w:lang w:eastAsia="en-US"/>
        </w:rPr>
      </w:pPr>
    </w:p>
    <w:p w:rsidR="000F297C" w:rsidRPr="000F297C" w:rsidRDefault="000F297C" w:rsidP="000F297C">
      <w:pPr>
        <w:widowControl w:val="0"/>
        <w:spacing w:before="120"/>
        <w:rPr>
          <w:rFonts w:ascii="Times New Roman" w:hAnsi="Times New Roman"/>
          <w:sz w:val="28"/>
          <w:szCs w:val="28"/>
          <w:lang w:eastAsia="en-US"/>
        </w:rPr>
      </w:pPr>
    </w:p>
    <w:p w:rsidR="000F297C" w:rsidRPr="000F297C" w:rsidRDefault="000F297C" w:rsidP="000F297C">
      <w:pPr>
        <w:widowControl w:val="0"/>
        <w:jc w:val="center"/>
        <w:rPr>
          <w:rFonts w:ascii="Times New Roman" w:hAnsi="Times New Roman"/>
          <w:b/>
          <w:sz w:val="36"/>
          <w:szCs w:val="28"/>
          <w:lang w:eastAsia="en-US"/>
        </w:rPr>
      </w:pPr>
      <w:r w:rsidRPr="000F297C">
        <w:rPr>
          <w:rFonts w:ascii="Times New Roman" w:hAnsi="Times New Roman"/>
          <w:b/>
          <w:sz w:val="36"/>
          <w:szCs w:val="28"/>
          <w:lang w:eastAsia="en-US"/>
        </w:rPr>
        <w:t>ЗАКОН УКРАЇНИ</w:t>
      </w:r>
    </w:p>
    <w:p w:rsidR="008A29D7" w:rsidRPr="00410FF4" w:rsidRDefault="008A29D7" w:rsidP="008A29D7">
      <w:pPr>
        <w:pStyle w:val="a4"/>
        <w:spacing w:before="0" w:after="0"/>
        <w:jc w:val="left"/>
        <w:rPr>
          <w:rFonts w:ascii="Times New Roman" w:hAnsi="Times New Roman"/>
          <w:b w:val="0"/>
          <w:sz w:val="28"/>
          <w:szCs w:val="28"/>
        </w:rPr>
      </w:pPr>
    </w:p>
    <w:p w:rsidR="00233C25" w:rsidRDefault="008A29D7" w:rsidP="00B65BC4">
      <w:pPr>
        <w:pStyle w:val="a4"/>
        <w:spacing w:before="0" w:after="0"/>
        <w:rPr>
          <w:rFonts w:ascii="Times New Roman" w:hAnsi="Times New Roman"/>
          <w:b w:val="0"/>
          <w:sz w:val="28"/>
          <w:szCs w:val="28"/>
        </w:rPr>
      </w:pPr>
      <w:r w:rsidRPr="00410FF4">
        <w:rPr>
          <w:rFonts w:ascii="Times New Roman" w:hAnsi="Times New Roman"/>
          <w:b w:val="0"/>
          <w:sz w:val="28"/>
          <w:szCs w:val="28"/>
        </w:rPr>
        <w:t>Про внесення змін до Закону України</w:t>
      </w:r>
      <w:r w:rsidRPr="00410FF4">
        <w:rPr>
          <w:rFonts w:ascii="Times New Roman" w:hAnsi="Times New Roman"/>
          <w:b w:val="0"/>
          <w:sz w:val="28"/>
          <w:szCs w:val="28"/>
        </w:rPr>
        <w:br/>
        <w:t>"Про Державний бюджет України на 2020 рік"</w:t>
      </w:r>
      <w:r w:rsidR="00B65BC4">
        <w:rPr>
          <w:rFonts w:ascii="Times New Roman" w:hAnsi="Times New Roman"/>
          <w:b w:val="0"/>
          <w:sz w:val="28"/>
          <w:szCs w:val="28"/>
        </w:rPr>
        <w:t xml:space="preserve"> </w:t>
      </w:r>
    </w:p>
    <w:p w:rsidR="0058308B" w:rsidRPr="00B65BC4" w:rsidRDefault="00B65BC4" w:rsidP="00B65BC4">
      <w:pPr>
        <w:pStyle w:val="a4"/>
        <w:spacing w:before="0" w:after="0"/>
        <w:rPr>
          <w:rFonts w:ascii="Times New Roman" w:hAnsi="Times New Roman"/>
          <w:b w:val="0"/>
          <w:sz w:val="28"/>
          <w:szCs w:val="28"/>
        </w:rPr>
      </w:pPr>
      <w:r w:rsidRPr="00B65BC4">
        <w:rPr>
          <w:rFonts w:ascii="Times New Roman" w:hAnsi="Times New Roman"/>
          <w:b w:val="0"/>
          <w:sz w:val="28"/>
          <w:szCs w:val="28"/>
        </w:rPr>
        <w:t>щ</w:t>
      </w:r>
      <w:r w:rsidR="0058308B" w:rsidRPr="00B65BC4">
        <w:rPr>
          <w:rFonts w:ascii="Times New Roman" w:hAnsi="Times New Roman"/>
          <w:b w:val="0"/>
          <w:sz w:val="28"/>
          <w:szCs w:val="28"/>
        </w:rPr>
        <w:t>одо державних запозичень</w:t>
      </w:r>
    </w:p>
    <w:p w:rsidR="008A29D7" w:rsidRPr="00410FF4" w:rsidRDefault="008A29D7" w:rsidP="008A29D7">
      <w:pPr>
        <w:pStyle w:val="a3"/>
        <w:rPr>
          <w:rFonts w:ascii="Times New Roman" w:hAnsi="Times New Roman"/>
        </w:rPr>
      </w:pPr>
      <w:r w:rsidRPr="00410FF4">
        <w:rPr>
          <w:rFonts w:ascii="Times New Roman" w:hAnsi="Times New Roman"/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7A1531" wp14:editId="3F8BC959">
                <wp:simplePos x="0" y="0"/>
                <wp:positionH relativeFrom="column">
                  <wp:posOffset>824865</wp:posOffset>
                </wp:positionH>
                <wp:positionV relativeFrom="paragraph">
                  <wp:posOffset>17145</wp:posOffset>
                </wp:positionV>
                <wp:extent cx="3848100" cy="9525"/>
                <wp:effectExtent l="0" t="0" r="19050" b="28575"/>
                <wp:wrapNone/>
                <wp:docPr id="1" name="Пряма сполучна ліні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8481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0BF62EC8" id="Пряма сполучна лінія 1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4.95pt,1.35pt" to="367.95pt,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" strokecolor="black [3200]" strokeweight=".5pt">
                <v:stroke joinstyle="miter"/>
              </v:line>
            </w:pict>
          </mc:Fallback>
        </mc:AlternateContent>
      </w:r>
    </w:p>
    <w:p w:rsidR="008A29D7" w:rsidRPr="00410FF4" w:rsidRDefault="008A29D7" w:rsidP="000F297C">
      <w:pPr>
        <w:pStyle w:val="a3"/>
        <w:spacing w:before="0"/>
        <w:jc w:val="left"/>
        <w:rPr>
          <w:rFonts w:ascii="Times New Roman" w:hAnsi="Times New Roman"/>
          <w:sz w:val="28"/>
          <w:szCs w:val="28"/>
        </w:rPr>
      </w:pPr>
      <w:r w:rsidRPr="00410FF4">
        <w:rPr>
          <w:rFonts w:ascii="Times New Roman" w:hAnsi="Times New Roman"/>
          <w:sz w:val="28"/>
          <w:szCs w:val="28"/>
        </w:rPr>
        <w:t xml:space="preserve">Верховна Рада України </w:t>
      </w:r>
      <w:r w:rsidRPr="00410FF4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10FF4">
        <w:rPr>
          <w:rFonts w:ascii="Times New Roman" w:hAnsi="Times New Roman"/>
          <w:sz w:val="28"/>
          <w:szCs w:val="28"/>
        </w:rPr>
        <w:t>п о с т а н о в л я є</w:t>
      </w:r>
      <w:r w:rsidRPr="00410FF4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10FF4">
        <w:rPr>
          <w:rFonts w:ascii="Times New Roman" w:hAnsi="Times New Roman"/>
          <w:sz w:val="28"/>
          <w:szCs w:val="28"/>
        </w:rPr>
        <w:t>:</w:t>
      </w:r>
    </w:p>
    <w:p w:rsidR="008A29D7" w:rsidRPr="00410FF4" w:rsidRDefault="008A29D7" w:rsidP="000F297C">
      <w:pPr>
        <w:pStyle w:val="a3"/>
        <w:spacing w:before="0"/>
        <w:jc w:val="left"/>
        <w:rPr>
          <w:rFonts w:ascii="Times New Roman" w:hAnsi="Times New Roman"/>
          <w:sz w:val="28"/>
          <w:szCs w:val="28"/>
        </w:rPr>
      </w:pPr>
    </w:p>
    <w:p w:rsidR="008A29D7" w:rsidRPr="0058308B" w:rsidRDefault="008A29D7" w:rsidP="00F62081">
      <w:pPr>
        <w:pStyle w:val="a3"/>
        <w:numPr>
          <w:ilvl w:val="0"/>
          <w:numId w:val="7"/>
        </w:numPr>
        <w:tabs>
          <w:tab w:val="left" w:pos="567"/>
          <w:tab w:val="left" w:pos="851"/>
        </w:tabs>
        <w:spacing w:before="0" w:after="120"/>
        <w:ind w:left="0" w:firstLine="567"/>
        <w:rPr>
          <w:rFonts w:ascii="Times New Roman" w:hAnsi="Times New Roman"/>
          <w:sz w:val="28"/>
          <w:szCs w:val="28"/>
        </w:rPr>
      </w:pPr>
      <w:r w:rsidRPr="00410FF4">
        <w:rPr>
          <w:rFonts w:ascii="Times New Roman" w:hAnsi="Times New Roman"/>
          <w:sz w:val="28"/>
          <w:szCs w:val="28"/>
        </w:rPr>
        <w:t>Внести до Закону України "Про Державний бюджет України на 2020 рік" (Відомості Верховної Ради України, 2020 р., № 5, ст. 31; із змінами, внесеними Законами України від 14 січня 2020 року № 436</w:t>
      </w:r>
      <w:r w:rsidRPr="00410FF4">
        <w:rPr>
          <w:rFonts w:ascii="Times New Roman" w:hAnsi="Times New Roman"/>
          <w:spacing w:val="-2"/>
          <w:sz w:val="28"/>
          <w:szCs w:val="28"/>
        </w:rPr>
        <w:sym w:font="Symbol" w:char="F02D"/>
      </w:r>
      <w:r w:rsidRPr="00410FF4">
        <w:rPr>
          <w:rFonts w:ascii="Times New Roman" w:hAnsi="Times New Roman"/>
          <w:sz w:val="28"/>
          <w:szCs w:val="28"/>
        </w:rPr>
        <w:t>IX, від 16 січня 2020 року № 468</w:t>
      </w:r>
      <w:r w:rsidRPr="00410FF4">
        <w:rPr>
          <w:rFonts w:ascii="Times New Roman" w:hAnsi="Times New Roman"/>
          <w:spacing w:val="-2"/>
          <w:sz w:val="28"/>
          <w:szCs w:val="28"/>
        </w:rPr>
        <w:sym w:font="Symbol" w:char="F02D"/>
      </w:r>
      <w:r w:rsidRPr="00410FF4">
        <w:rPr>
          <w:rFonts w:ascii="Times New Roman" w:hAnsi="Times New Roman"/>
          <w:sz w:val="28"/>
          <w:szCs w:val="28"/>
        </w:rPr>
        <w:t>IX, від 17 березня 2020 року № 530</w:t>
      </w:r>
      <w:r w:rsidRPr="00410FF4">
        <w:rPr>
          <w:rFonts w:ascii="Times New Roman" w:hAnsi="Times New Roman"/>
          <w:spacing w:val="-2"/>
          <w:sz w:val="28"/>
          <w:szCs w:val="28"/>
        </w:rPr>
        <w:sym w:font="Symbol" w:char="F02D"/>
      </w:r>
      <w:r w:rsidRPr="00410FF4">
        <w:rPr>
          <w:rFonts w:ascii="Times New Roman" w:hAnsi="Times New Roman"/>
          <w:sz w:val="28"/>
          <w:szCs w:val="28"/>
        </w:rPr>
        <w:t>IX</w:t>
      </w:r>
      <w:r w:rsidR="00410FF4" w:rsidRPr="00410FF4">
        <w:rPr>
          <w:rFonts w:ascii="Times New Roman" w:hAnsi="Times New Roman"/>
          <w:sz w:val="28"/>
          <w:szCs w:val="28"/>
        </w:rPr>
        <w:t>,</w:t>
      </w:r>
      <w:r w:rsidRPr="00410FF4">
        <w:rPr>
          <w:rFonts w:ascii="Times New Roman" w:hAnsi="Times New Roman"/>
          <w:sz w:val="28"/>
          <w:szCs w:val="28"/>
        </w:rPr>
        <w:t xml:space="preserve"> від 30 березня 2020 року № 548</w:t>
      </w:r>
      <w:r w:rsidRPr="00410FF4">
        <w:rPr>
          <w:rFonts w:ascii="Times New Roman" w:hAnsi="Times New Roman"/>
          <w:spacing w:val="-2"/>
          <w:sz w:val="28"/>
          <w:szCs w:val="28"/>
        </w:rPr>
        <w:sym w:font="Symbol" w:char="F02D"/>
      </w:r>
      <w:r w:rsidRPr="00410FF4">
        <w:rPr>
          <w:rFonts w:ascii="Times New Roman" w:hAnsi="Times New Roman"/>
          <w:sz w:val="28"/>
          <w:szCs w:val="28"/>
        </w:rPr>
        <w:t>IX</w:t>
      </w:r>
      <w:r w:rsidR="00410FF4" w:rsidRPr="00410FF4">
        <w:rPr>
          <w:rFonts w:ascii="Times New Roman" w:hAnsi="Times New Roman"/>
          <w:sz w:val="28"/>
          <w:szCs w:val="28"/>
        </w:rPr>
        <w:t>, від 13 квітня 2020 року № 553</w:t>
      </w:r>
      <w:r w:rsidR="00410FF4" w:rsidRPr="00410FF4">
        <w:rPr>
          <w:rFonts w:ascii="Times New Roman" w:hAnsi="Times New Roman"/>
          <w:spacing w:val="-2"/>
          <w:sz w:val="28"/>
          <w:szCs w:val="28"/>
        </w:rPr>
        <w:sym w:font="Symbol" w:char="F02D"/>
      </w:r>
      <w:r w:rsidR="00410FF4" w:rsidRPr="00410FF4">
        <w:rPr>
          <w:rFonts w:ascii="Times New Roman" w:hAnsi="Times New Roman"/>
          <w:sz w:val="28"/>
          <w:szCs w:val="28"/>
        </w:rPr>
        <w:t>IX та від 18 червня 2020 року</w:t>
      </w:r>
      <w:r w:rsidR="00D6508A">
        <w:rPr>
          <w:rFonts w:ascii="Times New Roman" w:hAnsi="Times New Roman"/>
          <w:sz w:val="28"/>
          <w:szCs w:val="28"/>
        </w:rPr>
        <w:t xml:space="preserve"> </w:t>
      </w:r>
      <w:r w:rsidR="00D6508A" w:rsidRPr="00410FF4">
        <w:rPr>
          <w:rFonts w:ascii="Times New Roman" w:hAnsi="Times New Roman"/>
          <w:sz w:val="28"/>
          <w:szCs w:val="28"/>
        </w:rPr>
        <w:t xml:space="preserve">№ </w:t>
      </w:r>
      <w:r w:rsidR="00D6508A">
        <w:rPr>
          <w:rFonts w:ascii="Times New Roman" w:hAnsi="Times New Roman"/>
          <w:sz w:val="28"/>
          <w:szCs w:val="28"/>
        </w:rPr>
        <w:t>726</w:t>
      </w:r>
      <w:r w:rsidR="00D6508A" w:rsidRPr="00410FF4">
        <w:rPr>
          <w:rFonts w:ascii="Times New Roman" w:hAnsi="Times New Roman"/>
          <w:spacing w:val="-2"/>
          <w:sz w:val="28"/>
          <w:szCs w:val="28"/>
        </w:rPr>
        <w:sym w:font="Symbol" w:char="F02D"/>
      </w:r>
      <w:r w:rsidR="00D6508A" w:rsidRPr="00410FF4">
        <w:rPr>
          <w:rFonts w:ascii="Times New Roman" w:hAnsi="Times New Roman"/>
          <w:sz w:val="28"/>
          <w:szCs w:val="28"/>
        </w:rPr>
        <w:t>IX</w:t>
      </w:r>
      <w:r w:rsidR="0008602E">
        <w:rPr>
          <w:rFonts w:ascii="Times New Roman" w:hAnsi="Times New Roman"/>
          <w:sz w:val="28"/>
          <w:szCs w:val="28"/>
        </w:rPr>
        <w:t xml:space="preserve">, </w:t>
      </w:r>
      <w:r w:rsidR="0008602E" w:rsidRPr="0008602E">
        <w:rPr>
          <w:rFonts w:ascii="Times New Roman" w:hAnsi="Times New Roman"/>
          <w:sz w:val="28"/>
          <w:szCs w:val="28"/>
        </w:rPr>
        <w:t>від 3 липня 2020 року N 746-IX,</w:t>
      </w:r>
      <w:r w:rsidR="0008602E">
        <w:rPr>
          <w:rFonts w:ascii="Times New Roman" w:hAnsi="Times New Roman"/>
          <w:sz w:val="28"/>
          <w:szCs w:val="28"/>
        </w:rPr>
        <w:t xml:space="preserve"> </w:t>
      </w:r>
      <w:r w:rsidR="0008602E" w:rsidRPr="0008602E">
        <w:rPr>
          <w:rFonts w:ascii="Times New Roman" w:hAnsi="Times New Roman"/>
          <w:sz w:val="28"/>
          <w:szCs w:val="28"/>
        </w:rPr>
        <w:t xml:space="preserve">від 3 липня 2020 року </w:t>
      </w:r>
      <w:r w:rsidR="00233C25">
        <w:rPr>
          <w:rFonts w:ascii="Times New Roman" w:hAnsi="Times New Roman"/>
          <w:sz w:val="28"/>
          <w:szCs w:val="28"/>
        </w:rPr>
        <w:t xml:space="preserve"> №</w:t>
      </w:r>
      <w:r w:rsidR="0008602E" w:rsidRPr="0008602E">
        <w:rPr>
          <w:rFonts w:ascii="Times New Roman" w:hAnsi="Times New Roman"/>
          <w:sz w:val="28"/>
          <w:szCs w:val="28"/>
        </w:rPr>
        <w:t xml:space="preserve"> 751-IX,</w:t>
      </w:r>
      <w:r w:rsidR="0008602E">
        <w:rPr>
          <w:rFonts w:ascii="Times New Roman" w:hAnsi="Times New Roman"/>
          <w:sz w:val="28"/>
          <w:szCs w:val="28"/>
        </w:rPr>
        <w:t xml:space="preserve"> </w:t>
      </w:r>
      <w:r w:rsidR="0008602E" w:rsidRPr="0058308B">
        <w:rPr>
          <w:rFonts w:ascii="Times New Roman" w:hAnsi="Times New Roman"/>
          <w:sz w:val="28"/>
          <w:szCs w:val="28"/>
        </w:rPr>
        <w:t xml:space="preserve">від 13 липня 2020 року </w:t>
      </w:r>
      <w:r w:rsidR="00233C25">
        <w:rPr>
          <w:rFonts w:ascii="Times New Roman" w:hAnsi="Times New Roman"/>
          <w:sz w:val="28"/>
          <w:szCs w:val="28"/>
        </w:rPr>
        <w:t>№</w:t>
      </w:r>
      <w:r w:rsidR="0008602E" w:rsidRPr="0058308B">
        <w:rPr>
          <w:rFonts w:ascii="Times New Roman" w:hAnsi="Times New Roman"/>
          <w:sz w:val="28"/>
          <w:szCs w:val="28"/>
        </w:rPr>
        <w:t xml:space="preserve"> 757-IX</w:t>
      </w:r>
      <w:r w:rsidR="00F62081" w:rsidRPr="0058308B">
        <w:rPr>
          <w:rFonts w:ascii="Times New Roman" w:hAnsi="Times New Roman"/>
          <w:sz w:val="28"/>
          <w:szCs w:val="28"/>
        </w:rPr>
        <w:t xml:space="preserve">, від 14 липня 2020 року </w:t>
      </w:r>
      <w:r w:rsidR="00233C25">
        <w:rPr>
          <w:rFonts w:ascii="Times New Roman" w:hAnsi="Times New Roman"/>
          <w:sz w:val="28"/>
          <w:szCs w:val="28"/>
        </w:rPr>
        <w:t>№</w:t>
      </w:r>
      <w:r w:rsidR="00F62081" w:rsidRPr="0058308B">
        <w:rPr>
          <w:rFonts w:ascii="Times New Roman" w:hAnsi="Times New Roman"/>
          <w:sz w:val="28"/>
          <w:szCs w:val="28"/>
        </w:rPr>
        <w:t xml:space="preserve"> 769-IX</w:t>
      </w:r>
      <w:r w:rsidRPr="0058308B">
        <w:rPr>
          <w:rFonts w:ascii="Times New Roman" w:hAnsi="Times New Roman"/>
          <w:sz w:val="28"/>
          <w:szCs w:val="28"/>
        </w:rPr>
        <w:t>) такі зміни:</w:t>
      </w:r>
    </w:p>
    <w:p w:rsidR="006E245F" w:rsidRPr="0058308B" w:rsidRDefault="007038FA" w:rsidP="00F62081">
      <w:pPr>
        <w:pStyle w:val="a5"/>
        <w:numPr>
          <w:ilvl w:val="0"/>
          <w:numId w:val="9"/>
        </w:numPr>
        <w:tabs>
          <w:tab w:val="left" w:pos="993"/>
        </w:tabs>
        <w:spacing w:after="120"/>
        <w:ind w:left="0" w:firstLine="567"/>
        <w:contextualSpacing w:val="0"/>
        <w:jc w:val="both"/>
        <w:rPr>
          <w:rFonts w:ascii="Times New Roman" w:hAnsi="Times New Roman"/>
          <w:sz w:val="28"/>
          <w:szCs w:val="28"/>
          <w:lang w:eastAsia="uk-UA"/>
        </w:rPr>
      </w:pPr>
      <w:r w:rsidRPr="0058308B">
        <w:rPr>
          <w:rFonts w:ascii="Times New Roman" w:hAnsi="Times New Roman"/>
          <w:sz w:val="28"/>
          <w:szCs w:val="28"/>
          <w:lang w:eastAsia="uk-UA"/>
        </w:rPr>
        <w:t>У</w:t>
      </w:r>
      <w:r w:rsidR="006E245F" w:rsidRPr="0058308B">
        <w:rPr>
          <w:rFonts w:ascii="Times New Roman" w:hAnsi="Times New Roman"/>
          <w:sz w:val="28"/>
          <w:szCs w:val="28"/>
          <w:lang w:eastAsia="uk-UA"/>
        </w:rPr>
        <w:t xml:space="preserve"> статті 1:</w:t>
      </w:r>
    </w:p>
    <w:p w:rsidR="00247728" w:rsidRPr="0058308B" w:rsidRDefault="00247728" w:rsidP="00F62081">
      <w:pPr>
        <w:pStyle w:val="a5"/>
        <w:spacing w:after="120"/>
        <w:ind w:left="0" w:firstLine="567"/>
        <w:contextualSpacing w:val="0"/>
        <w:jc w:val="both"/>
        <w:rPr>
          <w:rFonts w:ascii="Times New Roman" w:hAnsi="Times New Roman"/>
          <w:sz w:val="28"/>
          <w:szCs w:val="28"/>
          <w:lang w:eastAsia="uk-UA"/>
        </w:rPr>
      </w:pPr>
      <w:r w:rsidRPr="0058308B">
        <w:rPr>
          <w:rFonts w:ascii="Times New Roman" w:hAnsi="Times New Roman"/>
          <w:sz w:val="28"/>
          <w:szCs w:val="28"/>
          <w:lang w:eastAsia="uk-UA"/>
        </w:rPr>
        <w:t xml:space="preserve">в абзаці </w:t>
      </w:r>
      <w:r w:rsidR="0058308B" w:rsidRPr="0058308B">
        <w:rPr>
          <w:rFonts w:ascii="Times New Roman" w:hAnsi="Times New Roman"/>
          <w:sz w:val="28"/>
          <w:szCs w:val="28"/>
          <w:lang w:eastAsia="uk-UA"/>
        </w:rPr>
        <w:t>третьому</w:t>
      </w:r>
      <w:r w:rsidRPr="0058308B">
        <w:rPr>
          <w:rFonts w:ascii="Times New Roman" w:hAnsi="Times New Roman"/>
          <w:sz w:val="28"/>
          <w:szCs w:val="28"/>
          <w:lang w:eastAsia="uk-UA"/>
        </w:rPr>
        <w:t xml:space="preserve"> цифри "</w:t>
      </w:r>
      <w:r w:rsidR="0058308B" w:rsidRPr="0058308B">
        <w:rPr>
          <w:rFonts w:ascii="Times New Roman" w:hAnsi="Times New Roman"/>
          <w:sz w:val="28"/>
          <w:szCs w:val="28"/>
        </w:rPr>
        <w:t>1.268.765.762,5</w:t>
      </w:r>
      <w:r w:rsidR="000D3D45" w:rsidRPr="0058308B">
        <w:rPr>
          <w:rFonts w:ascii="Times New Roman" w:hAnsi="Times New Roman"/>
          <w:sz w:val="28"/>
          <w:szCs w:val="28"/>
          <w:lang w:eastAsia="uk-UA"/>
        </w:rPr>
        <w:t>"</w:t>
      </w:r>
      <w:r w:rsidRPr="0058308B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0D3D45" w:rsidRPr="0058308B">
        <w:rPr>
          <w:rFonts w:ascii="Times New Roman" w:hAnsi="Times New Roman"/>
          <w:sz w:val="28"/>
          <w:szCs w:val="28"/>
          <w:lang w:eastAsia="uk-UA"/>
        </w:rPr>
        <w:t xml:space="preserve">та </w:t>
      </w:r>
      <w:r w:rsidRPr="0058308B">
        <w:rPr>
          <w:rFonts w:ascii="Times New Roman" w:hAnsi="Times New Roman"/>
          <w:sz w:val="28"/>
          <w:szCs w:val="28"/>
          <w:lang w:eastAsia="uk-UA"/>
        </w:rPr>
        <w:t>"</w:t>
      </w:r>
      <w:r w:rsidR="0058308B" w:rsidRPr="0058308B">
        <w:rPr>
          <w:rFonts w:ascii="Times New Roman" w:hAnsi="Times New Roman"/>
          <w:sz w:val="28"/>
          <w:szCs w:val="28"/>
        </w:rPr>
        <w:t>131.344.714,2</w:t>
      </w:r>
      <w:r w:rsidRPr="0058308B">
        <w:rPr>
          <w:rFonts w:ascii="Times New Roman" w:hAnsi="Times New Roman"/>
          <w:sz w:val="28"/>
          <w:szCs w:val="28"/>
          <w:lang w:eastAsia="uk-UA"/>
        </w:rPr>
        <w:t>" замінити відповідно цифрами "</w:t>
      </w:r>
      <w:r w:rsidR="0058308B" w:rsidRPr="0058308B">
        <w:rPr>
          <w:rFonts w:ascii="Times New Roman" w:hAnsi="Times New Roman"/>
          <w:sz w:val="28"/>
          <w:szCs w:val="28"/>
        </w:rPr>
        <w:t>1.269.305.762,5</w:t>
      </w:r>
      <w:r w:rsidR="000D3D45" w:rsidRPr="0058308B">
        <w:rPr>
          <w:rFonts w:ascii="Times New Roman" w:hAnsi="Times New Roman"/>
          <w:sz w:val="28"/>
          <w:szCs w:val="28"/>
          <w:lang w:eastAsia="uk-UA"/>
        </w:rPr>
        <w:t xml:space="preserve">" та </w:t>
      </w:r>
      <w:r w:rsidRPr="0058308B">
        <w:rPr>
          <w:rFonts w:ascii="Times New Roman" w:hAnsi="Times New Roman"/>
          <w:sz w:val="28"/>
          <w:szCs w:val="28"/>
          <w:lang w:eastAsia="uk-UA"/>
        </w:rPr>
        <w:t>"</w:t>
      </w:r>
      <w:r w:rsidR="0058308B" w:rsidRPr="0058308B">
        <w:rPr>
          <w:rFonts w:ascii="Times New Roman" w:hAnsi="Times New Roman"/>
          <w:sz w:val="28"/>
          <w:szCs w:val="28"/>
        </w:rPr>
        <w:t>131.884.714,2</w:t>
      </w:r>
      <w:r w:rsidRPr="0058308B">
        <w:rPr>
          <w:rFonts w:ascii="Times New Roman" w:hAnsi="Times New Roman"/>
          <w:sz w:val="28"/>
          <w:szCs w:val="28"/>
          <w:lang w:eastAsia="uk-UA"/>
        </w:rPr>
        <w:t>";</w:t>
      </w:r>
    </w:p>
    <w:p w:rsidR="00247728" w:rsidRPr="0058308B" w:rsidRDefault="00247728" w:rsidP="00F62081">
      <w:pPr>
        <w:pStyle w:val="a5"/>
        <w:spacing w:after="120"/>
        <w:ind w:left="0" w:firstLine="567"/>
        <w:contextualSpacing w:val="0"/>
        <w:jc w:val="both"/>
        <w:rPr>
          <w:rFonts w:ascii="Times New Roman" w:hAnsi="Times New Roman"/>
          <w:sz w:val="28"/>
          <w:szCs w:val="28"/>
          <w:lang w:eastAsia="uk-UA"/>
        </w:rPr>
      </w:pPr>
      <w:r w:rsidRPr="0058308B">
        <w:rPr>
          <w:rFonts w:ascii="Times New Roman" w:hAnsi="Times New Roman"/>
          <w:sz w:val="28"/>
          <w:szCs w:val="28"/>
          <w:lang w:eastAsia="uk-UA"/>
        </w:rPr>
        <w:t xml:space="preserve">в абзаці </w:t>
      </w:r>
      <w:r w:rsidR="0058308B" w:rsidRPr="0058308B">
        <w:rPr>
          <w:rFonts w:ascii="Times New Roman" w:hAnsi="Times New Roman"/>
          <w:sz w:val="28"/>
          <w:szCs w:val="28"/>
          <w:lang w:eastAsia="uk-UA"/>
        </w:rPr>
        <w:t>п’ятому</w:t>
      </w:r>
      <w:r w:rsidRPr="0058308B">
        <w:rPr>
          <w:rFonts w:ascii="Times New Roman" w:hAnsi="Times New Roman"/>
          <w:sz w:val="28"/>
          <w:szCs w:val="28"/>
          <w:lang w:eastAsia="uk-UA"/>
        </w:rPr>
        <w:t xml:space="preserve"> цифри "</w:t>
      </w:r>
      <w:r w:rsidR="0058308B" w:rsidRPr="0058308B">
        <w:rPr>
          <w:rFonts w:ascii="Times New Roman" w:hAnsi="Times New Roman"/>
          <w:sz w:val="28"/>
          <w:szCs w:val="28"/>
        </w:rPr>
        <w:t>15.200.807</w:t>
      </w:r>
      <w:r w:rsidR="000D3D45" w:rsidRPr="0058308B">
        <w:rPr>
          <w:rFonts w:ascii="Times New Roman" w:hAnsi="Times New Roman"/>
          <w:sz w:val="28"/>
          <w:szCs w:val="28"/>
          <w:lang w:eastAsia="uk-UA"/>
        </w:rPr>
        <w:t>"</w:t>
      </w:r>
      <w:r w:rsidRPr="0058308B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0D3D45" w:rsidRPr="0058308B">
        <w:rPr>
          <w:rFonts w:ascii="Times New Roman" w:hAnsi="Times New Roman"/>
          <w:sz w:val="28"/>
          <w:szCs w:val="28"/>
          <w:lang w:eastAsia="uk-UA"/>
        </w:rPr>
        <w:t xml:space="preserve">та </w:t>
      </w:r>
      <w:r w:rsidRPr="0058308B">
        <w:rPr>
          <w:rFonts w:ascii="Times New Roman" w:hAnsi="Times New Roman"/>
          <w:sz w:val="28"/>
          <w:szCs w:val="28"/>
          <w:lang w:eastAsia="uk-UA"/>
        </w:rPr>
        <w:t>"</w:t>
      </w:r>
      <w:r w:rsidR="0058308B" w:rsidRPr="0058308B">
        <w:rPr>
          <w:rFonts w:ascii="Times New Roman" w:hAnsi="Times New Roman"/>
          <w:sz w:val="28"/>
          <w:szCs w:val="28"/>
        </w:rPr>
        <w:t>13.534.426</w:t>
      </w:r>
      <w:r w:rsidRPr="0058308B">
        <w:rPr>
          <w:rFonts w:ascii="Times New Roman" w:hAnsi="Times New Roman"/>
          <w:sz w:val="28"/>
          <w:szCs w:val="28"/>
          <w:lang w:eastAsia="uk-UA"/>
        </w:rPr>
        <w:t>" замінити відповідно цифрами "</w:t>
      </w:r>
      <w:r w:rsidR="0058308B" w:rsidRPr="0058308B">
        <w:rPr>
          <w:rFonts w:ascii="Times New Roman" w:hAnsi="Times New Roman"/>
          <w:sz w:val="28"/>
          <w:szCs w:val="28"/>
        </w:rPr>
        <w:t>14.660.807</w:t>
      </w:r>
      <w:r w:rsidR="000D3D45" w:rsidRPr="0058308B">
        <w:rPr>
          <w:rFonts w:ascii="Times New Roman" w:hAnsi="Times New Roman"/>
          <w:sz w:val="28"/>
          <w:szCs w:val="28"/>
          <w:lang w:eastAsia="uk-UA"/>
        </w:rPr>
        <w:t>"</w:t>
      </w:r>
      <w:r w:rsidRPr="0058308B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0D3D45" w:rsidRPr="0058308B">
        <w:rPr>
          <w:rFonts w:ascii="Times New Roman" w:hAnsi="Times New Roman"/>
          <w:sz w:val="28"/>
          <w:szCs w:val="28"/>
          <w:lang w:eastAsia="uk-UA"/>
        </w:rPr>
        <w:t xml:space="preserve">та </w:t>
      </w:r>
      <w:r w:rsidRPr="0058308B">
        <w:rPr>
          <w:rFonts w:ascii="Times New Roman" w:hAnsi="Times New Roman"/>
          <w:sz w:val="28"/>
          <w:szCs w:val="28"/>
          <w:lang w:eastAsia="uk-UA"/>
        </w:rPr>
        <w:t>"</w:t>
      </w:r>
      <w:r w:rsidR="0058308B" w:rsidRPr="0058308B">
        <w:rPr>
          <w:rFonts w:ascii="Times New Roman" w:hAnsi="Times New Roman"/>
          <w:sz w:val="28"/>
          <w:szCs w:val="28"/>
        </w:rPr>
        <w:t>12.994.426</w:t>
      </w:r>
      <w:r w:rsidRPr="0058308B">
        <w:rPr>
          <w:rFonts w:ascii="Times New Roman" w:hAnsi="Times New Roman"/>
          <w:sz w:val="28"/>
          <w:szCs w:val="28"/>
          <w:lang w:eastAsia="uk-UA"/>
        </w:rPr>
        <w:t>"</w:t>
      </w:r>
      <w:r w:rsidR="007038FA" w:rsidRPr="0058308B">
        <w:rPr>
          <w:rFonts w:ascii="Times New Roman" w:hAnsi="Times New Roman"/>
          <w:sz w:val="28"/>
          <w:szCs w:val="28"/>
          <w:lang w:eastAsia="uk-UA"/>
        </w:rPr>
        <w:t>.</w:t>
      </w:r>
    </w:p>
    <w:p w:rsidR="00F62081" w:rsidRPr="0058308B" w:rsidRDefault="00F62081" w:rsidP="00F62081">
      <w:pPr>
        <w:pStyle w:val="a5"/>
        <w:numPr>
          <w:ilvl w:val="0"/>
          <w:numId w:val="9"/>
        </w:numPr>
        <w:tabs>
          <w:tab w:val="left" w:pos="709"/>
          <w:tab w:val="left" w:pos="851"/>
          <w:tab w:val="left" w:pos="993"/>
        </w:tabs>
        <w:spacing w:after="160"/>
        <w:ind w:left="0" w:firstLine="567"/>
        <w:contextualSpacing w:val="0"/>
        <w:jc w:val="both"/>
        <w:rPr>
          <w:rFonts w:ascii="Times New Roman" w:hAnsi="Times New Roman"/>
          <w:sz w:val="28"/>
          <w:szCs w:val="28"/>
          <w:lang w:eastAsia="uk-UA"/>
        </w:rPr>
      </w:pPr>
      <w:r w:rsidRPr="0058308B">
        <w:rPr>
          <w:rFonts w:ascii="Times New Roman" w:hAnsi="Times New Roman"/>
          <w:sz w:val="28"/>
          <w:szCs w:val="28"/>
          <w:lang w:eastAsia="uk-UA"/>
        </w:rPr>
        <w:t xml:space="preserve">Внести зміни до додатків № 3, № 4 та № 8 до Закону України "Про Державний бюджет України на 2020 рік" відповідно до додатків № 1 </w:t>
      </w:r>
      <w:r w:rsidRPr="0058308B">
        <w:rPr>
          <w:rFonts w:ascii="Times New Roman" w:hAnsi="Times New Roman"/>
          <w:sz w:val="28"/>
          <w:szCs w:val="28"/>
        </w:rPr>
        <w:t>–</w:t>
      </w:r>
      <w:r w:rsidRPr="0058308B">
        <w:rPr>
          <w:rFonts w:ascii="Times New Roman" w:hAnsi="Times New Roman"/>
          <w:sz w:val="28"/>
          <w:szCs w:val="28"/>
          <w:lang w:eastAsia="uk-UA"/>
        </w:rPr>
        <w:t xml:space="preserve"> № 3 до цього Закону.</w:t>
      </w:r>
    </w:p>
    <w:p w:rsidR="003264D5" w:rsidRPr="0058308B" w:rsidRDefault="003264D5" w:rsidP="00F62081">
      <w:pPr>
        <w:pStyle w:val="a5"/>
        <w:tabs>
          <w:tab w:val="left" w:pos="993"/>
        </w:tabs>
        <w:spacing w:after="120"/>
        <w:ind w:left="0" w:firstLine="567"/>
        <w:contextualSpacing w:val="0"/>
        <w:jc w:val="both"/>
        <w:rPr>
          <w:rFonts w:ascii="Times New Roman" w:hAnsi="Times New Roman"/>
          <w:sz w:val="28"/>
          <w:szCs w:val="28"/>
          <w:lang w:eastAsia="uk-UA"/>
        </w:rPr>
      </w:pPr>
      <w:r w:rsidRPr="0058308B">
        <w:rPr>
          <w:rFonts w:ascii="Times New Roman" w:hAnsi="Times New Roman"/>
          <w:sz w:val="28"/>
          <w:szCs w:val="28"/>
          <w:lang w:val="en-US" w:eastAsia="uk-UA"/>
        </w:rPr>
        <w:t>II</w:t>
      </w:r>
      <w:r w:rsidRPr="0058308B">
        <w:rPr>
          <w:rFonts w:ascii="Times New Roman" w:hAnsi="Times New Roman"/>
          <w:sz w:val="28"/>
          <w:szCs w:val="28"/>
          <w:lang w:eastAsia="uk-UA"/>
        </w:rPr>
        <w:t>. Прикінцеві положення</w:t>
      </w:r>
    </w:p>
    <w:p w:rsidR="003264D5" w:rsidRPr="00A1134B" w:rsidRDefault="003264D5" w:rsidP="00F62081">
      <w:pPr>
        <w:pStyle w:val="a5"/>
        <w:numPr>
          <w:ilvl w:val="0"/>
          <w:numId w:val="11"/>
        </w:numPr>
        <w:tabs>
          <w:tab w:val="left" w:pos="709"/>
          <w:tab w:val="left" w:pos="851"/>
        </w:tabs>
        <w:spacing w:after="120"/>
        <w:ind w:left="0" w:firstLine="567"/>
        <w:contextualSpacing w:val="0"/>
        <w:jc w:val="both"/>
        <w:rPr>
          <w:rFonts w:ascii="Times New Roman" w:hAnsi="Times New Roman"/>
          <w:sz w:val="28"/>
          <w:szCs w:val="28"/>
          <w:lang w:eastAsia="uk-UA"/>
        </w:rPr>
      </w:pPr>
      <w:r w:rsidRPr="00A1134B">
        <w:rPr>
          <w:rFonts w:ascii="Times New Roman" w:hAnsi="Times New Roman"/>
          <w:sz w:val="28"/>
          <w:szCs w:val="28"/>
          <w:lang w:eastAsia="uk-UA"/>
        </w:rPr>
        <w:t>Цей Закон набирає чинності з дня, наступного за днем його опублікування.</w:t>
      </w:r>
    </w:p>
    <w:p w:rsidR="00A83347" w:rsidRPr="00CA771F" w:rsidRDefault="00A83347" w:rsidP="006E245F">
      <w:pPr>
        <w:pStyle w:val="a5"/>
        <w:tabs>
          <w:tab w:val="left" w:pos="993"/>
        </w:tabs>
        <w:spacing w:after="120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eastAsia="uk-UA"/>
        </w:rPr>
      </w:pPr>
    </w:p>
    <w:p w:rsidR="000F297C" w:rsidRDefault="00233C25" w:rsidP="000F297C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</w:t>
      </w:r>
      <w:r w:rsidR="000F297C">
        <w:rPr>
          <w:rFonts w:ascii="Times New Roman" w:hAnsi="Times New Roman"/>
          <w:b/>
          <w:sz w:val="28"/>
          <w:szCs w:val="28"/>
        </w:rPr>
        <w:t>Голова</w:t>
      </w:r>
    </w:p>
    <w:p w:rsidR="00410FF4" w:rsidRPr="00410FF4" w:rsidRDefault="000F297C" w:rsidP="003C5471">
      <w:pPr>
        <w:rPr>
          <w:rFonts w:ascii="Times New Roman" w:hAnsi="Times New Roman"/>
          <w:sz w:val="28"/>
          <w:szCs w:val="28"/>
          <w:lang w:eastAsia="uk-UA"/>
        </w:rPr>
      </w:pPr>
      <w:r w:rsidRPr="00C65010">
        <w:rPr>
          <w:rFonts w:ascii="Times New Roman" w:hAnsi="Times New Roman"/>
          <w:b/>
          <w:sz w:val="28"/>
          <w:szCs w:val="28"/>
        </w:rPr>
        <w:t xml:space="preserve">Верховної Ради України </w:t>
      </w:r>
      <w:r>
        <w:rPr>
          <w:rFonts w:ascii="Times New Roman" w:hAnsi="Times New Roman"/>
          <w:b/>
          <w:sz w:val="28"/>
          <w:szCs w:val="28"/>
        </w:rPr>
        <w:t xml:space="preserve">         </w:t>
      </w:r>
      <w:r w:rsidRPr="00C65010">
        <w:rPr>
          <w:rFonts w:ascii="Times New Roman" w:hAnsi="Times New Roman"/>
          <w:b/>
          <w:sz w:val="28"/>
          <w:szCs w:val="28"/>
        </w:rPr>
        <w:t xml:space="preserve">  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="006769C6">
        <w:rPr>
          <w:rFonts w:ascii="Times New Roman" w:hAnsi="Times New Roman"/>
          <w:b/>
          <w:sz w:val="28"/>
          <w:szCs w:val="28"/>
        </w:rPr>
        <w:t xml:space="preserve">                           </w:t>
      </w:r>
      <w:r>
        <w:rPr>
          <w:rFonts w:ascii="Times New Roman" w:hAnsi="Times New Roman"/>
          <w:b/>
          <w:sz w:val="28"/>
          <w:szCs w:val="28"/>
        </w:rPr>
        <w:t xml:space="preserve">        </w:t>
      </w:r>
      <w:r w:rsidRPr="00C65010">
        <w:rPr>
          <w:rFonts w:ascii="Times New Roman" w:hAnsi="Times New Roman"/>
          <w:b/>
          <w:sz w:val="28"/>
          <w:szCs w:val="28"/>
        </w:rPr>
        <w:t xml:space="preserve">   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C65010">
        <w:rPr>
          <w:rFonts w:ascii="Times New Roman" w:hAnsi="Times New Roman"/>
          <w:b/>
          <w:sz w:val="28"/>
          <w:szCs w:val="28"/>
        </w:rPr>
        <w:t xml:space="preserve">  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C65010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Д. Р</w:t>
      </w:r>
      <w:r w:rsidR="006769C6">
        <w:rPr>
          <w:rFonts w:ascii="Times New Roman" w:hAnsi="Times New Roman"/>
          <w:b/>
          <w:sz w:val="28"/>
          <w:szCs w:val="28"/>
        </w:rPr>
        <w:t>АЗУМКОВ</w:t>
      </w:r>
    </w:p>
    <w:sectPr w:rsidR="00410FF4" w:rsidRPr="00410FF4" w:rsidSect="004A4EAF">
      <w:headerReference w:type="even" r:id="rId11"/>
      <w:headerReference w:type="default" r:id="rId12"/>
      <w:pgSz w:w="11906" w:h="16838" w:code="9"/>
      <w:pgMar w:top="1134" w:right="851" w:bottom="1134" w:left="1701" w:header="567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6E88" w:rsidRDefault="001E6E88">
      <w:r>
        <w:separator/>
      </w:r>
    </w:p>
  </w:endnote>
  <w:endnote w:type="continuationSeparator" w:id="0">
    <w:p w:rsidR="001E6E88" w:rsidRDefault="001E6E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eterburg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6E88" w:rsidRDefault="001E6E88">
      <w:r>
        <w:separator/>
      </w:r>
    </w:p>
  </w:footnote>
  <w:footnote w:type="continuationSeparator" w:id="0">
    <w:p w:rsidR="001E6E88" w:rsidRDefault="001E6E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4EAF" w:rsidRDefault="00AD3C6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15</w:t>
    </w:r>
    <w:r>
      <w:fldChar w:fldCharType="end"/>
    </w:r>
  </w:p>
  <w:p w:rsidR="004A4EAF" w:rsidRDefault="001E6E88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4EAF" w:rsidRPr="004A4EAF" w:rsidRDefault="00AD3C65">
    <w:pPr>
      <w:framePr w:wrap="around" w:vAnchor="text" w:hAnchor="margin" w:xAlign="center" w:y="1"/>
      <w:rPr>
        <w:rFonts w:ascii="Peterburg" w:hAnsi="Peterburg"/>
        <w:sz w:val="28"/>
        <w:szCs w:val="28"/>
      </w:rPr>
    </w:pPr>
    <w:r w:rsidRPr="004A4EAF">
      <w:rPr>
        <w:rFonts w:ascii="Peterburg" w:hAnsi="Peterburg"/>
        <w:sz w:val="28"/>
        <w:szCs w:val="28"/>
      </w:rPr>
      <w:fldChar w:fldCharType="begin"/>
    </w:r>
    <w:r w:rsidRPr="004A4EAF">
      <w:rPr>
        <w:rFonts w:ascii="Peterburg" w:hAnsi="Peterburg"/>
        <w:sz w:val="28"/>
        <w:szCs w:val="28"/>
      </w:rPr>
      <w:instrText xml:space="preserve">PAGE  </w:instrText>
    </w:r>
    <w:r w:rsidRPr="004A4EAF">
      <w:rPr>
        <w:rFonts w:ascii="Peterburg" w:hAnsi="Peterburg"/>
        <w:sz w:val="28"/>
        <w:szCs w:val="28"/>
      </w:rPr>
      <w:fldChar w:fldCharType="separate"/>
    </w:r>
    <w:r w:rsidR="00233C25">
      <w:rPr>
        <w:rFonts w:ascii="Peterburg" w:hAnsi="Peterburg"/>
        <w:noProof/>
        <w:sz w:val="28"/>
        <w:szCs w:val="28"/>
      </w:rPr>
      <w:t>2</w:t>
    </w:r>
    <w:r w:rsidRPr="004A4EAF">
      <w:rPr>
        <w:rFonts w:ascii="Peterburg" w:hAnsi="Peterburg"/>
        <w:sz w:val="28"/>
        <w:szCs w:val="28"/>
      </w:rPr>
      <w:fldChar w:fldCharType="end"/>
    </w:r>
  </w:p>
  <w:p w:rsidR="004A4EAF" w:rsidRDefault="001E6E8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21B88"/>
    <w:multiLevelType w:val="hybridMultilevel"/>
    <w:tmpl w:val="1EACF328"/>
    <w:lvl w:ilvl="0" w:tplc="F8A0A2D4">
      <w:start w:val="3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10D85691"/>
    <w:multiLevelType w:val="hybridMultilevel"/>
    <w:tmpl w:val="23F48C80"/>
    <w:lvl w:ilvl="0" w:tplc="93B65ADC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54237CD"/>
    <w:multiLevelType w:val="hybridMultilevel"/>
    <w:tmpl w:val="9E7C832E"/>
    <w:lvl w:ilvl="0" w:tplc="830A99B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4061058B"/>
    <w:multiLevelType w:val="hybridMultilevel"/>
    <w:tmpl w:val="7430B8D6"/>
    <w:lvl w:ilvl="0" w:tplc="1730D1C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180163B"/>
    <w:multiLevelType w:val="hybridMultilevel"/>
    <w:tmpl w:val="D284A93A"/>
    <w:lvl w:ilvl="0" w:tplc="3E7A2196">
      <w:start w:val="1"/>
      <w:numFmt w:val="decimal"/>
      <w:lvlText w:val="%1."/>
      <w:lvlJc w:val="left"/>
      <w:pPr>
        <w:ind w:left="248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56913DDB"/>
    <w:multiLevelType w:val="hybridMultilevel"/>
    <w:tmpl w:val="C0A863B0"/>
    <w:lvl w:ilvl="0" w:tplc="36944C9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5840649E"/>
    <w:multiLevelType w:val="hybridMultilevel"/>
    <w:tmpl w:val="2656F63A"/>
    <w:lvl w:ilvl="0" w:tplc="EE8AE7E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588A6D9D"/>
    <w:multiLevelType w:val="hybridMultilevel"/>
    <w:tmpl w:val="664CFCFE"/>
    <w:lvl w:ilvl="0" w:tplc="2EE45530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664A62D9"/>
    <w:multiLevelType w:val="hybridMultilevel"/>
    <w:tmpl w:val="AC281C94"/>
    <w:lvl w:ilvl="0" w:tplc="01EC0D5A">
      <w:start w:val="2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76EB74BE"/>
    <w:multiLevelType w:val="hybridMultilevel"/>
    <w:tmpl w:val="7AFCA3CE"/>
    <w:lvl w:ilvl="0" w:tplc="597EA0A6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7D295D06"/>
    <w:multiLevelType w:val="hybridMultilevel"/>
    <w:tmpl w:val="73AADC60"/>
    <w:lvl w:ilvl="0" w:tplc="E9B2DA9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9"/>
  </w:num>
  <w:num w:numId="3">
    <w:abstractNumId w:val="4"/>
  </w:num>
  <w:num w:numId="4">
    <w:abstractNumId w:val="5"/>
  </w:num>
  <w:num w:numId="5">
    <w:abstractNumId w:val="10"/>
  </w:num>
  <w:num w:numId="6">
    <w:abstractNumId w:val="8"/>
  </w:num>
  <w:num w:numId="7">
    <w:abstractNumId w:val="1"/>
  </w:num>
  <w:num w:numId="8">
    <w:abstractNumId w:val="0"/>
  </w:num>
  <w:num w:numId="9">
    <w:abstractNumId w:val="3"/>
  </w:num>
  <w:num w:numId="10">
    <w:abstractNumId w:val="7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29D7"/>
    <w:rsid w:val="00084167"/>
    <w:rsid w:val="0008602E"/>
    <w:rsid w:val="000C7630"/>
    <w:rsid w:val="000D3D45"/>
    <w:rsid w:val="000F297C"/>
    <w:rsid w:val="00121077"/>
    <w:rsid w:val="00181621"/>
    <w:rsid w:val="001D1601"/>
    <w:rsid w:val="001E6E88"/>
    <w:rsid w:val="00214C5A"/>
    <w:rsid w:val="002203E7"/>
    <w:rsid w:val="00233C25"/>
    <w:rsid w:val="00247728"/>
    <w:rsid w:val="002B15E0"/>
    <w:rsid w:val="002F3932"/>
    <w:rsid w:val="003264D5"/>
    <w:rsid w:val="00344491"/>
    <w:rsid w:val="00365145"/>
    <w:rsid w:val="0039710D"/>
    <w:rsid w:val="003A3EDE"/>
    <w:rsid w:val="003C45D1"/>
    <w:rsid w:val="003C5471"/>
    <w:rsid w:val="003D49B2"/>
    <w:rsid w:val="00410FF4"/>
    <w:rsid w:val="0045299A"/>
    <w:rsid w:val="004E6B51"/>
    <w:rsid w:val="00557E66"/>
    <w:rsid w:val="0058308B"/>
    <w:rsid w:val="005E1CDE"/>
    <w:rsid w:val="005E3CA1"/>
    <w:rsid w:val="00650EA8"/>
    <w:rsid w:val="006769C6"/>
    <w:rsid w:val="006C0070"/>
    <w:rsid w:val="006C3008"/>
    <w:rsid w:val="006E245F"/>
    <w:rsid w:val="007038FA"/>
    <w:rsid w:val="007A075D"/>
    <w:rsid w:val="007A4DEE"/>
    <w:rsid w:val="00835E88"/>
    <w:rsid w:val="008417E0"/>
    <w:rsid w:val="008501A9"/>
    <w:rsid w:val="00854CE7"/>
    <w:rsid w:val="00872BC3"/>
    <w:rsid w:val="00886A3F"/>
    <w:rsid w:val="008A29D7"/>
    <w:rsid w:val="008B2FE0"/>
    <w:rsid w:val="008F7141"/>
    <w:rsid w:val="00982D99"/>
    <w:rsid w:val="00987835"/>
    <w:rsid w:val="009A563B"/>
    <w:rsid w:val="009D37A1"/>
    <w:rsid w:val="009F5443"/>
    <w:rsid w:val="00A03926"/>
    <w:rsid w:val="00A1134B"/>
    <w:rsid w:val="00A83347"/>
    <w:rsid w:val="00AD3C65"/>
    <w:rsid w:val="00B3107C"/>
    <w:rsid w:val="00B32806"/>
    <w:rsid w:val="00B408D4"/>
    <w:rsid w:val="00B65BC4"/>
    <w:rsid w:val="00B747BA"/>
    <w:rsid w:val="00B916AF"/>
    <w:rsid w:val="00BE230D"/>
    <w:rsid w:val="00BE61D7"/>
    <w:rsid w:val="00CA13EE"/>
    <w:rsid w:val="00CA771F"/>
    <w:rsid w:val="00D00F16"/>
    <w:rsid w:val="00D06E97"/>
    <w:rsid w:val="00D4390E"/>
    <w:rsid w:val="00D6508A"/>
    <w:rsid w:val="00DB5FA9"/>
    <w:rsid w:val="00E06C8D"/>
    <w:rsid w:val="00E97CA1"/>
    <w:rsid w:val="00EE4AA6"/>
    <w:rsid w:val="00F62081"/>
    <w:rsid w:val="00F67C2E"/>
    <w:rsid w:val="00FF6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140B9F-4C60-4018-A1B3-A7BF80B48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29D7"/>
    <w:pPr>
      <w:spacing w:after="0" w:line="240" w:lineRule="auto"/>
    </w:pPr>
    <w:rPr>
      <w:rFonts w:ascii="Antiqua" w:eastAsia="Times New Roman" w:hAnsi="Antiqua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8A29D7"/>
    <w:pPr>
      <w:spacing w:before="120"/>
      <w:ind w:firstLine="567"/>
      <w:jc w:val="both"/>
    </w:pPr>
  </w:style>
  <w:style w:type="paragraph" w:customStyle="1" w:styleId="a4">
    <w:name w:val="Назва документа"/>
    <w:basedOn w:val="a"/>
    <w:next w:val="a3"/>
    <w:rsid w:val="008A29D7"/>
    <w:pPr>
      <w:keepNext/>
      <w:keepLines/>
      <w:spacing w:before="360" w:after="360"/>
      <w:jc w:val="center"/>
    </w:pPr>
    <w:rPr>
      <w:b/>
    </w:rPr>
  </w:style>
  <w:style w:type="paragraph" w:styleId="a5">
    <w:name w:val="List Paragraph"/>
    <w:basedOn w:val="a"/>
    <w:uiPriority w:val="34"/>
    <w:qFormat/>
    <w:rsid w:val="008A29D7"/>
    <w:pPr>
      <w:ind w:left="720"/>
      <w:contextualSpacing/>
    </w:pPr>
  </w:style>
  <w:style w:type="paragraph" w:customStyle="1" w:styleId="1">
    <w:name w:val="Абзац списку1"/>
    <w:basedOn w:val="a"/>
    <w:rsid w:val="008A29D7"/>
    <w:pPr>
      <w:ind w:left="720"/>
    </w:pPr>
    <w:rPr>
      <w:rFonts w:ascii="Times New Roman" w:eastAsia="Calibri" w:hAnsi="Times New Roman"/>
      <w:sz w:val="24"/>
      <w:szCs w:val="24"/>
      <w:lang w:val="ru-RU"/>
    </w:rPr>
  </w:style>
  <w:style w:type="paragraph" w:styleId="a6">
    <w:name w:val="Plain Text"/>
    <w:basedOn w:val="a"/>
    <w:link w:val="a7"/>
    <w:uiPriority w:val="99"/>
    <w:unhideWhenUsed/>
    <w:rsid w:val="008A29D7"/>
    <w:rPr>
      <w:rFonts w:ascii="Calibri" w:eastAsia="Calibri" w:hAnsi="Calibri"/>
      <w:sz w:val="22"/>
      <w:szCs w:val="21"/>
      <w:lang w:eastAsia="en-US"/>
    </w:rPr>
  </w:style>
  <w:style w:type="character" w:customStyle="1" w:styleId="a7">
    <w:name w:val="Текст Знак"/>
    <w:basedOn w:val="a0"/>
    <w:link w:val="a6"/>
    <w:uiPriority w:val="99"/>
    <w:rsid w:val="008A29D7"/>
    <w:rPr>
      <w:rFonts w:ascii="Calibri" w:eastAsia="Calibri" w:hAnsi="Calibri" w:cs="Times New Roman"/>
      <w:szCs w:val="21"/>
    </w:rPr>
  </w:style>
  <w:style w:type="character" w:styleId="a8">
    <w:name w:val="Hyperlink"/>
    <w:basedOn w:val="a0"/>
    <w:uiPriority w:val="99"/>
    <w:semiHidden/>
    <w:unhideWhenUsed/>
    <w:rsid w:val="00410FF4"/>
    <w:rPr>
      <w:color w:val="0563C1"/>
      <w:u w:val="single"/>
    </w:rPr>
  </w:style>
  <w:style w:type="paragraph" w:customStyle="1" w:styleId="rvps2">
    <w:name w:val="rvps2"/>
    <w:basedOn w:val="a"/>
    <w:rsid w:val="00F67C2E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  <w:style w:type="paragraph" w:styleId="a9">
    <w:name w:val="Balloon Text"/>
    <w:basedOn w:val="a"/>
    <w:link w:val="aa"/>
    <w:uiPriority w:val="99"/>
    <w:semiHidden/>
    <w:unhideWhenUsed/>
    <w:rsid w:val="006769C6"/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6769C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FE393C-10A5-48BA-885A-D99B87344E1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9557903-3CED-4AEC-B242-D734C7079E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12EACC6-EFF3-4BFE-9A07-EF026DD57E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97FCA6F-475E-4015-9563-006111CC32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897</Words>
  <Characters>512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1407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2020-08-28T12:50:00Z</dcterms:created>
  <dcterms:modified xsi:type="dcterms:W3CDTF">2020-08-28T12:50:00Z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