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191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91"/>
      </w:tblGrid>
      <w:tr w:rsidR="00B50429" w:rsidRPr="00AD7F82" w:rsidTr="00B50429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</w:tcPr>
          <w:p w:rsidR="00B50429" w:rsidRPr="00AD7F82" w:rsidRDefault="00B50429" w:rsidP="00226356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B50429" w:rsidRPr="00AD7F82" w:rsidRDefault="00B50429" w:rsidP="00226356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B50429" w:rsidRPr="00AD7F82" w:rsidRDefault="00B50429" w:rsidP="00226356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B50429" w:rsidRPr="0021032F" w:rsidRDefault="00B50429" w:rsidP="00226356">
            <w:pPr>
              <w:pStyle w:val="a7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F2542A1" wp14:editId="637A08B5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B50429" w:rsidRPr="008D7BBE" w:rsidRDefault="00B50429" w:rsidP="00226356">
            <w:pPr>
              <w:pStyle w:val="a7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антикорупційної політики</w:t>
            </w:r>
          </w:p>
          <w:p w:rsidR="00B50429" w:rsidRPr="007B31A3" w:rsidRDefault="00B50429" w:rsidP="00226356">
            <w:pPr>
              <w:pStyle w:val="a7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тел.: (044) 255-35-03, 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crimecor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</w:p>
        </w:tc>
      </w:tr>
    </w:tbl>
    <w:tbl>
      <w:tblPr>
        <w:tblStyle w:val="a9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50429" w:rsidRPr="00053776" w:rsidTr="00226356">
        <w:tc>
          <w:tcPr>
            <w:tcW w:w="1087" w:type="dxa"/>
            <w:tcBorders>
              <w:top w:val="nil"/>
            </w:tcBorders>
          </w:tcPr>
          <w:p w:rsidR="00B50429" w:rsidRPr="00053776" w:rsidRDefault="00B50429" w:rsidP="00226356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B50429" w:rsidRPr="00053776" w:rsidRDefault="00B50429" w:rsidP="00226356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50429" w:rsidRPr="00053776" w:rsidRDefault="00B50429" w:rsidP="00226356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09426D" w:rsidRDefault="0009426D" w:rsidP="00B5042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5370EC" w:rsidRPr="008C2715" w:rsidRDefault="005370EC" w:rsidP="00B5042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0" w:name="_GoBack"/>
      <w:bookmarkEnd w:id="0"/>
    </w:p>
    <w:p w:rsidR="005370EC" w:rsidRPr="008C2715" w:rsidRDefault="005370EC" w:rsidP="0039267E">
      <w:pPr>
        <w:spacing w:after="0" w:line="360" w:lineRule="auto"/>
        <w:ind w:left="4536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8C271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Комітет Верховної Ради України </w:t>
      </w:r>
      <w:r w:rsidR="0039267E" w:rsidRPr="008C2715">
        <w:rPr>
          <w:rFonts w:ascii="Times New Roman" w:eastAsia="Times New Roman" w:hAnsi="Times New Roman"/>
          <w:sz w:val="28"/>
          <w:szCs w:val="28"/>
          <w:lang w:val="uk-UA" w:eastAsia="uk-UA"/>
        </w:rPr>
        <w:t>з питань правоохоронної діяльності</w:t>
      </w:r>
    </w:p>
    <w:p w:rsidR="0039267E" w:rsidRPr="008C2715" w:rsidRDefault="0039267E" w:rsidP="0039267E">
      <w:pPr>
        <w:spacing w:after="0" w:line="360" w:lineRule="auto"/>
        <w:ind w:left="4536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5370EC" w:rsidRPr="008C2715" w:rsidRDefault="005370EC" w:rsidP="005370E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C2715">
        <w:rPr>
          <w:rFonts w:ascii="Times New Roman" w:eastAsia="Times New Roman" w:hAnsi="Times New Roman"/>
          <w:sz w:val="24"/>
          <w:szCs w:val="24"/>
          <w:lang w:val="uk-UA" w:eastAsia="uk-UA"/>
        </w:rPr>
        <w:t>Рішення Комітету</w:t>
      </w:r>
    </w:p>
    <w:p w:rsidR="005370EC" w:rsidRPr="008C2715" w:rsidRDefault="005370EC" w:rsidP="005370E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C2715">
        <w:rPr>
          <w:rFonts w:ascii="Times New Roman" w:eastAsia="Times New Roman" w:hAnsi="Times New Roman"/>
          <w:sz w:val="24"/>
          <w:szCs w:val="24"/>
          <w:lang w:val="uk-UA" w:eastAsia="uk-UA"/>
        </w:rPr>
        <w:t>щодо експертного висновку</w:t>
      </w:r>
    </w:p>
    <w:p w:rsidR="005370EC" w:rsidRPr="008C2715" w:rsidRDefault="0062567E" w:rsidP="005370E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C2715">
        <w:rPr>
          <w:rFonts w:ascii="Times New Roman" w:eastAsia="Times New Roman" w:hAnsi="Times New Roman"/>
          <w:sz w:val="24"/>
          <w:szCs w:val="24"/>
          <w:lang w:val="uk-UA" w:eastAsia="uk-UA"/>
        </w:rPr>
        <w:t>законопроекту № 3047а</w:t>
      </w:r>
    </w:p>
    <w:p w:rsidR="005370EC" w:rsidRPr="008C2715" w:rsidRDefault="005370EC" w:rsidP="005370E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</w:p>
    <w:p w:rsidR="005370EC" w:rsidRDefault="005370EC" w:rsidP="001A18CA">
      <w:pPr>
        <w:pStyle w:val="a3"/>
        <w:widowControl w:val="0"/>
        <w:spacing w:line="360" w:lineRule="auto"/>
        <w:ind w:right="-330" w:firstLine="709"/>
        <w:rPr>
          <w:rFonts w:ascii="Times New Roman" w:hAnsi="Times New Roman"/>
          <w:color w:val="000000"/>
          <w:lang w:eastAsia="uk-UA"/>
        </w:rPr>
      </w:pPr>
      <w:r w:rsidRPr="008C2715">
        <w:rPr>
          <w:rFonts w:ascii="Times New Roman" w:hAnsi="Times New Roman"/>
          <w:color w:val="000000"/>
          <w:lang w:eastAsia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B373F1" w:rsidRPr="008C2715">
        <w:rPr>
          <w:rFonts w:ascii="Times New Roman" w:hAnsi="Times New Roman"/>
          <w:color w:val="000000"/>
          <w:lang w:eastAsia="uk-UA"/>
        </w:rPr>
        <w:t>про правила відбування адміністративного арешту</w:t>
      </w:r>
      <w:r w:rsidRPr="008C2715">
        <w:rPr>
          <w:rFonts w:ascii="Times New Roman" w:hAnsi="Times New Roman"/>
          <w:color w:val="000000"/>
          <w:lang w:eastAsia="uk-UA"/>
        </w:rPr>
        <w:t xml:space="preserve"> </w:t>
      </w:r>
      <w:r w:rsidR="00B373F1" w:rsidRPr="008C2715">
        <w:rPr>
          <w:rFonts w:ascii="Times New Roman" w:hAnsi="Times New Roman"/>
        </w:rPr>
        <w:t>(реєстр. № 3047а</w:t>
      </w:r>
      <w:r w:rsidRPr="008C2715">
        <w:rPr>
          <w:rFonts w:ascii="Times New Roman" w:hAnsi="Times New Roman"/>
        </w:rPr>
        <w:t xml:space="preserve">), поданий народним депутатом України </w:t>
      </w:r>
      <w:r w:rsidR="00B373F1" w:rsidRPr="008C2715">
        <w:rPr>
          <w:rFonts w:ascii="Times New Roman" w:hAnsi="Times New Roman"/>
        </w:rPr>
        <w:t>Монастирським Д</w:t>
      </w:r>
      <w:r w:rsidRPr="008C2715">
        <w:rPr>
          <w:rFonts w:ascii="Times New Roman" w:hAnsi="Times New Roman"/>
        </w:rPr>
        <w:t xml:space="preserve">.А. та іншими народними депутатами. </w:t>
      </w:r>
      <w:r w:rsidRPr="008C2715">
        <w:rPr>
          <w:rFonts w:ascii="Times New Roman" w:hAnsi="Times New Roman"/>
          <w:color w:val="000000"/>
          <w:lang w:eastAsia="uk-UA"/>
        </w:rPr>
        <w:t xml:space="preserve"> </w:t>
      </w:r>
    </w:p>
    <w:p w:rsidR="006C4F9E" w:rsidRPr="001A18CA" w:rsidRDefault="006C4F9E" w:rsidP="001A18CA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right="-330" w:firstLine="567"/>
        <w:jc w:val="both"/>
        <w:rPr>
          <w:rFonts w:ascii="Times New Roman" w:hAnsi="Times New Roman"/>
          <w:b/>
          <w:sz w:val="28"/>
          <w:lang w:val="uk-UA"/>
        </w:rPr>
      </w:pPr>
      <w:r w:rsidRPr="006C4F9E">
        <w:rPr>
          <w:rFonts w:ascii="Times New Roman" w:hAnsi="Times New Roman"/>
          <w:b/>
          <w:sz w:val="28"/>
          <w:lang w:val="uk-UA"/>
        </w:rPr>
        <w:t>У проекті акта не виявлено корупціогенних факторів, що можуть сприяти вчиненню корупційних правопорушень.</w:t>
      </w:r>
    </w:p>
    <w:p w:rsidR="0081624B" w:rsidRDefault="008C2715" w:rsidP="00C43B56">
      <w:pPr>
        <w:pStyle w:val="a3"/>
        <w:widowControl w:val="0"/>
        <w:spacing w:line="360" w:lineRule="auto"/>
        <w:ind w:right="-330" w:firstLine="709"/>
        <w:rPr>
          <w:rFonts w:ascii="Times New Roman" w:hAnsi="Times New Roman"/>
          <w:color w:val="000000"/>
          <w:lang w:eastAsia="uk-UA"/>
        </w:rPr>
      </w:pPr>
      <w:r>
        <w:rPr>
          <w:rFonts w:ascii="Times New Roman" w:hAnsi="Times New Roman"/>
          <w:color w:val="000000"/>
          <w:lang w:eastAsia="uk-UA"/>
        </w:rPr>
        <w:t xml:space="preserve">Відповідно до пояснювальної записки </w:t>
      </w:r>
      <w:r w:rsidR="00A601D7">
        <w:rPr>
          <w:rFonts w:ascii="Times New Roman" w:hAnsi="Times New Roman"/>
          <w:color w:val="000000"/>
          <w:lang w:eastAsia="uk-UA"/>
        </w:rPr>
        <w:t>з</w:t>
      </w:r>
      <w:r w:rsidR="00A601D7" w:rsidRPr="00A601D7">
        <w:rPr>
          <w:rFonts w:ascii="Times New Roman" w:hAnsi="Times New Roman"/>
          <w:color w:val="000000"/>
          <w:lang w:eastAsia="uk-UA"/>
        </w:rPr>
        <w:t>аконопроект спрямований на удосконалення законодавства у сфері відбування адміністративного арешту.</w:t>
      </w:r>
    </w:p>
    <w:p w:rsidR="00A601D7" w:rsidRDefault="00A601D7" w:rsidP="001A18CA">
      <w:pPr>
        <w:pStyle w:val="a3"/>
        <w:widowControl w:val="0"/>
        <w:spacing w:line="360" w:lineRule="auto"/>
        <w:ind w:right="-330" w:firstLine="709"/>
        <w:rPr>
          <w:rFonts w:ascii="Times New Roman" w:hAnsi="Times New Roman"/>
          <w:color w:val="000000"/>
          <w:lang w:eastAsia="uk-UA"/>
        </w:rPr>
      </w:pPr>
      <w:r>
        <w:rPr>
          <w:rFonts w:ascii="Times New Roman" w:hAnsi="Times New Roman"/>
          <w:color w:val="000000"/>
          <w:lang w:eastAsia="uk-UA"/>
        </w:rPr>
        <w:t>Разом з тим, Комітет висловлює такі зауваження до законопроекту.</w:t>
      </w:r>
    </w:p>
    <w:p w:rsidR="003E250B" w:rsidRDefault="001E5C6D" w:rsidP="00C43B56">
      <w:pPr>
        <w:pStyle w:val="a3"/>
        <w:widowControl w:val="0"/>
        <w:spacing w:line="360" w:lineRule="auto"/>
        <w:ind w:right="-330" w:firstLine="709"/>
        <w:rPr>
          <w:rFonts w:ascii="Times New Roman" w:hAnsi="Times New Roman"/>
          <w:color w:val="000000"/>
          <w:lang w:eastAsia="uk-UA"/>
        </w:rPr>
      </w:pPr>
      <w:r w:rsidRPr="001E5C6D">
        <w:rPr>
          <w:rFonts w:ascii="Times New Roman" w:hAnsi="Times New Roman"/>
          <w:color w:val="000000"/>
          <w:lang w:eastAsia="uk-UA"/>
        </w:rPr>
        <w:t>1.</w:t>
      </w:r>
      <w:r>
        <w:rPr>
          <w:rFonts w:ascii="Times New Roman" w:hAnsi="Times New Roman"/>
          <w:color w:val="000000"/>
          <w:lang w:eastAsia="uk-UA"/>
        </w:rPr>
        <w:t xml:space="preserve"> Нормою частини</w:t>
      </w:r>
      <w:r w:rsidR="003819EF">
        <w:rPr>
          <w:rFonts w:ascii="Times New Roman" w:hAnsi="Times New Roman"/>
          <w:color w:val="000000"/>
          <w:lang w:eastAsia="uk-UA"/>
        </w:rPr>
        <w:t xml:space="preserve"> </w:t>
      </w:r>
      <w:r>
        <w:rPr>
          <w:rFonts w:ascii="Times New Roman" w:hAnsi="Times New Roman"/>
          <w:color w:val="000000"/>
          <w:lang w:eastAsia="uk-UA"/>
        </w:rPr>
        <w:t>п’ятої</w:t>
      </w:r>
      <w:r w:rsidR="003819EF">
        <w:rPr>
          <w:rFonts w:ascii="Times New Roman" w:hAnsi="Times New Roman"/>
          <w:color w:val="000000"/>
          <w:lang w:eastAsia="uk-UA"/>
        </w:rPr>
        <w:t xml:space="preserve"> статті 5 </w:t>
      </w:r>
      <w:r>
        <w:rPr>
          <w:rFonts w:ascii="Times New Roman" w:hAnsi="Times New Roman"/>
          <w:color w:val="000000"/>
          <w:lang w:eastAsia="uk-UA"/>
        </w:rPr>
        <w:t>«</w:t>
      </w:r>
      <w:r w:rsidRPr="001E5C6D">
        <w:rPr>
          <w:rFonts w:ascii="Times New Roman" w:eastAsia="Calibri" w:hAnsi="Times New Roman" w:cs="Times New Roman"/>
          <w:lang w:eastAsia="en-US"/>
        </w:rPr>
        <w:t>Порядок поміщення особи до ізолятора тимчасового тримання</w:t>
      </w:r>
      <w:r>
        <w:rPr>
          <w:rFonts w:ascii="Times New Roman" w:eastAsia="Calibri" w:hAnsi="Times New Roman" w:cs="Times New Roman"/>
          <w:lang w:eastAsia="en-US"/>
        </w:rPr>
        <w:t>»</w:t>
      </w:r>
      <w:r>
        <w:rPr>
          <w:rFonts w:ascii="Times New Roman" w:hAnsi="Times New Roman"/>
          <w:color w:val="000000"/>
          <w:lang w:eastAsia="uk-UA"/>
        </w:rPr>
        <w:t xml:space="preserve"> </w:t>
      </w:r>
      <w:r w:rsidR="00405477">
        <w:rPr>
          <w:rFonts w:ascii="Times New Roman" w:hAnsi="Times New Roman"/>
          <w:color w:val="000000"/>
          <w:lang w:eastAsia="uk-UA"/>
        </w:rPr>
        <w:t>встановлюватиметь</w:t>
      </w:r>
      <w:r w:rsidR="003819EF">
        <w:rPr>
          <w:rFonts w:ascii="Times New Roman" w:hAnsi="Times New Roman"/>
          <w:color w:val="000000"/>
          <w:lang w:eastAsia="uk-UA"/>
        </w:rPr>
        <w:t>ся, що: «</w:t>
      </w:r>
      <w:r w:rsidR="004D414D" w:rsidRPr="004D414D">
        <w:rPr>
          <w:rFonts w:ascii="Times New Roman" w:eastAsia="Calibri" w:hAnsi="Times New Roman" w:cs="Times New Roman"/>
          <w:lang w:eastAsia="en-US"/>
        </w:rPr>
        <w:t>В осіб, які поміщаються до ізолятора тимчасового тримання, тимчасово вилучаються цінні речі, документи, кошти, а також предмети, не дозволені для зберігання в приміщеннях для відбування адміністративного арешту. Перелік заборонених для зберігання предметів, порядок їх вилучення, зберігання та повернення встановлюється Міністерством внутрішніх справ України</w:t>
      </w:r>
      <w:r w:rsidR="003819EF" w:rsidRPr="003819EF">
        <w:rPr>
          <w:rFonts w:ascii="Times New Roman" w:hAnsi="Times New Roman"/>
          <w:color w:val="000000"/>
          <w:lang w:eastAsia="uk-UA"/>
        </w:rPr>
        <w:t xml:space="preserve">». </w:t>
      </w:r>
    </w:p>
    <w:p w:rsidR="00B02B27" w:rsidRDefault="00B02B27" w:rsidP="00C43B56">
      <w:pPr>
        <w:pStyle w:val="a3"/>
        <w:widowControl w:val="0"/>
        <w:spacing w:line="360" w:lineRule="auto"/>
        <w:ind w:right="-330" w:firstLine="709"/>
        <w:rPr>
          <w:rFonts w:ascii="Times New Roman" w:hAnsi="Times New Roman"/>
          <w:color w:val="000000"/>
          <w:lang w:eastAsia="uk-UA"/>
        </w:rPr>
      </w:pPr>
    </w:p>
    <w:p w:rsidR="00B50429" w:rsidRDefault="00440407" w:rsidP="00B02B27">
      <w:pPr>
        <w:pStyle w:val="a3"/>
        <w:widowControl w:val="0"/>
        <w:spacing w:line="360" w:lineRule="auto"/>
        <w:ind w:right="-330" w:firstLine="709"/>
        <w:rPr>
          <w:rFonts w:ascii="Times New Roman" w:hAnsi="Times New Roman"/>
          <w:color w:val="000000"/>
          <w:lang w:eastAsia="uk-UA"/>
        </w:rPr>
      </w:pPr>
      <w:r>
        <w:rPr>
          <w:rFonts w:ascii="Times New Roman" w:hAnsi="Times New Roman"/>
          <w:color w:val="000000"/>
          <w:lang w:eastAsia="uk-UA"/>
        </w:rPr>
        <w:t>Разом з тим</w:t>
      </w:r>
      <w:r w:rsidR="003E250B">
        <w:rPr>
          <w:rFonts w:ascii="Times New Roman" w:hAnsi="Times New Roman"/>
          <w:color w:val="000000"/>
          <w:lang w:eastAsia="uk-UA"/>
        </w:rPr>
        <w:t xml:space="preserve">, вбачається, що </w:t>
      </w:r>
      <w:r w:rsidR="003819EF" w:rsidRPr="003819EF">
        <w:rPr>
          <w:rFonts w:ascii="Times New Roman" w:hAnsi="Times New Roman"/>
          <w:color w:val="000000"/>
          <w:lang w:eastAsia="uk-UA"/>
        </w:rPr>
        <w:t xml:space="preserve">перше речення тлумачиться таким чином, що існує перелік речей, дозволених для зберігання. Друге ж речення вказує на </w:t>
      </w:r>
    </w:p>
    <w:p w:rsidR="00534713" w:rsidRDefault="003819EF" w:rsidP="00B50429">
      <w:pPr>
        <w:pStyle w:val="a3"/>
        <w:widowControl w:val="0"/>
        <w:spacing w:line="360" w:lineRule="auto"/>
        <w:ind w:right="-330" w:firstLine="0"/>
        <w:rPr>
          <w:rFonts w:ascii="Times New Roman" w:hAnsi="Times New Roman"/>
          <w:color w:val="000000"/>
          <w:lang w:eastAsia="uk-UA"/>
        </w:rPr>
      </w:pPr>
      <w:r w:rsidRPr="003819EF">
        <w:rPr>
          <w:rFonts w:ascii="Times New Roman" w:hAnsi="Times New Roman"/>
          <w:color w:val="000000"/>
          <w:lang w:eastAsia="uk-UA"/>
        </w:rPr>
        <w:t xml:space="preserve">перелік речей, які для зберігання заборонені. Виходячи ж принципу для особи: «Дозволено все, що прямо не заборонено законом», </w:t>
      </w:r>
      <w:r w:rsidR="00B27537">
        <w:rPr>
          <w:rFonts w:ascii="Times New Roman" w:hAnsi="Times New Roman"/>
          <w:color w:val="000000"/>
          <w:lang w:eastAsia="uk-UA"/>
        </w:rPr>
        <w:t>для</w:t>
      </w:r>
      <w:r w:rsidR="00B27537" w:rsidRPr="003819EF">
        <w:rPr>
          <w:rFonts w:ascii="Times New Roman" w:hAnsi="Times New Roman"/>
          <w:color w:val="000000"/>
          <w:lang w:eastAsia="uk-UA"/>
        </w:rPr>
        <w:t xml:space="preserve"> усуне</w:t>
      </w:r>
      <w:r w:rsidR="00B27537">
        <w:rPr>
          <w:rFonts w:ascii="Times New Roman" w:hAnsi="Times New Roman"/>
          <w:color w:val="000000"/>
          <w:lang w:eastAsia="uk-UA"/>
        </w:rPr>
        <w:t>ння</w:t>
      </w:r>
      <w:r w:rsidR="00B27537" w:rsidRPr="003819EF">
        <w:rPr>
          <w:rFonts w:ascii="Times New Roman" w:hAnsi="Times New Roman"/>
          <w:color w:val="000000"/>
          <w:lang w:eastAsia="uk-UA"/>
        </w:rPr>
        <w:t xml:space="preserve"> </w:t>
      </w:r>
      <w:r w:rsidR="00B27537">
        <w:rPr>
          <w:rFonts w:ascii="Times New Roman" w:hAnsi="Times New Roman"/>
          <w:color w:val="000000"/>
          <w:lang w:eastAsia="uk-UA"/>
        </w:rPr>
        <w:t>зазначеної</w:t>
      </w:r>
      <w:r w:rsidR="00B27537" w:rsidRPr="003819EF">
        <w:rPr>
          <w:rFonts w:ascii="Times New Roman" w:hAnsi="Times New Roman"/>
          <w:color w:val="000000"/>
          <w:lang w:eastAsia="uk-UA"/>
        </w:rPr>
        <w:t xml:space="preserve"> </w:t>
      </w:r>
      <w:r w:rsidR="00B27537">
        <w:rPr>
          <w:rFonts w:ascii="Times New Roman" w:hAnsi="Times New Roman"/>
          <w:color w:val="000000"/>
          <w:lang w:eastAsia="uk-UA"/>
        </w:rPr>
        <w:t xml:space="preserve">змістовної колізії </w:t>
      </w:r>
      <w:r w:rsidR="003E250B">
        <w:rPr>
          <w:rFonts w:ascii="Times New Roman" w:hAnsi="Times New Roman"/>
          <w:color w:val="000000"/>
          <w:lang w:eastAsia="uk-UA"/>
        </w:rPr>
        <w:t>варто</w:t>
      </w:r>
      <w:r w:rsidR="00B27537">
        <w:rPr>
          <w:rFonts w:ascii="Times New Roman" w:hAnsi="Times New Roman"/>
          <w:color w:val="000000"/>
          <w:lang w:eastAsia="uk-UA"/>
        </w:rPr>
        <w:t xml:space="preserve"> словосполучення</w:t>
      </w:r>
      <w:r w:rsidRPr="003819EF">
        <w:rPr>
          <w:rFonts w:ascii="Times New Roman" w:hAnsi="Times New Roman"/>
          <w:color w:val="000000"/>
          <w:lang w:eastAsia="uk-UA"/>
        </w:rPr>
        <w:t xml:space="preserve"> «не дозволені для зберігання» замінити </w:t>
      </w:r>
      <w:r w:rsidR="00FB7676">
        <w:rPr>
          <w:rFonts w:ascii="Times New Roman" w:hAnsi="Times New Roman"/>
          <w:color w:val="000000"/>
          <w:lang w:eastAsia="uk-UA"/>
        </w:rPr>
        <w:t>словосполученням</w:t>
      </w:r>
      <w:r w:rsidRPr="003819EF">
        <w:rPr>
          <w:rFonts w:ascii="Times New Roman" w:hAnsi="Times New Roman"/>
          <w:color w:val="000000"/>
          <w:lang w:eastAsia="uk-UA"/>
        </w:rPr>
        <w:t xml:space="preserve"> «заборонені для зберіганн</w:t>
      </w:r>
      <w:r w:rsidR="00D701D9">
        <w:rPr>
          <w:rFonts w:ascii="Times New Roman" w:hAnsi="Times New Roman"/>
          <w:color w:val="000000"/>
          <w:lang w:eastAsia="uk-UA"/>
        </w:rPr>
        <w:t>я»</w:t>
      </w:r>
      <w:r w:rsidRPr="003819EF">
        <w:rPr>
          <w:rFonts w:ascii="Times New Roman" w:hAnsi="Times New Roman"/>
          <w:color w:val="000000"/>
          <w:lang w:eastAsia="uk-UA"/>
        </w:rPr>
        <w:t>.</w:t>
      </w:r>
    </w:p>
    <w:p w:rsidR="00A601D7" w:rsidRDefault="00534713" w:rsidP="00C43B56">
      <w:pPr>
        <w:pStyle w:val="a3"/>
        <w:widowControl w:val="0"/>
        <w:spacing w:line="360" w:lineRule="auto"/>
        <w:ind w:right="-330" w:firstLine="709"/>
        <w:rPr>
          <w:rFonts w:ascii="Times New Roman" w:hAnsi="Times New Roman"/>
          <w:color w:val="000000"/>
          <w:lang w:eastAsia="uk-UA"/>
        </w:rPr>
      </w:pPr>
      <w:r>
        <w:rPr>
          <w:rFonts w:ascii="Times New Roman" w:hAnsi="Times New Roman"/>
          <w:color w:val="000000"/>
          <w:lang w:eastAsia="uk-UA"/>
        </w:rPr>
        <w:t xml:space="preserve">2. </w:t>
      </w:r>
      <w:r w:rsidR="002224E9">
        <w:rPr>
          <w:rFonts w:ascii="Times New Roman" w:hAnsi="Times New Roman"/>
          <w:color w:val="000000"/>
          <w:lang w:eastAsia="uk-UA"/>
        </w:rPr>
        <w:t>Слід зазначит</w:t>
      </w:r>
      <w:r w:rsidR="00462E2E">
        <w:rPr>
          <w:rFonts w:ascii="Times New Roman" w:hAnsi="Times New Roman"/>
          <w:color w:val="000000"/>
          <w:lang w:eastAsia="uk-UA"/>
        </w:rPr>
        <w:t>и, що запропонована</w:t>
      </w:r>
      <w:r w:rsidR="002224E9">
        <w:rPr>
          <w:rFonts w:ascii="Times New Roman" w:hAnsi="Times New Roman"/>
          <w:color w:val="000000"/>
          <w:lang w:eastAsia="uk-UA"/>
        </w:rPr>
        <w:t xml:space="preserve"> проектом Закону </w:t>
      </w:r>
      <w:r w:rsidR="00462E2E">
        <w:rPr>
          <w:rFonts w:ascii="Times New Roman" w:hAnsi="Times New Roman"/>
          <w:color w:val="000000"/>
          <w:lang w:eastAsia="uk-UA"/>
        </w:rPr>
        <w:t xml:space="preserve">процедура </w:t>
      </w:r>
      <w:r w:rsidR="002224E9">
        <w:rPr>
          <w:rFonts w:ascii="Times New Roman" w:hAnsi="Times New Roman"/>
          <w:color w:val="000000"/>
          <w:lang w:eastAsia="uk-UA"/>
        </w:rPr>
        <w:t xml:space="preserve">відбування адміністративного арешту </w:t>
      </w:r>
      <w:r w:rsidR="00462E2E">
        <w:rPr>
          <w:rFonts w:ascii="Times New Roman" w:hAnsi="Times New Roman" w:cs="Times New Roman"/>
          <w:color w:val="000000"/>
        </w:rPr>
        <w:t xml:space="preserve">майже тотожна за змістом положень </w:t>
      </w:r>
      <w:r w:rsidR="002224E9">
        <w:rPr>
          <w:rFonts w:ascii="Times New Roman" w:hAnsi="Times New Roman" w:cs="Times New Roman"/>
          <w:color w:val="000000"/>
        </w:rPr>
        <w:t xml:space="preserve"> до закріпленого на законодавчому рівні </w:t>
      </w:r>
      <w:r w:rsidR="002224E9" w:rsidRPr="002224E9">
        <w:rPr>
          <w:rFonts w:ascii="Times New Roman" w:hAnsi="Times New Roman" w:cs="Times New Roman"/>
          <w:color w:val="000000"/>
        </w:rPr>
        <w:t>порядку виконання кримінального покарання у виді арешту.</w:t>
      </w:r>
    </w:p>
    <w:p w:rsidR="00CC4F9F" w:rsidRPr="008C2715" w:rsidRDefault="00E11129" w:rsidP="00C43B56">
      <w:pPr>
        <w:pStyle w:val="a3"/>
        <w:widowControl w:val="0"/>
        <w:spacing w:line="360" w:lineRule="auto"/>
        <w:ind w:right="-330"/>
        <w:rPr>
          <w:rFonts w:ascii="Times New Roman" w:hAnsi="Times New Roman"/>
          <w:color w:val="000000"/>
          <w:lang w:eastAsia="uk-UA"/>
        </w:rPr>
      </w:pPr>
      <w:r>
        <w:rPr>
          <w:rFonts w:ascii="Times New Roman" w:hAnsi="Times New Roman"/>
          <w:color w:val="000000"/>
          <w:lang w:eastAsia="uk-UA"/>
        </w:rPr>
        <w:t xml:space="preserve">3. </w:t>
      </w:r>
      <w:r w:rsidR="005823C2">
        <w:rPr>
          <w:rFonts w:ascii="Times New Roman" w:hAnsi="Times New Roman"/>
          <w:color w:val="000000"/>
          <w:lang w:eastAsia="uk-UA"/>
        </w:rPr>
        <w:t xml:space="preserve">Частиною другою статті 9 </w:t>
      </w:r>
      <w:r w:rsidR="00A3492A">
        <w:rPr>
          <w:rFonts w:ascii="Times New Roman" w:hAnsi="Times New Roman"/>
          <w:color w:val="000000"/>
          <w:lang w:eastAsia="uk-UA"/>
        </w:rPr>
        <w:t>«</w:t>
      </w:r>
      <w:r w:rsidR="00A3492A" w:rsidRPr="00A3492A">
        <w:rPr>
          <w:rFonts w:ascii="Times New Roman" w:hAnsi="Times New Roman"/>
          <w:color w:val="000000"/>
          <w:lang w:eastAsia="uk-UA"/>
        </w:rPr>
        <w:t>Матеріально-побутове забезпечення заарештованих осіб</w:t>
      </w:r>
      <w:r w:rsidR="00A3492A">
        <w:rPr>
          <w:rFonts w:ascii="Times New Roman" w:hAnsi="Times New Roman"/>
          <w:color w:val="000000"/>
          <w:lang w:eastAsia="uk-UA"/>
        </w:rPr>
        <w:t>»</w:t>
      </w:r>
      <w:r w:rsidR="00A3492A" w:rsidRPr="00A3492A">
        <w:rPr>
          <w:rFonts w:ascii="Times New Roman" w:hAnsi="Times New Roman"/>
          <w:color w:val="000000"/>
          <w:lang w:eastAsia="uk-UA"/>
        </w:rPr>
        <w:t xml:space="preserve"> </w:t>
      </w:r>
      <w:r w:rsidR="005823C2">
        <w:rPr>
          <w:rFonts w:ascii="Times New Roman" w:hAnsi="Times New Roman"/>
          <w:color w:val="000000"/>
          <w:lang w:eastAsia="uk-UA"/>
        </w:rPr>
        <w:t xml:space="preserve">пропонується, що </w:t>
      </w:r>
      <w:r w:rsidR="00AE1B2D" w:rsidRPr="00AE1B2D">
        <w:rPr>
          <w:rFonts w:ascii="Times New Roman" w:hAnsi="Times New Roman"/>
          <w:color w:val="000000"/>
          <w:lang w:eastAsia="uk-UA"/>
        </w:rPr>
        <w:t xml:space="preserve"> </w:t>
      </w:r>
      <w:r w:rsidR="005823C2">
        <w:rPr>
          <w:rFonts w:ascii="Times New Roman" w:eastAsia="Calibri" w:hAnsi="Times New Roman" w:cs="Times New Roman"/>
          <w:color w:val="000000"/>
          <w:lang w:eastAsia="en-US"/>
        </w:rPr>
        <w:t>з</w:t>
      </w:r>
      <w:r w:rsidR="005823C2" w:rsidRPr="005823C2">
        <w:rPr>
          <w:rFonts w:ascii="Times New Roman" w:eastAsia="Calibri" w:hAnsi="Times New Roman" w:cs="Times New Roman"/>
          <w:color w:val="000000"/>
          <w:lang w:eastAsia="en-US"/>
        </w:rPr>
        <w:t>аарештовані особи тримаються в камерах з природним та штучним освітленням з розрахунку на особу не менше 4 квадратних метрів</w:t>
      </w:r>
      <w:r w:rsidR="00AE1B2D" w:rsidRPr="00AE1B2D">
        <w:rPr>
          <w:rFonts w:ascii="Times New Roman" w:hAnsi="Times New Roman"/>
          <w:color w:val="000000"/>
          <w:lang w:eastAsia="uk-UA"/>
        </w:rPr>
        <w:t xml:space="preserve">. </w:t>
      </w:r>
      <w:r w:rsidR="005823C2">
        <w:rPr>
          <w:rFonts w:ascii="Times New Roman" w:hAnsi="Times New Roman"/>
          <w:color w:val="000000"/>
          <w:lang w:eastAsia="uk-UA"/>
        </w:rPr>
        <w:t xml:space="preserve">Це застарілі  норми площі на одну особу. </w:t>
      </w:r>
      <w:r w:rsidR="00E621DB">
        <w:rPr>
          <w:rFonts w:ascii="Times New Roman" w:hAnsi="Times New Roman"/>
          <w:color w:val="000000"/>
          <w:lang w:eastAsia="uk-UA"/>
        </w:rPr>
        <w:t>Європейським Комітетом</w:t>
      </w:r>
      <w:r w:rsidR="00AE1B2D" w:rsidRPr="00AE1B2D">
        <w:rPr>
          <w:rFonts w:ascii="Times New Roman" w:hAnsi="Times New Roman"/>
          <w:color w:val="000000"/>
          <w:lang w:eastAsia="uk-UA"/>
        </w:rPr>
        <w:t xml:space="preserve"> з запобігання катувань </w:t>
      </w:r>
      <w:r w:rsidR="00E621DB">
        <w:rPr>
          <w:rFonts w:ascii="Times New Roman" w:hAnsi="Times New Roman"/>
          <w:color w:val="000000"/>
          <w:lang w:eastAsia="uk-UA"/>
        </w:rPr>
        <w:t>рекомендується</w:t>
      </w:r>
      <w:r w:rsidR="00AE1B2D" w:rsidRPr="00AE1B2D">
        <w:rPr>
          <w:rFonts w:ascii="Times New Roman" w:hAnsi="Times New Roman"/>
          <w:color w:val="000000"/>
          <w:lang w:eastAsia="uk-UA"/>
        </w:rPr>
        <w:t xml:space="preserve"> 7</w:t>
      </w:r>
      <w:r w:rsidR="005823C2">
        <w:rPr>
          <w:rFonts w:ascii="Times New Roman" w:hAnsi="Times New Roman"/>
          <w:color w:val="000000"/>
          <w:lang w:eastAsia="uk-UA"/>
        </w:rPr>
        <w:t xml:space="preserve"> </w:t>
      </w:r>
      <w:r w:rsidR="005823C2" w:rsidRPr="005823C2">
        <w:rPr>
          <w:rFonts w:ascii="Times New Roman" w:eastAsia="Calibri" w:hAnsi="Times New Roman" w:cs="Times New Roman"/>
          <w:color w:val="000000"/>
          <w:lang w:eastAsia="en-US"/>
        </w:rPr>
        <w:t>квадратних метрів</w:t>
      </w:r>
      <w:r w:rsidR="00AE1B2D" w:rsidRPr="00AE1B2D">
        <w:rPr>
          <w:rFonts w:ascii="Times New Roman" w:hAnsi="Times New Roman"/>
          <w:color w:val="000000"/>
          <w:lang w:eastAsia="uk-UA"/>
        </w:rPr>
        <w:t>. При цьому</w:t>
      </w:r>
      <w:r w:rsidR="00403FE7">
        <w:rPr>
          <w:rFonts w:ascii="Times New Roman" w:hAnsi="Times New Roman"/>
          <w:color w:val="000000"/>
          <w:lang w:eastAsia="uk-UA"/>
        </w:rPr>
        <w:t>, -</w:t>
      </w:r>
      <w:r w:rsidR="00AE1B2D" w:rsidRPr="00AE1B2D">
        <w:rPr>
          <w:rFonts w:ascii="Times New Roman" w:hAnsi="Times New Roman"/>
          <w:color w:val="000000"/>
          <w:lang w:eastAsia="uk-UA"/>
        </w:rPr>
        <w:t xml:space="preserve"> це єдиний параметр, який пропонується закріпити законом, в той же час </w:t>
      </w:r>
      <w:r w:rsidR="00D1540B">
        <w:rPr>
          <w:rFonts w:ascii="Times New Roman" w:hAnsi="Times New Roman"/>
          <w:color w:val="000000"/>
          <w:lang w:eastAsia="uk-UA"/>
        </w:rPr>
        <w:t>відповідність</w:t>
      </w:r>
      <w:r w:rsidR="00D1540B" w:rsidRPr="00D1540B">
        <w:rPr>
          <w:rFonts w:ascii="Times New Roman" w:hAnsi="Times New Roman"/>
          <w:color w:val="000000"/>
          <w:lang w:eastAsia="uk-UA"/>
        </w:rPr>
        <w:t xml:space="preserve"> приміщень та будівель ізоляторів тимчасового тримання</w:t>
      </w:r>
      <w:r w:rsidR="00D1540B">
        <w:rPr>
          <w:rFonts w:ascii="Times New Roman" w:hAnsi="Times New Roman"/>
          <w:color w:val="000000"/>
          <w:lang w:eastAsia="uk-UA"/>
        </w:rPr>
        <w:t xml:space="preserve"> </w:t>
      </w:r>
      <w:r w:rsidR="00D1540B" w:rsidRPr="00D1540B">
        <w:rPr>
          <w:rFonts w:ascii="Times New Roman" w:hAnsi="Times New Roman"/>
          <w:color w:val="000000"/>
          <w:lang w:eastAsia="uk-UA"/>
        </w:rPr>
        <w:t xml:space="preserve"> вимогам</w:t>
      </w:r>
      <w:r w:rsidR="00A22D10">
        <w:rPr>
          <w:rFonts w:ascii="Times New Roman" w:hAnsi="Times New Roman"/>
          <w:color w:val="000000"/>
          <w:lang w:eastAsia="uk-UA"/>
        </w:rPr>
        <w:t xml:space="preserve"> </w:t>
      </w:r>
      <w:r w:rsidR="00D1540B">
        <w:rPr>
          <w:rFonts w:ascii="Times New Roman" w:hAnsi="Times New Roman"/>
          <w:color w:val="000000"/>
          <w:lang w:eastAsia="uk-UA"/>
        </w:rPr>
        <w:t xml:space="preserve">щодо </w:t>
      </w:r>
      <w:r w:rsidR="00A22D10">
        <w:rPr>
          <w:rFonts w:ascii="Times New Roman" w:hAnsi="Times New Roman"/>
          <w:color w:val="000000"/>
          <w:lang w:eastAsia="uk-UA"/>
        </w:rPr>
        <w:t>температури повітря, інсоляції</w:t>
      </w:r>
      <w:r>
        <w:rPr>
          <w:rFonts w:ascii="Times New Roman" w:hAnsi="Times New Roman"/>
          <w:color w:val="000000"/>
          <w:lang w:eastAsia="uk-UA"/>
        </w:rPr>
        <w:t>, а також</w:t>
      </w:r>
      <w:r w:rsidR="00D1540B">
        <w:rPr>
          <w:rFonts w:ascii="Times New Roman" w:hAnsi="Times New Roman"/>
          <w:color w:val="000000"/>
          <w:lang w:eastAsia="uk-UA"/>
        </w:rPr>
        <w:t xml:space="preserve"> </w:t>
      </w:r>
      <w:r>
        <w:rPr>
          <w:rFonts w:ascii="Times New Roman" w:hAnsi="Times New Roman"/>
          <w:color w:val="000000"/>
          <w:lang w:eastAsia="uk-UA"/>
        </w:rPr>
        <w:t>іншим санітарним вимогам</w:t>
      </w:r>
      <w:r w:rsidR="00AE1B2D" w:rsidRPr="00AE1B2D">
        <w:rPr>
          <w:rFonts w:ascii="Times New Roman" w:hAnsi="Times New Roman"/>
          <w:color w:val="000000"/>
          <w:lang w:eastAsia="uk-UA"/>
        </w:rPr>
        <w:t xml:space="preserve"> передбачається встановлювати підзаконним актом.</w:t>
      </w:r>
    </w:p>
    <w:p w:rsidR="005370EC" w:rsidRPr="008C2715" w:rsidRDefault="005370EC" w:rsidP="00C43B56">
      <w:pPr>
        <w:pStyle w:val="a3"/>
        <w:widowControl w:val="0"/>
        <w:spacing w:line="360" w:lineRule="auto"/>
        <w:ind w:right="-330" w:firstLine="709"/>
        <w:rPr>
          <w:rFonts w:ascii="Times New Roman" w:hAnsi="Times New Roman" w:cs="Times New Roman"/>
          <w:bCs/>
        </w:rPr>
      </w:pPr>
      <w:r w:rsidRPr="008C2715">
        <w:rPr>
          <w:rFonts w:ascii="Times New Roman" w:hAnsi="Times New Roman"/>
          <w:szCs w:val="24"/>
          <w:lang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</w:t>
      </w:r>
      <w:r w:rsidRPr="008C2715">
        <w:rPr>
          <w:rFonts w:ascii="Times New Roman" w:hAnsi="Times New Roman"/>
        </w:rPr>
        <w:t>Регламенту Верховної Ради України</w:t>
      </w:r>
      <w:r w:rsidRPr="008C2715">
        <w:rPr>
          <w:rFonts w:ascii="Times New Roman" w:hAnsi="Times New Roman"/>
          <w:szCs w:val="24"/>
          <w:lang w:eastAsia="uk-UA"/>
        </w:rPr>
        <w:t>,</w:t>
      </w:r>
      <w:r w:rsidR="00322743">
        <w:rPr>
          <w:rFonts w:ascii="Times New Roman" w:hAnsi="Times New Roman"/>
          <w:szCs w:val="24"/>
          <w:lang w:eastAsia="uk-UA"/>
        </w:rPr>
        <w:t xml:space="preserve">  Комітет на своєму засіданні 3 листопада 2020 року, протокол № 54 </w:t>
      </w:r>
      <w:r w:rsidRPr="008C2715">
        <w:rPr>
          <w:rFonts w:ascii="Times New Roman" w:hAnsi="Times New Roman"/>
          <w:szCs w:val="24"/>
          <w:lang w:eastAsia="uk-UA"/>
        </w:rPr>
        <w:t xml:space="preserve">дійшов до висновку та прийняв рішення, що </w:t>
      </w:r>
      <w:r w:rsidRPr="008C2715">
        <w:rPr>
          <w:rFonts w:ascii="Times New Roman" w:hAnsi="Times New Roman"/>
          <w:color w:val="000000"/>
          <w:lang w:eastAsia="uk-UA"/>
        </w:rPr>
        <w:t xml:space="preserve">проект Закону </w:t>
      </w:r>
      <w:r w:rsidR="001645F7" w:rsidRPr="008C2715">
        <w:rPr>
          <w:rFonts w:ascii="Times New Roman" w:hAnsi="Times New Roman"/>
          <w:color w:val="000000"/>
          <w:lang w:eastAsia="uk-UA"/>
        </w:rPr>
        <w:t>проект Закону про правила відбування адміністративного арешту (реєстр. № 3047а), поданий народним депутатом України Монастирським Д.А. та іншими народними депутатами</w:t>
      </w:r>
      <w:r w:rsidR="001645F7" w:rsidRPr="008C2715">
        <w:rPr>
          <w:rFonts w:ascii="Times New Roman" w:hAnsi="Times New Roman"/>
          <w:b/>
          <w:color w:val="000000"/>
          <w:lang w:eastAsia="uk-UA"/>
        </w:rPr>
        <w:t xml:space="preserve"> </w:t>
      </w:r>
      <w:r w:rsidRPr="008C2715">
        <w:rPr>
          <w:rFonts w:ascii="Times New Roman" w:hAnsi="Times New Roman"/>
          <w:b/>
          <w:szCs w:val="24"/>
          <w:lang w:eastAsia="uk-UA"/>
        </w:rPr>
        <w:t>відповідає вимогам антикорупційного законодавства.</w:t>
      </w:r>
    </w:p>
    <w:p w:rsidR="005370EC" w:rsidRPr="008C2715" w:rsidRDefault="005370EC" w:rsidP="005370EC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uk-UA"/>
        </w:rPr>
      </w:pPr>
      <w:r w:rsidRPr="008C2715">
        <w:rPr>
          <w:rFonts w:ascii="Times New Roman" w:eastAsia="Times New Roman" w:hAnsi="Times New Roman"/>
          <w:sz w:val="24"/>
          <w:szCs w:val="24"/>
          <w:lang w:val="uk-UA" w:eastAsia="uk-UA"/>
        </w:rPr>
        <w:br/>
      </w:r>
    </w:p>
    <w:p w:rsidR="005370EC" w:rsidRPr="008C2715" w:rsidRDefault="001A1038" w:rsidP="005370EC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4"/>
          <w:lang w:val="uk-UA" w:eastAsia="uk-UA"/>
        </w:rPr>
      </w:pPr>
      <w:r>
        <w:rPr>
          <w:rFonts w:ascii="Times New Roman" w:eastAsia="Times New Roman" w:hAnsi="Times New Roman"/>
          <w:sz w:val="28"/>
          <w:szCs w:val="24"/>
          <w:lang w:val="uk-UA" w:eastAsia="uk-UA"/>
        </w:rPr>
        <w:t>Заступник Голови</w:t>
      </w:r>
      <w:r w:rsidR="005370EC" w:rsidRPr="008C2715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 Комітету                     </w:t>
      </w:r>
      <w:r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                            Г.І. Янченко</w:t>
      </w:r>
    </w:p>
    <w:p w:rsidR="005370EC" w:rsidRPr="008C2715" w:rsidRDefault="005370EC" w:rsidP="005370EC">
      <w:pPr>
        <w:spacing w:line="252" w:lineRule="auto"/>
        <w:rPr>
          <w:lang w:val="uk-UA"/>
        </w:rPr>
      </w:pPr>
    </w:p>
    <w:sectPr w:rsidR="005370EC" w:rsidRPr="008C2715" w:rsidSect="00B5042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A8E" w:rsidRDefault="009F2A8E" w:rsidP="00CC4F9F">
      <w:pPr>
        <w:spacing w:after="0" w:line="240" w:lineRule="auto"/>
      </w:pPr>
      <w:r>
        <w:separator/>
      </w:r>
    </w:p>
  </w:endnote>
  <w:endnote w:type="continuationSeparator" w:id="0">
    <w:p w:rsidR="009F2A8E" w:rsidRDefault="009F2A8E" w:rsidP="00CC4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A8E" w:rsidRDefault="009F2A8E" w:rsidP="00CC4F9F">
      <w:pPr>
        <w:spacing w:after="0" w:line="240" w:lineRule="auto"/>
      </w:pPr>
      <w:r>
        <w:separator/>
      </w:r>
    </w:p>
  </w:footnote>
  <w:footnote w:type="continuationSeparator" w:id="0">
    <w:p w:rsidR="009F2A8E" w:rsidRDefault="009F2A8E" w:rsidP="00CC4F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64E4E"/>
    <w:multiLevelType w:val="hybridMultilevel"/>
    <w:tmpl w:val="ADD8C1B0"/>
    <w:lvl w:ilvl="0" w:tplc="DDCA46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822357"/>
    <w:multiLevelType w:val="hybridMultilevel"/>
    <w:tmpl w:val="529ED2B0"/>
    <w:lvl w:ilvl="0" w:tplc="31AC23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7F9"/>
    <w:rsid w:val="0008344D"/>
    <w:rsid w:val="0009426D"/>
    <w:rsid w:val="0015387E"/>
    <w:rsid w:val="001645F7"/>
    <w:rsid w:val="001A1038"/>
    <w:rsid w:val="001A18CA"/>
    <w:rsid w:val="001E5C6D"/>
    <w:rsid w:val="002224E9"/>
    <w:rsid w:val="00294E31"/>
    <w:rsid w:val="002B6BDA"/>
    <w:rsid w:val="00322743"/>
    <w:rsid w:val="00362314"/>
    <w:rsid w:val="003819EF"/>
    <w:rsid w:val="0039267E"/>
    <w:rsid w:val="003A3EA1"/>
    <w:rsid w:val="003E250B"/>
    <w:rsid w:val="00403FE7"/>
    <w:rsid w:val="00405477"/>
    <w:rsid w:val="00416029"/>
    <w:rsid w:val="00440407"/>
    <w:rsid w:val="00462E2E"/>
    <w:rsid w:val="004D414D"/>
    <w:rsid w:val="00534713"/>
    <w:rsid w:val="005370EC"/>
    <w:rsid w:val="005823C2"/>
    <w:rsid w:val="0062567E"/>
    <w:rsid w:val="006347F9"/>
    <w:rsid w:val="006C4F9E"/>
    <w:rsid w:val="006F1EF0"/>
    <w:rsid w:val="007D25E8"/>
    <w:rsid w:val="0081624B"/>
    <w:rsid w:val="008C2715"/>
    <w:rsid w:val="009F2A8E"/>
    <w:rsid w:val="00A22D10"/>
    <w:rsid w:val="00A3492A"/>
    <w:rsid w:val="00A601D7"/>
    <w:rsid w:val="00A843E9"/>
    <w:rsid w:val="00AE1B2D"/>
    <w:rsid w:val="00AF2E94"/>
    <w:rsid w:val="00B02B27"/>
    <w:rsid w:val="00B27537"/>
    <w:rsid w:val="00B373F1"/>
    <w:rsid w:val="00B50429"/>
    <w:rsid w:val="00C43B56"/>
    <w:rsid w:val="00CC4F9F"/>
    <w:rsid w:val="00D1540B"/>
    <w:rsid w:val="00D701D9"/>
    <w:rsid w:val="00E11129"/>
    <w:rsid w:val="00E621DB"/>
    <w:rsid w:val="00F36E43"/>
    <w:rsid w:val="00FB7676"/>
    <w:rsid w:val="00FC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7E62C5-640F-4B0C-97D6-1ACFD1250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70EC"/>
    <w:pPr>
      <w:spacing w:line="25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5370EC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a4">
    <w:name w:val="Основний текст Знак"/>
    <w:basedOn w:val="a0"/>
    <w:link w:val="a3"/>
    <w:semiHidden/>
    <w:rsid w:val="005370EC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E5C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E5C6D"/>
    <w:rPr>
      <w:rFonts w:ascii="Segoe UI" w:eastAsia="Calibri" w:hAnsi="Segoe UI" w:cs="Segoe UI"/>
      <w:sz w:val="18"/>
      <w:szCs w:val="18"/>
      <w:lang w:val="ru-RU"/>
    </w:rPr>
  </w:style>
  <w:style w:type="paragraph" w:styleId="a7">
    <w:name w:val="header"/>
    <w:basedOn w:val="a"/>
    <w:link w:val="a8"/>
    <w:uiPriority w:val="99"/>
    <w:rsid w:val="00B50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B50429"/>
    <w:rPr>
      <w:rFonts w:ascii="Calibri" w:eastAsia="Calibri" w:hAnsi="Calibri" w:cs="Times New Roman"/>
      <w:lang w:val="ru-RU"/>
    </w:rPr>
  </w:style>
  <w:style w:type="table" w:styleId="a9">
    <w:name w:val="Table Grid"/>
    <w:basedOn w:val="a1"/>
    <w:uiPriority w:val="99"/>
    <w:rsid w:val="00B5042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58FFA-3E2D-4F7E-8A3E-7F64178371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B89A92-44DB-42D9-9287-225C367182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E270A7-ACC9-49AD-BE77-405100700AF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85F417E-8470-431B-BEC4-317FB11B6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2191</Words>
  <Characters>1250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Документ_253451.docx</vt:lpstr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Документ_253451.docx</dc:title>
  <dc:subject/>
  <dc:creator>Вишневська Катерина Олександрівна</dc:creator>
  <cp:keywords/>
  <dc:description/>
  <cp:lastModifiedBy>Рій Валентина Олексіївна</cp:lastModifiedBy>
  <cp:revision>2</cp:revision>
  <dcterms:created xsi:type="dcterms:W3CDTF">2020-11-06T08:35:00Z</dcterms:created>
  <dcterms:modified xsi:type="dcterms:W3CDTF">2020-11-06T08:35:00Z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