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462" w:rsidRPr="00BE40C6" w:rsidRDefault="00461462" w:rsidP="00461462">
      <w:pPr>
        <w:spacing w:after="0" w:line="240" w:lineRule="auto"/>
        <w:ind w:left="7513"/>
        <w:jc w:val="right"/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</w:pPr>
      <w:r w:rsidRPr="00BE40C6"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  <w:t xml:space="preserve">До реєстр. № </w:t>
      </w:r>
      <w:r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  <w:t>3047а</w:t>
      </w:r>
    </w:p>
    <w:p w:rsidR="00461462" w:rsidRPr="00BE40C6" w:rsidRDefault="00461462" w:rsidP="00461462">
      <w:pPr>
        <w:tabs>
          <w:tab w:val="left" w:pos="3420"/>
        </w:tabs>
        <w:spacing w:after="0" w:line="240" w:lineRule="auto"/>
        <w:ind w:left="7513"/>
        <w:jc w:val="right"/>
        <w:rPr>
          <w:rFonts w:ascii="Times New Roman" w:eastAsia="Times New Roman" w:hAnsi="Times New Roman" w:cs="Times New Roman"/>
          <w:sz w:val="24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4"/>
          <w:szCs w:val="28"/>
          <w:lang w:eastAsia="en-GB"/>
        </w:rPr>
        <w:t>(друге читання)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61462" w:rsidRPr="00BE40C6" w:rsidTr="0052711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61462" w:rsidRPr="00BE40C6" w:rsidRDefault="00461462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61462" w:rsidRPr="00BE40C6" w:rsidRDefault="00461462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61462" w:rsidRPr="00BE40C6" w:rsidRDefault="00461462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61462" w:rsidRPr="00BE40C6" w:rsidRDefault="00461462" w:rsidP="00527111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BE40C6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92228A7" wp14:editId="3E7E5BEB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40C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461462" w:rsidRPr="00BE40C6" w:rsidRDefault="00461462" w:rsidP="00527111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461462" w:rsidRPr="00BE40C6" w:rsidRDefault="00461462" w:rsidP="00527111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461462" w:rsidRPr="00BE40C6" w:rsidRDefault="00461462" w:rsidP="00461462">
      <w:pPr>
        <w:spacing w:after="0" w:line="240" w:lineRule="auto"/>
        <w:rPr>
          <w:rFonts w:ascii="Times New Roman" w:eastAsia="Times New Roman" w:hAnsi="Times New Roman" w:cs="Times New Roman"/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461462" w:rsidRPr="00BE40C6" w:rsidTr="00527111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461462" w:rsidRPr="00BE40C6" w:rsidRDefault="00461462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9072" w:type="dxa"/>
            <w:shd w:val="clear" w:color="auto" w:fill="auto"/>
          </w:tcPr>
          <w:p w:rsidR="00461462" w:rsidRPr="00BE40C6" w:rsidRDefault="00461462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461462" w:rsidRPr="00BE40C6" w:rsidRDefault="00461462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</w:tr>
    </w:tbl>
    <w:p w:rsidR="00461462" w:rsidRPr="00BE40C6" w:rsidRDefault="00461462" w:rsidP="00461462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461462" w:rsidRDefault="00461462" w:rsidP="004614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</w:p>
    <w:p w:rsidR="00183828" w:rsidRDefault="00183828" w:rsidP="004614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</w:p>
    <w:p w:rsidR="00461462" w:rsidRPr="00BE40C6" w:rsidRDefault="00461462" w:rsidP="004614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461462" w:rsidRDefault="00461462" w:rsidP="0046146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461462" w:rsidRDefault="00461462" w:rsidP="0046146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461462" w:rsidRPr="00BE40C6" w:rsidRDefault="00461462" w:rsidP="0046146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ВИСНОВОК</w:t>
      </w:r>
    </w:p>
    <w:p w:rsidR="00461462" w:rsidRPr="00BE40C6" w:rsidRDefault="00461462" w:rsidP="00461462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         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на проект Закону України</w:t>
      </w:r>
    </w:p>
    <w:p w:rsidR="00183828" w:rsidRDefault="00461462" w:rsidP="00461462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Про </w:t>
      </w:r>
      <w:r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правила відбування адміністративного </w:t>
      </w:r>
    </w:p>
    <w:p w:rsidR="00461462" w:rsidRDefault="00461462" w:rsidP="00461462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>арешту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» (реєстр.</w:t>
      </w:r>
      <w:r w:rsidRPr="00BE40C6"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3047а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),</w:t>
      </w:r>
    </w:p>
    <w:p w:rsidR="00461462" w:rsidRPr="00BE40C6" w:rsidRDefault="00461462" w:rsidP="00461462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bCs/>
          <w:iCs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підготовлений до другого читання</w:t>
      </w:r>
    </w:p>
    <w:p w:rsidR="00461462" w:rsidRDefault="00461462" w:rsidP="00461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461462" w:rsidRPr="00BE40C6" w:rsidRDefault="00461462" w:rsidP="004614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461462" w:rsidRPr="00BE40C6" w:rsidRDefault="00461462" w:rsidP="00461462">
      <w:pPr>
        <w:keepNext/>
        <w:keepLines/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Theme="majorEastAsia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дорученням Верховної Ради України Комітет з питань правоохоронної діяльності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засіданні </w:t>
      </w:r>
      <w:r>
        <w:rPr>
          <w:rFonts w:ascii="Times New Roman" w:eastAsiaTheme="majorEastAsia" w:hAnsi="Times New Roman" w:cs="Times New Roman"/>
          <w:sz w:val="28"/>
          <w:szCs w:val="28"/>
          <w:lang w:eastAsia="uk-UA"/>
        </w:rPr>
        <w:t>14 квіт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ня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2021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року (протокол №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68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) попередньо р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озглянув пропозиції, поправки,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що надійшли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суб’єктів права законодавчої ініціативи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до проекту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Про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правила відбування адміністративного арешту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(реєстр.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3047а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), який прийнято Верховною Радою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основу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3  груд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ня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року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(Постано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ва Верховної Ради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№ 1058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-ІХ від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03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12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р.).</w:t>
      </w:r>
    </w:p>
    <w:p w:rsidR="00461462" w:rsidRPr="00BE40C6" w:rsidRDefault="00461462" w:rsidP="004614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Метою законопроекту є</w:t>
      </w:r>
      <w:r w:rsidR="00D82FFE" w:rsidRP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>врегулювання виконання накладеного за рішенням суду адміністративного стягнення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у виді адміністративного арешту, порядку </w:t>
      </w:r>
      <w:r w:rsidR="00183828" w:rsidRP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>поміщення</w:t>
      </w:r>
      <w:r w:rsidR="00183828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 w:rsidR="00183828" w:rsidRPr="0046146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утримання</w:t>
      </w:r>
      <w:r w:rsidR="00183828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та</w:t>
      </w:r>
      <w:r w:rsidR="00183828" w:rsidRPr="0046146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461462">
        <w:rPr>
          <w:rFonts w:ascii="Times New Roman" w:eastAsia="Times New Roman" w:hAnsi="Times New Roman" w:cs="Times New Roman"/>
          <w:sz w:val="28"/>
          <w:szCs w:val="28"/>
          <w:lang w:eastAsia="en-GB"/>
        </w:rPr>
        <w:t>відбу</w:t>
      </w:r>
      <w:r w:rsid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>вання адміністративного арешту</w:t>
      </w:r>
      <w:r w:rsidR="00183828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D82FFE" w:rsidRPr="00461462">
        <w:rPr>
          <w:rFonts w:ascii="Times New Roman" w:eastAsia="Times New Roman" w:hAnsi="Times New Roman" w:cs="Times New Roman"/>
          <w:sz w:val="28"/>
          <w:szCs w:val="28"/>
          <w:lang w:eastAsia="en-GB"/>
        </w:rPr>
        <w:t>ос</w:t>
      </w:r>
      <w:r w:rsidR="00183828">
        <w:rPr>
          <w:rFonts w:ascii="Times New Roman" w:eastAsia="Times New Roman" w:hAnsi="Times New Roman" w:cs="Times New Roman"/>
          <w:sz w:val="28"/>
          <w:szCs w:val="28"/>
          <w:lang w:eastAsia="en-GB"/>
        </w:rPr>
        <w:t>обами</w:t>
      </w:r>
      <w:r w:rsidR="00D82FFE" w:rsidRPr="00461462">
        <w:rPr>
          <w:rFonts w:ascii="Times New Roman" w:eastAsia="Times New Roman" w:hAnsi="Times New Roman" w:cs="Times New Roman"/>
          <w:sz w:val="28"/>
          <w:szCs w:val="28"/>
          <w:lang w:eastAsia="en-GB"/>
        </w:rPr>
        <w:t>, відносно яких судом застосовано зазначений вид адміністративного стягнення</w:t>
      </w:r>
      <w:r w:rsidR="00183828" w:rsidRPr="00183828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183828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 </w:t>
      </w:r>
      <w:r w:rsidR="00183828" w:rsidRP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>ізолятора</w:t>
      </w:r>
      <w:r w:rsidR="00183828">
        <w:rPr>
          <w:rFonts w:ascii="Times New Roman" w:eastAsia="Times New Roman" w:hAnsi="Times New Roman" w:cs="Times New Roman"/>
          <w:sz w:val="28"/>
          <w:szCs w:val="28"/>
          <w:lang w:eastAsia="en-GB"/>
        </w:rPr>
        <w:t>х</w:t>
      </w:r>
      <w:r w:rsidR="00183828" w:rsidRP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тимчасового тримання</w:t>
      </w:r>
      <w:r w:rsid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</w:t>
      </w:r>
      <w:r w:rsidR="00D82FFE" w:rsidRP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>призупинення та закінчення відбування адміністративного арешту</w:t>
      </w:r>
      <w:r w:rsid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 w:rsidR="00D82FFE" w:rsidRPr="0046146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183828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:rsidR="00461462" w:rsidRPr="00BE40C6" w:rsidRDefault="00461462" w:rsidP="004614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результатами розгляду пропозицій суб’єкті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права законодавчої ініціативи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було підготовлено порівняльну таблицю законопроекту до другого читання, яка містить </w:t>
      </w:r>
      <w:r w:rsidR="003571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пропозицій та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поправ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з них </w:t>
      </w:r>
      <w:r w:rsidR="003571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60</w:t>
      </w:r>
      <w:r w:rsidR="00165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65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враховані (включаючи врах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овано частково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357164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bookmarkStart w:id="0" w:name="_GoBack"/>
      <w:bookmarkEnd w:id="0"/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відхилені.</w:t>
      </w:r>
    </w:p>
    <w:p w:rsidR="00461462" w:rsidRPr="00BE40C6" w:rsidRDefault="00461462" w:rsidP="004614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Враховуючи викладене, керуючись пунктами 5, 6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частини першої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16 Закону України «Про комітети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Верховної Ради України», пунктом 3 частини першої статті 123 Регламенту Верховної Ради України, Комітет р</w:t>
      </w:r>
      <w:r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 xml:space="preserve">екомендує Верховній Раді України за результатами розгляду в другому читанні </w:t>
      </w:r>
      <w:r w:rsidR="00C114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правила відбування адміністративного арешту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»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 № </w:t>
      </w:r>
      <w:r w:rsidRPr="00461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3047а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 в другому читанні та в цілому.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1462" w:rsidRPr="00BE40C6" w:rsidRDefault="00461462" w:rsidP="004614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Доповідачем від Комітету при розгляді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461462" w:rsidRPr="00BE40C6" w:rsidRDefault="00461462" w:rsidP="004614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462" w:rsidRDefault="00461462" w:rsidP="00461462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461462" w:rsidRDefault="00461462" w:rsidP="00461462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461462" w:rsidRDefault="00461462" w:rsidP="00461462"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Голова Комітету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          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Д.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Монастирський</w:t>
      </w:r>
    </w:p>
    <w:p w:rsidR="00266C67" w:rsidRDefault="009940DA"/>
    <w:sectPr w:rsidR="00266C67" w:rsidSect="000449E1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0DA" w:rsidRDefault="009940DA">
      <w:pPr>
        <w:spacing w:after="0" w:line="240" w:lineRule="auto"/>
      </w:pPr>
      <w:r>
        <w:separator/>
      </w:r>
    </w:p>
  </w:endnote>
  <w:endnote w:type="continuationSeparator" w:id="0">
    <w:p w:rsidR="009940DA" w:rsidRDefault="00994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7814974"/>
      <w:docPartObj>
        <w:docPartGallery w:val="Page Numbers (Bottom of Page)"/>
        <w:docPartUnique/>
      </w:docPartObj>
    </w:sdtPr>
    <w:sdtEndPr/>
    <w:sdtContent>
      <w:p w:rsidR="000449E1" w:rsidRDefault="00C1144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164">
          <w:rPr>
            <w:noProof/>
          </w:rPr>
          <w:t>2</w:t>
        </w:r>
        <w:r>
          <w:fldChar w:fldCharType="end"/>
        </w:r>
      </w:p>
    </w:sdtContent>
  </w:sdt>
  <w:p w:rsidR="000449E1" w:rsidRDefault="009940D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0DA" w:rsidRDefault="009940DA">
      <w:pPr>
        <w:spacing w:after="0" w:line="240" w:lineRule="auto"/>
      </w:pPr>
      <w:r>
        <w:separator/>
      </w:r>
    </w:p>
  </w:footnote>
  <w:footnote w:type="continuationSeparator" w:id="0">
    <w:p w:rsidR="009940DA" w:rsidRDefault="009940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462"/>
    <w:rsid w:val="000A7717"/>
    <w:rsid w:val="00165975"/>
    <w:rsid w:val="00183828"/>
    <w:rsid w:val="002F2048"/>
    <w:rsid w:val="00357164"/>
    <w:rsid w:val="004118A0"/>
    <w:rsid w:val="00461462"/>
    <w:rsid w:val="008A3000"/>
    <w:rsid w:val="009940DA"/>
    <w:rsid w:val="00C1144D"/>
    <w:rsid w:val="00D8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21C70"/>
  <w15:chartTrackingRefBased/>
  <w15:docId w15:val="{C66DE1AF-35B7-410D-ADA2-B01E79F0A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614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461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1370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6</cp:revision>
  <dcterms:created xsi:type="dcterms:W3CDTF">2021-04-14T08:37:00Z</dcterms:created>
  <dcterms:modified xsi:type="dcterms:W3CDTF">2021-04-15T07:47:00Z</dcterms:modified>
</cp:coreProperties>
</file>