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8A4745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4745" w:rsidRDefault="00E05DF4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8A4745" w:rsidRDefault="00E05DF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3047а</w:t>
            </w:r>
          </w:p>
        </w:tc>
      </w:tr>
      <w:tr w:rsidR="008A4745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4745" w:rsidRDefault="00E05DF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правила відбування адміністративного арешту</w:t>
            </w:r>
          </w:p>
        </w:tc>
        <w:tc>
          <w:tcPr>
            <w:tcW w:w="20" w:type="pct"/>
          </w:tcPr>
          <w:p w:rsidR="008A4745" w:rsidRDefault="008A474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A474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8A4745" w:rsidRDefault="00E05DF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8A4745" w:rsidRDefault="00E05DF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 України Монастирський Д. А., Павлюк М. В., Яцик Ю. Г., </w:t>
            </w:r>
            <w:r>
              <w:rPr>
                <w:rFonts w:ascii="Times New Roman" w:hAnsi="Times New Roman" w:cs="Times New Roman"/>
                <w:sz w:val="28"/>
              </w:rPr>
              <w:t>Медяник В. А., Арешонков В. Ю.</w:t>
            </w:r>
          </w:p>
        </w:tc>
        <w:tc>
          <w:tcPr>
            <w:tcW w:w="20" w:type="pct"/>
          </w:tcPr>
          <w:p w:rsidR="008A4745" w:rsidRDefault="00E05DF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 - на заміну (ч.6, ст.118))</w:t>
            </w:r>
          </w:p>
        </w:tc>
      </w:tr>
      <w:tr w:rsidR="008A474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8A4745" w:rsidRDefault="00E05DF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8A4745" w:rsidRDefault="00E05DF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правоохоронної діяльності</w:t>
            </w:r>
          </w:p>
        </w:tc>
        <w:tc>
          <w:tcPr>
            <w:tcW w:w="20" w:type="pct"/>
          </w:tcPr>
          <w:p w:rsidR="008A4745" w:rsidRDefault="008A474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A474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8A4745" w:rsidRDefault="00E05DF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8A4745" w:rsidRDefault="00E05DF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09.06.2021</w:t>
            </w:r>
          </w:p>
        </w:tc>
        <w:tc>
          <w:tcPr>
            <w:tcW w:w="20" w:type="pct"/>
          </w:tcPr>
          <w:p w:rsidR="008A4745" w:rsidRDefault="008A474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A4745" w:rsidRDefault="008A47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4745" w:rsidRDefault="008A47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4745" w:rsidRDefault="00E05DF4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>Проєкт</w:t>
      </w:r>
    </w:p>
    <w:p w:rsidR="008A4745" w:rsidRDefault="008A4745">
      <w:pPr>
        <w:ind w:firstLine="273"/>
        <w:jc w:val="right"/>
      </w:pPr>
    </w:p>
    <w:p w:rsidR="008A4745" w:rsidRDefault="008A4745">
      <w:pPr>
        <w:ind w:firstLine="273"/>
        <w:jc w:val="right"/>
      </w:pPr>
    </w:p>
    <w:p w:rsidR="008A4745" w:rsidRDefault="008A4745">
      <w:pPr>
        <w:ind w:firstLine="273"/>
        <w:jc w:val="right"/>
      </w:pP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Про відбування адміністративного арешту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Цей Закон визначає порядок поміщення особи до ізолятора тимчасового тримання, призупинення та закінчення відбування адміністративного арешту, права та обов’язки заарештованих осіб та працівників </w:t>
      </w:r>
      <w:r>
        <w:rPr>
          <w:rFonts w:ascii="Times New Roman" w:hAnsi="Times New Roman" w:cs="Times New Roman"/>
          <w:sz w:val="28"/>
        </w:rPr>
        <w:t>ізолятора тимчасового тримання, основні вимоги до матеріально-побутового та медичного забезпечення заарештованих осіб.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РОЗДІЛ І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ЗАГАЛЬНІ ПОЛОЖЕННЯ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1.</w:t>
      </w:r>
      <w:r>
        <w:rPr>
          <w:rFonts w:ascii="Times New Roman" w:hAnsi="Times New Roman" w:cs="Times New Roman"/>
          <w:sz w:val="28"/>
        </w:rPr>
        <w:t xml:space="preserve"> Визначення термінів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цьому Законі наведені нижче терміни вживаються в такому значенні: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заарешто</w:t>
      </w:r>
      <w:r>
        <w:rPr>
          <w:rFonts w:ascii="Times New Roman" w:hAnsi="Times New Roman" w:cs="Times New Roman"/>
          <w:sz w:val="28"/>
        </w:rPr>
        <w:t>вана особа – фізична особа, яка відбуває адміністративне стягнення у виді адміністративного арешту;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ізолятор тимчасового тримання – структурний підрозділ територіального органу поліції, в якому утримуються заарештовані особи та інші особи відповідно до зак</w:t>
      </w:r>
      <w:r>
        <w:rPr>
          <w:rFonts w:ascii="Times New Roman" w:hAnsi="Times New Roman" w:cs="Times New Roman"/>
          <w:sz w:val="28"/>
        </w:rPr>
        <w:t>ону.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Інші терміни вживаються в цьому Законі у значеннях, наведених у Кодексі України про адміністративні правопорушення, Законі України «Про Національну поліцію».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2.</w:t>
      </w:r>
      <w:r>
        <w:rPr>
          <w:rFonts w:ascii="Times New Roman" w:hAnsi="Times New Roman" w:cs="Times New Roman"/>
          <w:sz w:val="28"/>
        </w:rPr>
        <w:t xml:space="preserve"> Сфера дії Закону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 Дія цього Закону поширюється на відносини, пов’язані з від</w:t>
      </w:r>
      <w:r>
        <w:rPr>
          <w:rFonts w:ascii="Times New Roman" w:hAnsi="Times New Roman" w:cs="Times New Roman"/>
          <w:sz w:val="28"/>
        </w:rPr>
        <w:t>буванням особою адміністративного арешту як виду адміністративного стягнення.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Дія цього Закону не поширюється на відносини, що виникають під час утримання в ізоляторах тимчасового тримання інших категорій осіб відповідно до закону.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3.</w:t>
      </w:r>
      <w:r>
        <w:rPr>
          <w:rFonts w:ascii="Times New Roman" w:hAnsi="Times New Roman" w:cs="Times New Roman"/>
          <w:sz w:val="28"/>
        </w:rPr>
        <w:t xml:space="preserve"> Принципи ві</w:t>
      </w:r>
      <w:r>
        <w:rPr>
          <w:rFonts w:ascii="Times New Roman" w:hAnsi="Times New Roman" w:cs="Times New Roman"/>
          <w:sz w:val="28"/>
        </w:rPr>
        <w:t>дбування адміністративного арешту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Відбування адміністративного арешту здійснюється на принципах верховенства права, законності, поваги до прав і свобод людини, недискримінації, справедливості, гуманізму та не може поєднуватися з діяннями, що завдають фі</w:t>
      </w:r>
      <w:r>
        <w:rPr>
          <w:rFonts w:ascii="Times New Roman" w:hAnsi="Times New Roman" w:cs="Times New Roman"/>
          <w:sz w:val="28"/>
        </w:rPr>
        <w:t>зичних чи моральних страждань або принижують людську гідність.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Стаття 4. </w:t>
      </w:r>
      <w:r>
        <w:rPr>
          <w:rFonts w:ascii="Times New Roman" w:hAnsi="Times New Roman" w:cs="Times New Roman"/>
          <w:sz w:val="28"/>
        </w:rPr>
        <w:t>Особливості правового статусу заарештованих осіб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Громадяни України, які відбувають адміністративний арешт, користуються правами і свободами, установленими для них законами Україн</w:t>
      </w:r>
      <w:r>
        <w:rPr>
          <w:rFonts w:ascii="Times New Roman" w:hAnsi="Times New Roman" w:cs="Times New Roman"/>
          <w:sz w:val="28"/>
        </w:rPr>
        <w:t>и, з обмеженнями, передбаченими цим Законом.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Правове становище іноземців і осіб без громадянства, які відбувають адміністративний арешт, визначається законами України, що встановлюють права і обов’язки зазначених осіб під час перебування їх на території України, з обмеженнями, передбаченими цим За</w:t>
      </w:r>
      <w:r>
        <w:rPr>
          <w:rFonts w:ascii="Times New Roman" w:hAnsi="Times New Roman" w:cs="Times New Roman"/>
          <w:sz w:val="28"/>
        </w:rPr>
        <w:t>коном.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РОЗДІЛ ІІ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ПОМІЩЕННЯ ТА РОЗМІЩЕННЯ ОСІБ, ПІДДАНИХ АДМІНІСТРАТИВНОМУ АРЕШТУ, ДО ІЗОЛЯТОРІВ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lastRenderedPageBreak/>
        <w:t>ТИМЧАСОВОГО ТРИМАННЯ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5</w:t>
      </w:r>
      <w:r>
        <w:rPr>
          <w:rFonts w:ascii="Times New Roman" w:hAnsi="Times New Roman" w:cs="Times New Roman"/>
          <w:sz w:val="28"/>
        </w:rPr>
        <w:t>. Порядок поміщення особи до ізолятора тимчасового тримання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Особа не пізніше наступної доби з дня набрання законної сили поста</w:t>
      </w:r>
      <w:r>
        <w:rPr>
          <w:rFonts w:ascii="Times New Roman" w:hAnsi="Times New Roman" w:cs="Times New Roman"/>
          <w:sz w:val="28"/>
        </w:rPr>
        <w:t xml:space="preserve">новою судді (суду) про застосування до неї адміністративного арешту зобов’язана самостійно прибути до органу Національної поліції за зареєстрованим місцем її проживання (перебування) для відбування адміністративного арешту.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якщо особа постійно прож</w:t>
      </w:r>
      <w:r>
        <w:rPr>
          <w:rFonts w:ascii="Times New Roman" w:hAnsi="Times New Roman" w:cs="Times New Roman"/>
          <w:sz w:val="28"/>
        </w:rPr>
        <w:t>иває (перебуває) в іншому населеному пункті, вона має право звернутися до органу Національної поліції за місцем свого фактичного проживання (перебування) із заявою про відбування адміністративного арешту за місцем свого фактичного проживання (перебування).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Якщо така особа у зазначений строк без поважних причин не з’явилася до відповідного органу Національної поліції та не повідомила про причини свого неприбуття, вона підлягає адміністративному затриманню з метою забезпечення виконання постанови про адмініст</w:t>
      </w:r>
      <w:r>
        <w:rPr>
          <w:rFonts w:ascii="Times New Roman" w:hAnsi="Times New Roman" w:cs="Times New Roman"/>
          <w:sz w:val="28"/>
        </w:rPr>
        <w:t xml:space="preserve">ративний арешт у порядку, передбаченому Кодексом України про адміністративні правопорушення.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 випадок адміністративного затримання особи з метою виконання постанови про адміністративний арешт орган Національної поліції, що здійснив адміністративне затр</w:t>
      </w:r>
      <w:r>
        <w:rPr>
          <w:rFonts w:ascii="Times New Roman" w:hAnsi="Times New Roman" w:cs="Times New Roman"/>
          <w:sz w:val="28"/>
        </w:rPr>
        <w:t>имання, повідомляє центр з надання безоплатної вторинної правової допомоги.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Перед поміщенням особи до ізолятора тимчасового тримання відповідний орган Національної поліції забезпечує проведення обов’язкового медичного огляду такої особи лікарем закладу охорони здоров’я, що надає послуги первинної медичної допомоги, у порядку, в</w:t>
      </w:r>
      <w:r>
        <w:rPr>
          <w:rFonts w:ascii="Times New Roman" w:hAnsi="Times New Roman" w:cs="Times New Roman"/>
          <w:sz w:val="28"/>
        </w:rPr>
        <w:t>становленому Кабінетом Міністрів України, з метою виявлення тілесних ушкоджень, визначення стану здоров’я та можливості утримання в ізоляторі тимчасового тримання.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виявлення під час медичного огляду медичних протипоказань щодо поміщення особи до ізо</w:t>
      </w:r>
      <w:r>
        <w:rPr>
          <w:rFonts w:ascii="Times New Roman" w:hAnsi="Times New Roman" w:cs="Times New Roman"/>
          <w:sz w:val="28"/>
        </w:rPr>
        <w:t>лятора тимчасового тримання, перелік яких визначається центральним органом виконавчої влади, що забезпечує формування та реалізує державну політику у сфері охорони здоров’я, керівник відповідного органу Національної поліції або особа, яка виконує обов'язки</w:t>
      </w:r>
      <w:r>
        <w:rPr>
          <w:rFonts w:ascii="Times New Roman" w:hAnsi="Times New Roman" w:cs="Times New Roman"/>
          <w:sz w:val="28"/>
        </w:rPr>
        <w:t xml:space="preserve"> керівника, звертається до суду з вмотивованим клопотанням про відстрочення виконання відповідної постанови.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Крім постанови судді (суду) про застосування адміністративного арешту, що набрала законної сили, орган Національної поліції за місцем відбування</w:t>
      </w:r>
      <w:r>
        <w:rPr>
          <w:rFonts w:ascii="Times New Roman" w:hAnsi="Times New Roman" w:cs="Times New Roman"/>
          <w:sz w:val="28"/>
        </w:rPr>
        <w:t xml:space="preserve"> адміністративного арешту додатково подає до ізолятора тимчасового тримання документи стосовно такої особи, перелік яких визначається Міністерством внутрішніх справ України.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4. При поміщенні особи до ізолятора тимчасового тримання проводиться її особистий</w:t>
      </w:r>
      <w:r>
        <w:rPr>
          <w:rFonts w:ascii="Times New Roman" w:hAnsi="Times New Roman" w:cs="Times New Roman"/>
          <w:sz w:val="28"/>
        </w:rPr>
        <w:t xml:space="preserve"> огляд у порядку, встановленому Міністерством внутрішніх справ України.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В осіб, які поміщаються до ізолятора тимчасового тримання, тимчасово вилучаються цінні речі, документи, грошові кошти, а також предмети, заборонені для зберігання у приміщеннях ізол</w:t>
      </w:r>
      <w:r>
        <w:rPr>
          <w:rFonts w:ascii="Times New Roman" w:hAnsi="Times New Roman" w:cs="Times New Roman"/>
          <w:sz w:val="28"/>
        </w:rPr>
        <w:t>ятора тимчасового тримання. Факт вилучення цінних речей, документів, грошових коштів та інших предметів відображається у протоколі. Перелік предметів, заборонених для зберігання у приміщеннях ізолятора тимчасового тримання, порядок їх вилучення, зберігання</w:t>
      </w:r>
      <w:r>
        <w:rPr>
          <w:rFonts w:ascii="Times New Roman" w:hAnsi="Times New Roman" w:cs="Times New Roman"/>
          <w:sz w:val="28"/>
        </w:rPr>
        <w:t xml:space="preserve"> та повернення встановлюються Міністерством внутрішніх справ України.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6.</w:t>
      </w:r>
      <w:r>
        <w:rPr>
          <w:rFonts w:ascii="Times New Roman" w:hAnsi="Times New Roman" w:cs="Times New Roman"/>
          <w:sz w:val="28"/>
        </w:rPr>
        <w:t xml:space="preserve"> Розміщення заарештованих осіб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 Заарештовані особи розміщуються в загальних приміщеннях або приміщеннях для одиночного утримання ізолятора тимчасового тримання.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Розміщення</w:t>
      </w:r>
      <w:r>
        <w:rPr>
          <w:rFonts w:ascii="Times New Roman" w:hAnsi="Times New Roman" w:cs="Times New Roman"/>
          <w:sz w:val="28"/>
        </w:rPr>
        <w:t xml:space="preserve"> заарештованих осіб здійснюється з дотриманням таких правил: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чоловіки та жінки утримуються окремо;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не допускається розміщення заарештованих осіб разом з особами, затриманими відповідно до Кримінального процесуального кодексу України, з особами, стосо</w:t>
      </w:r>
      <w:r>
        <w:rPr>
          <w:rFonts w:ascii="Times New Roman" w:hAnsi="Times New Roman" w:cs="Times New Roman"/>
          <w:sz w:val="28"/>
        </w:rPr>
        <w:t xml:space="preserve">вно яких обраний запобіжний захід у виді тримання під вартою, або з особами, засудженими до позбавлення волі;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заарештовані особи, які курять, утримуються окремо від тих, які не курять.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РОЗДІЛ ІІІ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ПРАВА ТА ОБОВ’ЯЗКИ ЗААРЕШТОВАНИХ ОСІБ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7.</w:t>
      </w:r>
      <w:r>
        <w:rPr>
          <w:rFonts w:ascii="Times New Roman" w:hAnsi="Times New Roman" w:cs="Times New Roman"/>
          <w:sz w:val="28"/>
        </w:rPr>
        <w:t xml:space="preserve"> Права за</w:t>
      </w:r>
      <w:r>
        <w:rPr>
          <w:rFonts w:ascii="Times New Roman" w:hAnsi="Times New Roman" w:cs="Times New Roman"/>
          <w:sz w:val="28"/>
        </w:rPr>
        <w:t xml:space="preserve">арештованих осіб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Заарештовані особи мають право на: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повідомлення родичів або інших осіб про поміщення до ізолятора тимчасового тримання;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безоплатну правову допомогу;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охорону здоров’я та медичну допомогу;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4) отримання інформації про порядок і у</w:t>
      </w:r>
      <w:r>
        <w:rPr>
          <w:rFonts w:ascii="Times New Roman" w:hAnsi="Times New Roman" w:cs="Times New Roman"/>
          <w:sz w:val="28"/>
        </w:rPr>
        <w:t>мови відбування адміністративного арешту;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побачення тривалістю не більше 4 годин на день з родичами та іншими особами в порядку, встановленому Міністерством внутрішніх справ України;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восьмигодинний безперервний сон у нічний час;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щоденну прогулянку</w:t>
      </w:r>
      <w:r>
        <w:rPr>
          <w:rFonts w:ascii="Times New Roman" w:hAnsi="Times New Roman" w:cs="Times New Roman"/>
          <w:sz w:val="28"/>
        </w:rPr>
        <w:t xml:space="preserve"> тривалістю 1 година у денний час;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листування та подання звернень відповідно до законодавства України;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зберігання та вільне користування речами і документами, що не заборонені для зберігання у приміщеннях для відбування адміністративного арешту;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</w:t>
      </w:r>
      <w:r>
        <w:rPr>
          <w:rFonts w:ascii="Times New Roman" w:hAnsi="Times New Roman" w:cs="Times New Roman"/>
          <w:sz w:val="28"/>
        </w:rPr>
        <w:t>) зайняття самоосвітою;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здійснення телефонних розмов, у тому числі за допомогою рухомого (мобільного) зв’язку, користування глобальною мережею Інтернет у порядку, встановленому Міністерством внутрішніх справ України;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12) здійснення релігійних обрядів та ритуалів незалежно від віросповідання, висловлювання переконань, пов’язаних із ставленням до релігії, з урахуванням обмежень, необхідних для забезпечення ізоляції, передбачених законодавством України;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13) отримання поси</w:t>
      </w:r>
      <w:r>
        <w:rPr>
          <w:rFonts w:ascii="Times New Roman" w:hAnsi="Times New Roman" w:cs="Times New Roman"/>
          <w:sz w:val="28"/>
        </w:rPr>
        <w:t>лок, передач, письмової кореспонденції в порядку, встановленому Міністерством внутрішніх справ України;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14) доступ до телебачення та радіомовлення в порядку, встановленому Міністерством внутрішніх справ України;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15) придбання за безготівковим розрахунком п</w:t>
      </w:r>
      <w:r>
        <w:rPr>
          <w:rFonts w:ascii="Times New Roman" w:hAnsi="Times New Roman" w:cs="Times New Roman"/>
          <w:sz w:val="28"/>
        </w:rPr>
        <w:t xml:space="preserve">родуктів харчування та предметів першої необхідності, письмового приладдя, газет, книжок через торговельні мережі або за замовленням відповідно до законодавства України.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При забезпеченні прав заарештованих осіб не допускається порушення порядку та умов</w:t>
      </w:r>
      <w:r>
        <w:rPr>
          <w:rFonts w:ascii="Times New Roman" w:hAnsi="Times New Roman" w:cs="Times New Roman"/>
          <w:sz w:val="28"/>
        </w:rPr>
        <w:t xml:space="preserve"> відбування адміністративного арешту, визначених цим Законом та іншими нормативно-правовими актами.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8.</w:t>
      </w:r>
      <w:r>
        <w:rPr>
          <w:rFonts w:ascii="Times New Roman" w:hAnsi="Times New Roman" w:cs="Times New Roman"/>
          <w:sz w:val="28"/>
        </w:rPr>
        <w:t xml:space="preserve"> Обов’язки заарештованих осіб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Заарештовані особи зобов’язані: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1) дотримуватися порядку та умов відбування адміністративного арешту, визначених цим Законом та іншими нормативно-правовими актами;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виконувати законні вимоги посадових осіб та інших працівників ізолятора тимчасового тримання, не перешкоджати виконанню н</w:t>
      </w:r>
      <w:r>
        <w:rPr>
          <w:rFonts w:ascii="Times New Roman" w:hAnsi="Times New Roman" w:cs="Times New Roman"/>
          <w:sz w:val="28"/>
        </w:rPr>
        <w:t>ими своїх службових обов’язків;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не вчиняти діянь, що порушують права та свободи інших осіб, принижують людську гідність, загрожують особистому життю і здоров’ю, а також життю і здоров’ю інших осіб;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дотримуватися санітарно-гігієнічних правил;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дотри</w:t>
      </w:r>
      <w:r>
        <w:rPr>
          <w:rFonts w:ascii="Times New Roman" w:hAnsi="Times New Roman" w:cs="Times New Roman"/>
          <w:sz w:val="28"/>
        </w:rPr>
        <w:t>муватися правил пожежної безпеки;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дбайливо ставитися до майна ізолятора тимчасового тримання.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Заарештовані особи можуть залучатися на безоплатній основі до виконання робіт, пов’язаних із створенням належних санітарно-побутових умов і впорядкуванням і</w:t>
      </w:r>
      <w:r>
        <w:rPr>
          <w:rFonts w:ascii="Times New Roman" w:hAnsi="Times New Roman" w:cs="Times New Roman"/>
          <w:sz w:val="28"/>
        </w:rPr>
        <w:t>золятора тимчасового тримання, лише за їхньою згодою.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3. За шкоду, заподіяну майну ізолятора тимчасового тримання під час відбування адміністративного арешту, заарештовані особи несуть відповідальність відповідно до закону. 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РОЗДІЛ ІV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 xml:space="preserve">МАТЕРІАЛЬНО-ПОБУТОВЕ </w:t>
      </w:r>
      <w:r>
        <w:rPr>
          <w:rFonts w:ascii="Times New Roman" w:hAnsi="Times New Roman" w:cs="Times New Roman"/>
          <w:b/>
          <w:sz w:val="28"/>
        </w:rPr>
        <w:t>ТА МЕДИЧНЕ ЗАБЕЗПЕЧЕННЯ ЗААРЕШТОВАНИХ ОСІБ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9.</w:t>
      </w:r>
      <w:r>
        <w:rPr>
          <w:rFonts w:ascii="Times New Roman" w:hAnsi="Times New Roman" w:cs="Times New Roman"/>
          <w:sz w:val="28"/>
        </w:rPr>
        <w:t xml:space="preserve"> Матеріально-побутове забезпечення заарештованих осіб та матеріально-технічне забезпечення ізоляторів тимчасового тримання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Будівлі та приміщення ізолятора тимчасового тримання мають відповідати санітар</w:t>
      </w:r>
      <w:r>
        <w:rPr>
          <w:rFonts w:ascii="Times New Roman" w:hAnsi="Times New Roman" w:cs="Times New Roman"/>
          <w:sz w:val="28"/>
        </w:rPr>
        <w:t xml:space="preserve">но-гігієнічним правилам та правилам пожежної безпеки.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Заарештовані особи утримуються в камерах площею з розрахунку не менше 4 квадратних метрів на одну особу з природним та штучним освітленням, із санвузлом, забезпечуються водопостачанням, опаленням, і</w:t>
      </w:r>
      <w:r>
        <w:rPr>
          <w:rFonts w:ascii="Times New Roman" w:hAnsi="Times New Roman" w:cs="Times New Roman"/>
          <w:sz w:val="28"/>
        </w:rPr>
        <w:t xml:space="preserve">ндивідуальним спальним місцем, постільними речами, столовими приборами, милом, миючими засобами, щоденним триразовим безоплатним харчуванням згідно з нормами, встановленими Кабінетом Міністрів України.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3. Режим в ізоляторах тимчасового тримання визначаєть</w:t>
      </w:r>
      <w:r>
        <w:rPr>
          <w:rFonts w:ascii="Times New Roman" w:hAnsi="Times New Roman" w:cs="Times New Roman"/>
          <w:sz w:val="28"/>
        </w:rPr>
        <w:t>ся Правилами внутрішнього розпорядку, що затверджуються Міністерством внутрішніх справ України.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10.</w:t>
      </w:r>
      <w:r>
        <w:rPr>
          <w:rFonts w:ascii="Times New Roman" w:hAnsi="Times New Roman" w:cs="Times New Roman"/>
          <w:sz w:val="28"/>
        </w:rPr>
        <w:t xml:space="preserve"> Медичне забезпечення заарештованих осіб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Надання медичної допомоги заарештованим особам здійснюється відповідно до вимог законодавства України у сф</w:t>
      </w:r>
      <w:r>
        <w:rPr>
          <w:rFonts w:ascii="Times New Roman" w:hAnsi="Times New Roman" w:cs="Times New Roman"/>
          <w:sz w:val="28"/>
        </w:rPr>
        <w:t>ері охорони здоров'я.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У разі якщо заарештована особа скаржиться на погіршення стану здоров’я або її поведінка вказує на ознаки захворювання, психічні або поведінкові розлади, зокрема внаслідок алкогольної, наркотичної інтоксикації чи залежності, а також</w:t>
      </w:r>
      <w:r>
        <w:rPr>
          <w:rFonts w:ascii="Times New Roman" w:hAnsi="Times New Roman" w:cs="Times New Roman"/>
          <w:sz w:val="28"/>
        </w:rPr>
        <w:t xml:space="preserve"> за наявності ознак тілесних ушкоджень або необхідності надання медичної допомоги працівник ізолятора тимчасового тримання здійснює виклик екстреної (швидкої) медичної допомоги.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Якщо за висновком медичного працівника бригади екстреної (швидкої) медичної</w:t>
      </w:r>
      <w:r>
        <w:rPr>
          <w:rFonts w:ascii="Times New Roman" w:hAnsi="Times New Roman" w:cs="Times New Roman"/>
          <w:sz w:val="28"/>
        </w:rPr>
        <w:t xml:space="preserve"> допомоги заарештована особа потребує госпіталізації, така особа за її згодою, крім наявності ознак прямої загрози життю та за умови неможливості отримання від неї чи її законного представника з об’єктивних причин згоди на госпіталізацію, доставляється ціє</w:t>
      </w:r>
      <w:r>
        <w:rPr>
          <w:rFonts w:ascii="Times New Roman" w:hAnsi="Times New Roman" w:cs="Times New Roman"/>
          <w:sz w:val="28"/>
        </w:rPr>
        <w:t>ю бригадою до відповідного закладу охорони здоров’я.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У разі необхідності працівники ізолятора тимчасового тримання через заклади охорони здоров’я забезпечують надання заарештованим особам визначеної лікарем терапії в порядку, встановленому законодавство</w:t>
      </w:r>
      <w:r>
        <w:rPr>
          <w:rFonts w:ascii="Times New Roman" w:hAnsi="Times New Roman" w:cs="Times New Roman"/>
          <w:sz w:val="28"/>
        </w:rPr>
        <w:t>м України.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Особа, яка заявила про відмову від вживання їжі або фактично відмовилася від вживання їжі, не пізніше наступної доби з моменту фактичної відмови підлягає обов’язковому медичному огляду. У подальшому медичний огляд такої особи проводиться щодн</w:t>
      </w:r>
      <w:r>
        <w:rPr>
          <w:rFonts w:ascii="Times New Roman" w:hAnsi="Times New Roman" w:cs="Times New Roman"/>
          <w:sz w:val="28"/>
        </w:rPr>
        <w:t xml:space="preserve">я. У разі погіршення стану здоров’я та необхідності надання медичної допомоги в умовах стаціонару така особа за висновком лікаря та за її згодою підлягає госпіталізації до закладу охорони здоров’я.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Заарештована особа може бути госпіталізована до закладу охорони здоров’я без її згоди лише у разі наявності ознак прямої загрози життю та за умови неможливості отримання з об’єктивних причин згоди на госпіталізацію від такої особи чи її законного представн</w:t>
      </w:r>
      <w:r>
        <w:rPr>
          <w:rFonts w:ascii="Times New Roman" w:hAnsi="Times New Roman" w:cs="Times New Roman"/>
          <w:sz w:val="28"/>
        </w:rPr>
        <w:t xml:space="preserve">ика.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6. Керівник ізолятора тимчасового тримання або особа, яка виконує його обов’язки, зобов’язані забезпечити фіксування факту відмови заарештованої особи від вживання їжі.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Порядок надання заарештованим особам медичної допомоги, задіяння закладів охо</w:t>
      </w:r>
      <w:r>
        <w:rPr>
          <w:rFonts w:ascii="Times New Roman" w:hAnsi="Times New Roman" w:cs="Times New Roman"/>
          <w:sz w:val="28"/>
        </w:rPr>
        <w:t>рони здоров’я та залучення їх медичного персоналу визначається законодавством України.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lastRenderedPageBreak/>
        <w:t>РОЗДІЛ V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 xml:space="preserve">ПЕРЕБІГ СТРОКУ ВІДБУВАННЯ АДМІНІСТРАТИВНОГО АРЕШТУ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11.</w:t>
      </w:r>
      <w:r>
        <w:rPr>
          <w:rFonts w:ascii="Times New Roman" w:hAnsi="Times New Roman" w:cs="Times New Roman"/>
          <w:sz w:val="28"/>
        </w:rPr>
        <w:t xml:space="preserve"> Початок перебігу строку відбування адміністративного арешту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Строк відбування адміністративног</w:t>
      </w:r>
      <w:r>
        <w:rPr>
          <w:rFonts w:ascii="Times New Roman" w:hAnsi="Times New Roman" w:cs="Times New Roman"/>
          <w:sz w:val="28"/>
        </w:rPr>
        <w:t>о арешту обраховується з моменту прибуття особи до органу Національної поліції за зареєстрованим місцем її проживання (перебування), а в разі постійного проживання (перебування) в іншому населеному пункті, - до органу Національної поліції за місцем свого ф</w:t>
      </w:r>
      <w:r>
        <w:rPr>
          <w:rFonts w:ascii="Times New Roman" w:hAnsi="Times New Roman" w:cs="Times New Roman"/>
          <w:sz w:val="28"/>
        </w:rPr>
        <w:t xml:space="preserve">актичного проживання (перебування).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У разі адміністративного затримання особи в порядку, передбаченому Кодексом України про адміністративні правопорушення, перебіг строку відбування адміністративного арешту обраховується з моменту фактичного обмеження св</w:t>
      </w:r>
      <w:r>
        <w:rPr>
          <w:rFonts w:ascii="Times New Roman" w:hAnsi="Times New Roman" w:cs="Times New Roman"/>
          <w:sz w:val="28"/>
        </w:rPr>
        <w:t xml:space="preserve">ободи пересування особи. Строк адміністративного затримання зараховується до строку адміністративного арешту.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Перебіг строку відбування адміністративного арешту призупиняється судом у порядку, передбаченому Кодексом України про адміністративні правопор</w:t>
      </w:r>
      <w:r>
        <w:rPr>
          <w:rFonts w:ascii="Times New Roman" w:hAnsi="Times New Roman" w:cs="Times New Roman"/>
          <w:sz w:val="28"/>
        </w:rPr>
        <w:t>ушення, у разі: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самовільного залишення особою ізолятора тимчасового тримання до закінчення строку відбування адміністративного арешту;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поміщення заарештованої особи до закладу охорони здоров’я на стаціонарне лікування відповідно до статті 10 цього За</w:t>
      </w:r>
      <w:r>
        <w:rPr>
          <w:rFonts w:ascii="Times New Roman" w:hAnsi="Times New Roman" w:cs="Times New Roman"/>
          <w:sz w:val="28"/>
        </w:rPr>
        <w:t xml:space="preserve">кону.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 випадках, передбачених частиною другою цієї статті, керівник ізолятора тимчасового тримання або особа, яка виконує обов'язки керівника, негайно, але не пізніше наступного робочого дня з дня виникнення підстави, подає до суду вмотивоване клопота</w:t>
      </w:r>
      <w:r>
        <w:rPr>
          <w:rFonts w:ascii="Times New Roman" w:hAnsi="Times New Roman" w:cs="Times New Roman"/>
          <w:sz w:val="28"/>
        </w:rPr>
        <w:t>ння про призупинення строку відбування адміністративного арешту.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 Призупинений судом строк відбування адміністративного арешту продовжується з моменту повернення особи до ізолятора тимчасового тримання.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У разі поміщення заарештованої особи до заклад</w:t>
      </w:r>
      <w:r>
        <w:rPr>
          <w:rFonts w:ascii="Times New Roman" w:hAnsi="Times New Roman" w:cs="Times New Roman"/>
          <w:sz w:val="28"/>
        </w:rPr>
        <w:t xml:space="preserve">у охорони здоров’я на стаціонарне лікування час її перебування на такому лікуванні до строку відбування адміністративного арешту не зараховується.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Заклад охорони здоров’я, до якого поміщено заарештовану особу на стаціонарне лікування, у день завершен</w:t>
      </w:r>
      <w:r>
        <w:rPr>
          <w:rFonts w:ascii="Times New Roman" w:hAnsi="Times New Roman" w:cs="Times New Roman"/>
          <w:sz w:val="28"/>
        </w:rPr>
        <w:t>ня стаціонарного лікування повідомляє ізолятор тимчасового тримання, з якого прибула заарештована особа, про факт її виписки.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Не пізніше наступної доби з дня завершення стаціонарного лікування особа зобов’язана самостійно прибути до ізолятора тимчасового </w:t>
      </w:r>
      <w:r>
        <w:rPr>
          <w:rFonts w:ascii="Times New Roman" w:hAnsi="Times New Roman" w:cs="Times New Roman"/>
          <w:sz w:val="28"/>
        </w:rPr>
        <w:t xml:space="preserve">тримання для продовження відбування адміністративного арешту. Якщо така особа без поважних причин не з’явилася до ізолятора тимчасового тримання та не повідомила про причини свого неприбуття, вона підлягає адміністративному затриманню з метою забезпечення </w:t>
      </w:r>
      <w:r>
        <w:rPr>
          <w:rFonts w:ascii="Times New Roman" w:hAnsi="Times New Roman" w:cs="Times New Roman"/>
          <w:sz w:val="28"/>
        </w:rPr>
        <w:t>виконання постанови про адміністративний арешт у порядку, передбаченому Кодексом України про адміністративні правопорушення.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12.</w:t>
      </w:r>
      <w:r>
        <w:rPr>
          <w:rFonts w:ascii="Times New Roman" w:hAnsi="Times New Roman" w:cs="Times New Roman"/>
          <w:sz w:val="28"/>
        </w:rPr>
        <w:t xml:space="preserve"> Закінчення відбування адміністративного арешту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Після закінчення встановленого постановою судді (суду) строку відбуван</w:t>
      </w:r>
      <w:r>
        <w:rPr>
          <w:rFonts w:ascii="Times New Roman" w:hAnsi="Times New Roman" w:cs="Times New Roman"/>
          <w:sz w:val="28"/>
        </w:rPr>
        <w:t xml:space="preserve">ня адміністративного арешту заарештована особа негайно звільняється. Цінні речі, документи, грошові кошти, а також інші предмети, вилучені в особи під час її поміщення до ізолятора тимчасового тримання, повертаються їй під підпис у момент звільнення.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Н</w:t>
      </w:r>
      <w:r>
        <w:rPr>
          <w:rFonts w:ascii="Times New Roman" w:hAnsi="Times New Roman" w:cs="Times New Roman"/>
          <w:sz w:val="28"/>
        </w:rPr>
        <w:t>а вимогу особи, яка відбула адміністративний арешт, керівник ізолятора тимчасового тримання або особа, яка виконує обов'язки керівника, видає їй довідку про виконання стягнення.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РОЗДІЛ VІ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 xml:space="preserve">КЕРІВНИК ТА ПРАЦІВНИКИ ІЗОЛЯТОРА ТИМЧАСОВОГО ТРИМАННЯ. </w:t>
      </w:r>
      <w:r>
        <w:rPr>
          <w:rFonts w:ascii="Times New Roman" w:hAnsi="Times New Roman" w:cs="Times New Roman"/>
          <w:b/>
          <w:sz w:val="28"/>
        </w:rPr>
        <w:t>НАГЛЯД ЗА ДОДЕРЖАННЯМ ЗАКОНІВ В ІЗОЛЯТОРАХ ТИМЧАСОВОГО ТРИМАННЯ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13.</w:t>
      </w:r>
      <w:r>
        <w:rPr>
          <w:rFonts w:ascii="Times New Roman" w:hAnsi="Times New Roman" w:cs="Times New Roman"/>
          <w:sz w:val="28"/>
        </w:rPr>
        <w:t xml:space="preserve"> Керівник та інші працівники ізолятора тимчасового тримання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Забезпечення порядку тримання осіб та дотримання встановлених правил внутрішнього розпорядку для осіб, які відбувають а</w:t>
      </w:r>
      <w:r>
        <w:rPr>
          <w:rFonts w:ascii="Times New Roman" w:hAnsi="Times New Roman" w:cs="Times New Roman"/>
          <w:sz w:val="28"/>
        </w:rPr>
        <w:t xml:space="preserve">дміністративний арешт в ізоляторах тимчасового тримання, покладається на керівника ізолятора тимчасового тримання, який діє відповідно до цього Закону та інших актів законодавства України.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Керівник та інші працівники ізолятора тимчасового тримання зобо</w:t>
      </w:r>
      <w:r>
        <w:rPr>
          <w:rFonts w:ascii="Times New Roman" w:hAnsi="Times New Roman" w:cs="Times New Roman"/>
          <w:sz w:val="28"/>
        </w:rPr>
        <w:t>в’язані: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за вимогою заарештованої особи повідомляти членів її сім’ї або роботодавця про поміщення її до ізолятора тимчасового тримання;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ознайомлювати осіб, підданих адміністративному арешту, з їх правами та обов’язками під час поміщення до ізолятора тимчасового тримання;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3) забезпечувати належні охорону та режим тримання заарештованих осіб;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забезпечувати дотримання прав заарештованих</w:t>
      </w:r>
      <w:r>
        <w:rPr>
          <w:rFonts w:ascii="Times New Roman" w:hAnsi="Times New Roman" w:cs="Times New Roman"/>
          <w:sz w:val="28"/>
        </w:rPr>
        <w:t xml:space="preserve"> осіб, надання таким особам необхідної медичної допомоги, а також гарантії реалізації їхніх прав і законних інтересів;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забезпечувати умови для виконання заарештованими особами обов’язків, визначених цим Законом;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забезпечувати дотримання встановлених</w:t>
      </w:r>
      <w:r>
        <w:rPr>
          <w:rFonts w:ascii="Times New Roman" w:hAnsi="Times New Roman" w:cs="Times New Roman"/>
          <w:sz w:val="28"/>
        </w:rPr>
        <w:t xml:space="preserve"> Правил внутрішнього розпорядку для осіб, які утримуються в ізоляторах тимчасового тримання.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Керівник та інші працівники ізолятора тимчасового тримання в межах повноважень наданих цим Законом та іншими законами України, самостійно приймають рішення і</w:t>
      </w:r>
      <w:r>
        <w:rPr>
          <w:rFonts w:ascii="Times New Roman" w:hAnsi="Times New Roman" w:cs="Times New Roman"/>
          <w:sz w:val="28"/>
        </w:rPr>
        <w:t xml:space="preserve"> несуть за свої протиправні дії або бездіяльність відповідальність відповідно до закону.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Стаття 14. </w:t>
      </w:r>
      <w:r>
        <w:rPr>
          <w:rFonts w:ascii="Times New Roman" w:hAnsi="Times New Roman" w:cs="Times New Roman"/>
          <w:sz w:val="28"/>
        </w:rPr>
        <w:t>Відеоспостереження в ізоляторах тимчасового тримання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З метою забезпечення безпеки осіб, які утримуються в ізоляторі тимчасового тримання, інших осіб, які</w:t>
      </w:r>
      <w:r>
        <w:rPr>
          <w:rFonts w:ascii="Times New Roman" w:hAnsi="Times New Roman" w:cs="Times New Roman"/>
          <w:sz w:val="28"/>
        </w:rPr>
        <w:t xml:space="preserve"> на законних підставах перебувають на його території, забезпечення дотримання їхніх прав, свобод та законних інтересів, запобігання, виявлення, припинення та документування правопорушень в ізоляторах тимчасового тримання здійснюється відеоспостереження.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</w:t>
      </w:r>
      <w:r>
        <w:rPr>
          <w:rFonts w:ascii="Times New Roman" w:hAnsi="Times New Roman" w:cs="Times New Roman"/>
          <w:sz w:val="28"/>
        </w:rPr>
        <w:t> Порядок здійснення відеоспостереження, строки зберігання його матеріалів визначаються Міністерством внутрішніх справ України.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15.</w:t>
      </w:r>
      <w:r>
        <w:rPr>
          <w:rFonts w:ascii="Times New Roman" w:hAnsi="Times New Roman" w:cs="Times New Roman"/>
          <w:sz w:val="28"/>
        </w:rPr>
        <w:t xml:space="preserve"> Нагляд за додержанням законів при виконанні постанов судді (суду) про застосування адміністративного арешту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Нагляд</w:t>
      </w:r>
      <w:r>
        <w:rPr>
          <w:rFonts w:ascii="Times New Roman" w:hAnsi="Times New Roman" w:cs="Times New Roman"/>
          <w:sz w:val="28"/>
        </w:rPr>
        <w:t xml:space="preserve"> за додержанням законів при виконанні постанов судді (суду) про застосування адміністративного арешту як заходу примусового характеру, пов’язаного з обмеженням особистої свободи громадян, здійснюється Уповноваженим Верховної Ради України з прав людини відп</w:t>
      </w:r>
      <w:r>
        <w:rPr>
          <w:rFonts w:ascii="Times New Roman" w:hAnsi="Times New Roman" w:cs="Times New Roman"/>
          <w:sz w:val="28"/>
        </w:rPr>
        <w:t>овідно до закону та керівником відповідного територіального органу Національної поліції.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РОЗДІЛ VІІ</w:t>
      </w:r>
    </w:p>
    <w:p w:rsidR="008A4745" w:rsidRDefault="00E05DF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ПРИКІНЦЕВІ ПОЛОЖЕННЯ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 Цей Закон набирає чинності з дня, наступного за днем його опублікування, та вводиться в дію через шість місяців з дня набрання ним ч</w:t>
      </w:r>
      <w:r>
        <w:rPr>
          <w:rFonts w:ascii="Times New Roman" w:hAnsi="Times New Roman" w:cs="Times New Roman"/>
          <w:sz w:val="28"/>
        </w:rPr>
        <w:t>инності.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2. Частину першу статті 23 Закону України «Про Національну поліцію» (Відомості Верховної Ради України, 2015 р., № 40-41, ст. 379 із наступними змінами) доповнити пунктами 33 і 34 такого змісту: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«33) здійснює конвоювання осіб, затриманих за підозро</w:t>
      </w:r>
      <w:r>
        <w:rPr>
          <w:rFonts w:ascii="Times New Roman" w:hAnsi="Times New Roman" w:cs="Times New Roman"/>
          <w:sz w:val="28"/>
        </w:rPr>
        <w:t>ю у вчиненні кримінального правопорушення, узятих під варту, обвинувачених або засуджених до позбавлення волі, а також охороняє їх у залі суду.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Перелік місцевих загальних судів, відповідних установ попереднього ув’язнення (крім гауптвахт) та ізоляторів тим</w:t>
      </w:r>
      <w:r>
        <w:rPr>
          <w:rFonts w:ascii="Times New Roman" w:hAnsi="Times New Roman" w:cs="Times New Roman"/>
          <w:sz w:val="28"/>
        </w:rPr>
        <w:t>часового тримання, з/до яких поліцією здійснюється конвоювання таких осіб, визначається Міністром внутрішніх справ України;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34) у випадках, передбачених законом, утримує в ізоляторах тимчасового тримання осіб, затриманих за вчинення кримінальних або адміні</w:t>
      </w:r>
      <w:r>
        <w:rPr>
          <w:rFonts w:ascii="Times New Roman" w:hAnsi="Times New Roman" w:cs="Times New Roman"/>
          <w:sz w:val="28"/>
        </w:rPr>
        <w:t>стративних правопорушень, осіб, стосовно яких як запобіжний захід застосовано тримання під вартою, осіб, підданих адміністративному арешту, а також обвинувачених і засуджених».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Кабінету Міністрів України: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протягом шести місяців з дня набрання чинност</w:t>
      </w:r>
      <w:r>
        <w:rPr>
          <w:rFonts w:ascii="Times New Roman" w:hAnsi="Times New Roman" w:cs="Times New Roman"/>
          <w:sz w:val="28"/>
        </w:rPr>
        <w:t>і цим Законом: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привести свої нормативно-правові акти у відповідність із цим Законом;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прийняття нормативно-правових актів, необхідних для реалізації цього Закону;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забезпечити приведення міністерствами та іншими центральними органами виконавчої </w:t>
      </w:r>
      <w:r>
        <w:rPr>
          <w:rFonts w:ascii="Times New Roman" w:hAnsi="Times New Roman" w:cs="Times New Roman"/>
          <w:sz w:val="28"/>
        </w:rPr>
        <w:t>влади їх нормативно-правових актів у відповідність із цим Законом;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у 2022 році поінформувати Верховну Раду України про стан виконання цього Закону.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 </w:t>
      </w:r>
    </w:p>
    <w:p w:rsidR="008A4745" w:rsidRDefault="00E05DF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 </w:t>
      </w:r>
    </w:p>
    <w:sectPr w:rsidR="008A474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8A4745"/>
    <w:rsid w:val="00E05DF4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12688</Words>
  <Characters>7233</Characters>
  <Application>Microsoft Office Word</Application>
  <DocSecurity>0</DocSecurity>
  <Lines>60</Lines>
  <Paragraphs>39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2021-06-29T06:48:00Z</dcterms:created>
  <dcterms:modified xsi:type="dcterms:W3CDTF">2021-06-29T06:48:00Z</dcterms:modified>
</cp:coreProperties>
</file>