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1858" w:rsidRPr="00852E0F" w:rsidRDefault="00071858" w:rsidP="00F125C2">
      <w:pPr>
        <w:pStyle w:val="a4"/>
        <w:jc w:val="center"/>
        <w:rPr>
          <w:rFonts w:ascii="Times New Roman" w:hAnsi="Times New Roman" w:cs="Times New Roman"/>
          <w:color w:val="000000"/>
          <w:sz w:val="28"/>
          <w:szCs w:val="28"/>
          <w:lang w:val="ru-RU"/>
        </w:rPr>
      </w:pPr>
      <w:bookmarkStart w:id="0" w:name="_GoBack"/>
      <w:bookmarkEnd w:id="0"/>
      <w:r w:rsidRPr="00852E0F">
        <w:rPr>
          <w:rFonts w:ascii="Times New Roman" w:hAnsi="Times New Roman" w:cs="Times New Roman"/>
          <w:color w:val="000000"/>
          <w:sz w:val="28"/>
          <w:szCs w:val="28"/>
          <w:lang w:val="ru-RU"/>
        </w:rPr>
        <w:t xml:space="preserve">                                                                                    </w:t>
      </w:r>
    </w:p>
    <w:p w:rsidR="00071858" w:rsidRPr="00852E0F" w:rsidRDefault="00071858" w:rsidP="00F125C2">
      <w:pPr>
        <w:pStyle w:val="a4"/>
        <w:jc w:val="center"/>
        <w:rPr>
          <w:rFonts w:ascii="Times New Roman" w:hAnsi="Times New Roman" w:cs="Times New Roman"/>
          <w:color w:val="000000"/>
          <w:sz w:val="28"/>
          <w:szCs w:val="28"/>
          <w:lang w:val="ru-RU"/>
        </w:rPr>
      </w:pPr>
    </w:p>
    <w:p w:rsidR="00071858" w:rsidRPr="00852E0F" w:rsidRDefault="00071858" w:rsidP="00F125C2">
      <w:pPr>
        <w:pStyle w:val="a4"/>
        <w:jc w:val="center"/>
        <w:rPr>
          <w:rFonts w:ascii="Times New Roman" w:hAnsi="Times New Roman" w:cs="Times New Roman"/>
          <w:color w:val="000000"/>
          <w:sz w:val="28"/>
          <w:szCs w:val="28"/>
        </w:rPr>
      </w:pPr>
      <w:r w:rsidRPr="00852E0F">
        <w:rPr>
          <w:rFonts w:ascii="Times New Roman" w:hAnsi="Times New Roman" w:cs="Times New Roman"/>
          <w:color w:val="000000"/>
          <w:sz w:val="28"/>
          <w:szCs w:val="28"/>
          <w:lang w:val="ru-RU"/>
        </w:rPr>
        <w:t xml:space="preserve">                                                                                                              </w:t>
      </w:r>
      <w:r w:rsidRPr="00852E0F">
        <w:rPr>
          <w:rFonts w:ascii="Times New Roman" w:hAnsi="Times New Roman" w:cs="Times New Roman"/>
          <w:color w:val="000000"/>
          <w:sz w:val="28"/>
          <w:szCs w:val="28"/>
        </w:rPr>
        <w:t>Проект</w:t>
      </w:r>
    </w:p>
    <w:p w:rsidR="00071858" w:rsidRPr="00852E0F" w:rsidRDefault="00071858" w:rsidP="00F125C2">
      <w:pPr>
        <w:pStyle w:val="StyleZakonu"/>
        <w:spacing w:after="0" w:line="240" w:lineRule="auto"/>
        <w:ind w:firstLine="0"/>
        <w:jc w:val="right"/>
        <w:outlineLvl w:val="0"/>
        <w:rPr>
          <w:rFonts w:ascii="Times New Roman" w:hAnsi="Times New Roman" w:cs="Times New Roman"/>
          <w:color w:val="000000"/>
          <w:sz w:val="28"/>
          <w:szCs w:val="28"/>
        </w:rPr>
      </w:pPr>
      <w:r w:rsidRPr="00852E0F">
        <w:rPr>
          <w:rFonts w:ascii="Times New Roman" w:hAnsi="Times New Roman" w:cs="Times New Roman"/>
          <w:color w:val="000000"/>
          <w:sz w:val="28"/>
          <w:szCs w:val="28"/>
        </w:rPr>
        <w:t>вноситься народними</w:t>
      </w:r>
    </w:p>
    <w:p w:rsidR="00071858" w:rsidRPr="00852E0F" w:rsidRDefault="00071858" w:rsidP="00F125C2">
      <w:pPr>
        <w:pStyle w:val="StyleZakonu"/>
        <w:spacing w:after="0" w:line="240" w:lineRule="auto"/>
        <w:ind w:firstLine="0"/>
        <w:jc w:val="right"/>
        <w:outlineLvl w:val="0"/>
        <w:rPr>
          <w:rFonts w:ascii="Times New Roman" w:hAnsi="Times New Roman" w:cs="Times New Roman"/>
          <w:color w:val="000000"/>
          <w:sz w:val="28"/>
          <w:szCs w:val="28"/>
        </w:rPr>
      </w:pPr>
      <w:r w:rsidRPr="00852E0F">
        <w:rPr>
          <w:rFonts w:ascii="Times New Roman" w:hAnsi="Times New Roman" w:cs="Times New Roman"/>
          <w:color w:val="000000"/>
          <w:sz w:val="28"/>
          <w:szCs w:val="28"/>
        </w:rPr>
        <w:t>депутатами України</w:t>
      </w:r>
    </w:p>
    <w:p w:rsidR="00071858" w:rsidRPr="00852E0F" w:rsidRDefault="00071858" w:rsidP="00736138">
      <w:pPr>
        <w:jc w:val="center"/>
        <w:rPr>
          <w:rFonts w:ascii="Times New Roman" w:hAnsi="Times New Roman" w:cs="Times New Roman"/>
          <w:b/>
          <w:bCs/>
          <w:color w:val="000000"/>
          <w:sz w:val="28"/>
          <w:szCs w:val="28"/>
        </w:rPr>
      </w:pPr>
    </w:p>
    <w:p w:rsidR="00071858" w:rsidRPr="00852E0F" w:rsidRDefault="00071858" w:rsidP="00736138">
      <w:pPr>
        <w:jc w:val="center"/>
        <w:rPr>
          <w:rFonts w:ascii="Times New Roman" w:hAnsi="Times New Roman" w:cs="Times New Roman"/>
          <w:b/>
          <w:bCs/>
          <w:color w:val="000000"/>
          <w:sz w:val="28"/>
          <w:szCs w:val="28"/>
          <w:lang w:val="ru-RU"/>
        </w:rPr>
      </w:pPr>
    </w:p>
    <w:p w:rsidR="00071858" w:rsidRPr="00852E0F" w:rsidRDefault="00071858" w:rsidP="00736138">
      <w:pPr>
        <w:jc w:val="center"/>
        <w:rPr>
          <w:rFonts w:ascii="Times New Roman" w:hAnsi="Times New Roman" w:cs="Times New Roman"/>
          <w:b/>
          <w:bCs/>
          <w:color w:val="000000"/>
          <w:sz w:val="28"/>
          <w:szCs w:val="28"/>
          <w:lang w:val="ru-RU"/>
        </w:rPr>
      </w:pPr>
    </w:p>
    <w:p w:rsidR="00071858" w:rsidRDefault="00071858" w:rsidP="00736138">
      <w:pPr>
        <w:jc w:val="center"/>
        <w:rPr>
          <w:rFonts w:ascii="Times New Roman" w:hAnsi="Times New Roman" w:cs="Times New Roman"/>
          <w:b/>
          <w:bCs/>
          <w:color w:val="000000"/>
          <w:sz w:val="28"/>
          <w:szCs w:val="28"/>
          <w:lang w:val="ru-RU"/>
        </w:rPr>
      </w:pPr>
    </w:p>
    <w:p w:rsidR="00071858" w:rsidRPr="00852E0F" w:rsidRDefault="00071858" w:rsidP="00736138">
      <w:pPr>
        <w:jc w:val="center"/>
        <w:rPr>
          <w:rFonts w:ascii="Times New Roman" w:hAnsi="Times New Roman" w:cs="Times New Roman"/>
          <w:b/>
          <w:bCs/>
          <w:color w:val="000000"/>
          <w:sz w:val="28"/>
          <w:szCs w:val="28"/>
          <w:lang w:val="ru-RU"/>
        </w:rPr>
      </w:pPr>
    </w:p>
    <w:p w:rsidR="00071858" w:rsidRPr="00852E0F" w:rsidRDefault="00071858" w:rsidP="00736138">
      <w:pPr>
        <w:jc w:val="center"/>
        <w:rPr>
          <w:rFonts w:ascii="Times New Roman" w:hAnsi="Times New Roman" w:cs="Times New Roman"/>
          <w:b/>
          <w:bCs/>
          <w:color w:val="000000"/>
          <w:sz w:val="28"/>
          <w:szCs w:val="28"/>
          <w:lang w:val="ru-RU"/>
        </w:rPr>
      </w:pPr>
    </w:p>
    <w:p w:rsidR="00071858" w:rsidRPr="00852E0F" w:rsidRDefault="00071858" w:rsidP="00736138">
      <w:pPr>
        <w:jc w:val="center"/>
        <w:rPr>
          <w:rFonts w:ascii="Times New Roman" w:hAnsi="Times New Roman" w:cs="Times New Roman"/>
          <w:b/>
          <w:bCs/>
          <w:color w:val="000000"/>
          <w:sz w:val="28"/>
          <w:szCs w:val="28"/>
          <w:lang w:val="ru-RU"/>
        </w:rPr>
      </w:pPr>
    </w:p>
    <w:p w:rsidR="00071858" w:rsidRPr="00852E0F" w:rsidRDefault="00071858" w:rsidP="00736138">
      <w:pPr>
        <w:jc w:val="center"/>
        <w:rPr>
          <w:rFonts w:ascii="Times New Roman" w:hAnsi="Times New Roman" w:cs="Times New Roman"/>
          <w:b/>
          <w:bCs/>
          <w:color w:val="000000"/>
          <w:sz w:val="28"/>
          <w:szCs w:val="28"/>
          <w:lang w:val="ru-RU"/>
        </w:rPr>
      </w:pPr>
    </w:p>
    <w:p w:rsidR="00071858" w:rsidRPr="00852E0F" w:rsidRDefault="00071858" w:rsidP="00736138">
      <w:pPr>
        <w:jc w:val="center"/>
        <w:rPr>
          <w:rFonts w:ascii="Times New Roman" w:hAnsi="Times New Roman" w:cs="Times New Roman"/>
          <w:color w:val="000000"/>
          <w:sz w:val="28"/>
          <w:szCs w:val="28"/>
        </w:rPr>
      </w:pPr>
      <w:r w:rsidRPr="00852E0F">
        <w:rPr>
          <w:rFonts w:ascii="Times New Roman" w:hAnsi="Times New Roman" w:cs="Times New Roman"/>
          <w:b/>
          <w:bCs/>
          <w:color w:val="000000"/>
          <w:sz w:val="28"/>
          <w:szCs w:val="28"/>
        </w:rPr>
        <w:t>ЗАКОН УКРАЇНИ</w:t>
      </w:r>
    </w:p>
    <w:p w:rsidR="00071858" w:rsidRPr="00852E0F" w:rsidRDefault="00071858" w:rsidP="001D4BAA">
      <w:pPr>
        <w:jc w:val="center"/>
        <w:rPr>
          <w:rStyle w:val="rvts23"/>
          <w:rFonts w:ascii="Times New Roman" w:hAnsi="Times New Roman" w:cs="Times New Roman"/>
          <w:b/>
          <w:bCs/>
          <w:color w:val="000000"/>
          <w:sz w:val="28"/>
          <w:szCs w:val="28"/>
        </w:rPr>
      </w:pPr>
      <w:r w:rsidRPr="00852E0F">
        <w:rPr>
          <w:rFonts w:ascii="Times New Roman" w:hAnsi="Times New Roman" w:cs="Times New Roman"/>
          <w:b/>
          <w:bCs/>
          <w:color w:val="000000"/>
          <w:sz w:val="28"/>
          <w:szCs w:val="28"/>
        </w:rPr>
        <w:t>Про внесення змін до Закону України «</w:t>
      </w:r>
      <w:r w:rsidRPr="00852E0F">
        <w:rPr>
          <w:rFonts w:ascii="Times New Roman" w:hAnsi="Times New Roman" w:cs="Times New Roman"/>
          <w:b/>
          <w:bCs/>
          <w:color w:val="000000"/>
          <w:sz w:val="28"/>
          <w:szCs w:val="28"/>
          <w:shd w:val="clear" w:color="auto" w:fill="FFFFFF"/>
        </w:rPr>
        <w:t>Про статус і соціальний захист громадян, які постраждали внаслідок Чорнобильської катастрофи</w:t>
      </w:r>
      <w:r w:rsidRPr="00852E0F">
        <w:rPr>
          <w:rFonts w:ascii="Times New Roman" w:hAnsi="Times New Roman" w:cs="Times New Roman"/>
          <w:b/>
          <w:bCs/>
          <w:color w:val="000000"/>
          <w:sz w:val="28"/>
          <w:szCs w:val="28"/>
        </w:rPr>
        <w:t xml:space="preserve">» </w:t>
      </w:r>
      <w:r w:rsidRPr="00852E0F">
        <w:rPr>
          <w:rStyle w:val="rvts23"/>
          <w:rFonts w:ascii="Times New Roman" w:hAnsi="Times New Roman" w:cs="Times New Roman"/>
          <w:b/>
          <w:bCs/>
          <w:color w:val="000000"/>
          <w:sz w:val="28"/>
          <w:szCs w:val="28"/>
        </w:rPr>
        <w:t>щодо підвищення розміру пенсійних виплат</w:t>
      </w:r>
    </w:p>
    <w:p w:rsidR="00071858" w:rsidRPr="00852E0F" w:rsidRDefault="00071858" w:rsidP="001D4BAA">
      <w:pPr>
        <w:jc w:val="center"/>
        <w:rPr>
          <w:rFonts w:ascii="Times New Roman" w:hAnsi="Times New Roman" w:cs="Times New Roman"/>
          <w:b/>
          <w:bCs/>
          <w:color w:val="000000"/>
          <w:sz w:val="28"/>
          <w:szCs w:val="28"/>
        </w:rPr>
      </w:pPr>
    </w:p>
    <w:p w:rsidR="00071858" w:rsidRPr="00852E0F" w:rsidRDefault="00071858" w:rsidP="00736138">
      <w:pPr>
        <w:pStyle w:val="a3"/>
        <w:spacing w:before="0"/>
        <w:ind w:firstLine="709"/>
        <w:rPr>
          <w:rFonts w:ascii="Times New Roman" w:hAnsi="Times New Roman" w:cs="Times New Roman"/>
          <w:b/>
          <w:bCs/>
          <w:color w:val="000000"/>
          <w:sz w:val="28"/>
          <w:szCs w:val="28"/>
        </w:rPr>
      </w:pPr>
      <w:r w:rsidRPr="00852E0F">
        <w:rPr>
          <w:rFonts w:ascii="Times New Roman" w:hAnsi="Times New Roman" w:cs="Times New Roman"/>
          <w:color w:val="000000"/>
          <w:sz w:val="28"/>
          <w:szCs w:val="28"/>
        </w:rPr>
        <w:t xml:space="preserve">Верховна Рада України </w:t>
      </w:r>
      <w:r w:rsidRPr="00852E0F">
        <w:rPr>
          <w:rFonts w:ascii="Times New Roman" w:hAnsi="Times New Roman" w:cs="Times New Roman"/>
          <w:b/>
          <w:bCs/>
          <w:color w:val="000000"/>
          <w:sz w:val="28"/>
          <w:szCs w:val="28"/>
        </w:rPr>
        <w:t>п о с т а н о в л я є:</w:t>
      </w:r>
    </w:p>
    <w:p w:rsidR="00071858" w:rsidRPr="00852E0F" w:rsidRDefault="00071858" w:rsidP="00736138">
      <w:pPr>
        <w:pStyle w:val="a3"/>
        <w:spacing w:before="0"/>
        <w:ind w:firstLine="709"/>
        <w:rPr>
          <w:rFonts w:ascii="Times New Roman" w:hAnsi="Times New Roman" w:cs="Times New Roman"/>
          <w:color w:val="000000"/>
          <w:sz w:val="28"/>
          <w:szCs w:val="28"/>
        </w:rPr>
      </w:pPr>
    </w:p>
    <w:p w:rsidR="00071858" w:rsidRDefault="00071858" w:rsidP="001D4BAA">
      <w:pPr>
        <w:jc w:val="both"/>
        <w:rPr>
          <w:rFonts w:ascii="Times New Roman" w:hAnsi="Times New Roman" w:cs="Times New Roman"/>
          <w:bCs/>
          <w:color w:val="000000"/>
          <w:kern w:val="0"/>
          <w:sz w:val="28"/>
          <w:szCs w:val="28"/>
        </w:rPr>
      </w:pPr>
      <w:r w:rsidRPr="00852E0F">
        <w:rPr>
          <w:rFonts w:ascii="Times New Roman" w:hAnsi="Times New Roman" w:cs="Times New Roman"/>
          <w:color w:val="000000"/>
          <w:sz w:val="28"/>
          <w:szCs w:val="28"/>
          <w:shd w:val="clear" w:color="auto" w:fill="FFFFFF"/>
        </w:rPr>
        <w:t xml:space="preserve">  </w:t>
      </w:r>
      <w:r w:rsidRPr="00852E0F">
        <w:rPr>
          <w:rFonts w:ascii="Times New Roman" w:hAnsi="Times New Roman" w:cs="Times New Roman"/>
          <w:color w:val="000000"/>
          <w:sz w:val="28"/>
          <w:szCs w:val="28"/>
          <w:shd w:val="clear" w:color="auto" w:fill="FFFFFF"/>
        </w:rPr>
        <w:tab/>
        <w:t xml:space="preserve">I. У Законі України </w:t>
      </w:r>
      <w:r w:rsidRPr="00852E0F">
        <w:rPr>
          <w:rFonts w:ascii="Times New Roman" w:hAnsi="Times New Roman" w:cs="Times New Roman"/>
          <w:bCs/>
          <w:color w:val="000000"/>
          <w:sz w:val="28"/>
          <w:szCs w:val="28"/>
        </w:rPr>
        <w:t>«</w:t>
      </w:r>
      <w:r w:rsidRPr="00852E0F">
        <w:rPr>
          <w:rFonts w:ascii="Times New Roman" w:hAnsi="Times New Roman" w:cs="Times New Roman"/>
          <w:bCs/>
          <w:color w:val="000000"/>
          <w:sz w:val="28"/>
          <w:szCs w:val="28"/>
          <w:shd w:val="clear" w:color="auto" w:fill="FFFFFF"/>
        </w:rPr>
        <w:t>Про статус і соціальний захист громадян, які постраждали внаслідок Чорнобильської катастрофи</w:t>
      </w:r>
      <w:r w:rsidRPr="00852E0F">
        <w:rPr>
          <w:rFonts w:ascii="Times New Roman" w:hAnsi="Times New Roman" w:cs="Times New Roman"/>
          <w:bCs/>
          <w:color w:val="000000"/>
          <w:sz w:val="28"/>
          <w:szCs w:val="28"/>
        </w:rPr>
        <w:t>»</w:t>
      </w:r>
      <w:r w:rsidRPr="00852E0F">
        <w:rPr>
          <w:rFonts w:ascii="Times New Roman" w:hAnsi="Times New Roman" w:cs="Times New Roman"/>
          <w:bCs/>
          <w:color w:val="000000"/>
          <w:sz w:val="28"/>
          <w:szCs w:val="28"/>
          <w:shd w:val="clear" w:color="auto" w:fill="FFFFFF"/>
        </w:rPr>
        <w:t xml:space="preserve"> (Відомості Верховної Ради УРСР (ВВР), 1991, № 16, ст.200)</w:t>
      </w:r>
      <w:r w:rsidRPr="00852E0F">
        <w:rPr>
          <w:rFonts w:ascii="Times New Roman" w:hAnsi="Times New Roman" w:cs="Times New Roman"/>
          <w:bCs/>
          <w:color w:val="000000"/>
          <w:kern w:val="0"/>
          <w:sz w:val="28"/>
          <w:szCs w:val="28"/>
        </w:rPr>
        <w:t>:</w:t>
      </w:r>
    </w:p>
    <w:p w:rsidR="00071858" w:rsidRPr="00852E0F" w:rsidRDefault="00071858" w:rsidP="001D4BAA">
      <w:pPr>
        <w:jc w:val="both"/>
        <w:rPr>
          <w:rFonts w:ascii="Times New Roman" w:hAnsi="Times New Roman" w:cs="Times New Roman"/>
          <w:color w:val="000000"/>
          <w:kern w:val="0"/>
          <w:sz w:val="28"/>
          <w:szCs w:val="28"/>
          <w:shd w:val="clear" w:color="auto" w:fill="FFFFFF"/>
        </w:rPr>
      </w:pPr>
    </w:p>
    <w:p w:rsidR="00071858" w:rsidRPr="00852E0F" w:rsidRDefault="00071858" w:rsidP="001D4BAA">
      <w:pPr>
        <w:pStyle w:val="rvps2"/>
        <w:shd w:val="clear" w:color="auto" w:fill="FFFFFF"/>
        <w:spacing w:beforeAutospacing="0" w:afterAutospacing="0"/>
        <w:ind w:firstLine="450"/>
        <w:jc w:val="both"/>
        <w:rPr>
          <w:rFonts w:ascii="Times New Roman" w:hAnsi="Times New Roman"/>
          <w:color w:val="000000"/>
          <w:sz w:val="28"/>
          <w:szCs w:val="28"/>
          <w:shd w:val="clear" w:color="auto" w:fill="FFFFFF"/>
          <w:lang w:val="uk-UA"/>
        </w:rPr>
      </w:pPr>
      <w:r w:rsidRPr="00852E0F">
        <w:rPr>
          <w:rFonts w:ascii="Times New Roman" w:hAnsi="Times New Roman"/>
          <w:color w:val="000000"/>
          <w:sz w:val="28"/>
          <w:szCs w:val="28"/>
          <w:shd w:val="clear" w:color="auto" w:fill="FFFFFF"/>
          <w:lang w:val="uk-UA"/>
        </w:rPr>
        <w:tab/>
        <w:t>1. Статтю 53 викласти у такій редакції:</w:t>
      </w:r>
    </w:p>
    <w:p w:rsidR="00071858" w:rsidRPr="00852E0F" w:rsidRDefault="00071858" w:rsidP="001D4BAA">
      <w:pPr>
        <w:pStyle w:val="rvps2"/>
        <w:shd w:val="clear" w:color="auto" w:fill="FFFFFF"/>
        <w:spacing w:beforeAutospacing="0" w:afterAutospacing="0"/>
        <w:ind w:firstLine="450"/>
        <w:jc w:val="both"/>
        <w:rPr>
          <w:rFonts w:ascii="Times New Roman" w:hAnsi="Times New Roman"/>
          <w:color w:val="000000"/>
          <w:sz w:val="28"/>
          <w:szCs w:val="28"/>
          <w:lang w:val="uk-UA"/>
        </w:rPr>
      </w:pPr>
      <w:r w:rsidRPr="00852E0F">
        <w:rPr>
          <w:rFonts w:ascii="Times New Roman" w:hAnsi="Times New Roman"/>
          <w:color w:val="000000"/>
          <w:sz w:val="28"/>
          <w:szCs w:val="28"/>
          <w:shd w:val="clear" w:color="auto" w:fill="FFFFFF"/>
          <w:lang w:val="uk-UA"/>
        </w:rPr>
        <w:tab/>
        <w:t>«</w:t>
      </w:r>
      <w:r w:rsidRPr="00852E0F">
        <w:rPr>
          <w:rStyle w:val="rvts9"/>
          <w:rFonts w:ascii="Times New Roman" w:hAnsi="Times New Roman"/>
          <w:bCs/>
          <w:color w:val="000000"/>
          <w:sz w:val="28"/>
          <w:szCs w:val="28"/>
          <w:lang w:val="uk-UA"/>
        </w:rPr>
        <w:t>Стаття 53.</w:t>
      </w:r>
      <w:r w:rsidRPr="00852E0F">
        <w:rPr>
          <w:rFonts w:ascii="Times New Roman" w:hAnsi="Times New Roman"/>
          <w:color w:val="000000"/>
          <w:sz w:val="28"/>
          <w:szCs w:val="28"/>
          <w:lang w:val="uk-UA"/>
        </w:rPr>
        <w:t> Виплата додаткової пенсії за шкоду, заподіяну здоров'ю, та щомісячної компенсації сім'ям за втрату годувальника</w:t>
      </w:r>
    </w:p>
    <w:p w:rsidR="00071858" w:rsidRDefault="00071858" w:rsidP="001D4BAA">
      <w:pPr>
        <w:jc w:val="both"/>
        <w:rPr>
          <w:rFonts w:ascii="Times New Roman" w:hAnsi="Times New Roman" w:cs="Times New Roman"/>
          <w:color w:val="000000"/>
          <w:sz w:val="28"/>
          <w:szCs w:val="28"/>
        </w:rPr>
      </w:pPr>
      <w:r w:rsidRPr="00852E0F">
        <w:rPr>
          <w:rFonts w:ascii="Times New Roman" w:hAnsi="Times New Roman" w:cs="Times New Roman"/>
          <w:color w:val="000000"/>
          <w:sz w:val="28"/>
          <w:szCs w:val="28"/>
        </w:rPr>
        <w:t xml:space="preserve">      </w:t>
      </w:r>
      <w:r w:rsidRPr="00852E0F">
        <w:rPr>
          <w:rFonts w:ascii="Times New Roman" w:hAnsi="Times New Roman" w:cs="Times New Roman"/>
          <w:color w:val="000000"/>
          <w:sz w:val="28"/>
          <w:szCs w:val="28"/>
          <w:lang w:val="ru-RU"/>
        </w:rPr>
        <w:tab/>
      </w:r>
      <w:r w:rsidRPr="00852E0F">
        <w:rPr>
          <w:rFonts w:ascii="Times New Roman" w:hAnsi="Times New Roman" w:cs="Times New Roman"/>
          <w:color w:val="000000"/>
          <w:sz w:val="28"/>
          <w:szCs w:val="28"/>
        </w:rPr>
        <w:t>Додаткова пенсія за шкоду, заподіяну здоров'ю, та щомісячна компенсація сім'ям за втрату годувальника внаслідок Чорнобильської катастрофи виплачується повністю незалежно від заробітної плати, пенсій та інших доходів».</w:t>
      </w:r>
    </w:p>
    <w:p w:rsidR="00071858" w:rsidRPr="00852E0F" w:rsidRDefault="00071858" w:rsidP="001D4BAA">
      <w:pPr>
        <w:jc w:val="both"/>
        <w:rPr>
          <w:rFonts w:ascii="Times New Roman" w:hAnsi="Times New Roman" w:cs="Times New Roman"/>
          <w:color w:val="000000"/>
          <w:sz w:val="28"/>
          <w:szCs w:val="28"/>
        </w:rPr>
      </w:pPr>
    </w:p>
    <w:p w:rsidR="00071858" w:rsidRPr="00852E0F" w:rsidRDefault="00071858" w:rsidP="006968C0">
      <w:pPr>
        <w:pStyle w:val="rvps2"/>
        <w:shd w:val="clear" w:color="auto" w:fill="FFFFFF"/>
        <w:spacing w:beforeAutospacing="0" w:afterAutospacing="0"/>
        <w:ind w:firstLine="450"/>
        <w:jc w:val="both"/>
        <w:rPr>
          <w:rStyle w:val="rvts9"/>
          <w:rFonts w:ascii="Times New Roman" w:hAnsi="Times New Roman"/>
          <w:bCs/>
          <w:color w:val="000000"/>
          <w:sz w:val="28"/>
          <w:szCs w:val="28"/>
          <w:lang w:val="uk-UA"/>
        </w:rPr>
      </w:pPr>
      <w:r w:rsidRPr="00852E0F">
        <w:rPr>
          <w:rFonts w:ascii="Times New Roman" w:hAnsi="Times New Roman"/>
          <w:color w:val="000000"/>
          <w:sz w:val="28"/>
          <w:szCs w:val="28"/>
          <w:lang w:val="uk-UA"/>
        </w:rPr>
        <w:tab/>
        <w:t>2. Перше речення частини першої с</w:t>
      </w:r>
      <w:r w:rsidRPr="00852E0F">
        <w:rPr>
          <w:rStyle w:val="rvts9"/>
          <w:rFonts w:ascii="Times New Roman" w:hAnsi="Times New Roman"/>
          <w:bCs/>
          <w:color w:val="000000"/>
          <w:sz w:val="28"/>
          <w:szCs w:val="28"/>
          <w:lang w:val="uk-UA"/>
        </w:rPr>
        <w:t>татті 67 викласти у такій редакції:</w:t>
      </w:r>
    </w:p>
    <w:p w:rsidR="00071858" w:rsidRDefault="00071858" w:rsidP="001D4BAA">
      <w:pPr>
        <w:pStyle w:val="rvps2"/>
        <w:shd w:val="clear" w:color="auto" w:fill="FFFFFF"/>
        <w:spacing w:beforeAutospacing="0" w:afterAutospacing="0"/>
        <w:ind w:firstLine="450"/>
        <w:jc w:val="both"/>
        <w:rPr>
          <w:rFonts w:ascii="Times New Roman" w:hAnsi="Times New Roman"/>
          <w:color w:val="000000"/>
          <w:sz w:val="28"/>
          <w:szCs w:val="28"/>
          <w:lang w:val="uk-UA"/>
        </w:rPr>
      </w:pPr>
      <w:r w:rsidRPr="00852E0F">
        <w:rPr>
          <w:rStyle w:val="rvts9"/>
          <w:rFonts w:ascii="Times New Roman" w:hAnsi="Times New Roman"/>
          <w:bCs/>
          <w:color w:val="000000"/>
          <w:sz w:val="28"/>
          <w:szCs w:val="28"/>
          <w:lang w:val="uk-UA"/>
        </w:rPr>
        <w:tab/>
        <w:t>«</w:t>
      </w:r>
      <w:r w:rsidRPr="00852E0F">
        <w:rPr>
          <w:rFonts w:ascii="Times New Roman" w:hAnsi="Times New Roman"/>
          <w:color w:val="000000"/>
          <w:sz w:val="28"/>
          <w:szCs w:val="28"/>
          <w:lang w:val="uk-UA"/>
        </w:rPr>
        <w:t>Максимальний розмір пенсії (з урахуванням надбавок, підвищень, додаткової пенсії, цільової грошової допомоги, пенсії за особливі заслуги перед Україною, індексації та інших доплат до пенсії, встановлених законодавством, крім доплати до надбавок окремим категоріям осіб, які мають особливі заслуги перед Батьківщиною) не може перевищувати десяти  фактичних прожиткових мінімумів для осіб, які втратили працездатність».</w:t>
      </w:r>
    </w:p>
    <w:p w:rsidR="00071858" w:rsidRPr="00852E0F" w:rsidRDefault="00071858" w:rsidP="001D4BAA">
      <w:pPr>
        <w:pStyle w:val="rvps2"/>
        <w:shd w:val="clear" w:color="auto" w:fill="FFFFFF"/>
        <w:spacing w:beforeAutospacing="0" w:afterAutospacing="0"/>
        <w:ind w:firstLine="450"/>
        <w:jc w:val="both"/>
        <w:rPr>
          <w:rFonts w:ascii="Times New Roman" w:hAnsi="Times New Roman"/>
          <w:color w:val="000000"/>
          <w:sz w:val="28"/>
          <w:szCs w:val="28"/>
          <w:lang w:val="uk-UA"/>
        </w:rPr>
      </w:pPr>
    </w:p>
    <w:p w:rsidR="00071858" w:rsidRPr="00852E0F" w:rsidRDefault="00071858" w:rsidP="00736138">
      <w:pPr>
        <w:pStyle w:val="a3"/>
        <w:spacing w:before="0"/>
        <w:ind w:firstLine="709"/>
        <w:rPr>
          <w:rFonts w:ascii="Times New Roman" w:hAnsi="Times New Roman" w:cs="Times New Roman"/>
          <w:color w:val="000000"/>
          <w:sz w:val="28"/>
          <w:szCs w:val="28"/>
        </w:rPr>
      </w:pPr>
      <w:r w:rsidRPr="00852E0F">
        <w:rPr>
          <w:rFonts w:ascii="Times New Roman" w:hAnsi="Times New Roman" w:cs="Times New Roman"/>
          <w:color w:val="000000"/>
          <w:sz w:val="28"/>
          <w:szCs w:val="28"/>
        </w:rPr>
        <w:t>II. Прикінцеві положення.</w:t>
      </w:r>
    </w:p>
    <w:p w:rsidR="00071858" w:rsidRPr="00852E0F" w:rsidRDefault="00071858" w:rsidP="00736138">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709"/>
        <w:rPr>
          <w:rFonts w:ascii="Times New Roman" w:hAnsi="Times New Roman" w:cs="Times New Roman"/>
          <w:color w:val="000000"/>
          <w:sz w:val="28"/>
          <w:szCs w:val="28"/>
        </w:rPr>
      </w:pPr>
      <w:r w:rsidRPr="00852E0F">
        <w:rPr>
          <w:rFonts w:ascii="Times New Roman" w:hAnsi="Times New Roman" w:cs="Times New Roman"/>
          <w:color w:val="000000"/>
          <w:sz w:val="28"/>
          <w:szCs w:val="28"/>
        </w:rPr>
        <w:t xml:space="preserve">1. Цей Закон набирає чинності з </w:t>
      </w:r>
      <w:r w:rsidRPr="00852E0F">
        <w:rPr>
          <w:rFonts w:ascii="Times New Roman" w:hAnsi="Times New Roman" w:cs="Times New Roman"/>
          <w:color w:val="000000"/>
          <w:sz w:val="28"/>
          <w:szCs w:val="28"/>
          <w:lang w:val="ru-RU"/>
        </w:rPr>
        <w:t xml:space="preserve">1 </w:t>
      </w:r>
      <w:r w:rsidRPr="00852E0F">
        <w:rPr>
          <w:rFonts w:ascii="Times New Roman" w:hAnsi="Times New Roman" w:cs="Times New Roman"/>
          <w:color w:val="000000"/>
          <w:sz w:val="28"/>
          <w:szCs w:val="28"/>
        </w:rPr>
        <w:t>січня 2021 року.</w:t>
      </w:r>
    </w:p>
    <w:p w:rsidR="00071858" w:rsidRPr="00852E0F" w:rsidRDefault="00071858" w:rsidP="00736138">
      <w:pPr>
        <w:pStyle w:val="a3"/>
        <w:spacing w:before="0"/>
        <w:ind w:firstLine="709"/>
        <w:rPr>
          <w:rFonts w:ascii="Times New Roman" w:hAnsi="Times New Roman" w:cs="Times New Roman"/>
          <w:color w:val="000000"/>
          <w:sz w:val="28"/>
          <w:szCs w:val="28"/>
        </w:rPr>
      </w:pPr>
      <w:r w:rsidRPr="00852E0F">
        <w:rPr>
          <w:rFonts w:ascii="Times New Roman" w:hAnsi="Times New Roman" w:cs="Times New Roman"/>
          <w:color w:val="000000"/>
          <w:sz w:val="28"/>
          <w:szCs w:val="28"/>
        </w:rPr>
        <w:t>2. Кабінету Міністрів України невідкладно:</w:t>
      </w:r>
    </w:p>
    <w:p w:rsidR="00071858" w:rsidRPr="00852E0F" w:rsidRDefault="00071858" w:rsidP="00736138">
      <w:pPr>
        <w:pStyle w:val="a3"/>
        <w:spacing w:before="0"/>
        <w:ind w:firstLine="709"/>
        <w:rPr>
          <w:rFonts w:ascii="Times New Roman" w:hAnsi="Times New Roman" w:cs="Times New Roman"/>
          <w:color w:val="000000"/>
          <w:sz w:val="28"/>
          <w:szCs w:val="28"/>
        </w:rPr>
      </w:pPr>
      <w:r w:rsidRPr="00852E0F">
        <w:rPr>
          <w:rFonts w:ascii="Times New Roman" w:hAnsi="Times New Roman" w:cs="Times New Roman"/>
          <w:color w:val="000000"/>
          <w:sz w:val="28"/>
          <w:szCs w:val="28"/>
        </w:rPr>
        <w:t>привести свої нормативно-правові акти у відповідність із цим Законом;</w:t>
      </w:r>
    </w:p>
    <w:p w:rsidR="00071858" w:rsidRPr="00852E0F" w:rsidRDefault="00071858" w:rsidP="00736138">
      <w:pPr>
        <w:pStyle w:val="a3"/>
        <w:spacing w:before="0"/>
        <w:ind w:firstLine="709"/>
        <w:rPr>
          <w:rFonts w:ascii="Times New Roman" w:hAnsi="Times New Roman" w:cs="Times New Roman"/>
          <w:color w:val="000000"/>
          <w:sz w:val="28"/>
          <w:szCs w:val="28"/>
          <w:lang w:val="ru-RU"/>
        </w:rPr>
      </w:pPr>
      <w:r w:rsidRPr="00852E0F">
        <w:rPr>
          <w:rFonts w:ascii="Times New Roman" w:hAnsi="Times New Roman" w:cs="Times New Roman"/>
          <w:color w:val="000000"/>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071858" w:rsidRPr="00852E0F" w:rsidRDefault="00071858" w:rsidP="0070769A">
      <w:pPr>
        <w:pStyle w:val="a3"/>
        <w:spacing w:before="0"/>
        <w:ind w:firstLine="709"/>
        <w:rPr>
          <w:rFonts w:ascii="Times New Roman" w:hAnsi="Times New Roman" w:cs="Times New Roman"/>
          <w:color w:val="000000"/>
          <w:sz w:val="28"/>
          <w:szCs w:val="28"/>
        </w:rPr>
      </w:pPr>
      <w:r w:rsidRPr="00852E0F">
        <w:rPr>
          <w:rFonts w:ascii="Times New Roman" w:hAnsi="Times New Roman" w:cs="Times New Roman"/>
          <w:color w:val="000000"/>
          <w:sz w:val="28"/>
          <w:szCs w:val="28"/>
        </w:rPr>
        <w:t xml:space="preserve">забезпечити виплату з 1 січня 2021 року за нормами цього Закону пенсійних виплат, які призначені до 1 січня та з 1 січня 2021 року; </w:t>
      </w:r>
    </w:p>
    <w:p w:rsidR="00071858" w:rsidRPr="00852E0F" w:rsidRDefault="00071858" w:rsidP="00764758">
      <w:pPr>
        <w:jc w:val="both"/>
        <w:rPr>
          <w:rFonts w:ascii="Times New Roman" w:hAnsi="Times New Roman" w:cs="Times New Roman"/>
          <w:color w:val="000000"/>
          <w:sz w:val="28"/>
          <w:szCs w:val="28"/>
        </w:rPr>
      </w:pPr>
      <w:r w:rsidRPr="00852E0F">
        <w:rPr>
          <w:rFonts w:ascii="Times New Roman" w:hAnsi="Times New Roman" w:cs="Times New Roman"/>
          <w:color w:val="000000"/>
          <w:sz w:val="28"/>
          <w:szCs w:val="28"/>
        </w:rPr>
        <w:lastRenderedPageBreak/>
        <w:tab/>
        <w:t>затвердити план заходів щодо недопущення укриття податків і зборів у тіньовому секторі економіки та в офшорних зонах, що дасть можливість збільшити надходження до державного бюджет</w:t>
      </w:r>
      <w:r w:rsidRPr="00852E0F">
        <w:rPr>
          <w:rFonts w:ascii="Times New Roman" w:hAnsi="Times New Roman" w:cs="Times New Roman"/>
          <w:color w:val="000000"/>
          <w:sz w:val="28"/>
          <w:szCs w:val="28"/>
          <w:lang w:val="en-US"/>
        </w:rPr>
        <w:t>e</w:t>
      </w:r>
      <w:r w:rsidRPr="00852E0F">
        <w:rPr>
          <w:rFonts w:ascii="Times New Roman" w:hAnsi="Times New Roman" w:cs="Times New Roman"/>
          <w:color w:val="000000"/>
          <w:sz w:val="28"/>
          <w:szCs w:val="28"/>
        </w:rPr>
        <w:t xml:space="preserve"> та за рахунок них   забезпечити підвищення пенсійних виплат </w:t>
      </w:r>
      <w:r w:rsidRPr="00852E0F">
        <w:rPr>
          <w:rFonts w:ascii="Times New Roman" w:hAnsi="Times New Roman" w:cs="Times New Roman"/>
          <w:bCs/>
          <w:color w:val="000000"/>
          <w:sz w:val="28"/>
          <w:szCs w:val="28"/>
          <w:shd w:val="clear" w:color="auto" w:fill="FFFFFF"/>
        </w:rPr>
        <w:t>громадян, які постраждали внаслідок Чорнобильської катастрофи</w:t>
      </w:r>
      <w:r w:rsidRPr="00852E0F">
        <w:rPr>
          <w:rFonts w:ascii="Times New Roman" w:hAnsi="Times New Roman" w:cs="Times New Roman"/>
          <w:color w:val="000000"/>
          <w:sz w:val="28"/>
          <w:szCs w:val="28"/>
        </w:rPr>
        <w:t>.</w:t>
      </w:r>
    </w:p>
    <w:p w:rsidR="00071858" w:rsidRPr="00852E0F" w:rsidRDefault="00071858" w:rsidP="00736138">
      <w:pPr>
        <w:pStyle w:val="a3"/>
        <w:spacing w:before="0"/>
        <w:ind w:firstLine="709"/>
        <w:rPr>
          <w:rFonts w:ascii="Times New Roman" w:hAnsi="Times New Roman" w:cs="Times New Roman"/>
          <w:color w:val="000000"/>
          <w:sz w:val="28"/>
          <w:szCs w:val="28"/>
        </w:rPr>
      </w:pPr>
    </w:p>
    <w:p w:rsidR="00071858" w:rsidRPr="00852E0F" w:rsidRDefault="00071858" w:rsidP="00736138">
      <w:pPr>
        <w:ind w:firstLine="709"/>
        <w:jc w:val="both"/>
        <w:rPr>
          <w:rFonts w:ascii="Times New Roman" w:hAnsi="Times New Roman" w:cs="Times New Roman"/>
          <w:b/>
          <w:bCs/>
          <w:color w:val="000000"/>
          <w:sz w:val="28"/>
          <w:szCs w:val="28"/>
        </w:rPr>
      </w:pPr>
      <w:r w:rsidRPr="00852E0F">
        <w:rPr>
          <w:rFonts w:ascii="Times New Roman" w:hAnsi="Times New Roman" w:cs="Times New Roman"/>
          <w:b/>
          <w:bCs/>
          <w:color w:val="000000"/>
          <w:sz w:val="28"/>
          <w:szCs w:val="28"/>
        </w:rPr>
        <w:t>Голова Верховної Ради</w:t>
      </w:r>
    </w:p>
    <w:p w:rsidR="00071858" w:rsidRPr="00852E0F" w:rsidRDefault="00071858" w:rsidP="00736138">
      <w:pPr>
        <w:ind w:firstLine="709"/>
        <w:jc w:val="both"/>
        <w:rPr>
          <w:rFonts w:ascii="Times New Roman" w:hAnsi="Times New Roman" w:cs="Times New Roman"/>
          <w:color w:val="000000"/>
          <w:sz w:val="28"/>
          <w:szCs w:val="28"/>
        </w:rPr>
      </w:pPr>
      <w:r>
        <w:rPr>
          <w:rFonts w:ascii="Times New Roman" w:hAnsi="Times New Roman" w:cs="Times New Roman"/>
          <w:b/>
          <w:bCs/>
          <w:color w:val="000000"/>
          <w:sz w:val="28"/>
          <w:szCs w:val="28"/>
        </w:rPr>
        <w:t xml:space="preserve">             </w:t>
      </w:r>
      <w:r w:rsidRPr="00852E0F">
        <w:rPr>
          <w:rFonts w:ascii="Times New Roman" w:hAnsi="Times New Roman" w:cs="Times New Roman"/>
          <w:b/>
          <w:bCs/>
          <w:color w:val="000000"/>
          <w:sz w:val="28"/>
          <w:szCs w:val="28"/>
        </w:rPr>
        <w:t>України</w:t>
      </w:r>
    </w:p>
    <w:sectPr w:rsidR="00071858" w:rsidRPr="00852E0F" w:rsidSect="00160A1B">
      <w:headerReference w:type="default" r:id="rId9"/>
      <w:pgSz w:w="11906" w:h="16838"/>
      <w:pgMar w:top="567" w:right="567" w:bottom="567" w:left="1134" w:header="567" w:footer="0" w:gutter="0"/>
      <w:cols w:space="720"/>
      <w:formProt w:val="0"/>
      <w:titlePg/>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4673" w:rsidRDefault="008E4673">
      <w:r>
        <w:separator/>
      </w:r>
    </w:p>
  </w:endnote>
  <w:endnote w:type="continuationSeparator" w:id="0">
    <w:p w:rsidR="008E4673" w:rsidRDefault="008E46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4673" w:rsidRDefault="008E4673">
      <w:r>
        <w:separator/>
      </w:r>
    </w:p>
  </w:footnote>
  <w:footnote w:type="continuationSeparator" w:id="0">
    <w:p w:rsidR="008E4673" w:rsidRDefault="008E46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1858" w:rsidRPr="00D56E87" w:rsidRDefault="00B410BC" w:rsidP="00D56E87">
    <w:pPr>
      <w:pStyle w:val="a7"/>
      <w:framePr w:wrap="auto" w:vAnchor="text" w:hAnchor="page" w:x="6175" w:y="1"/>
      <w:rPr>
        <w:rStyle w:val="ab"/>
        <w:rFonts w:ascii="Times New Roman" w:hAnsi="Times New Roman"/>
        <w:sz w:val="20"/>
        <w:szCs w:val="20"/>
      </w:rPr>
    </w:pPr>
    <w:r w:rsidRPr="00D56E87">
      <w:rPr>
        <w:rStyle w:val="ab"/>
        <w:rFonts w:ascii="Times New Roman" w:hAnsi="Times New Roman"/>
        <w:sz w:val="20"/>
        <w:szCs w:val="20"/>
      </w:rPr>
      <w:fldChar w:fldCharType="begin"/>
    </w:r>
    <w:r w:rsidR="00071858" w:rsidRPr="00D56E87">
      <w:rPr>
        <w:rStyle w:val="ab"/>
        <w:rFonts w:ascii="Times New Roman" w:hAnsi="Times New Roman"/>
        <w:sz w:val="20"/>
        <w:szCs w:val="20"/>
      </w:rPr>
      <w:instrText xml:space="preserve">PAGE  </w:instrText>
    </w:r>
    <w:r w:rsidRPr="00D56E87">
      <w:rPr>
        <w:rStyle w:val="ab"/>
        <w:rFonts w:ascii="Times New Roman" w:hAnsi="Times New Roman"/>
        <w:sz w:val="20"/>
        <w:szCs w:val="20"/>
      </w:rPr>
      <w:fldChar w:fldCharType="separate"/>
    </w:r>
    <w:r w:rsidR="00FD497B">
      <w:rPr>
        <w:rStyle w:val="ab"/>
        <w:rFonts w:ascii="Times New Roman" w:hAnsi="Times New Roman"/>
        <w:noProof/>
        <w:sz w:val="20"/>
        <w:szCs w:val="20"/>
      </w:rPr>
      <w:t>2</w:t>
    </w:r>
    <w:r w:rsidRPr="00D56E87">
      <w:rPr>
        <w:rStyle w:val="ab"/>
        <w:rFonts w:ascii="Times New Roman" w:hAnsi="Times New Roman"/>
        <w:sz w:val="20"/>
        <w:szCs w:val="20"/>
      </w:rPr>
      <w:fldChar w:fldCharType="end"/>
    </w:r>
  </w:p>
  <w:p w:rsidR="00071858" w:rsidRDefault="008E4673">
    <w:r>
      <w:rPr>
        <w:noProof/>
        <w:lang w:eastAsia="uk-UA"/>
      </w:rPr>
      <w:pict>
        <v:rect id="_x0000_s2049" style="position:absolute;margin-left:0;margin-top:0;width:1.15pt;height:1.15pt;z-index:251660288;mso-wrap-distance-left:0;mso-wrap-distance-right:0;mso-position-horizontal:center;mso-position-horizontal-relative:margin">
          <v:fill opacity="0"/>
          <v:textbox inset="0,0,0,0">
            <w:txbxContent>
              <w:p w:rsidR="00071858" w:rsidRDefault="008E4673">
                <w:r>
                  <w:fldChar w:fldCharType="begin"/>
                </w:r>
                <w:r>
                  <w:instrText>PAGE</w:instrText>
                </w:r>
                <w:r>
                  <w:fldChar w:fldCharType="separate"/>
                </w:r>
                <w:r w:rsidR="00FD497B">
                  <w:rPr>
                    <w:noProof/>
                  </w:rPr>
                  <w:t>2</w:t>
                </w:r>
                <w:r>
                  <w:rPr>
                    <w:noProof/>
                  </w:rPr>
                  <w:fldChar w:fldCharType="end"/>
                </w:r>
              </w:p>
            </w:txbxContent>
          </v:textbox>
          <w10:wrap type="topAndBottom" anchorx="margin"/>
        </v:rect>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characterSpacingControl w:val="doNotCompress"/>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754A80"/>
    <w:rsid w:val="00003F7D"/>
    <w:rsid w:val="00034353"/>
    <w:rsid w:val="000366CE"/>
    <w:rsid w:val="00071858"/>
    <w:rsid w:val="00076C2F"/>
    <w:rsid w:val="000C485C"/>
    <w:rsid w:val="000D14ED"/>
    <w:rsid w:val="001305FB"/>
    <w:rsid w:val="00131BB2"/>
    <w:rsid w:val="00160A1B"/>
    <w:rsid w:val="0019632B"/>
    <w:rsid w:val="001B5D79"/>
    <w:rsid w:val="001D4BAA"/>
    <w:rsid w:val="002141FA"/>
    <w:rsid w:val="00241D7B"/>
    <w:rsid w:val="00244E84"/>
    <w:rsid w:val="00272B7C"/>
    <w:rsid w:val="00285CD0"/>
    <w:rsid w:val="00290D8B"/>
    <w:rsid w:val="00312AFC"/>
    <w:rsid w:val="003B7DF8"/>
    <w:rsid w:val="003C5690"/>
    <w:rsid w:val="003C7E7E"/>
    <w:rsid w:val="003F052B"/>
    <w:rsid w:val="003F2FD9"/>
    <w:rsid w:val="00400A82"/>
    <w:rsid w:val="0050430C"/>
    <w:rsid w:val="00507B3B"/>
    <w:rsid w:val="0051629E"/>
    <w:rsid w:val="00563C46"/>
    <w:rsid w:val="00597D56"/>
    <w:rsid w:val="005C0B60"/>
    <w:rsid w:val="00601FC8"/>
    <w:rsid w:val="006138F3"/>
    <w:rsid w:val="006634CF"/>
    <w:rsid w:val="00695CC6"/>
    <w:rsid w:val="006968C0"/>
    <w:rsid w:val="006A5808"/>
    <w:rsid w:val="006E3368"/>
    <w:rsid w:val="0070769A"/>
    <w:rsid w:val="00730A29"/>
    <w:rsid w:val="00736138"/>
    <w:rsid w:val="00754A80"/>
    <w:rsid w:val="00764758"/>
    <w:rsid w:val="007B47CA"/>
    <w:rsid w:val="007C613E"/>
    <w:rsid w:val="008207FC"/>
    <w:rsid w:val="00852E0F"/>
    <w:rsid w:val="00862B78"/>
    <w:rsid w:val="008E4673"/>
    <w:rsid w:val="00936E01"/>
    <w:rsid w:val="00967C3E"/>
    <w:rsid w:val="009A4F00"/>
    <w:rsid w:val="009B39F4"/>
    <w:rsid w:val="009C5737"/>
    <w:rsid w:val="00A1349B"/>
    <w:rsid w:val="00A35AF1"/>
    <w:rsid w:val="00AA49AA"/>
    <w:rsid w:val="00AD4FE5"/>
    <w:rsid w:val="00B36575"/>
    <w:rsid w:val="00B410BC"/>
    <w:rsid w:val="00B443C2"/>
    <w:rsid w:val="00BB1D1B"/>
    <w:rsid w:val="00BE3B88"/>
    <w:rsid w:val="00C40625"/>
    <w:rsid w:val="00C42745"/>
    <w:rsid w:val="00CA5F64"/>
    <w:rsid w:val="00CD1F8A"/>
    <w:rsid w:val="00CD62DB"/>
    <w:rsid w:val="00CE7994"/>
    <w:rsid w:val="00D11725"/>
    <w:rsid w:val="00D355F7"/>
    <w:rsid w:val="00D56E87"/>
    <w:rsid w:val="00D86D97"/>
    <w:rsid w:val="00DA7F24"/>
    <w:rsid w:val="00DB7489"/>
    <w:rsid w:val="00DC12B2"/>
    <w:rsid w:val="00E27D87"/>
    <w:rsid w:val="00EB2494"/>
    <w:rsid w:val="00EB7C60"/>
    <w:rsid w:val="00F125C2"/>
    <w:rsid w:val="00F76B89"/>
    <w:rsid w:val="00F96176"/>
    <w:rsid w:val="00FA31C4"/>
    <w:rsid w:val="00FD49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5:docId w15:val="{BF1549AC-2098-4BD4-BDEE-97BAEDD61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4A80"/>
    <w:rPr>
      <w:rFonts w:ascii="Antiqua" w:hAnsi="Antiqua" w:cs="Antiqua"/>
      <w:kern w:val="2"/>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9">
    <w:name w:val="rvts9"/>
    <w:basedOn w:val="a0"/>
    <w:uiPriority w:val="99"/>
    <w:rsid w:val="00754A80"/>
    <w:rPr>
      <w:rFonts w:cs="Times New Roman"/>
    </w:rPr>
  </w:style>
  <w:style w:type="paragraph" w:customStyle="1" w:styleId="a3">
    <w:name w:val="Íîðìàëüíèé òåêñò"/>
    <w:basedOn w:val="a"/>
    <w:uiPriority w:val="99"/>
    <w:rsid w:val="00754A80"/>
    <w:pPr>
      <w:spacing w:before="120"/>
      <w:ind w:firstLine="567"/>
      <w:jc w:val="both"/>
    </w:pPr>
  </w:style>
  <w:style w:type="paragraph" w:styleId="a4">
    <w:name w:val="Plain Text"/>
    <w:basedOn w:val="a"/>
    <w:link w:val="a5"/>
    <w:uiPriority w:val="99"/>
    <w:rsid w:val="00754A80"/>
    <w:rPr>
      <w:rFonts w:ascii="Courier New" w:hAnsi="Courier New" w:cs="Courier New"/>
      <w:sz w:val="20"/>
      <w:szCs w:val="20"/>
    </w:rPr>
  </w:style>
  <w:style w:type="character" w:customStyle="1" w:styleId="a5">
    <w:name w:val="Текст Знак"/>
    <w:basedOn w:val="a0"/>
    <w:link w:val="a4"/>
    <w:uiPriority w:val="99"/>
    <w:semiHidden/>
    <w:locked/>
    <w:rsid w:val="00754A80"/>
    <w:rPr>
      <w:rFonts w:ascii="Courier New" w:hAnsi="Courier New" w:cs="Courier New"/>
      <w:kern w:val="2"/>
      <w:lang w:val="uk-UA" w:eastAsia="ru-RU"/>
    </w:rPr>
  </w:style>
  <w:style w:type="paragraph" w:customStyle="1" w:styleId="a6">
    <w:name w:val="Íîðìàëüíèé òåêñò Çíàê Çíàê"/>
    <w:basedOn w:val="a"/>
    <w:uiPriority w:val="99"/>
    <w:rsid w:val="00754A80"/>
    <w:pPr>
      <w:spacing w:before="120"/>
      <w:ind w:firstLine="567"/>
      <w:jc w:val="both"/>
    </w:pPr>
  </w:style>
  <w:style w:type="paragraph" w:customStyle="1" w:styleId="StyleZakonu">
    <w:name w:val="StyleZakonu"/>
    <w:basedOn w:val="a"/>
    <w:uiPriority w:val="99"/>
    <w:rsid w:val="00754A80"/>
    <w:pPr>
      <w:spacing w:after="60" w:line="220" w:lineRule="exact"/>
      <w:ind w:firstLine="284"/>
      <w:jc w:val="both"/>
    </w:pPr>
    <w:rPr>
      <w:sz w:val="20"/>
      <w:szCs w:val="20"/>
    </w:rPr>
  </w:style>
  <w:style w:type="paragraph" w:customStyle="1" w:styleId="rvps2">
    <w:name w:val="rvps2"/>
    <w:basedOn w:val="a"/>
    <w:link w:val="rvps20"/>
    <w:uiPriority w:val="99"/>
    <w:rsid w:val="00754A80"/>
    <w:pPr>
      <w:spacing w:beforeAutospacing="1" w:afterAutospacing="1"/>
    </w:pPr>
    <w:rPr>
      <w:rFonts w:cs="Times New Roman"/>
      <w:sz w:val="24"/>
      <w:szCs w:val="24"/>
      <w:lang w:val="ru-RU"/>
    </w:rPr>
  </w:style>
  <w:style w:type="character" w:customStyle="1" w:styleId="rvts23">
    <w:name w:val="rvts23"/>
    <w:uiPriority w:val="99"/>
    <w:rsid w:val="005C0B60"/>
  </w:style>
  <w:style w:type="character" w:customStyle="1" w:styleId="rvps20">
    <w:name w:val="rvps2 Знак"/>
    <w:link w:val="rvps2"/>
    <w:uiPriority w:val="99"/>
    <w:locked/>
    <w:rsid w:val="00936E01"/>
    <w:rPr>
      <w:rFonts w:ascii="Antiqua" w:hAnsi="Antiqua"/>
      <w:kern w:val="2"/>
      <w:sz w:val="24"/>
      <w:lang w:val="ru-RU" w:eastAsia="ru-RU"/>
    </w:rPr>
  </w:style>
  <w:style w:type="paragraph" w:styleId="a7">
    <w:name w:val="header"/>
    <w:basedOn w:val="a"/>
    <w:link w:val="a8"/>
    <w:uiPriority w:val="99"/>
    <w:rsid w:val="006E3368"/>
    <w:pPr>
      <w:tabs>
        <w:tab w:val="center" w:pos="4819"/>
        <w:tab w:val="right" w:pos="9639"/>
      </w:tabs>
    </w:pPr>
  </w:style>
  <w:style w:type="character" w:customStyle="1" w:styleId="a8">
    <w:name w:val="Верхній колонтитул Знак"/>
    <w:basedOn w:val="a0"/>
    <w:link w:val="a7"/>
    <w:uiPriority w:val="99"/>
    <w:semiHidden/>
    <w:locked/>
    <w:rsid w:val="00B410BC"/>
    <w:rPr>
      <w:rFonts w:ascii="Antiqua" w:hAnsi="Antiqua" w:cs="Antiqua"/>
      <w:kern w:val="2"/>
      <w:sz w:val="26"/>
      <w:szCs w:val="26"/>
      <w:lang w:eastAsia="ru-RU"/>
    </w:rPr>
  </w:style>
  <w:style w:type="paragraph" w:styleId="a9">
    <w:name w:val="footer"/>
    <w:basedOn w:val="a"/>
    <w:link w:val="aa"/>
    <w:uiPriority w:val="99"/>
    <w:rsid w:val="006E3368"/>
    <w:pPr>
      <w:tabs>
        <w:tab w:val="center" w:pos="4819"/>
        <w:tab w:val="right" w:pos="9639"/>
      </w:tabs>
    </w:pPr>
  </w:style>
  <w:style w:type="character" w:customStyle="1" w:styleId="aa">
    <w:name w:val="Нижній колонтитул Знак"/>
    <w:basedOn w:val="a0"/>
    <w:link w:val="a9"/>
    <w:uiPriority w:val="99"/>
    <w:semiHidden/>
    <w:locked/>
    <w:rsid w:val="00B410BC"/>
    <w:rPr>
      <w:rFonts w:ascii="Antiqua" w:hAnsi="Antiqua" w:cs="Antiqua"/>
      <w:kern w:val="2"/>
      <w:sz w:val="26"/>
      <w:szCs w:val="26"/>
      <w:lang w:eastAsia="ru-RU"/>
    </w:rPr>
  </w:style>
  <w:style w:type="character" w:styleId="ab">
    <w:name w:val="page number"/>
    <w:basedOn w:val="a0"/>
    <w:uiPriority w:val="99"/>
    <w:rsid w:val="006E3368"/>
    <w:rPr>
      <w:rFonts w:cs="Times New Roman"/>
    </w:rPr>
  </w:style>
  <w:style w:type="paragraph" w:styleId="ac">
    <w:name w:val="Title"/>
    <w:basedOn w:val="a"/>
    <w:link w:val="ad"/>
    <w:uiPriority w:val="99"/>
    <w:qFormat/>
    <w:rsid w:val="001305FB"/>
    <w:pPr>
      <w:jc w:val="center"/>
    </w:pPr>
    <w:rPr>
      <w:rFonts w:ascii="Times New Roman" w:hAnsi="Times New Roman" w:cs="Times New Roman"/>
      <w:b/>
      <w:bCs/>
      <w:color w:val="000000"/>
      <w:kern w:val="0"/>
      <w:sz w:val="28"/>
      <w:szCs w:val="28"/>
    </w:rPr>
  </w:style>
  <w:style w:type="character" w:customStyle="1" w:styleId="ad">
    <w:name w:val="Назва Знак"/>
    <w:basedOn w:val="a0"/>
    <w:link w:val="ac"/>
    <w:uiPriority w:val="99"/>
    <w:locked/>
    <w:rsid w:val="001305FB"/>
    <w:rPr>
      <w:rFonts w:cs="Times New Roman"/>
      <w:b/>
      <w:bCs/>
      <w:color w:val="000000"/>
      <w:sz w:val="28"/>
      <w:szCs w:val="28"/>
      <w:lang w:eastAsia="ru-RU"/>
    </w:rPr>
  </w:style>
  <w:style w:type="character" w:customStyle="1" w:styleId="rvts37">
    <w:name w:val="rvts37"/>
    <w:basedOn w:val="a0"/>
    <w:uiPriority w:val="99"/>
    <w:rsid w:val="00695CC6"/>
    <w:rPr>
      <w:rFonts w:cs="Times New Roman"/>
    </w:rPr>
  </w:style>
  <w:style w:type="character" w:styleId="ae">
    <w:name w:val="Hyperlink"/>
    <w:basedOn w:val="a0"/>
    <w:uiPriority w:val="99"/>
    <w:rsid w:val="00034353"/>
    <w:rPr>
      <w:rFonts w:cs="Times New Roman"/>
      <w:color w:val="0000FF"/>
      <w:u w:val="single"/>
    </w:rPr>
  </w:style>
  <w:style w:type="character" w:customStyle="1" w:styleId="rvts46">
    <w:name w:val="rvts46"/>
    <w:uiPriority w:val="99"/>
    <w:rsid w:val="00034353"/>
  </w:style>
  <w:style w:type="paragraph" w:customStyle="1" w:styleId="rvps17">
    <w:name w:val="rvps17"/>
    <w:basedOn w:val="a"/>
    <w:uiPriority w:val="99"/>
    <w:rsid w:val="00736138"/>
    <w:pPr>
      <w:spacing w:before="100" w:beforeAutospacing="1" w:after="100" w:afterAutospacing="1"/>
    </w:pPr>
    <w:rPr>
      <w:rFonts w:ascii="Times New Roman" w:hAnsi="Times New Roman" w:cs="Times New Roman"/>
      <w:kern w:val="0"/>
      <w:sz w:val="24"/>
      <w:szCs w:val="24"/>
      <w:lang w:val="ru-RU"/>
    </w:rPr>
  </w:style>
  <w:style w:type="character" w:customStyle="1" w:styleId="rvts64">
    <w:name w:val="rvts64"/>
    <w:basedOn w:val="a0"/>
    <w:uiPriority w:val="99"/>
    <w:rsid w:val="00736138"/>
    <w:rPr>
      <w:rFonts w:cs="Times New Roman"/>
    </w:rPr>
  </w:style>
  <w:style w:type="paragraph" w:customStyle="1" w:styleId="rvps7">
    <w:name w:val="rvps7"/>
    <w:basedOn w:val="a"/>
    <w:uiPriority w:val="99"/>
    <w:rsid w:val="00736138"/>
    <w:pPr>
      <w:spacing w:before="100" w:beforeAutospacing="1" w:after="100" w:afterAutospacing="1"/>
    </w:pPr>
    <w:rPr>
      <w:rFonts w:ascii="Times New Roman" w:hAnsi="Times New Roman" w:cs="Times New Roman"/>
      <w:kern w:val="0"/>
      <w:sz w:val="24"/>
      <w:szCs w:val="24"/>
      <w:lang w:val="ru-RU"/>
    </w:rPr>
  </w:style>
  <w:style w:type="character" w:customStyle="1" w:styleId="rvts44">
    <w:name w:val="rvts44"/>
    <w:basedOn w:val="a0"/>
    <w:uiPriority w:val="99"/>
    <w:rsid w:val="00736138"/>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8164426">
      <w:marLeft w:val="0"/>
      <w:marRight w:val="0"/>
      <w:marTop w:val="0"/>
      <w:marBottom w:val="0"/>
      <w:divBdr>
        <w:top w:val="none" w:sz="0" w:space="0" w:color="auto"/>
        <w:left w:val="none" w:sz="0" w:space="0" w:color="auto"/>
        <w:bottom w:val="none" w:sz="0" w:space="0" w:color="auto"/>
        <w:right w:val="none" w:sz="0" w:space="0" w:color="auto"/>
      </w:divBdr>
    </w:div>
    <w:div w:id="1808164427">
      <w:marLeft w:val="0"/>
      <w:marRight w:val="0"/>
      <w:marTop w:val="0"/>
      <w:marBottom w:val="0"/>
      <w:divBdr>
        <w:top w:val="none" w:sz="0" w:space="0" w:color="auto"/>
        <w:left w:val="none" w:sz="0" w:space="0" w:color="auto"/>
        <w:bottom w:val="none" w:sz="0" w:space="0" w:color="auto"/>
        <w:right w:val="none" w:sz="0" w:space="0" w:color="auto"/>
      </w:divBdr>
      <w:divsChild>
        <w:div w:id="1808164425">
          <w:marLeft w:val="0"/>
          <w:marRight w:val="0"/>
          <w:marTop w:val="0"/>
          <w:marBottom w:val="136"/>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A5FCDB-A944-4079-B611-9D729951364B}">
  <ds:schemaRefs>
    <ds:schemaRef ds:uri="http://schemas.microsoft.com/sharepoint/v3/contenttype/forms"/>
  </ds:schemaRefs>
</ds:datastoreItem>
</file>

<file path=customXml/itemProps2.xml><?xml version="1.0" encoding="utf-8"?>
<ds:datastoreItem xmlns:ds="http://schemas.openxmlformats.org/officeDocument/2006/customXml" ds:itemID="{003A229A-4C8C-4CB3-B22E-00378A601E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B399CA-FC48-486C-9D49-77B3F2929A0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1506</Words>
  <Characters>859</Characters>
  <Application>Microsoft Office Word</Application>
  <DocSecurity>0</DocSecurity>
  <Lines>7</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2020-09-07T07:57:00Z</dcterms:created>
  <dcterms:modified xsi:type="dcterms:W3CDTF">2020-09-07T07:57:00Z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