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39E" w:rsidRPr="00BF1112" w:rsidRDefault="0053639E" w:rsidP="00781330">
      <w:pPr>
        <w:tabs>
          <w:tab w:val="left" w:pos="2625"/>
          <w:tab w:val="center" w:pos="5088"/>
        </w:tabs>
        <w:jc w:val="center"/>
        <w:rPr>
          <w:b/>
          <w:bCs/>
          <w:color w:val="000000"/>
          <w:sz w:val="28"/>
          <w:szCs w:val="28"/>
          <w:lang w:val="ru-RU"/>
        </w:rPr>
      </w:pPr>
      <w:bookmarkStart w:id="0" w:name="_GoBack"/>
      <w:bookmarkEnd w:id="0"/>
      <w:r w:rsidRPr="00BF1112">
        <w:rPr>
          <w:b/>
          <w:bCs/>
          <w:color w:val="000000"/>
          <w:sz w:val="28"/>
          <w:szCs w:val="28"/>
        </w:rPr>
        <w:t>ПОЯСНЮВАЛЬНА ЗАПИСКА</w:t>
      </w:r>
    </w:p>
    <w:p w:rsidR="0053639E" w:rsidRPr="00BF1112" w:rsidRDefault="0053639E" w:rsidP="00781330">
      <w:pPr>
        <w:pStyle w:val="2"/>
        <w:spacing w:line="240" w:lineRule="auto"/>
        <w:ind w:firstLine="0"/>
        <w:jc w:val="center"/>
        <w:rPr>
          <w:b/>
          <w:color w:val="000000"/>
          <w:sz w:val="28"/>
          <w:szCs w:val="28"/>
          <w:lang w:val="uk-UA"/>
        </w:rPr>
      </w:pPr>
      <w:r w:rsidRPr="00BF1112">
        <w:rPr>
          <w:b/>
          <w:bCs/>
          <w:color w:val="000000"/>
          <w:sz w:val="28"/>
          <w:szCs w:val="28"/>
          <w:lang w:val="uk-UA"/>
        </w:rPr>
        <w:t xml:space="preserve">до проекту Закону України «Про внесення змін до деяких законодавчих актів України щодо надання додаткової  оплачуваної відпустки чоловікам  </w:t>
      </w:r>
      <w:r w:rsidRPr="00BF1112">
        <w:rPr>
          <w:b/>
          <w:color w:val="000000"/>
          <w:sz w:val="28"/>
          <w:szCs w:val="28"/>
          <w:lang w:val="uk-UA"/>
        </w:rPr>
        <w:t>у зв’язку з народженням дитини»</w:t>
      </w:r>
    </w:p>
    <w:p w:rsidR="0053639E" w:rsidRPr="00BF1112" w:rsidRDefault="0053639E" w:rsidP="00781330">
      <w:pPr>
        <w:pStyle w:val="2"/>
        <w:spacing w:line="240" w:lineRule="auto"/>
        <w:ind w:firstLine="0"/>
        <w:jc w:val="center"/>
        <w:rPr>
          <w:b/>
          <w:color w:val="000000"/>
          <w:sz w:val="28"/>
          <w:szCs w:val="28"/>
          <w:lang w:val="uk-UA"/>
        </w:rPr>
      </w:pPr>
    </w:p>
    <w:p w:rsidR="0053639E" w:rsidRPr="00BF1112" w:rsidRDefault="0053639E" w:rsidP="00FE5A98">
      <w:pPr>
        <w:pStyle w:val="2"/>
        <w:spacing w:line="240" w:lineRule="auto"/>
        <w:ind w:firstLine="0"/>
        <w:jc w:val="left"/>
        <w:rPr>
          <w:color w:val="000000"/>
          <w:sz w:val="28"/>
          <w:szCs w:val="28"/>
          <w:lang w:val="ru-RU"/>
        </w:rPr>
      </w:pPr>
      <w:r w:rsidRPr="00BF1112">
        <w:rPr>
          <w:b/>
          <w:bCs/>
          <w:color w:val="000000"/>
          <w:sz w:val="28"/>
          <w:szCs w:val="28"/>
          <w:lang w:val="uk-UA"/>
        </w:rPr>
        <w:tab/>
        <w:t xml:space="preserve">   1.Обґрунтування необхідності прийняття законопроекту</w:t>
      </w:r>
      <w:r w:rsidRPr="00BF1112">
        <w:rPr>
          <w:b/>
          <w:bCs/>
          <w:color w:val="000000"/>
          <w:sz w:val="28"/>
          <w:szCs w:val="28"/>
          <w:lang w:val="ru-RU"/>
        </w:rPr>
        <w:t>.</w:t>
      </w:r>
      <w:r w:rsidRPr="00BF1112">
        <w:rPr>
          <w:color w:val="000000"/>
          <w:sz w:val="28"/>
          <w:szCs w:val="28"/>
          <w:lang w:val="ru-RU"/>
        </w:rPr>
        <w:tab/>
      </w:r>
    </w:p>
    <w:p w:rsidR="0053639E" w:rsidRPr="00BF1112" w:rsidRDefault="0053639E" w:rsidP="00781330">
      <w:pPr>
        <w:pStyle w:val="HTML"/>
        <w:jc w:val="both"/>
        <w:rPr>
          <w:rFonts w:ascii="Times New Roman" w:hAnsi="Times New Roman" w:cs="Times New Roman"/>
          <w:sz w:val="28"/>
          <w:szCs w:val="28"/>
        </w:rPr>
      </w:pPr>
      <w:r w:rsidRPr="00BF1112">
        <w:rPr>
          <w:rFonts w:ascii="Times New Roman" w:hAnsi="Times New Roman" w:cs="Times New Roman"/>
          <w:sz w:val="28"/>
          <w:szCs w:val="28"/>
        </w:rPr>
        <w:t xml:space="preserve">           Сімейним кодексом України визначено, що сім’я є первинним та основним осередком суспільства. Держава охороняє сім'ю, дитинство, материнство, батьківство, створює умови для зміцнення сім'ї. </w:t>
      </w:r>
      <w:bookmarkStart w:id="1" w:name="o53"/>
      <w:bookmarkEnd w:id="1"/>
      <w:r w:rsidRPr="00BF1112">
        <w:rPr>
          <w:rFonts w:ascii="Times New Roman" w:hAnsi="Times New Roman" w:cs="Times New Roman"/>
          <w:sz w:val="28"/>
          <w:szCs w:val="28"/>
        </w:rPr>
        <w:t xml:space="preserve">Держава створює умови для материнства та батьківства, забезпечує охорону прав матері та батька, матеріально і морально заохочує і підтримує материнство та батьківство. </w:t>
      </w:r>
    </w:p>
    <w:p w:rsidR="0053639E" w:rsidRPr="00BF1112" w:rsidRDefault="0053639E" w:rsidP="00781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rPr>
      </w:pPr>
      <w:r w:rsidRPr="00BF1112">
        <w:rPr>
          <w:color w:val="000000"/>
          <w:sz w:val="28"/>
          <w:szCs w:val="28"/>
        </w:rPr>
        <w:tab/>
        <w:t xml:space="preserve">Відповідно до статті 55 Сімейного кодексу України дружина та чоловік зобов'язані спільно піклуватися про забезпечення сімейних відносин. Дружина та чоловік відповідальні один перед одним, перед іншими членами сім'ї за свою поведінку в ній. </w:t>
      </w:r>
    </w:p>
    <w:p w:rsidR="0053639E" w:rsidRPr="00BF1112" w:rsidRDefault="0053639E" w:rsidP="00781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rPr>
      </w:pPr>
      <w:r w:rsidRPr="00BF1112">
        <w:rPr>
          <w:color w:val="000000"/>
          <w:sz w:val="28"/>
          <w:szCs w:val="28"/>
        </w:rPr>
        <w:tab/>
        <w:t xml:space="preserve">Забезпечення сімейного життя неможлива без почуттів любові, поваги, без взаємної підтримки, відповідальності одного з подружжя перед другим, а також без взаємодопомоги. </w:t>
      </w:r>
    </w:p>
    <w:p w:rsidR="0053639E" w:rsidRPr="00BF1112" w:rsidRDefault="0053639E" w:rsidP="00781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rPr>
      </w:pPr>
      <w:r w:rsidRPr="00BF1112">
        <w:rPr>
          <w:color w:val="000000"/>
          <w:sz w:val="28"/>
          <w:szCs w:val="28"/>
          <w:lang w:val="ru-RU"/>
        </w:rPr>
        <w:tab/>
      </w:r>
      <w:r w:rsidRPr="00BF1112">
        <w:rPr>
          <w:color w:val="000000"/>
          <w:sz w:val="28"/>
          <w:szCs w:val="28"/>
        </w:rPr>
        <w:t>При народженні дитини настає час, коли сім'я потребує спільного догляду за нею.</w:t>
      </w:r>
    </w:p>
    <w:p w:rsidR="0053639E" w:rsidRPr="00BF1112" w:rsidRDefault="0053639E" w:rsidP="00781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rPr>
      </w:pPr>
      <w:r w:rsidRPr="00BF1112">
        <w:rPr>
          <w:color w:val="000000"/>
          <w:sz w:val="28"/>
          <w:szCs w:val="28"/>
        </w:rPr>
        <w:t xml:space="preserve">         </w:t>
      </w:r>
      <w:r w:rsidRPr="00BF1112">
        <w:rPr>
          <w:color w:val="000000"/>
          <w:sz w:val="28"/>
          <w:szCs w:val="28"/>
          <w:lang w:val="ru-RU"/>
        </w:rPr>
        <w:tab/>
      </w:r>
      <w:r w:rsidRPr="00BF1112">
        <w:rPr>
          <w:color w:val="000000"/>
          <w:sz w:val="28"/>
          <w:szCs w:val="28"/>
        </w:rPr>
        <w:t xml:space="preserve">Саме в період народження дитини сім'я потребує матеріальної підтримки, а тому значна чисельність чоловіків не можуть дозволити собі піти у відпустку без збереження заробітної плати. </w:t>
      </w:r>
    </w:p>
    <w:p w:rsidR="0053639E" w:rsidRDefault="0053639E" w:rsidP="00FE5A98">
      <w:pPr>
        <w:ind w:firstLine="720"/>
        <w:jc w:val="both"/>
        <w:rPr>
          <w:color w:val="000000"/>
          <w:sz w:val="28"/>
          <w:szCs w:val="28"/>
        </w:rPr>
      </w:pPr>
      <w:r w:rsidRPr="00BF1112">
        <w:rPr>
          <w:color w:val="000000"/>
          <w:sz w:val="28"/>
          <w:szCs w:val="28"/>
        </w:rPr>
        <w:t xml:space="preserve"> Крім того, зрівняння прав батьків та матерів на відпустки, в законодавстві України, дозволить значно наблизитися до принципів гендерної рівності та соціальної справедливості.</w:t>
      </w:r>
    </w:p>
    <w:p w:rsidR="0053639E" w:rsidRPr="00BF1112" w:rsidRDefault="0053639E" w:rsidP="00FE5A98">
      <w:pPr>
        <w:ind w:firstLine="720"/>
        <w:jc w:val="both"/>
        <w:rPr>
          <w:color w:val="000000"/>
          <w:sz w:val="28"/>
          <w:szCs w:val="28"/>
        </w:rPr>
      </w:pPr>
    </w:p>
    <w:p w:rsidR="0053639E" w:rsidRPr="00BF1112" w:rsidRDefault="0053639E" w:rsidP="00781330">
      <w:pPr>
        <w:pStyle w:val="a3"/>
        <w:spacing w:before="0"/>
        <w:ind w:firstLine="0"/>
        <w:jc w:val="both"/>
        <w:rPr>
          <w:rFonts w:ascii="Times New Roman" w:hAnsi="Times New Roman" w:cs="Times New Roman"/>
          <w:b/>
          <w:bCs/>
          <w:color w:val="000000"/>
          <w:sz w:val="28"/>
          <w:szCs w:val="28"/>
          <w:lang w:val="ru-RU"/>
        </w:rPr>
      </w:pPr>
      <w:r w:rsidRPr="00BF1112">
        <w:rPr>
          <w:rFonts w:ascii="Times New Roman" w:hAnsi="Times New Roman" w:cs="Times New Roman"/>
          <w:b/>
          <w:bCs/>
          <w:color w:val="000000"/>
          <w:sz w:val="28"/>
          <w:szCs w:val="28"/>
          <w:lang w:val="ru-RU"/>
        </w:rPr>
        <w:tab/>
      </w:r>
      <w:r w:rsidRPr="00BF1112">
        <w:rPr>
          <w:rFonts w:ascii="Times New Roman" w:hAnsi="Times New Roman" w:cs="Times New Roman"/>
          <w:b/>
          <w:bCs/>
          <w:color w:val="000000"/>
          <w:sz w:val="28"/>
          <w:szCs w:val="28"/>
        </w:rPr>
        <w:t>2. Цілі і завдання законопроекту.</w:t>
      </w:r>
    </w:p>
    <w:p w:rsidR="0053639E" w:rsidRDefault="0053639E" w:rsidP="00FE5A98">
      <w:pPr>
        <w:tabs>
          <w:tab w:val="left" w:pos="2340"/>
        </w:tabs>
        <w:ind w:firstLine="720"/>
        <w:jc w:val="both"/>
        <w:rPr>
          <w:color w:val="000000"/>
          <w:sz w:val="28"/>
          <w:szCs w:val="28"/>
        </w:rPr>
      </w:pPr>
      <w:r w:rsidRPr="00BF1112">
        <w:rPr>
          <w:color w:val="000000"/>
          <w:sz w:val="28"/>
          <w:szCs w:val="28"/>
        </w:rPr>
        <w:t>Законопроектом передбачено батькові отримати оплачувану відпустку у зв’язку з народженням дитини.</w:t>
      </w:r>
    </w:p>
    <w:p w:rsidR="0053639E" w:rsidRPr="00BF1112" w:rsidRDefault="0053639E" w:rsidP="00FE5A98">
      <w:pPr>
        <w:tabs>
          <w:tab w:val="left" w:pos="2340"/>
        </w:tabs>
        <w:ind w:firstLine="720"/>
        <w:jc w:val="both"/>
        <w:rPr>
          <w:b/>
          <w:bCs/>
          <w:color w:val="000000"/>
          <w:sz w:val="28"/>
          <w:szCs w:val="28"/>
        </w:rPr>
      </w:pPr>
    </w:p>
    <w:p w:rsidR="0053639E" w:rsidRPr="00BF1112" w:rsidRDefault="0053639E" w:rsidP="00781330">
      <w:pPr>
        <w:pStyle w:val="a3"/>
        <w:numPr>
          <w:ilvl w:val="0"/>
          <w:numId w:val="10"/>
        </w:numPr>
        <w:tabs>
          <w:tab w:val="left" w:pos="1080"/>
        </w:tabs>
        <w:spacing w:before="0"/>
        <w:ind w:left="0" w:firstLine="720"/>
        <w:rPr>
          <w:rFonts w:ascii="Times New Roman" w:hAnsi="Times New Roman" w:cs="Times New Roman"/>
          <w:b/>
          <w:bCs/>
          <w:color w:val="000000"/>
          <w:sz w:val="28"/>
          <w:szCs w:val="28"/>
        </w:rPr>
      </w:pPr>
      <w:r w:rsidRPr="00BF1112">
        <w:rPr>
          <w:rFonts w:ascii="Times New Roman" w:hAnsi="Times New Roman" w:cs="Times New Roman"/>
          <w:b/>
          <w:bCs/>
          <w:color w:val="000000"/>
          <w:sz w:val="28"/>
          <w:szCs w:val="28"/>
        </w:rPr>
        <w:t>Загальна характеристика та основні положення законопроекту.</w:t>
      </w:r>
    </w:p>
    <w:p w:rsidR="0053639E" w:rsidRDefault="0053639E" w:rsidP="00FE5A98">
      <w:pPr>
        <w:pStyle w:val="a3"/>
        <w:spacing w:before="0"/>
        <w:ind w:firstLine="709"/>
        <w:jc w:val="both"/>
        <w:rPr>
          <w:rFonts w:ascii="Times New Roman" w:hAnsi="Times New Roman" w:cs="Times New Roman"/>
          <w:color w:val="000000"/>
          <w:sz w:val="28"/>
          <w:szCs w:val="28"/>
        </w:rPr>
      </w:pPr>
      <w:r w:rsidRPr="00BF1112">
        <w:rPr>
          <w:rFonts w:ascii="Times New Roman" w:hAnsi="Times New Roman" w:cs="Times New Roman"/>
          <w:color w:val="000000"/>
          <w:sz w:val="28"/>
          <w:szCs w:val="28"/>
        </w:rPr>
        <w:t>Законопроектом вносить зміни до чинного законодавства України, а саме передбачено право батька отримати оплачувану відпустку тривалістю десять  календарних днів у зв’язку з народженням дитини.</w:t>
      </w:r>
    </w:p>
    <w:p w:rsidR="0053639E" w:rsidRPr="00BF1112" w:rsidRDefault="0053639E" w:rsidP="00FE5A98">
      <w:pPr>
        <w:pStyle w:val="a3"/>
        <w:spacing w:before="0"/>
        <w:ind w:firstLine="709"/>
        <w:jc w:val="both"/>
        <w:rPr>
          <w:rFonts w:ascii="Times New Roman" w:hAnsi="Times New Roman" w:cs="Times New Roman"/>
          <w:color w:val="000000"/>
          <w:sz w:val="28"/>
          <w:szCs w:val="28"/>
        </w:rPr>
      </w:pPr>
    </w:p>
    <w:p w:rsidR="0053639E" w:rsidRPr="00BF1112" w:rsidRDefault="0053639E" w:rsidP="00FE5A98">
      <w:pPr>
        <w:pStyle w:val="a3"/>
        <w:tabs>
          <w:tab w:val="left" w:pos="1080"/>
        </w:tabs>
        <w:spacing w:before="0"/>
        <w:ind w:firstLine="0"/>
        <w:jc w:val="both"/>
        <w:rPr>
          <w:rFonts w:ascii="Times New Roman" w:hAnsi="Times New Roman" w:cs="Times New Roman"/>
          <w:b/>
          <w:bCs/>
          <w:color w:val="000000"/>
          <w:sz w:val="28"/>
          <w:szCs w:val="28"/>
        </w:rPr>
      </w:pPr>
      <w:r w:rsidRPr="00BF1112">
        <w:rPr>
          <w:rFonts w:ascii="Times New Roman" w:hAnsi="Times New Roman" w:cs="Times New Roman"/>
          <w:b/>
          <w:bCs/>
          <w:color w:val="000000"/>
          <w:sz w:val="28"/>
          <w:szCs w:val="28"/>
          <w:lang w:val="ru-RU"/>
        </w:rPr>
        <w:t xml:space="preserve">          4. </w:t>
      </w:r>
      <w:r w:rsidRPr="00BF1112">
        <w:rPr>
          <w:rFonts w:ascii="Times New Roman" w:hAnsi="Times New Roman" w:cs="Times New Roman"/>
          <w:b/>
          <w:bCs/>
          <w:color w:val="000000"/>
          <w:sz w:val="28"/>
          <w:szCs w:val="28"/>
        </w:rPr>
        <w:t>Стан нормативно-правової бази у цій сфері правового регулювання.</w:t>
      </w:r>
    </w:p>
    <w:p w:rsidR="0053639E" w:rsidRDefault="0053639E" w:rsidP="00FE5A98">
      <w:pPr>
        <w:widowControl w:val="0"/>
        <w:autoSpaceDE w:val="0"/>
        <w:autoSpaceDN w:val="0"/>
        <w:adjustRightInd w:val="0"/>
        <w:ind w:firstLine="540"/>
        <w:jc w:val="both"/>
        <w:rPr>
          <w:color w:val="000000"/>
          <w:sz w:val="28"/>
          <w:szCs w:val="28"/>
        </w:rPr>
      </w:pPr>
      <w:r w:rsidRPr="00BF1112">
        <w:rPr>
          <w:color w:val="000000"/>
          <w:sz w:val="28"/>
          <w:szCs w:val="28"/>
        </w:rPr>
        <w:tab/>
        <w:t>Прийняття</w:t>
      </w:r>
      <w:r w:rsidRPr="00BF1112">
        <w:rPr>
          <w:color w:val="000000"/>
          <w:sz w:val="28"/>
          <w:szCs w:val="28"/>
          <w:lang w:val="ru-RU"/>
        </w:rPr>
        <w:t xml:space="preserve"> законопроекту не </w:t>
      </w:r>
      <w:r w:rsidRPr="00BF1112">
        <w:rPr>
          <w:color w:val="000000"/>
          <w:sz w:val="28"/>
          <w:szCs w:val="28"/>
        </w:rPr>
        <w:t>потребує внесення змін до інших законів України.</w:t>
      </w:r>
    </w:p>
    <w:p w:rsidR="0053639E" w:rsidRPr="00BF1112" w:rsidRDefault="0053639E" w:rsidP="00FE5A98">
      <w:pPr>
        <w:widowControl w:val="0"/>
        <w:autoSpaceDE w:val="0"/>
        <w:autoSpaceDN w:val="0"/>
        <w:adjustRightInd w:val="0"/>
        <w:ind w:firstLine="540"/>
        <w:jc w:val="both"/>
        <w:rPr>
          <w:b/>
          <w:bCs/>
          <w:color w:val="000000"/>
          <w:sz w:val="28"/>
          <w:szCs w:val="28"/>
        </w:rPr>
      </w:pPr>
    </w:p>
    <w:p w:rsidR="0053639E" w:rsidRPr="00BF1112" w:rsidRDefault="0053639E" w:rsidP="00781330">
      <w:pPr>
        <w:pStyle w:val="a3"/>
        <w:tabs>
          <w:tab w:val="left" w:pos="1080"/>
        </w:tabs>
        <w:spacing w:before="0"/>
        <w:ind w:firstLine="709"/>
        <w:jc w:val="both"/>
        <w:rPr>
          <w:rFonts w:ascii="Times New Roman" w:hAnsi="Times New Roman" w:cs="Times New Roman"/>
          <w:b/>
          <w:bCs/>
          <w:color w:val="000000"/>
          <w:sz w:val="28"/>
          <w:szCs w:val="28"/>
        </w:rPr>
      </w:pPr>
      <w:r w:rsidRPr="00BF1112">
        <w:rPr>
          <w:rFonts w:ascii="Times New Roman" w:hAnsi="Times New Roman" w:cs="Times New Roman"/>
          <w:b/>
          <w:bCs/>
          <w:color w:val="000000"/>
          <w:sz w:val="28"/>
          <w:szCs w:val="28"/>
        </w:rPr>
        <w:t>5. Фінансово-економічне обґрунтування</w:t>
      </w:r>
      <w:r w:rsidRPr="00BF1112">
        <w:rPr>
          <w:rFonts w:ascii="Times New Roman" w:hAnsi="Times New Roman" w:cs="Times New Roman"/>
          <w:b/>
          <w:bCs/>
          <w:color w:val="000000"/>
          <w:sz w:val="28"/>
          <w:szCs w:val="28"/>
          <w:lang w:val="ru-RU"/>
        </w:rPr>
        <w:t>.</w:t>
      </w:r>
    </w:p>
    <w:p w:rsidR="0053639E" w:rsidRPr="00BF1112" w:rsidRDefault="0053639E" w:rsidP="00781330">
      <w:pPr>
        <w:widowControl w:val="0"/>
        <w:autoSpaceDE w:val="0"/>
        <w:autoSpaceDN w:val="0"/>
        <w:adjustRightInd w:val="0"/>
        <w:ind w:firstLine="540"/>
        <w:jc w:val="both"/>
        <w:rPr>
          <w:color w:val="000000"/>
          <w:sz w:val="28"/>
          <w:szCs w:val="28"/>
        </w:rPr>
      </w:pPr>
      <w:r w:rsidRPr="00BF1112">
        <w:rPr>
          <w:color w:val="000000"/>
          <w:sz w:val="28"/>
          <w:szCs w:val="28"/>
        </w:rPr>
        <w:tab/>
        <w:t>Реалізація законопроекту не потребує додаткових видатків у                   2020 році.</w:t>
      </w:r>
    </w:p>
    <w:p w:rsidR="0053639E" w:rsidRPr="00BF1112" w:rsidRDefault="0053639E" w:rsidP="00D1270D">
      <w:pPr>
        <w:widowControl w:val="0"/>
        <w:autoSpaceDE w:val="0"/>
        <w:autoSpaceDN w:val="0"/>
        <w:adjustRightInd w:val="0"/>
        <w:ind w:firstLine="330"/>
        <w:jc w:val="both"/>
        <w:rPr>
          <w:iCs/>
          <w:color w:val="000000"/>
          <w:sz w:val="28"/>
          <w:szCs w:val="28"/>
        </w:rPr>
      </w:pPr>
      <w:r w:rsidRPr="00BF1112">
        <w:rPr>
          <w:color w:val="000000"/>
          <w:sz w:val="28"/>
          <w:szCs w:val="28"/>
        </w:rPr>
        <w:tab/>
      </w:r>
      <w:r w:rsidRPr="00BF1112">
        <w:rPr>
          <w:iCs/>
          <w:color w:val="000000"/>
          <w:sz w:val="28"/>
          <w:szCs w:val="28"/>
        </w:rPr>
        <w:t>За оцінками експертів тіньовий сектор економіки складає понад 40 відсотків від ВВП. Із цього слідує, що при очікуваному ВВП у 2021 році понад 5 трильйонів  гривень тіньовий сектор економіки може скласти у сумі понад 2 трильйони  гривень.</w:t>
      </w:r>
    </w:p>
    <w:p w:rsidR="0053639E" w:rsidRPr="00BF1112" w:rsidRDefault="0053639E" w:rsidP="00D1270D">
      <w:pPr>
        <w:ind w:firstLine="567"/>
        <w:jc w:val="both"/>
        <w:rPr>
          <w:iCs/>
          <w:color w:val="000000"/>
          <w:sz w:val="28"/>
          <w:szCs w:val="28"/>
        </w:rPr>
      </w:pPr>
      <w:r w:rsidRPr="00BF1112">
        <w:rPr>
          <w:iCs/>
          <w:color w:val="000000"/>
          <w:sz w:val="28"/>
          <w:szCs w:val="28"/>
        </w:rPr>
        <w:lastRenderedPageBreak/>
        <w:tab/>
        <w:t>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у суму понад 500 млрд. гривень.</w:t>
      </w:r>
    </w:p>
    <w:p w:rsidR="0053639E" w:rsidRDefault="0053639E" w:rsidP="00FE5A98">
      <w:pPr>
        <w:pStyle w:val="StyleZakonu"/>
        <w:spacing w:after="0" w:line="240" w:lineRule="auto"/>
        <w:ind w:firstLine="330"/>
        <w:rPr>
          <w:color w:val="000000"/>
          <w:sz w:val="28"/>
          <w:szCs w:val="28"/>
        </w:rPr>
      </w:pPr>
      <w:r w:rsidRPr="00BF1112">
        <w:rPr>
          <w:color w:val="000000"/>
          <w:sz w:val="28"/>
          <w:szCs w:val="28"/>
        </w:rPr>
        <w:tab/>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та бюджетів фондів загальнообов’язкового державного соціального страхування та за рахунок них забезпечити виплату відпускних батькам, які працюють у бюджетній сфері та у фондах.</w:t>
      </w:r>
    </w:p>
    <w:p w:rsidR="0053639E" w:rsidRPr="00BF1112" w:rsidRDefault="0053639E" w:rsidP="00FE5A98">
      <w:pPr>
        <w:pStyle w:val="StyleZakonu"/>
        <w:spacing w:after="0" w:line="240" w:lineRule="auto"/>
        <w:ind w:firstLine="330"/>
        <w:rPr>
          <w:color w:val="000000"/>
          <w:sz w:val="28"/>
          <w:szCs w:val="28"/>
        </w:rPr>
      </w:pPr>
    </w:p>
    <w:p w:rsidR="0053639E" w:rsidRPr="00BF1112" w:rsidRDefault="0053639E" w:rsidP="00FE5A98">
      <w:pPr>
        <w:pStyle w:val="StyleZakonu"/>
        <w:spacing w:after="0" w:line="240" w:lineRule="auto"/>
        <w:ind w:firstLine="330"/>
        <w:rPr>
          <w:b/>
          <w:bCs/>
          <w:color w:val="000000"/>
          <w:sz w:val="28"/>
          <w:szCs w:val="28"/>
        </w:rPr>
      </w:pPr>
      <w:r w:rsidRPr="00BF1112">
        <w:rPr>
          <w:color w:val="000000"/>
          <w:sz w:val="28"/>
          <w:szCs w:val="28"/>
        </w:rPr>
        <w:t xml:space="preserve">     6. </w:t>
      </w:r>
      <w:r w:rsidRPr="00BF1112">
        <w:rPr>
          <w:b/>
          <w:bCs/>
          <w:color w:val="000000"/>
          <w:sz w:val="28"/>
          <w:szCs w:val="28"/>
        </w:rPr>
        <w:t>Прогноз соціально-економічних та інших наслідків прийняття Закону.</w:t>
      </w:r>
    </w:p>
    <w:p w:rsidR="0053639E" w:rsidRPr="00BF1112" w:rsidRDefault="0053639E" w:rsidP="00781330">
      <w:pPr>
        <w:pStyle w:val="2"/>
        <w:tabs>
          <w:tab w:val="left" w:pos="0"/>
        </w:tabs>
        <w:spacing w:line="240" w:lineRule="auto"/>
        <w:rPr>
          <w:color w:val="000000"/>
          <w:sz w:val="28"/>
          <w:szCs w:val="28"/>
          <w:lang w:val="uk-UA"/>
        </w:rPr>
      </w:pPr>
      <w:r w:rsidRPr="00BF1112">
        <w:rPr>
          <w:color w:val="000000"/>
          <w:sz w:val="28"/>
          <w:szCs w:val="28"/>
          <w:lang w:val="uk-UA"/>
        </w:rPr>
        <w:t>Прийняття зазначеного закону сприятиме підвищенню якості догляду за народженою дитиною та забезпечить відпочином жінок.</w:t>
      </w:r>
    </w:p>
    <w:p w:rsidR="0053639E" w:rsidRPr="00BF1112" w:rsidRDefault="0053639E" w:rsidP="00781330">
      <w:pPr>
        <w:pStyle w:val="2"/>
        <w:tabs>
          <w:tab w:val="left" w:pos="0"/>
        </w:tabs>
        <w:spacing w:line="240" w:lineRule="auto"/>
        <w:ind w:firstLine="0"/>
        <w:jc w:val="left"/>
        <w:rPr>
          <w:color w:val="000000"/>
          <w:sz w:val="28"/>
          <w:szCs w:val="28"/>
          <w:lang w:val="uk-UA"/>
        </w:rPr>
      </w:pPr>
    </w:p>
    <w:p w:rsidR="0053639E" w:rsidRPr="00BF1112" w:rsidRDefault="0053639E" w:rsidP="00781330">
      <w:pPr>
        <w:pStyle w:val="21"/>
        <w:keepNext w:val="0"/>
        <w:autoSpaceDE/>
        <w:autoSpaceDN/>
        <w:ind w:firstLine="0"/>
        <w:rPr>
          <w:b/>
          <w:bCs/>
          <w:color w:val="000000"/>
        </w:rPr>
      </w:pPr>
    </w:p>
    <w:p w:rsidR="0053639E" w:rsidRPr="00BF1112" w:rsidRDefault="0053639E" w:rsidP="00781330">
      <w:pPr>
        <w:pStyle w:val="af2"/>
        <w:rPr>
          <w:rFonts w:ascii="Times New Roman" w:hAnsi="Times New Roman" w:cs="Times New Roman"/>
          <w:b/>
          <w:bCs/>
          <w:color w:val="000000"/>
          <w:sz w:val="28"/>
          <w:szCs w:val="28"/>
          <w:lang w:val="uk-UA"/>
        </w:rPr>
      </w:pPr>
      <w:r w:rsidRPr="00BF1112">
        <w:rPr>
          <w:rFonts w:ascii="Times New Roman" w:hAnsi="Times New Roman" w:cs="Times New Roman"/>
          <w:b/>
          <w:bCs/>
          <w:color w:val="000000"/>
          <w:sz w:val="28"/>
          <w:szCs w:val="28"/>
          <w:lang w:val="uk-UA"/>
        </w:rPr>
        <w:t xml:space="preserve">Народні депутати України                                         </w:t>
      </w:r>
    </w:p>
    <w:p w:rsidR="0053639E" w:rsidRPr="00BF1112" w:rsidRDefault="0053639E" w:rsidP="00781330">
      <w:pPr>
        <w:pStyle w:val="af2"/>
        <w:rPr>
          <w:rFonts w:ascii="Times New Roman" w:hAnsi="Times New Roman" w:cs="Times New Roman"/>
          <w:b/>
          <w:bCs/>
          <w:color w:val="000000"/>
          <w:sz w:val="28"/>
          <w:szCs w:val="28"/>
        </w:rPr>
      </w:pPr>
      <w:r w:rsidRPr="00BF1112">
        <w:rPr>
          <w:rFonts w:ascii="Times New Roman" w:hAnsi="Times New Roman" w:cs="Times New Roman"/>
          <w:b/>
          <w:bCs/>
          <w:color w:val="000000"/>
          <w:sz w:val="28"/>
          <w:szCs w:val="28"/>
          <w:lang w:val="uk-UA"/>
        </w:rPr>
        <w:t xml:space="preserve">                                          </w:t>
      </w:r>
    </w:p>
    <w:sectPr w:rsidR="0053639E" w:rsidRPr="00BF1112" w:rsidSect="00781330">
      <w:headerReference w:type="default" r:id="rId10"/>
      <w:footerReference w:type="default" r:id="rId11"/>
      <w:footnotePr>
        <w:numRestart w:val="eachPage"/>
      </w:footnotePr>
      <w:pgSz w:w="11906" w:h="16838"/>
      <w:pgMar w:top="851" w:right="624" w:bottom="624" w:left="1418"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22F" w:rsidRDefault="0001222F">
      <w:r>
        <w:separator/>
      </w:r>
    </w:p>
  </w:endnote>
  <w:endnote w:type="continuationSeparator" w:id="0">
    <w:p w:rsidR="0001222F" w:rsidRDefault="00012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39E" w:rsidRPr="00216B4B" w:rsidRDefault="0053639E" w:rsidP="00694F56">
    <w:pPr>
      <w:pStyle w:val="a4"/>
      <w:framePr w:wrap="auto" w:vAnchor="text" w:hAnchor="margin" w:y="1"/>
      <w:rPr>
        <w:rStyle w:val="a8"/>
        <w:sz w:val="16"/>
        <w:szCs w:val="16"/>
      </w:rPr>
    </w:pPr>
  </w:p>
  <w:p w:rsidR="0053639E" w:rsidRDefault="0053639E" w:rsidP="00694F56">
    <w:pPr>
      <w:pStyle w:val="a4"/>
      <w:framePr w:wrap="auto" w:vAnchor="text" w:hAnchor="margin" w:xAlign="center" w:y="1"/>
      <w:rPr>
        <w:rStyle w:val="a8"/>
      </w:rPr>
    </w:pPr>
  </w:p>
  <w:p w:rsidR="0053639E" w:rsidRDefault="0053639E" w:rsidP="00694F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22F" w:rsidRDefault="0001222F">
      <w:r>
        <w:separator/>
      </w:r>
    </w:p>
  </w:footnote>
  <w:footnote w:type="continuationSeparator" w:id="0">
    <w:p w:rsidR="0001222F" w:rsidRDefault="00012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39E" w:rsidRDefault="00B9741E" w:rsidP="00694F56">
    <w:pPr>
      <w:pStyle w:val="a9"/>
      <w:framePr w:wrap="auto" w:vAnchor="text" w:hAnchor="margin" w:xAlign="center" w:y="1"/>
      <w:jc w:val="center"/>
      <w:rPr>
        <w:rStyle w:val="a8"/>
      </w:rPr>
    </w:pPr>
    <w:r>
      <w:rPr>
        <w:rStyle w:val="a8"/>
      </w:rPr>
      <w:fldChar w:fldCharType="begin"/>
    </w:r>
    <w:r w:rsidR="0053639E">
      <w:rPr>
        <w:rStyle w:val="a8"/>
      </w:rPr>
      <w:instrText xml:space="preserve">PAGE  </w:instrText>
    </w:r>
    <w:r>
      <w:rPr>
        <w:rStyle w:val="a8"/>
      </w:rPr>
      <w:fldChar w:fldCharType="separate"/>
    </w:r>
    <w:r w:rsidR="008A0925">
      <w:rPr>
        <w:rStyle w:val="a8"/>
        <w:noProof/>
      </w:rPr>
      <w:t>2</w:t>
    </w:r>
    <w:r>
      <w:rPr>
        <w:rStyle w:val="a8"/>
      </w:rPr>
      <w:fldChar w:fldCharType="end"/>
    </w:r>
  </w:p>
  <w:p w:rsidR="0053639E" w:rsidRDefault="0053639E" w:rsidP="00694F5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03AC6"/>
    <w:multiLevelType w:val="hybridMultilevel"/>
    <w:tmpl w:val="D80CC234"/>
    <w:lvl w:ilvl="0" w:tplc="166ED5BA">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hint="default"/>
      </w:rPr>
    </w:lvl>
    <w:lvl w:ilvl="8" w:tplc="08090005">
      <w:start w:val="1"/>
      <w:numFmt w:val="bullet"/>
      <w:lvlText w:val=""/>
      <w:lvlJc w:val="left"/>
      <w:pPr>
        <w:ind w:left="7920" w:hanging="360"/>
      </w:pPr>
      <w:rPr>
        <w:rFonts w:ascii="Wingdings" w:hAnsi="Wingdings" w:hint="default"/>
      </w:rPr>
    </w:lvl>
  </w:abstractNum>
  <w:abstractNum w:abstractNumId="1" w15:restartNumberingAfterBreak="0">
    <w:nsid w:val="24AD3F80"/>
    <w:multiLevelType w:val="hybridMultilevel"/>
    <w:tmpl w:val="302A08AC"/>
    <w:lvl w:ilvl="0" w:tplc="483EE52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15:restartNumberingAfterBreak="0">
    <w:nsid w:val="2EF40B5B"/>
    <w:multiLevelType w:val="hybridMultilevel"/>
    <w:tmpl w:val="9CCE1F2E"/>
    <w:lvl w:ilvl="0" w:tplc="1E18CEDE">
      <w:start w:val="1"/>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468643D9"/>
    <w:multiLevelType w:val="hybridMultilevel"/>
    <w:tmpl w:val="620021FE"/>
    <w:lvl w:ilvl="0" w:tplc="8BD8770C">
      <w:start w:val="1"/>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488853E3"/>
    <w:multiLevelType w:val="hybridMultilevel"/>
    <w:tmpl w:val="C9D2FD0C"/>
    <w:lvl w:ilvl="0" w:tplc="66789938">
      <w:start w:val="1"/>
      <w:numFmt w:val="russianLower"/>
      <w:lvlText w:val="%1)"/>
      <w:lvlJc w:val="left"/>
      <w:pPr>
        <w:ind w:left="1287"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 w15:restartNumberingAfterBreak="0">
    <w:nsid w:val="4A572044"/>
    <w:multiLevelType w:val="hybridMultilevel"/>
    <w:tmpl w:val="20384950"/>
    <w:lvl w:ilvl="0" w:tplc="9CB8D782">
      <w:start w:val="6"/>
      <w:numFmt w:val="decimal"/>
      <w:lvlText w:val="%1."/>
      <w:lvlJc w:val="left"/>
      <w:pPr>
        <w:tabs>
          <w:tab w:val="num" w:pos="927"/>
        </w:tabs>
        <w:ind w:left="927" w:hanging="360"/>
      </w:pPr>
      <w:rPr>
        <w:rFonts w:cs="Times New Roman" w:hint="default"/>
      </w:rPr>
    </w:lvl>
    <w:lvl w:ilvl="1" w:tplc="04220019">
      <w:start w:val="1"/>
      <w:numFmt w:val="lowerLetter"/>
      <w:lvlText w:val="%2."/>
      <w:lvlJc w:val="left"/>
      <w:pPr>
        <w:tabs>
          <w:tab w:val="num" w:pos="1647"/>
        </w:tabs>
        <w:ind w:left="1647" w:hanging="360"/>
      </w:pPr>
      <w:rPr>
        <w:rFonts w:cs="Times New Roman"/>
      </w:rPr>
    </w:lvl>
    <w:lvl w:ilvl="2" w:tplc="0422001B">
      <w:start w:val="1"/>
      <w:numFmt w:val="lowerRoman"/>
      <w:lvlText w:val="%3."/>
      <w:lvlJc w:val="right"/>
      <w:pPr>
        <w:tabs>
          <w:tab w:val="num" w:pos="2367"/>
        </w:tabs>
        <w:ind w:left="2367" w:hanging="180"/>
      </w:pPr>
      <w:rPr>
        <w:rFonts w:cs="Times New Roman"/>
      </w:rPr>
    </w:lvl>
    <w:lvl w:ilvl="3" w:tplc="0422000F">
      <w:start w:val="1"/>
      <w:numFmt w:val="decimal"/>
      <w:lvlText w:val="%4."/>
      <w:lvlJc w:val="left"/>
      <w:pPr>
        <w:tabs>
          <w:tab w:val="num" w:pos="3087"/>
        </w:tabs>
        <w:ind w:left="3087" w:hanging="360"/>
      </w:pPr>
      <w:rPr>
        <w:rFonts w:cs="Times New Roman"/>
      </w:rPr>
    </w:lvl>
    <w:lvl w:ilvl="4" w:tplc="04220019">
      <w:start w:val="1"/>
      <w:numFmt w:val="lowerLetter"/>
      <w:lvlText w:val="%5."/>
      <w:lvlJc w:val="left"/>
      <w:pPr>
        <w:tabs>
          <w:tab w:val="num" w:pos="3807"/>
        </w:tabs>
        <w:ind w:left="3807" w:hanging="360"/>
      </w:pPr>
      <w:rPr>
        <w:rFonts w:cs="Times New Roman"/>
      </w:rPr>
    </w:lvl>
    <w:lvl w:ilvl="5" w:tplc="0422001B">
      <w:start w:val="1"/>
      <w:numFmt w:val="lowerRoman"/>
      <w:lvlText w:val="%6."/>
      <w:lvlJc w:val="right"/>
      <w:pPr>
        <w:tabs>
          <w:tab w:val="num" w:pos="4527"/>
        </w:tabs>
        <w:ind w:left="4527" w:hanging="180"/>
      </w:pPr>
      <w:rPr>
        <w:rFonts w:cs="Times New Roman"/>
      </w:rPr>
    </w:lvl>
    <w:lvl w:ilvl="6" w:tplc="0422000F">
      <w:start w:val="1"/>
      <w:numFmt w:val="decimal"/>
      <w:lvlText w:val="%7."/>
      <w:lvlJc w:val="left"/>
      <w:pPr>
        <w:tabs>
          <w:tab w:val="num" w:pos="5247"/>
        </w:tabs>
        <w:ind w:left="5247" w:hanging="360"/>
      </w:pPr>
      <w:rPr>
        <w:rFonts w:cs="Times New Roman"/>
      </w:rPr>
    </w:lvl>
    <w:lvl w:ilvl="7" w:tplc="04220019">
      <w:start w:val="1"/>
      <w:numFmt w:val="lowerLetter"/>
      <w:lvlText w:val="%8."/>
      <w:lvlJc w:val="left"/>
      <w:pPr>
        <w:tabs>
          <w:tab w:val="num" w:pos="5967"/>
        </w:tabs>
        <w:ind w:left="5967" w:hanging="360"/>
      </w:pPr>
      <w:rPr>
        <w:rFonts w:cs="Times New Roman"/>
      </w:rPr>
    </w:lvl>
    <w:lvl w:ilvl="8" w:tplc="0422001B">
      <w:start w:val="1"/>
      <w:numFmt w:val="lowerRoman"/>
      <w:lvlText w:val="%9."/>
      <w:lvlJc w:val="right"/>
      <w:pPr>
        <w:tabs>
          <w:tab w:val="num" w:pos="6687"/>
        </w:tabs>
        <w:ind w:left="6687" w:hanging="180"/>
      </w:pPr>
      <w:rPr>
        <w:rFonts w:cs="Times New Roman"/>
      </w:rPr>
    </w:lvl>
  </w:abstractNum>
  <w:abstractNum w:abstractNumId="6" w15:restartNumberingAfterBreak="0">
    <w:nsid w:val="4B9E3DE7"/>
    <w:multiLevelType w:val="hybridMultilevel"/>
    <w:tmpl w:val="23E43B92"/>
    <w:lvl w:ilvl="0" w:tplc="A87E77FA">
      <w:start w:val="6"/>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7" w15:restartNumberingAfterBreak="0">
    <w:nsid w:val="4C841A49"/>
    <w:multiLevelType w:val="hybridMultilevel"/>
    <w:tmpl w:val="5BFC6196"/>
    <w:lvl w:ilvl="0" w:tplc="D8FA9FF8">
      <w:start w:val="2"/>
      <w:numFmt w:val="bullet"/>
      <w:lvlText w:val="–"/>
      <w:lvlJc w:val="left"/>
      <w:pPr>
        <w:tabs>
          <w:tab w:val="num" w:pos="1069"/>
        </w:tabs>
        <w:ind w:left="1069" w:hanging="360"/>
      </w:pPr>
      <w:rPr>
        <w:rFonts w:ascii="Times New Roman" w:eastAsia="Times New Roman" w:hAnsi="Times New Roman" w:hint="default"/>
      </w:rPr>
    </w:lvl>
    <w:lvl w:ilvl="1" w:tplc="04220003">
      <w:start w:val="1"/>
      <w:numFmt w:val="bullet"/>
      <w:lvlText w:val="o"/>
      <w:lvlJc w:val="left"/>
      <w:pPr>
        <w:tabs>
          <w:tab w:val="num" w:pos="1789"/>
        </w:tabs>
        <w:ind w:left="1789" w:hanging="360"/>
      </w:pPr>
      <w:rPr>
        <w:rFonts w:ascii="Courier New" w:hAnsi="Courier New" w:hint="default"/>
      </w:rPr>
    </w:lvl>
    <w:lvl w:ilvl="2" w:tplc="04220005">
      <w:start w:val="1"/>
      <w:numFmt w:val="bullet"/>
      <w:lvlText w:val=""/>
      <w:lvlJc w:val="left"/>
      <w:pPr>
        <w:tabs>
          <w:tab w:val="num" w:pos="2509"/>
        </w:tabs>
        <w:ind w:left="2509" w:hanging="360"/>
      </w:pPr>
      <w:rPr>
        <w:rFonts w:ascii="Wingdings" w:hAnsi="Wingdings" w:hint="default"/>
      </w:rPr>
    </w:lvl>
    <w:lvl w:ilvl="3" w:tplc="04220001">
      <w:start w:val="1"/>
      <w:numFmt w:val="bullet"/>
      <w:lvlText w:val=""/>
      <w:lvlJc w:val="left"/>
      <w:pPr>
        <w:tabs>
          <w:tab w:val="num" w:pos="3229"/>
        </w:tabs>
        <w:ind w:left="3229" w:hanging="360"/>
      </w:pPr>
      <w:rPr>
        <w:rFonts w:ascii="Symbol" w:hAnsi="Symbol" w:hint="default"/>
      </w:rPr>
    </w:lvl>
    <w:lvl w:ilvl="4" w:tplc="04220003">
      <w:start w:val="1"/>
      <w:numFmt w:val="bullet"/>
      <w:lvlText w:val="o"/>
      <w:lvlJc w:val="left"/>
      <w:pPr>
        <w:tabs>
          <w:tab w:val="num" w:pos="3949"/>
        </w:tabs>
        <w:ind w:left="3949" w:hanging="360"/>
      </w:pPr>
      <w:rPr>
        <w:rFonts w:ascii="Courier New" w:hAnsi="Courier New" w:hint="default"/>
      </w:rPr>
    </w:lvl>
    <w:lvl w:ilvl="5" w:tplc="04220005">
      <w:start w:val="1"/>
      <w:numFmt w:val="bullet"/>
      <w:lvlText w:val=""/>
      <w:lvlJc w:val="left"/>
      <w:pPr>
        <w:tabs>
          <w:tab w:val="num" w:pos="4669"/>
        </w:tabs>
        <w:ind w:left="4669" w:hanging="360"/>
      </w:pPr>
      <w:rPr>
        <w:rFonts w:ascii="Wingdings" w:hAnsi="Wingdings" w:hint="default"/>
      </w:rPr>
    </w:lvl>
    <w:lvl w:ilvl="6" w:tplc="04220001">
      <w:start w:val="1"/>
      <w:numFmt w:val="bullet"/>
      <w:lvlText w:val=""/>
      <w:lvlJc w:val="left"/>
      <w:pPr>
        <w:tabs>
          <w:tab w:val="num" w:pos="5389"/>
        </w:tabs>
        <w:ind w:left="5389" w:hanging="360"/>
      </w:pPr>
      <w:rPr>
        <w:rFonts w:ascii="Symbol" w:hAnsi="Symbol" w:hint="default"/>
      </w:rPr>
    </w:lvl>
    <w:lvl w:ilvl="7" w:tplc="04220003">
      <w:start w:val="1"/>
      <w:numFmt w:val="bullet"/>
      <w:lvlText w:val="o"/>
      <w:lvlJc w:val="left"/>
      <w:pPr>
        <w:tabs>
          <w:tab w:val="num" w:pos="6109"/>
        </w:tabs>
        <w:ind w:left="6109" w:hanging="360"/>
      </w:pPr>
      <w:rPr>
        <w:rFonts w:ascii="Courier New" w:hAnsi="Courier New" w:hint="default"/>
      </w:rPr>
    </w:lvl>
    <w:lvl w:ilvl="8" w:tplc="04220005">
      <w:start w:val="1"/>
      <w:numFmt w:val="bullet"/>
      <w:lvlText w:val=""/>
      <w:lvlJc w:val="left"/>
      <w:pPr>
        <w:tabs>
          <w:tab w:val="num" w:pos="6829"/>
        </w:tabs>
        <w:ind w:left="6829" w:hanging="360"/>
      </w:pPr>
      <w:rPr>
        <w:rFonts w:ascii="Wingdings" w:hAnsi="Wingdings" w:hint="default"/>
      </w:rPr>
    </w:lvl>
  </w:abstractNum>
  <w:abstractNum w:abstractNumId="8" w15:restartNumberingAfterBreak="0">
    <w:nsid w:val="504C2CF1"/>
    <w:multiLevelType w:val="hybridMultilevel"/>
    <w:tmpl w:val="7EE47504"/>
    <w:lvl w:ilvl="0" w:tplc="2BD62534">
      <w:start w:val="3"/>
      <w:numFmt w:val="decimal"/>
      <w:lvlText w:val="%1."/>
      <w:lvlJc w:val="left"/>
      <w:pPr>
        <w:ind w:left="1287" w:hanging="360"/>
      </w:pPr>
      <w:rPr>
        <w:rFonts w:cs="Times New Roman"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9" w15:restartNumberingAfterBreak="0">
    <w:nsid w:val="7AE90706"/>
    <w:multiLevelType w:val="hybridMultilevel"/>
    <w:tmpl w:val="17D46DA4"/>
    <w:lvl w:ilvl="0" w:tplc="5854F6F8">
      <w:start w:val="1"/>
      <w:numFmt w:val="decimal"/>
      <w:lvlText w:val="%1."/>
      <w:lvlJc w:val="left"/>
      <w:pPr>
        <w:tabs>
          <w:tab w:val="num" w:pos="927"/>
        </w:tabs>
        <w:ind w:left="927" w:hanging="360"/>
      </w:pPr>
      <w:rPr>
        <w:rFonts w:cs="Times New Roman" w:hint="default"/>
      </w:rPr>
    </w:lvl>
    <w:lvl w:ilvl="1" w:tplc="04220019">
      <w:start w:val="1"/>
      <w:numFmt w:val="lowerLetter"/>
      <w:lvlText w:val="%2."/>
      <w:lvlJc w:val="left"/>
      <w:pPr>
        <w:tabs>
          <w:tab w:val="num" w:pos="1647"/>
        </w:tabs>
        <w:ind w:left="1647" w:hanging="360"/>
      </w:pPr>
      <w:rPr>
        <w:rFonts w:cs="Times New Roman"/>
      </w:rPr>
    </w:lvl>
    <w:lvl w:ilvl="2" w:tplc="0422001B">
      <w:start w:val="1"/>
      <w:numFmt w:val="lowerRoman"/>
      <w:lvlText w:val="%3."/>
      <w:lvlJc w:val="right"/>
      <w:pPr>
        <w:tabs>
          <w:tab w:val="num" w:pos="2367"/>
        </w:tabs>
        <w:ind w:left="2367" w:hanging="180"/>
      </w:pPr>
      <w:rPr>
        <w:rFonts w:cs="Times New Roman"/>
      </w:rPr>
    </w:lvl>
    <w:lvl w:ilvl="3" w:tplc="0422000F">
      <w:start w:val="1"/>
      <w:numFmt w:val="decimal"/>
      <w:lvlText w:val="%4."/>
      <w:lvlJc w:val="left"/>
      <w:pPr>
        <w:tabs>
          <w:tab w:val="num" w:pos="3087"/>
        </w:tabs>
        <w:ind w:left="3087" w:hanging="360"/>
      </w:pPr>
      <w:rPr>
        <w:rFonts w:cs="Times New Roman"/>
      </w:rPr>
    </w:lvl>
    <w:lvl w:ilvl="4" w:tplc="04220019">
      <w:start w:val="1"/>
      <w:numFmt w:val="lowerLetter"/>
      <w:lvlText w:val="%5."/>
      <w:lvlJc w:val="left"/>
      <w:pPr>
        <w:tabs>
          <w:tab w:val="num" w:pos="3807"/>
        </w:tabs>
        <w:ind w:left="3807" w:hanging="360"/>
      </w:pPr>
      <w:rPr>
        <w:rFonts w:cs="Times New Roman"/>
      </w:rPr>
    </w:lvl>
    <w:lvl w:ilvl="5" w:tplc="0422001B">
      <w:start w:val="1"/>
      <w:numFmt w:val="lowerRoman"/>
      <w:lvlText w:val="%6."/>
      <w:lvlJc w:val="right"/>
      <w:pPr>
        <w:tabs>
          <w:tab w:val="num" w:pos="4527"/>
        </w:tabs>
        <w:ind w:left="4527" w:hanging="180"/>
      </w:pPr>
      <w:rPr>
        <w:rFonts w:cs="Times New Roman"/>
      </w:rPr>
    </w:lvl>
    <w:lvl w:ilvl="6" w:tplc="0422000F">
      <w:start w:val="1"/>
      <w:numFmt w:val="decimal"/>
      <w:lvlText w:val="%7."/>
      <w:lvlJc w:val="left"/>
      <w:pPr>
        <w:tabs>
          <w:tab w:val="num" w:pos="5247"/>
        </w:tabs>
        <w:ind w:left="5247" w:hanging="360"/>
      </w:pPr>
      <w:rPr>
        <w:rFonts w:cs="Times New Roman"/>
      </w:rPr>
    </w:lvl>
    <w:lvl w:ilvl="7" w:tplc="04220019">
      <w:start w:val="1"/>
      <w:numFmt w:val="lowerLetter"/>
      <w:lvlText w:val="%8."/>
      <w:lvlJc w:val="left"/>
      <w:pPr>
        <w:tabs>
          <w:tab w:val="num" w:pos="5967"/>
        </w:tabs>
        <w:ind w:left="5967" w:hanging="360"/>
      </w:pPr>
      <w:rPr>
        <w:rFonts w:cs="Times New Roman"/>
      </w:rPr>
    </w:lvl>
    <w:lvl w:ilvl="8" w:tplc="0422001B">
      <w:start w:val="1"/>
      <w:numFmt w:val="lowerRoman"/>
      <w:lvlText w:val="%9."/>
      <w:lvlJc w:val="right"/>
      <w:pPr>
        <w:tabs>
          <w:tab w:val="num" w:pos="6687"/>
        </w:tabs>
        <w:ind w:left="6687" w:hanging="180"/>
      </w:pPr>
      <w:rPr>
        <w:rFonts w:cs="Times New Roman"/>
      </w:rPr>
    </w:lvl>
  </w:abstractNum>
  <w:num w:numId="1">
    <w:abstractNumId w:val="4"/>
  </w:num>
  <w:num w:numId="2">
    <w:abstractNumId w:val="0"/>
  </w:num>
  <w:num w:numId="3">
    <w:abstractNumId w:val="9"/>
  </w:num>
  <w:num w:numId="4">
    <w:abstractNumId w:val="7"/>
  </w:num>
  <w:num w:numId="5">
    <w:abstractNumId w:val="5"/>
  </w:num>
  <w:num w:numId="6">
    <w:abstractNumId w:val="1"/>
  </w:num>
  <w:num w:numId="7">
    <w:abstractNumId w:val="2"/>
  </w:num>
  <w:num w:numId="8">
    <w:abstractNumId w:val="3"/>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numRestart w:val="eachPage"/>
    <w:footnote w:id="-1"/>
    <w:footnote w:id="0"/>
  </w:footnotePr>
  <w:endnotePr>
    <w:endnote w:id="-1"/>
    <w:endnote w:id="0"/>
  </w:endnotePr>
  <w:compat>
    <w:compatSetting w:name="compatibilityMode" w:uri="http://schemas.microsoft.com/office/word" w:val="12"/>
  </w:compat>
  <w:rsids>
    <w:rsidRoot w:val="004E4C2C"/>
    <w:rsid w:val="0001030D"/>
    <w:rsid w:val="0001222F"/>
    <w:rsid w:val="00013035"/>
    <w:rsid w:val="00020F2B"/>
    <w:rsid w:val="00024F23"/>
    <w:rsid w:val="000260F5"/>
    <w:rsid w:val="00030919"/>
    <w:rsid w:val="000348FD"/>
    <w:rsid w:val="0005287B"/>
    <w:rsid w:val="00053E8D"/>
    <w:rsid w:val="0005602B"/>
    <w:rsid w:val="00061D07"/>
    <w:rsid w:val="0006552D"/>
    <w:rsid w:val="00070D3A"/>
    <w:rsid w:val="00084B33"/>
    <w:rsid w:val="00084D4C"/>
    <w:rsid w:val="0009182F"/>
    <w:rsid w:val="00093CAB"/>
    <w:rsid w:val="000A443E"/>
    <w:rsid w:val="000B07FD"/>
    <w:rsid w:val="000C6C30"/>
    <w:rsid w:val="000C6D2C"/>
    <w:rsid w:val="000D0DA0"/>
    <w:rsid w:val="000E66AE"/>
    <w:rsid w:val="000E7BB9"/>
    <w:rsid w:val="000F0459"/>
    <w:rsid w:val="000F270F"/>
    <w:rsid w:val="000F28BC"/>
    <w:rsid w:val="000F6E89"/>
    <w:rsid w:val="000F73A4"/>
    <w:rsid w:val="001147F4"/>
    <w:rsid w:val="00114A02"/>
    <w:rsid w:val="00115A13"/>
    <w:rsid w:val="001168E7"/>
    <w:rsid w:val="00121253"/>
    <w:rsid w:val="00124167"/>
    <w:rsid w:val="001519A0"/>
    <w:rsid w:val="00160075"/>
    <w:rsid w:val="00161756"/>
    <w:rsid w:val="00167972"/>
    <w:rsid w:val="00170290"/>
    <w:rsid w:val="00170D8D"/>
    <w:rsid w:val="00174FEF"/>
    <w:rsid w:val="001807A7"/>
    <w:rsid w:val="00180934"/>
    <w:rsid w:val="00181C7B"/>
    <w:rsid w:val="0018306B"/>
    <w:rsid w:val="00186E26"/>
    <w:rsid w:val="00193D21"/>
    <w:rsid w:val="001B06BE"/>
    <w:rsid w:val="001B108B"/>
    <w:rsid w:val="001B30DE"/>
    <w:rsid w:val="001B44FC"/>
    <w:rsid w:val="001C3F89"/>
    <w:rsid w:val="001F1174"/>
    <w:rsid w:val="00205CBB"/>
    <w:rsid w:val="002072D3"/>
    <w:rsid w:val="00215F6B"/>
    <w:rsid w:val="00216B4B"/>
    <w:rsid w:val="002243C0"/>
    <w:rsid w:val="00226011"/>
    <w:rsid w:val="00232969"/>
    <w:rsid w:val="00233E88"/>
    <w:rsid w:val="00241F29"/>
    <w:rsid w:val="00243648"/>
    <w:rsid w:val="00253CD7"/>
    <w:rsid w:val="0026149A"/>
    <w:rsid w:val="0027053F"/>
    <w:rsid w:val="00273CCE"/>
    <w:rsid w:val="00282D7F"/>
    <w:rsid w:val="00291F27"/>
    <w:rsid w:val="00295DDB"/>
    <w:rsid w:val="0029623C"/>
    <w:rsid w:val="002B7EE9"/>
    <w:rsid w:val="002D4AC4"/>
    <w:rsid w:val="002D58E0"/>
    <w:rsid w:val="002D7054"/>
    <w:rsid w:val="002F0500"/>
    <w:rsid w:val="002F0FE5"/>
    <w:rsid w:val="002F6DA5"/>
    <w:rsid w:val="0030272D"/>
    <w:rsid w:val="00312086"/>
    <w:rsid w:val="0031236A"/>
    <w:rsid w:val="003131BB"/>
    <w:rsid w:val="0032329F"/>
    <w:rsid w:val="003454C1"/>
    <w:rsid w:val="00352419"/>
    <w:rsid w:val="00352C20"/>
    <w:rsid w:val="0035357E"/>
    <w:rsid w:val="00363AAD"/>
    <w:rsid w:val="00364CC2"/>
    <w:rsid w:val="00371380"/>
    <w:rsid w:val="00372401"/>
    <w:rsid w:val="00387DAE"/>
    <w:rsid w:val="0039008F"/>
    <w:rsid w:val="00395761"/>
    <w:rsid w:val="003A274E"/>
    <w:rsid w:val="003D6EF0"/>
    <w:rsid w:val="003E0A61"/>
    <w:rsid w:val="003F1679"/>
    <w:rsid w:val="003F5D06"/>
    <w:rsid w:val="003F626D"/>
    <w:rsid w:val="00411D29"/>
    <w:rsid w:val="00412B1B"/>
    <w:rsid w:val="0042799A"/>
    <w:rsid w:val="004336B7"/>
    <w:rsid w:val="00443951"/>
    <w:rsid w:val="00455C24"/>
    <w:rsid w:val="00466031"/>
    <w:rsid w:val="00466ECC"/>
    <w:rsid w:val="004707B1"/>
    <w:rsid w:val="00481006"/>
    <w:rsid w:val="00490F77"/>
    <w:rsid w:val="004928AC"/>
    <w:rsid w:val="0049398F"/>
    <w:rsid w:val="004A08AF"/>
    <w:rsid w:val="004A4EDF"/>
    <w:rsid w:val="004A57E0"/>
    <w:rsid w:val="004B3604"/>
    <w:rsid w:val="004B5C6B"/>
    <w:rsid w:val="004C06E3"/>
    <w:rsid w:val="004C2033"/>
    <w:rsid w:val="004C3A6A"/>
    <w:rsid w:val="004C6BD5"/>
    <w:rsid w:val="004E0864"/>
    <w:rsid w:val="004E2A17"/>
    <w:rsid w:val="004E4C2C"/>
    <w:rsid w:val="0050749E"/>
    <w:rsid w:val="00510272"/>
    <w:rsid w:val="00516BC4"/>
    <w:rsid w:val="00520028"/>
    <w:rsid w:val="00526B79"/>
    <w:rsid w:val="00527AA1"/>
    <w:rsid w:val="00530FB9"/>
    <w:rsid w:val="00532D36"/>
    <w:rsid w:val="0053639E"/>
    <w:rsid w:val="005424B0"/>
    <w:rsid w:val="00544C40"/>
    <w:rsid w:val="0055774E"/>
    <w:rsid w:val="00566AB7"/>
    <w:rsid w:val="00570DA5"/>
    <w:rsid w:val="0057542C"/>
    <w:rsid w:val="00584378"/>
    <w:rsid w:val="0059225A"/>
    <w:rsid w:val="005A34C5"/>
    <w:rsid w:val="005A58FE"/>
    <w:rsid w:val="005B4F12"/>
    <w:rsid w:val="005B6661"/>
    <w:rsid w:val="005B6F1D"/>
    <w:rsid w:val="005C07D0"/>
    <w:rsid w:val="005C4E98"/>
    <w:rsid w:val="005C5251"/>
    <w:rsid w:val="005D4C3A"/>
    <w:rsid w:val="005F41EA"/>
    <w:rsid w:val="005F72CF"/>
    <w:rsid w:val="006149A5"/>
    <w:rsid w:val="006151B5"/>
    <w:rsid w:val="00620B0B"/>
    <w:rsid w:val="006243A9"/>
    <w:rsid w:val="00633F5A"/>
    <w:rsid w:val="006532D8"/>
    <w:rsid w:val="00653F30"/>
    <w:rsid w:val="00654CB8"/>
    <w:rsid w:val="006568AF"/>
    <w:rsid w:val="00663A55"/>
    <w:rsid w:val="0067095A"/>
    <w:rsid w:val="00672BEB"/>
    <w:rsid w:val="00676D28"/>
    <w:rsid w:val="00677CA4"/>
    <w:rsid w:val="0069061F"/>
    <w:rsid w:val="00690651"/>
    <w:rsid w:val="006913E3"/>
    <w:rsid w:val="00694B9F"/>
    <w:rsid w:val="00694F56"/>
    <w:rsid w:val="006A51E9"/>
    <w:rsid w:val="006C26AE"/>
    <w:rsid w:val="006D10F5"/>
    <w:rsid w:val="006D13F6"/>
    <w:rsid w:val="006D19E6"/>
    <w:rsid w:val="006D3B45"/>
    <w:rsid w:val="006F4D50"/>
    <w:rsid w:val="006F73C6"/>
    <w:rsid w:val="00701A12"/>
    <w:rsid w:val="00702D47"/>
    <w:rsid w:val="007031FF"/>
    <w:rsid w:val="00717D99"/>
    <w:rsid w:val="00721AF8"/>
    <w:rsid w:val="007355A6"/>
    <w:rsid w:val="007435D7"/>
    <w:rsid w:val="0074576C"/>
    <w:rsid w:val="00756FC4"/>
    <w:rsid w:val="00757746"/>
    <w:rsid w:val="00757CEB"/>
    <w:rsid w:val="0076136A"/>
    <w:rsid w:val="00762EB6"/>
    <w:rsid w:val="00781330"/>
    <w:rsid w:val="0079693F"/>
    <w:rsid w:val="007A1444"/>
    <w:rsid w:val="007A36ED"/>
    <w:rsid w:val="007A4535"/>
    <w:rsid w:val="007A55F1"/>
    <w:rsid w:val="007B1E7D"/>
    <w:rsid w:val="007B364D"/>
    <w:rsid w:val="007B53D7"/>
    <w:rsid w:val="007C4FE0"/>
    <w:rsid w:val="007D24C8"/>
    <w:rsid w:val="007D78AF"/>
    <w:rsid w:val="007F5D34"/>
    <w:rsid w:val="0080671F"/>
    <w:rsid w:val="00814D7E"/>
    <w:rsid w:val="008178FF"/>
    <w:rsid w:val="0082108D"/>
    <w:rsid w:val="00835100"/>
    <w:rsid w:val="008404D9"/>
    <w:rsid w:val="00864142"/>
    <w:rsid w:val="00867FCF"/>
    <w:rsid w:val="00875448"/>
    <w:rsid w:val="00876C4E"/>
    <w:rsid w:val="00881605"/>
    <w:rsid w:val="00881FAA"/>
    <w:rsid w:val="00891548"/>
    <w:rsid w:val="008A0925"/>
    <w:rsid w:val="008A4DDD"/>
    <w:rsid w:val="008B2110"/>
    <w:rsid w:val="008B73BB"/>
    <w:rsid w:val="008C2651"/>
    <w:rsid w:val="008F2B15"/>
    <w:rsid w:val="008F3C12"/>
    <w:rsid w:val="008F496F"/>
    <w:rsid w:val="00903074"/>
    <w:rsid w:val="00906A8B"/>
    <w:rsid w:val="00907208"/>
    <w:rsid w:val="009110B5"/>
    <w:rsid w:val="00911BF8"/>
    <w:rsid w:val="00911CE7"/>
    <w:rsid w:val="00913C36"/>
    <w:rsid w:val="00920FAD"/>
    <w:rsid w:val="00925518"/>
    <w:rsid w:val="0093118E"/>
    <w:rsid w:val="0094281F"/>
    <w:rsid w:val="00943824"/>
    <w:rsid w:val="0094607E"/>
    <w:rsid w:val="009515C5"/>
    <w:rsid w:val="00953191"/>
    <w:rsid w:val="00961BBD"/>
    <w:rsid w:val="00963730"/>
    <w:rsid w:val="0096683E"/>
    <w:rsid w:val="00972BE4"/>
    <w:rsid w:val="009813E7"/>
    <w:rsid w:val="0099079B"/>
    <w:rsid w:val="00994375"/>
    <w:rsid w:val="00996790"/>
    <w:rsid w:val="009B4068"/>
    <w:rsid w:val="009C56B4"/>
    <w:rsid w:val="009C58B1"/>
    <w:rsid w:val="009C7B66"/>
    <w:rsid w:val="009E502C"/>
    <w:rsid w:val="00A0464F"/>
    <w:rsid w:val="00A06937"/>
    <w:rsid w:val="00A128B9"/>
    <w:rsid w:val="00A17731"/>
    <w:rsid w:val="00A3784E"/>
    <w:rsid w:val="00A65229"/>
    <w:rsid w:val="00A703CA"/>
    <w:rsid w:val="00AA2A60"/>
    <w:rsid w:val="00AA33CC"/>
    <w:rsid w:val="00AB2D9E"/>
    <w:rsid w:val="00AB5A58"/>
    <w:rsid w:val="00AD075A"/>
    <w:rsid w:val="00AE4966"/>
    <w:rsid w:val="00B04733"/>
    <w:rsid w:val="00B14ED8"/>
    <w:rsid w:val="00B16DAB"/>
    <w:rsid w:val="00B245EA"/>
    <w:rsid w:val="00B26BE7"/>
    <w:rsid w:val="00B37EC7"/>
    <w:rsid w:val="00B440B2"/>
    <w:rsid w:val="00B476DE"/>
    <w:rsid w:val="00B51BD1"/>
    <w:rsid w:val="00B51FA2"/>
    <w:rsid w:val="00B55D16"/>
    <w:rsid w:val="00B66149"/>
    <w:rsid w:val="00B8708C"/>
    <w:rsid w:val="00B9611E"/>
    <w:rsid w:val="00B9741E"/>
    <w:rsid w:val="00BA12ED"/>
    <w:rsid w:val="00BA3D6D"/>
    <w:rsid w:val="00BA7B99"/>
    <w:rsid w:val="00BB26DF"/>
    <w:rsid w:val="00BB33DF"/>
    <w:rsid w:val="00BC1E1D"/>
    <w:rsid w:val="00BD410B"/>
    <w:rsid w:val="00BD733A"/>
    <w:rsid w:val="00BD7DDE"/>
    <w:rsid w:val="00BE4DC2"/>
    <w:rsid w:val="00BE667C"/>
    <w:rsid w:val="00BE76A2"/>
    <w:rsid w:val="00BF1112"/>
    <w:rsid w:val="00BF2746"/>
    <w:rsid w:val="00C014C0"/>
    <w:rsid w:val="00C23DF8"/>
    <w:rsid w:val="00C3033A"/>
    <w:rsid w:val="00C30F0D"/>
    <w:rsid w:val="00C435C0"/>
    <w:rsid w:val="00C439EA"/>
    <w:rsid w:val="00C47550"/>
    <w:rsid w:val="00C50EBD"/>
    <w:rsid w:val="00C6221D"/>
    <w:rsid w:val="00C67453"/>
    <w:rsid w:val="00C676A4"/>
    <w:rsid w:val="00C677A2"/>
    <w:rsid w:val="00C869D6"/>
    <w:rsid w:val="00CA13A6"/>
    <w:rsid w:val="00CA18BD"/>
    <w:rsid w:val="00CA1E46"/>
    <w:rsid w:val="00CB74F9"/>
    <w:rsid w:val="00CC0ABB"/>
    <w:rsid w:val="00CC6147"/>
    <w:rsid w:val="00CC74F3"/>
    <w:rsid w:val="00CD142D"/>
    <w:rsid w:val="00CD5764"/>
    <w:rsid w:val="00CD6458"/>
    <w:rsid w:val="00CE3707"/>
    <w:rsid w:val="00CE6CF2"/>
    <w:rsid w:val="00CF59FC"/>
    <w:rsid w:val="00D02016"/>
    <w:rsid w:val="00D1270D"/>
    <w:rsid w:val="00D12B93"/>
    <w:rsid w:val="00D23960"/>
    <w:rsid w:val="00D25179"/>
    <w:rsid w:val="00D417D7"/>
    <w:rsid w:val="00D466C4"/>
    <w:rsid w:val="00D55F0E"/>
    <w:rsid w:val="00D6099E"/>
    <w:rsid w:val="00D63DC4"/>
    <w:rsid w:val="00D73983"/>
    <w:rsid w:val="00D748C9"/>
    <w:rsid w:val="00D76E49"/>
    <w:rsid w:val="00DA13F1"/>
    <w:rsid w:val="00DA15BF"/>
    <w:rsid w:val="00DA461F"/>
    <w:rsid w:val="00DB2295"/>
    <w:rsid w:val="00DB26DF"/>
    <w:rsid w:val="00DD0C8D"/>
    <w:rsid w:val="00DD3900"/>
    <w:rsid w:val="00DD5BDE"/>
    <w:rsid w:val="00DF6605"/>
    <w:rsid w:val="00E05D44"/>
    <w:rsid w:val="00E1148B"/>
    <w:rsid w:val="00E12309"/>
    <w:rsid w:val="00E15EDF"/>
    <w:rsid w:val="00E2001D"/>
    <w:rsid w:val="00E22DFB"/>
    <w:rsid w:val="00E33AC5"/>
    <w:rsid w:val="00E60A68"/>
    <w:rsid w:val="00E629CB"/>
    <w:rsid w:val="00E72437"/>
    <w:rsid w:val="00E745F6"/>
    <w:rsid w:val="00E86E7F"/>
    <w:rsid w:val="00E94AD7"/>
    <w:rsid w:val="00EA0EC4"/>
    <w:rsid w:val="00EA6E53"/>
    <w:rsid w:val="00EB2831"/>
    <w:rsid w:val="00EB4DE3"/>
    <w:rsid w:val="00EE1C76"/>
    <w:rsid w:val="00F27926"/>
    <w:rsid w:val="00F4777C"/>
    <w:rsid w:val="00F701AA"/>
    <w:rsid w:val="00F70E88"/>
    <w:rsid w:val="00F81BE9"/>
    <w:rsid w:val="00F83E83"/>
    <w:rsid w:val="00F83EDA"/>
    <w:rsid w:val="00F95F9E"/>
    <w:rsid w:val="00FA4CD8"/>
    <w:rsid w:val="00FB41E3"/>
    <w:rsid w:val="00FB4C57"/>
    <w:rsid w:val="00FB6BBA"/>
    <w:rsid w:val="00FC55CD"/>
    <w:rsid w:val="00FD2BBD"/>
    <w:rsid w:val="00FE5A98"/>
    <w:rsid w:val="00FF22C8"/>
    <w:rsid w:val="00FF5A4B"/>
    <w:rsid w:val="00FF6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F26820-AAF0-4A36-8F33-283840E0C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C2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4E4C2C"/>
    <w:pPr>
      <w:autoSpaceDE w:val="0"/>
      <w:autoSpaceDN w:val="0"/>
      <w:spacing w:before="120"/>
      <w:ind w:firstLine="567"/>
    </w:pPr>
    <w:rPr>
      <w:rFonts w:ascii="Antiqua" w:hAnsi="Antiqua" w:cs="Antiqua"/>
      <w:sz w:val="26"/>
      <w:szCs w:val="26"/>
      <w:lang w:eastAsia="ru-RU"/>
    </w:rPr>
  </w:style>
  <w:style w:type="paragraph" w:styleId="2">
    <w:name w:val="Body Text Indent 2"/>
    <w:basedOn w:val="a"/>
    <w:link w:val="20"/>
    <w:uiPriority w:val="99"/>
    <w:rsid w:val="004E4C2C"/>
    <w:pPr>
      <w:spacing w:line="360" w:lineRule="auto"/>
      <w:ind w:firstLine="720"/>
      <w:jc w:val="both"/>
    </w:pPr>
    <w:rPr>
      <w:sz w:val="22"/>
      <w:szCs w:val="22"/>
      <w:lang w:val="en-US" w:eastAsia="ru-RU"/>
    </w:rPr>
  </w:style>
  <w:style w:type="character" w:customStyle="1" w:styleId="BodyTextIndent2Char">
    <w:name w:val="Body Text Indent 2 Char"/>
    <w:basedOn w:val="a0"/>
    <w:uiPriority w:val="99"/>
    <w:semiHidden/>
    <w:rsid w:val="009B32CE"/>
    <w:rPr>
      <w:sz w:val="24"/>
      <w:szCs w:val="24"/>
    </w:rPr>
  </w:style>
  <w:style w:type="character" w:customStyle="1" w:styleId="20">
    <w:name w:val="Основний текст з відступом 2 Знак"/>
    <w:basedOn w:val="a0"/>
    <w:link w:val="2"/>
    <w:uiPriority w:val="99"/>
    <w:locked/>
    <w:rsid w:val="004E4C2C"/>
    <w:rPr>
      <w:rFonts w:cs="Times New Roman"/>
      <w:sz w:val="22"/>
      <w:szCs w:val="22"/>
      <w:lang w:val="en-US" w:eastAsia="ru-RU"/>
    </w:rPr>
  </w:style>
  <w:style w:type="paragraph" w:styleId="a4">
    <w:name w:val="footer"/>
    <w:basedOn w:val="a"/>
    <w:link w:val="a5"/>
    <w:uiPriority w:val="99"/>
    <w:rsid w:val="004E4C2C"/>
    <w:pPr>
      <w:tabs>
        <w:tab w:val="center" w:pos="4819"/>
        <w:tab w:val="right" w:pos="9639"/>
      </w:tabs>
    </w:pPr>
  </w:style>
  <w:style w:type="character" w:customStyle="1" w:styleId="FooterChar">
    <w:name w:val="Footer Char"/>
    <w:basedOn w:val="a0"/>
    <w:uiPriority w:val="99"/>
    <w:semiHidden/>
    <w:rsid w:val="009B32CE"/>
    <w:rPr>
      <w:sz w:val="24"/>
      <w:szCs w:val="24"/>
    </w:rPr>
  </w:style>
  <w:style w:type="character" w:customStyle="1" w:styleId="a5">
    <w:name w:val="Нижній колонтитул Знак"/>
    <w:basedOn w:val="a0"/>
    <w:link w:val="a4"/>
    <w:uiPriority w:val="99"/>
    <w:locked/>
    <w:rsid w:val="004E4C2C"/>
    <w:rPr>
      <w:rFonts w:cs="Times New Roman"/>
      <w:sz w:val="24"/>
      <w:szCs w:val="24"/>
      <w:lang w:val="uk-UA" w:eastAsia="uk-UA"/>
    </w:rPr>
  </w:style>
  <w:style w:type="paragraph" w:styleId="a6">
    <w:name w:val="Body Text Indent"/>
    <w:basedOn w:val="a"/>
    <w:link w:val="a7"/>
    <w:uiPriority w:val="99"/>
    <w:rsid w:val="004E4C2C"/>
    <w:pPr>
      <w:spacing w:line="360" w:lineRule="auto"/>
      <w:ind w:firstLine="720"/>
      <w:jc w:val="both"/>
    </w:pPr>
    <w:rPr>
      <w:i/>
      <w:iCs/>
      <w:lang w:val="en-US" w:eastAsia="ru-RU"/>
    </w:rPr>
  </w:style>
  <w:style w:type="character" w:customStyle="1" w:styleId="BodyTextIndentChar">
    <w:name w:val="Body Text Indent Char"/>
    <w:basedOn w:val="a0"/>
    <w:uiPriority w:val="99"/>
    <w:semiHidden/>
    <w:rsid w:val="009B32CE"/>
    <w:rPr>
      <w:sz w:val="24"/>
      <w:szCs w:val="24"/>
    </w:rPr>
  </w:style>
  <w:style w:type="character" w:customStyle="1" w:styleId="a7">
    <w:name w:val="Основний текст з відступом Знак"/>
    <w:basedOn w:val="a0"/>
    <w:link w:val="a6"/>
    <w:uiPriority w:val="99"/>
    <w:locked/>
    <w:rsid w:val="004E4C2C"/>
    <w:rPr>
      <w:rFonts w:cs="Times New Roman"/>
      <w:i/>
      <w:iCs/>
      <w:sz w:val="24"/>
      <w:szCs w:val="24"/>
      <w:lang w:val="en-US" w:eastAsia="ru-RU"/>
    </w:rPr>
  </w:style>
  <w:style w:type="character" w:styleId="a8">
    <w:name w:val="page number"/>
    <w:basedOn w:val="a0"/>
    <w:uiPriority w:val="99"/>
    <w:rsid w:val="004E4C2C"/>
    <w:rPr>
      <w:rFonts w:cs="Times New Roman"/>
    </w:rPr>
  </w:style>
  <w:style w:type="paragraph" w:styleId="a9">
    <w:name w:val="header"/>
    <w:basedOn w:val="a"/>
    <w:link w:val="aa"/>
    <w:uiPriority w:val="99"/>
    <w:rsid w:val="004E4C2C"/>
    <w:pPr>
      <w:tabs>
        <w:tab w:val="center" w:pos="4819"/>
        <w:tab w:val="right" w:pos="9639"/>
      </w:tabs>
    </w:pPr>
  </w:style>
  <w:style w:type="character" w:customStyle="1" w:styleId="HeaderChar">
    <w:name w:val="Header Char"/>
    <w:basedOn w:val="a0"/>
    <w:uiPriority w:val="99"/>
    <w:semiHidden/>
    <w:rsid w:val="009B32CE"/>
    <w:rPr>
      <w:sz w:val="24"/>
      <w:szCs w:val="24"/>
    </w:rPr>
  </w:style>
  <w:style w:type="character" w:customStyle="1" w:styleId="aa">
    <w:name w:val="Верхній колонтитул Знак"/>
    <w:basedOn w:val="a0"/>
    <w:link w:val="a9"/>
    <w:uiPriority w:val="99"/>
    <w:locked/>
    <w:rsid w:val="004E4C2C"/>
    <w:rPr>
      <w:rFonts w:cs="Times New Roman"/>
      <w:sz w:val="24"/>
      <w:szCs w:val="24"/>
      <w:lang w:val="uk-UA" w:eastAsia="uk-UA"/>
    </w:rPr>
  </w:style>
  <w:style w:type="character" w:styleId="ab">
    <w:name w:val="footnote reference"/>
    <w:basedOn w:val="a0"/>
    <w:uiPriority w:val="99"/>
    <w:semiHidden/>
    <w:rsid w:val="004E4C2C"/>
    <w:rPr>
      <w:rFonts w:cs="Times New Roman"/>
      <w:vertAlign w:val="superscript"/>
    </w:rPr>
  </w:style>
  <w:style w:type="paragraph" w:styleId="ac">
    <w:name w:val="footnote text"/>
    <w:basedOn w:val="a"/>
    <w:link w:val="ad"/>
    <w:uiPriority w:val="99"/>
    <w:semiHidden/>
    <w:rsid w:val="004E4C2C"/>
    <w:rPr>
      <w:sz w:val="20"/>
      <w:szCs w:val="20"/>
    </w:rPr>
  </w:style>
  <w:style w:type="character" w:customStyle="1" w:styleId="FootnoteTextChar">
    <w:name w:val="Footnote Text Char"/>
    <w:basedOn w:val="a0"/>
    <w:uiPriority w:val="99"/>
    <w:semiHidden/>
    <w:rsid w:val="009B32CE"/>
    <w:rPr>
      <w:sz w:val="20"/>
      <w:szCs w:val="20"/>
    </w:rPr>
  </w:style>
  <w:style w:type="character" w:customStyle="1" w:styleId="ad">
    <w:name w:val="Текст виноски Знак"/>
    <w:basedOn w:val="a0"/>
    <w:link w:val="ac"/>
    <w:uiPriority w:val="99"/>
    <w:semiHidden/>
    <w:locked/>
    <w:rsid w:val="00186E26"/>
    <w:rPr>
      <w:rFonts w:ascii="Times New Roman" w:hAnsi="Times New Roman" w:cs="Times New Roman"/>
      <w:sz w:val="20"/>
      <w:szCs w:val="20"/>
      <w:lang w:val="uk-UA"/>
    </w:rPr>
  </w:style>
  <w:style w:type="character" w:styleId="ae">
    <w:name w:val="Hyperlink"/>
    <w:basedOn w:val="a0"/>
    <w:uiPriority w:val="99"/>
    <w:semiHidden/>
    <w:rsid w:val="004E4C2C"/>
    <w:rPr>
      <w:rFonts w:cs="Times New Roman"/>
      <w:color w:val="0000FF"/>
      <w:u w:val="single"/>
    </w:rPr>
  </w:style>
  <w:style w:type="paragraph" w:styleId="af">
    <w:name w:val="List Paragraph"/>
    <w:basedOn w:val="a"/>
    <w:uiPriority w:val="99"/>
    <w:qFormat/>
    <w:rsid w:val="004E4C2C"/>
    <w:pPr>
      <w:spacing w:after="200" w:line="276" w:lineRule="auto"/>
      <w:ind w:left="720"/>
    </w:pPr>
    <w:rPr>
      <w:rFonts w:ascii="Calibri" w:hAnsi="Calibri" w:cs="Calibri"/>
      <w:sz w:val="22"/>
      <w:szCs w:val="22"/>
      <w:lang w:val="en-GB" w:eastAsia="en-US"/>
    </w:rPr>
  </w:style>
  <w:style w:type="paragraph" w:styleId="af0">
    <w:name w:val="Balloon Text"/>
    <w:basedOn w:val="a"/>
    <w:link w:val="af1"/>
    <w:uiPriority w:val="99"/>
    <w:semiHidden/>
    <w:rsid w:val="0026149A"/>
    <w:rPr>
      <w:rFonts w:ascii="Tahoma" w:hAnsi="Tahoma" w:cs="Tahoma"/>
      <w:sz w:val="16"/>
      <w:szCs w:val="16"/>
    </w:rPr>
  </w:style>
  <w:style w:type="character" w:customStyle="1" w:styleId="BalloonTextChar">
    <w:name w:val="Balloon Text Char"/>
    <w:basedOn w:val="a0"/>
    <w:uiPriority w:val="99"/>
    <w:semiHidden/>
    <w:rsid w:val="009B32CE"/>
    <w:rPr>
      <w:sz w:val="0"/>
      <w:szCs w:val="0"/>
    </w:rPr>
  </w:style>
  <w:style w:type="character" w:customStyle="1" w:styleId="af1">
    <w:name w:val="Текст у виносці Знак"/>
    <w:basedOn w:val="a0"/>
    <w:link w:val="af0"/>
    <w:uiPriority w:val="99"/>
    <w:semiHidden/>
    <w:locked/>
    <w:rsid w:val="00B9741E"/>
    <w:rPr>
      <w:rFonts w:ascii="Tahoma" w:hAnsi="Tahoma" w:cs="Tahoma"/>
      <w:sz w:val="16"/>
      <w:szCs w:val="16"/>
      <w:lang w:val="uk-UA" w:eastAsia="uk-UA"/>
    </w:rPr>
  </w:style>
  <w:style w:type="paragraph" w:styleId="HTML">
    <w:name w:val="HTML Preformatted"/>
    <w:basedOn w:val="a"/>
    <w:link w:val="HTML0"/>
    <w:uiPriority w:val="99"/>
    <w:rsid w:val="00C30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rPr>
  </w:style>
  <w:style w:type="character" w:customStyle="1" w:styleId="HTMLPreformattedChar">
    <w:name w:val="HTML Preformatted Char"/>
    <w:basedOn w:val="a0"/>
    <w:uiPriority w:val="99"/>
    <w:semiHidden/>
    <w:rsid w:val="009B32CE"/>
    <w:rPr>
      <w:rFonts w:ascii="Courier New" w:hAnsi="Courier New" w:cs="Courier New"/>
      <w:sz w:val="20"/>
      <w:szCs w:val="20"/>
    </w:rPr>
  </w:style>
  <w:style w:type="character" w:customStyle="1" w:styleId="HTML0">
    <w:name w:val="Стандартний HTML Знак"/>
    <w:basedOn w:val="a0"/>
    <w:link w:val="HTML"/>
    <w:uiPriority w:val="99"/>
    <w:semiHidden/>
    <w:locked/>
    <w:rsid w:val="00B9741E"/>
    <w:rPr>
      <w:rFonts w:ascii="Courier New" w:hAnsi="Courier New" w:cs="Courier New"/>
      <w:sz w:val="20"/>
      <w:szCs w:val="20"/>
      <w:lang w:val="uk-UA" w:eastAsia="uk-UA"/>
    </w:rPr>
  </w:style>
  <w:style w:type="table" w:styleId="24">
    <w:name w:val="Medium List 2 Accent 4"/>
    <w:basedOn w:val="a1"/>
    <w:uiPriority w:val="66"/>
    <w:rsid w:val="009B32CE"/>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1">
    <w:name w:val="Знак Знак1 Знак Знак Знак Знак Знак Знак"/>
    <w:basedOn w:val="a"/>
    <w:uiPriority w:val="99"/>
    <w:rsid w:val="002243C0"/>
    <w:rPr>
      <w:rFonts w:ascii="Verdana" w:hAnsi="Verdana" w:cs="Verdana"/>
      <w:sz w:val="20"/>
      <w:szCs w:val="20"/>
      <w:lang w:val="en-US" w:eastAsia="en-US"/>
    </w:rPr>
  </w:style>
  <w:style w:type="paragraph" w:customStyle="1" w:styleId="21">
    <w:name w:val="заголовок 2"/>
    <w:basedOn w:val="a"/>
    <w:next w:val="a"/>
    <w:uiPriority w:val="99"/>
    <w:rsid w:val="00663A55"/>
    <w:pPr>
      <w:keepNext/>
      <w:autoSpaceDE w:val="0"/>
      <w:autoSpaceDN w:val="0"/>
      <w:ind w:firstLine="567"/>
      <w:jc w:val="both"/>
      <w:outlineLvl w:val="1"/>
    </w:pPr>
    <w:rPr>
      <w:sz w:val="28"/>
      <w:szCs w:val="28"/>
      <w:lang w:eastAsia="ru-RU"/>
    </w:rPr>
  </w:style>
  <w:style w:type="character" w:customStyle="1" w:styleId="4">
    <w:name w:val="Знак Знак4"/>
    <w:uiPriority w:val="99"/>
    <w:semiHidden/>
    <w:locked/>
    <w:rsid w:val="00520028"/>
    <w:rPr>
      <w:rFonts w:ascii="Courier New" w:hAnsi="Courier New"/>
      <w:lang w:val="ru-RU" w:eastAsia="ru-RU"/>
    </w:rPr>
  </w:style>
  <w:style w:type="paragraph" w:styleId="af2">
    <w:name w:val="Plain Text"/>
    <w:basedOn w:val="a"/>
    <w:link w:val="af3"/>
    <w:uiPriority w:val="99"/>
    <w:rsid w:val="00633F5A"/>
    <w:pPr>
      <w:autoSpaceDE w:val="0"/>
      <w:autoSpaceDN w:val="0"/>
    </w:pPr>
    <w:rPr>
      <w:rFonts w:ascii="Courier New" w:hAnsi="Courier New" w:cs="Courier New"/>
      <w:sz w:val="20"/>
      <w:szCs w:val="20"/>
      <w:lang w:val="ru-RU" w:eastAsia="ru-RU"/>
    </w:rPr>
  </w:style>
  <w:style w:type="character" w:customStyle="1" w:styleId="PlainTextChar">
    <w:name w:val="Plain Text Char"/>
    <w:basedOn w:val="a0"/>
    <w:uiPriority w:val="99"/>
    <w:semiHidden/>
    <w:rsid w:val="009B32CE"/>
    <w:rPr>
      <w:rFonts w:ascii="Courier New" w:hAnsi="Courier New" w:cs="Courier New"/>
      <w:sz w:val="20"/>
      <w:szCs w:val="20"/>
    </w:rPr>
  </w:style>
  <w:style w:type="character" w:customStyle="1" w:styleId="af3">
    <w:name w:val="Текст Знак"/>
    <w:basedOn w:val="a0"/>
    <w:link w:val="af2"/>
    <w:uiPriority w:val="99"/>
    <w:semiHidden/>
    <w:locked/>
    <w:rsid w:val="00633F5A"/>
    <w:rPr>
      <w:rFonts w:ascii="Courier New" w:hAnsi="Courier New" w:cs="Courier New"/>
      <w:lang w:val="ru-RU" w:eastAsia="ru-RU" w:bidi="ar-SA"/>
    </w:rPr>
  </w:style>
  <w:style w:type="paragraph" w:customStyle="1" w:styleId="StyleZakonu">
    <w:name w:val="StyleZakonu"/>
    <w:basedOn w:val="a"/>
    <w:uiPriority w:val="99"/>
    <w:rsid w:val="000F28BC"/>
    <w:pPr>
      <w:spacing w:after="60" w:line="220" w:lineRule="exact"/>
      <w:ind w:firstLine="284"/>
      <w:jc w:val="both"/>
    </w:pPr>
    <w:rP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000574">
      <w:marLeft w:val="0"/>
      <w:marRight w:val="0"/>
      <w:marTop w:val="0"/>
      <w:marBottom w:val="0"/>
      <w:divBdr>
        <w:top w:val="none" w:sz="0" w:space="0" w:color="auto"/>
        <w:left w:val="none" w:sz="0" w:space="0" w:color="auto"/>
        <w:bottom w:val="none" w:sz="0" w:space="0" w:color="auto"/>
        <w:right w:val="none" w:sz="0" w:space="0" w:color="auto"/>
      </w:divBdr>
    </w:div>
    <w:div w:id="1052000575">
      <w:marLeft w:val="0"/>
      <w:marRight w:val="0"/>
      <w:marTop w:val="0"/>
      <w:marBottom w:val="0"/>
      <w:divBdr>
        <w:top w:val="none" w:sz="0" w:space="0" w:color="auto"/>
        <w:left w:val="none" w:sz="0" w:space="0" w:color="auto"/>
        <w:bottom w:val="none" w:sz="0" w:space="0" w:color="auto"/>
        <w:right w:val="none" w:sz="0" w:space="0" w:color="auto"/>
      </w:divBdr>
    </w:div>
    <w:div w:id="10520005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DA72D6-8E5D-4136-8C56-1F479B547B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F3341A-7D01-430F-A05A-5B691C9ACAB1}">
  <ds:schemaRefs>
    <ds:schemaRef ds:uri="http://schemas.microsoft.com/sharepoint/v3/contenttype/forms"/>
  </ds:schemaRefs>
</ds:datastoreItem>
</file>

<file path=customXml/itemProps3.xml><?xml version="1.0" encoding="utf-8"?>
<ds:datastoreItem xmlns:ds="http://schemas.openxmlformats.org/officeDocument/2006/customXml" ds:itemID="{45DCA253-7271-4C6E-904B-979E799E7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2175</Words>
  <Characters>1240</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2020-09-07T08:02:00Z</dcterms:created>
  <dcterms:modified xsi:type="dcterms:W3CDTF">2020-09-07T08:02:00Z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