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w:t>
      </w:r>
      <w:r w:rsidR="00E26B8C">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95F85" w:rsidRPr="00495F85" w:rsidRDefault="00495F85" w:rsidP="00495F85">
      <w:pPr>
        <w:widowControl w:val="0"/>
        <w:suppressAutoHyphens/>
        <w:spacing w:before="240" w:after="120"/>
        <w:jc w:val="center"/>
        <w:rPr>
          <w:rFonts w:ascii="Times New Roman" w:hAnsi="Times New Roman"/>
          <w:sz w:val="28"/>
          <w:szCs w:val="28"/>
        </w:rPr>
      </w:pPr>
      <w:r w:rsidRPr="00495F85">
        <w:rPr>
          <w:rFonts w:ascii="Times New Roman" w:hAnsi="Times New Roman"/>
          <w:sz w:val="28"/>
          <w:szCs w:val="28"/>
        </w:rPr>
        <w:t xml:space="preserve">Про внесення змін до деяких законодавчих </w:t>
      </w:r>
      <w:r w:rsidRPr="00495F85">
        <w:rPr>
          <w:rFonts w:ascii="Times New Roman" w:hAnsi="Times New Roman"/>
          <w:sz w:val="28"/>
          <w:szCs w:val="28"/>
        </w:rPr>
        <w:br/>
        <w:t>актів щодо виконання рішень Європейського</w:t>
      </w:r>
      <w:r w:rsidRPr="00495F85">
        <w:rPr>
          <w:rFonts w:ascii="Times New Roman" w:hAnsi="Times New Roman"/>
          <w:sz w:val="28"/>
          <w:szCs w:val="28"/>
        </w:rPr>
        <w:br/>
        <w:t xml:space="preserve"> суду з прав людини</w:t>
      </w:r>
    </w:p>
    <w:p w:rsidR="00495F85" w:rsidRPr="00495F85" w:rsidRDefault="00495F85" w:rsidP="00495F85">
      <w:pPr>
        <w:pStyle w:val="a6"/>
        <w:spacing w:before="120" w:after="120"/>
        <w:rPr>
          <w:rFonts w:ascii="Times New Roman" w:hAnsi="Times New Roman"/>
          <w:b w:val="0"/>
          <w:sz w:val="28"/>
          <w:szCs w:val="28"/>
        </w:rPr>
      </w:pPr>
      <w:r w:rsidRPr="00495F85">
        <w:rPr>
          <w:rFonts w:ascii="Times New Roman" w:hAnsi="Times New Roman"/>
          <w:b w:val="0"/>
          <w:sz w:val="28"/>
          <w:szCs w:val="28"/>
        </w:rPr>
        <w:t>––––––––––––––––––––––––––––––––––––––</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Верховна Рада України п о с т а н о в л я є:</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І. Внести зміни до таких законодавчих актів України:</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1. </w:t>
      </w:r>
      <w:r w:rsidRPr="00495F85">
        <w:rPr>
          <w:rFonts w:ascii="Times New Roman" w:eastAsia="Calibri" w:hAnsi="Times New Roman"/>
          <w:sz w:val="28"/>
          <w:szCs w:val="28"/>
          <w:shd w:val="clear" w:color="auto" w:fill="FFFFFF"/>
        </w:rPr>
        <w:t xml:space="preserve">У </w:t>
      </w:r>
      <w:r w:rsidRPr="00495F85">
        <w:rPr>
          <w:rFonts w:ascii="Times New Roman" w:hAnsi="Times New Roman"/>
          <w:sz w:val="28"/>
          <w:szCs w:val="28"/>
        </w:rPr>
        <w:t>Кримінально-виконавчому кодексі України (Відомості Верховної Ради України, 2004 р., № 3</w:t>
      </w:r>
      <w:r>
        <w:rPr>
          <w:rFonts w:ascii="Times New Roman" w:hAnsi="Times New Roman"/>
          <w:sz w:val="28"/>
          <w:szCs w:val="28"/>
        </w:rPr>
        <w:t>—</w:t>
      </w:r>
      <w:r w:rsidRPr="00495F85">
        <w:rPr>
          <w:rFonts w:ascii="Times New Roman" w:hAnsi="Times New Roman"/>
          <w:sz w:val="28"/>
          <w:szCs w:val="28"/>
        </w:rPr>
        <w:t>4, ст. 21):</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1) частину першу статті 8 доповнити абзацом такого змісту:</w:t>
      </w:r>
    </w:p>
    <w:p w:rsidR="00495F85" w:rsidRPr="00495F85"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sz w:val="28"/>
          <w:szCs w:val="28"/>
        </w:rPr>
        <w:t>звертатися до суду через адміністрацію установи виконання покарань із заявами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 xml:space="preserve">2) абзац перший частини шостої статті 11 викласти </w:t>
      </w:r>
      <w:r w:rsidR="00E26B8C">
        <w:rPr>
          <w:rFonts w:ascii="Times New Roman" w:hAnsi="Times New Roman"/>
          <w:sz w:val="28"/>
          <w:szCs w:val="28"/>
        </w:rPr>
        <w:t>в</w:t>
      </w:r>
      <w:r w:rsidRPr="00495F85">
        <w:rPr>
          <w:rFonts w:ascii="Times New Roman" w:hAnsi="Times New Roman"/>
          <w:sz w:val="28"/>
          <w:szCs w:val="28"/>
        </w:rPr>
        <w:t xml:space="preserve"> такій редакції:</w:t>
      </w:r>
    </w:p>
    <w:p w:rsidR="00495F85" w:rsidRPr="00495F85"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sz w:val="28"/>
          <w:szCs w:val="28"/>
        </w:rPr>
        <w:t>6. У виправних колоніях середнього рівня безпеки можуть створюватися сектори максимального рівня безпеки для відбування покарання чоловіками, засудженими до довічного позбавлення волі, та чоловіками, засудженими до позбавлення волі на певний строк, яким визначено відбування покарання у приміщеннях камерного типу виправної колонії максимального рівня безпеки.</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3) у частині другій статті 18:</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абзац</w:t>
      </w:r>
      <w:r w:rsidR="00E26B8C">
        <w:rPr>
          <w:rFonts w:ascii="Times New Roman" w:hAnsi="Times New Roman"/>
          <w:sz w:val="28"/>
          <w:szCs w:val="28"/>
        </w:rPr>
        <w:t>и</w:t>
      </w:r>
      <w:r w:rsidRPr="00495F85">
        <w:rPr>
          <w:rFonts w:ascii="Times New Roman" w:hAnsi="Times New Roman"/>
          <w:sz w:val="28"/>
          <w:szCs w:val="28"/>
        </w:rPr>
        <w:t xml:space="preserve"> третій</w:t>
      </w:r>
      <w:r w:rsidR="00E26B8C">
        <w:rPr>
          <w:rFonts w:ascii="Times New Roman" w:hAnsi="Times New Roman"/>
          <w:sz w:val="28"/>
          <w:szCs w:val="28"/>
        </w:rPr>
        <w:t xml:space="preserve"> і четвертий</w:t>
      </w:r>
      <w:r w:rsidRPr="00495F85">
        <w:rPr>
          <w:rFonts w:ascii="Times New Roman" w:hAnsi="Times New Roman"/>
          <w:sz w:val="28"/>
          <w:szCs w:val="28"/>
        </w:rPr>
        <w:t xml:space="preserve"> викласти </w:t>
      </w:r>
      <w:r w:rsidR="00E26B8C">
        <w:rPr>
          <w:rFonts w:ascii="Times New Roman" w:hAnsi="Times New Roman"/>
          <w:sz w:val="28"/>
          <w:szCs w:val="28"/>
        </w:rPr>
        <w:t>в</w:t>
      </w:r>
      <w:r w:rsidRPr="00495F85">
        <w:rPr>
          <w:rFonts w:ascii="Times New Roman" w:hAnsi="Times New Roman"/>
          <w:sz w:val="28"/>
          <w:szCs w:val="28"/>
        </w:rPr>
        <w:t xml:space="preserve"> такій редакції:</w:t>
      </w:r>
    </w:p>
    <w:p w:rsidR="00495F85" w:rsidRPr="00495F85"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sz w:val="28"/>
          <w:szCs w:val="28"/>
        </w:rPr>
        <w:t xml:space="preserve">мінімального рівня безпеки із загальними умовами тримання </w:t>
      </w:r>
      <w:r>
        <w:rPr>
          <w:rFonts w:ascii="Times New Roman" w:hAnsi="Times New Roman"/>
          <w:sz w:val="28"/>
          <w:szCs w:val="28"/>
        </w:rPr>
        <w:t>—</w:t>
      </w:r>
      <w:r w:rsidRPr="00495F85">
        <w:rPr>
          <w:rFonts w:ascii="Times New Roman" w:hAnsi="Times New Roman"/>
          <w:sz w:val="28"/>
          <w:szCs w:val="28"/>
        </w:rPr>
        <w:t xml:space="preserve"> чоловіки, вперше засуджені до позбавлення волі за злочини невеликої та середньої тяжкості; жінки, засуджені за злочини невеликої та середньої тяжкості, тяжкі та особливо тяжкі злочини; жінки, яким покарання у виді смертної кари або довічного позбавлення волі замінено позбавленням волі на певний строк у порядку помилування або амністії; жінки, яким </w:t>
      </w:r>
      <w:r w:rsidRPr="00495F85">
        <w:rPr>
          <w:rFonts w:ascii="Times New Roman" w:hAnsi="Times New Roman"/>
          <w:sz w:val="28"/>
          <w:szCs w:val="28"/>
        </w:rPr>
        <w:lastRenderedPageBreak/>
        <w:t>покарання у виді довічного позбавлення волі замінено позбавленням волі на певний строк за правилами, передбаченими статтею 82 Кримінального кодексу України. У виправній колонії цього виду можуть відбувати покарання також засуджені, переведені з виховних колоній у порядку, встановленому статтею 147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 xml:space="preserve">середнього рівня безпеки </w:t>
      </w:r>
      <w:r>
        <w:rPr>
          <w:rFonts w:ascii="Times New Roman" w:hAnsi="Times New Roman"/>
          <w:sz w:val="28"/>
          <w:szCs w:val="28"/>
        </w:rPr>
        <w:t>—</w:t>
      </w:r>
      <w:r w:rsidRPr="00495F85">
        <w:rPr>
          <w:rFonts w:ascii="Times New Roman" w:hAnsi="Times New Roman"/>
          <w:sz w:val="28"/>
          <w:szCs w:val="28"/>
        </w:rPr>
        <w:t xml:space="preserve"> жінки, засуджені до покарання у виді довічного позбавлення волі; чоловіки</w:t>
      </w:r>
      <w:r w:rsidR="00DA7452" w:rsidRPr="00495F85">
        <w:rPr>
          <w:rFonts w:ascii="Times New Roman" w:hAnsi="Times New Roman"/>
          <w:sz w:val="28"/>
          <w:szCs w:val="28"/>
        </w:rPr>
        <w:t>,</w:t>
      </w:r>
      <w:r w:rsidRPr="00495F85">
        <w:rPr>
          <w:rFonts w:ascii="Times New Roman" w:hAnsi="Times New Roman"/>
          <w:sz w:val="28"/>
          <w:szCs w:val="28"/>
        </w:rPr>
        <w:t xml:space="preserve"> вперше засуджені до позбавлення волі за тяжкі та особливо тяжкі злочини; чоловіки, які раніше відбували покарання у виді позбавлення волі; чоловіки, засуджені за вчинення умисного злочину середньої тяжкості в період відбування покарання у виді позбавлення волі; засуджені, переведені з колоній (секторів) максимального рівня безпеки в порядку, передбаченому цим Кодексом. У секторах максимального рівня безпеки виправної колонії цього виду можуть відбувати покарання також чоловіки, засуджені до довічного позбавлення волі</w:t>
      </w:r>
      <w:r w:rsidR="00DA7452" w:rsidRPr="00495F85">
        <w:rPr>
          <w:rFonts w:ascii="Times New Roman" w:hAnsi="Times New Roman"/>
          <w:sz w:val="28"/>
          <w:szCs w:val="28"/>
        </w:rPr>
        <w:t>,</w:t>
      </w:r>
      <w:r w:rsidRPr="00495F85">
        <w:rPr>
          <w:rFonts w:ascii="Times New Roman" w:hAnsi="Times New Roman"/>
          <w:sz w:val="28"/>
          <w:szCs w:val="28"/>
        </w:rPr>
        <w:t xml:space="preserve"> та чоловіки, засуджені до позбавлення волі на певний строк, яким визначено відбування покарання у приміщеннях камерного типу виправної колонії максимального рівня безпеки;</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Fonts w:ascii="Times New Roman" w:hAnsi="Times New Roman"/>
          <w:bCs/>
          <w:sz w:val="28"/>
          <w:szCs w:val="28"/>
          <w:lang w:eastAsia="uk-UA"/>
        </w:rPr>
      </w:pPr>
      <w:r w:rsidRPr="00495F85">
        <w:rPr>
          <w:rFonts w:ascii="Times New Roman" w:hAnsi="Times New Roman"/>
          <w:sz w:val="28"/>
          <w:szCs w:val="28"/>
        </w:rPr>
        <w:t xml:space="preserve">абзац </w:t>
      </w:r>
      <w:r w:rsidR="00E26B8C">
        <w:rPr>
          <w:rFonts w:ascii="Times New Roman" w:hAnsi="Times New Roman"/>
          <w:sz w:val="28"/>
          <w:szCs w:val="28"/>
        </w:rPr>
        <w:t>п’</w:t>
      </w:r>
      <w:r w:rsidR="00E26B8C" w:rsidRPr="00495F85">
        <w:rPr>
          <w:rFonts w:ascii="Times New Roman" w:hAnsi="Times New Roman"/>
          <w:sz w:val="28"/>
          <w:szCs w:val="28"/>
        </w:rPr>
        <w:t>ятий</w:t>
      </w:r>
      <w:r w:rsidR="00E26B8C">
        <w:rPr>
          <w:rFonts w:ascii="Times New Roman" w:hAnsi="Times New Roman"/>
          <w:sz w:val="28"/>
          <w:szCs w:val="28"/>
        </w:rPr>
        <w:t xml:space="preserve"> </w:t>
      </w:r>
      <w:r w:rsidRPr="00495F85">
        <w:rPr>
          <w:rFonts w:ascii="Times New Roman" w:hAnsi="Times New Roman"/>
          <w:sz w:val="28"/>
          <w:szCs w:val="28"/>
        </w:rPr>
        <w:t xml:space="preserve">після слів </w:t>
      </w:r>
      <w:r>
        <w:rPr>
          <w:rFonts w:ascii="Times New Roman" w:hAnsi="Times New Roman"/>
          <w:sz w:val="28"/>
          <w:szCs w:val="28"/>
        </w:rPr>
        <w:t>“</w:t>
      </w:r>
      <w:r w:rsidRPr="00495F85">
        <w:rPr>
          <w:rFonts w:ascii="Times New Roman" w:hAnsi="Times New Roman"/>
          <w:bCs/>
          <w:sz w:val="28"/>
          <w:szCs w:val="28"/>
          <w:lang w:eastAsia="uk-UA"/>
        </w:rPr>
        <w:t>помилування або амністії</w:t>
      </w:r>
      <w:r>
        <w:rPr>
          <w:rFonts w:ascii="Times New Roman" w:hAnsi="Times New Roman"/>
          <w:sz w:val="28"/>
          <w:szCs w:val="28"/>
        </w:rPr>
        <w:t>”</w:t>
      </w:r>
      <w:r w:rsidRPr="00495F85">
        <w:rPr>
          <w:rFonts w:ascii="Times New Roman" w:hAnsi="Times New Roman"/>
          <w:sz w:val="28"/>
          <w:szCs w:val="28"/>
        </w:rPr>
        <w:t xml:space="preserve"> доповнити словами </w:t>
      </w:r>
      <w:r w:rsidR="00E26B8C">
        <w:rPr>
          <w:rFonts w:ascii="Times New Roman" w:hAnsi="Times New Roman"/>
          <w:sz w:val="28"/>
          <w:szCs w:val="28"/>
        </w:rPr>
        <w:t xml:space="preserve">і цифрами </w:t>
      </w:r>
      <w:r>
        <w:rPr>
          <w:rFonts w:ascii="Times New Roman" w:hAnsi="Times New Roman"/>
          <w:sz w:val="28"/>
          <w:szCs w:val="28"/>
        </w:rPr>
        <w:t>“</w:t>
      </w:r>
      <w:r w:rsidR="00E26B8C">
        <w:rPr>
          <w:rFonts w:ascii="Times New Roman" w:hAnsi="Times New Roman"/>
          <w:sz w:val="28"/>
          <w:szCs w:val="28"/>
        </w:rPr>
        <w:t>;</w:t>
      </w:r>
      <w:r w:rsidR="00DA7452">
        <w:rPr>
          <w:rFonts w:ascii="Times New Roman" w:hAnsi="Times New Roman"/>
          <w:sz w:val="28"/>
          <w:szCs w:val="28"/>
        </w:rPr>
        <w:t xml:space="preserve"> </w:t>
      </w:r>
      <w:r w:rsidRPr="00495F85">
        <w:rPr>
          <w:rFonts w:ascii="Times New Roman" w:hAnsi="Times New Roman"/>
          <w:bCs/>
          <w:sz w:val="28"/>
          <w:szCs w:val="28"/>
          <w:lang w:eastAsia="uk-UA"/>
        </w:rPr>
        <w:t>чоловіки, яким покарання у виді довічного позбавлення волі замінено позбавленням волі на певний строк за правилами, передбаченими статтею 82 Кримінального кодексу України</w:t>
      </w:r>
      <w:r>
        <w:rPr>
          <w:rFonts w:ascii="Times New Roman" w:hAnsi="Times New Roman"/>
          <w:sz w:val="28"/>
          <w:szCs w:val="28"/>
        </w:rPr>
        <w:t>”</w:t>
      </w:r>
      <w:r w:rsidRPr="00495F85">
        <w:rPr>
          <w:rFonts w:ascii="Times New Roman" w:hAnsi="Times New Roman"/>
          <w:bCs/>
          <w:sz w:val="28"/>
          <w:szCs w:val="28"/>
          <w:lang w:eastAsia="uk-UA"/>
        </w:rPr>
        <w:t>;</w:t>
      </w:r>
    </w:p>
    <w:p w:rsidR="00495F85" w:rsidRPr="00495F85" w:rsidRDefault="00495F85" w:rsidP="00495F85">
      <w:pPr>
        <w:pStyle w:val="a3"/>
        <w:rPr>
          <w:rFonts w:ascii="Times New Roman" w:hAnsi="Times New Roman"/>
          <w:bCs/>
          <w:strike/>
          <w:sz w:val="28"/>
          <w:szCs w:val="28"/>
          <w:lang w:eastAsia="uk-UA"/>
        </w:rPr>
      </w:pPr>
      <w:r w:rsidRPr="00495F85">
        <w:rPr>
          <w:rFonts w:ascii="Times New Roman" w:hAnsi="Times New Roman"/>
          <w:bCs/>
          <w:sz w:val="28"/>
          <w:szCs w:val="28"/>
          <w:lang w:eastAsia="uk-UA"/>
        </w:rPr>
        <w:t>4) абзац четвертий частини третьої статті 92 виключити;</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5) частину першу статті 140 після абзацу третього доповнити новим абзацом такого змісту:</w:t>
      </w:r>
    </w:p>
    <w:p w:rsidR="00495F85" w:rsidRPr="00495F85"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sz w:val="28"/>
          <w:szCs w:val="28"/>
        </w:rPr>
        <w:t>чоловіки, яким покарання у виді довічного позбавлення волі замінено позбавленням волі на певний строк за правилами, передбаченими</w:t>
      </w:r>
      <w:r w:rsidR="00E26B8C">
        <w:rPr>
          <w:rFonts w:ascii="Times New Roman" w:hAnsi="Times New Roman"/>
          <w:sz w:val="28"/>
          <w:szCs w:val="28"/>
        </w:rPr>
        <w:t xml:space="preserve"> </w:t>
      </w:r>
      <w:r w:rsidR="00DA7452">
        <w:rPr>
          <w:rFonts w:ascii="Times New Roman" w:hAnsi="Times New Roman"/>
          <w:sz w:val="28"/>
          <w:szCs w:val="28"/>
        </w:rPr>
        <w:t xml:space="preserve">   </w:t>
      </w:r>
      <w:r w:rsidRPr="00495F85">
        <w:rPr>
          <w:rFonts w:ascii="Times New Roman" w:hAnsi="Times New Roman"/>
          <w:sz w:val="28"/>
          <w:szCs w:val="28"/>
        </w:rPr>
        <w:t>статтею 82 Кримінального кодексу України;</w:t>
      </w:r>
      <w:r>
        <w:rPr>
          <w:rFonts w:ascii="Times New Roman" w:hAnsi="Times New Roman"/>
          <w:sz w:val="28"/>
          <w:szCs w:val="28"/>
        </w:rPr>
        <w:t>”</w:t>
      </w:r>
      <w:r w:rsidR="00E26B8C">
        <w:rPr>
          <w:rFonts w:ascii="Times New Roman" w:hAnsi="Times New Roman"/>
          <w:sz w:val="28"/>
          <w:szCs w:val="28"/>
        </w:rPr>
        <w:t>.</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У зв</w:t>
      </w:r>
      <w:r w:rsidR="00E26B8C">
        <w:rPr>
          <w:rFonts w:ascii="Times New Roman" w:hAnsi="Times New Roman"/>
          <w:sz w:val="28"/>
          <w:szCs w:val="28"/>
        </w:rPr>
        <w:t>’</w:t>
      </w:r>
      <w:r w:rsidRPr="00495F85">
        <w:rPr>
          <w:rFonts w:ascii="Times New Roman" w:hAnsi="Times New Roman"/>
          <w:sz w:val="28"/>
          <w:szCs w:val="28"/>
        </w:rPr>
        <w:t xml:space="preserve">язку з цим абзаци четвертий </w:t>
      </w:r>
      <w:r>
        <w:rPr>
          <w:rFonts w:ascii="Times New Roman" w:hAnsi="Times New Roman"/>
          <w:sz w:val="28"/>
          <w:szCs w:val="28"/>
        </w:rPr>
        <w:t>—</w:t>
      </w:r>
      <w:r w:rsidRPr="00495F85">
        <w:rPr>
          <w:rFonts w:ascii="Times New Roman" w:hAnsi="Times New Roman"/>
          <w:sz w:val="28"/>
          <w:szCs w:val="28"/>
        </w:rPr>
        <w:t xml:space="preserve"> </w:t>
      </w:r>
      <w:r w:rsidR="00E26B8C">
        <w:rPr>
          <w:rFonts w:ascii="Times New Roman" w:hAnsi="Times New Roman"/>
          <w:sz w:val="28"/>
          <w:szCs w:val="28"/>
        </w:rPr>
        <w:t>тринадцятий</w:t>
      </w:r>
      <w:r w:rsidRPr="00495F85">
        <w:rPr>
          <w:rFonts w:ascii="Times New Roman" w:hAnsi="Times New Roman"/>
          <w:sz w:val="28"/>
          <w:szCs w:val="28"/>
        </w:rPr>
        <w:t xml:space="preserve"> вважати відповідно </w:t>
      </w:r>
      <w:r w:rsidR="00E26B8C">
        <w:rPr>
          <w:rFonts w:ascii="Times New Roman" w:hAnsi="Times New Roman"/>
          <w:sz w:val="28"/>
          <w:szCs w:val="28"/>
        </w:rPr>
        <w:t xml:space="preserve">абзацами </w:t>
      </w:r>
      <w:r w:rsidRPr="00495F85">
        <w:rPr>
          <w:rFonts w:ascii="Times New Roman" w:hAnsi="Times New Roman"/>
          <w:sz w:val="28"/>
          <w:szCs w:val="28"/>
        </w:rPr>
        <w:t>п</w:t>
      </w:r>
      <w:r w:rsidR="00E26B8C">
        <w:rPr>
          <w:rFonts w:ascii="Times New Roman" w:hAnsi="Times New Roman"/>
          <w:sz w:val="28"/>
          <w:szCs w:val="28"/>
        </w:rPr>
        <w:t>’</w:t>
      </w:r>
      <w:r w:rsidRPr="00495F85">
        <w:rPr>
          <w:rFonts w:ascii="Times New Roman" w:hAnsi="Times New Roman"/>
          <w:sz w:val="28"/>
          <w:szCs w:val="28"/>
        </w:rPr>
        <w:t xml:space="preserve">ятим </w:t>
      </w:r>
      <w:r>
        <w:rPr>
          <w:rFonts w:ascii="Times New Roman" w:hAnsi="Times New Roman"/>
          <w:sz w:val="28"/>
          <w:szCs w:val="28"/>
        </w:rPr>
        <w:t>—</w:t>
      </w:r>
      <w:r w:rsidRPr="00495F85">
        <w:rPr>
          <w:rFonts w:ascii="Times New Roman" w:hAnsi="Times New Roman"/>
          <w:sz w:val="28"/>
          <w:szCs w:val="28"/>
        </w:rPr>
        <w:t xml:space="preserve"> </w:t>
      </w:r>
      <w:r w:rsidR="00E26B8C">
        <w:rPr>
          <w:rFonts w:ascii="Times New Roman" w:hAnsi="Times New Roman"/>
          <w:sz w:val="28"/>
          <w:szCs w:val="28"/>
        </w:rPr>
        <w:t>чотирнадцятим</w:t>
      </w:r>
      <w:r w:rsidRPr="00495F85">
        <w:rPr>
          <w:rFonts w:ascii="Times New Roman" w:hAnsi="Times New Roman"/>
          <w:sz w:val="28"/>
          <w:szCs w:val="28"/>
        </w:rPr>
        <w:t>;</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 xml:space="preserve">6) у частині сьомій статті 151 слово </w:t>
      </w:r>
      <w:r>
        <w:rPr>
          <w:rFonts w:ascii="Times New Roman" w:hAnsi="Times New Roman"/>
          <w:sz w:val="28"/>
          <w:szCs w:val="28"/>
        </w:rPr>
        <w:t>“</w:t>
      </w:r>
      <w:r w:rsidRPr="00495F85">
        <w:rPr>
          <w:rFonts w:ascii="Times New Roman" w:hAnsi="Times New Roman"/>
          <w:color w:val="000000"/>
          <w:sz w:val="28"/>
          <w:szCs w:val="28"/>
          <w:shd w:val="clear" w:color="auto" w:fill="FFFFFF"/>
        </w:rPr>
        <w:t>двадцяти</w:t>
      </w:r>
      <w:r>
        <w:rPr>
          <w:rFonts w:ascii="Times New Roman" w:hAnsi="Times New Roman"/>
          <w:sz w:val="28"/>
          <w:szCs w:val="28"/>
        </w:rPr>
        <w:t>”</w:t>
      </w:r>
      <w:r w:rsidRPr="00495F85">
        <w:rPr>
          <w:rFonts w:ascii="Times New Roman" w:hAnsi="Times New Roman"/>
          <w:sz w:val="28"/>
          <w:szCs w:val="28"/>
        </w:rPr>
        <w:t xml:space="preserve"> замінити словом </w:t>
      </w:r>
      <w:r>
        <w:rPr>
          <w:rFonts w:ascii="Times New Roman" w:hAnsi="Times New Roman"/>
          <w:sz w:val="28"/>
          <w:szCs w:val="28"/>
        </w:rPr>
        <w:t>“</w:t>
      </w:r>
      <w:r w:rsidRPr="00495F85">
        <w:rPr>
          <w:rFonts w:ascii="Times New Roman" w:hAnsi="Times New Roman"/>
          <w:sz w:val="28"/>
          <w:szCs w:val="28"/>
        </w:rPr>
        <w:t>десяти</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7) у статті 154:</w:t>
      </w:r>
    </w:p>
    <w:p w:rsidR="00495F85" w:rsidRPr="00495F85" w:rsidRDefault="00495F85" w:rsidP="00495F85">
      <w:pPr>
        <w:pStyle w:val="a3"/>
        <w:rPr>
          <w:rFonts w:ascii="Times New Roman" w:hAnsi="Times New Roman"/>
          <w:bCs/>
          <w:sz w:val="28"/>
          <w:szCs w:val="28"/>
          <w:lang w:eastAsia="uk-UA"/>
        </w:rPr>
      </w:pPr>
      <w:r w:rsidRPr="00495F85">
        <w:rPr>
          <w:rFonts w:ascii="Times New Roman" w:hAnsi="Times New Roman"/>
          <w:sz w:val="28"/>
          <w:szCs w:val="28"/>
        </w:rPr>
        <w:t xml:space="preserve">частину сьому після слів </w:t>
      </w:r>
      <w:r>
        <w:rPr>
          <w:rFonts w:ascii="Times New Roman" w:hAnsi="Times New Roman"/>
          <w:sz w:val="28"/>
          <w:szCs w:val="28"/>
        </w:rPr>
        <w:t>“</w:t>
      </w:r>
      <w:r w:rsidRPr="00495F85">
        <w:rPr>
          <w:rFonts w:ascii="Times New Roman" w:hAnsi="Times New Roman"/>
          <w:bCs/>
          <w:sz w:val="28"/>
          <w:szCs w:val="28"/>
          <w:lang w:eastAsia="uk-UA"/>
        </w:rPr>
        <w:t>повторне подання в цьому питанні щодо осіб</w:t>
      </w:r>
      <w:r>
        <w:rPr>
          <w:rFonts w:ascii="Times New Roman" w:hAnsi="Times New Roman"/>
          <w:sz w:val="28"/>
          <w:szCs w:val="28"/>
        </w:rPr>
        <w:t>”</w:t>
      </w:r>
      <w:r w:rsidRPr="00495F85">
        <w:rPr>
          <w:rFonts w:ascii="Times New Roman" w:hAnsi="Times New Roman"/>
          <w:bCs/>
          <w:sz w:val="28"/>
          <w:szCs w:val="28"/>
          <w:lang w:eastAsia="uk-UA"/>
        </w:rPr>
        <w:t xml:space="preserve"> доповнити словами </w:t>
      </w:r>
      <w:r>
        <w:rPr>
          <w:rFonts w:ascii="Times New Roman" w:hAnsi="Times New Roman"/>
          <w:sz w:val="28"/>
          <w:szCs w:val="28"/>
        </w:rPr>
        <w:t>“</w:t>
      </w:r>
      <w:r w:rsidR="00E26B8C" w:rsidRPr="00495F85">
        <w:rPr>
          <w:rFonts w:ascii="Times New Roman" w:hAnsi="Times New Roman"/>
          <w:bCs/>
          <w:sz w:val="28"/>
          <w:szCs w:val="28"/>
          <w:lang w:eastAsia="uk-UA"/>
        </w:rPr>
        <w:t>,</w:t>
      </w:r>
      <w:r w:rsidR="00E26B8C">
        <w:rPr>
          <w:rFonts w:ascii="Times New Roman" w:hAnsi="Times New Roman"/>
          <w:bCs/>
          <w:sz w:val="28"/>
          <w:szCs w:val="28"/>
          <w:lang w:eastAsia="uk-UA"/>
        </w:rPr>
        <w:t xml:space="preserve"> </w:t>
      </w:r>
      <w:r w:rsidRPr="00495F85">
        <w:rPr>
          <w:rFonts w:ascii="Times New Roman" w:hAnsi="Times New Roman"/>
          <w:bCs/>
          <w:sz w:val="28"/>
          <w:szCs w:val="28"/>
          <w:lang w:eastAsia="uk-UA"/>
        </w:rPr>
        <w:t>засуджених до довічного позбавлення волі, а також щодо осіб</w:t>
      </w:r>
      <w:r>
        <w:rPr>
          <w:rFonts w:ascii="Times New Roman" w:hAnsi="Times New Roman"/>
          <w:sz w:val="28"/>
          <w:szCs w:val="28"/>
        </w:rPr>
        <w:t>”</w:t>
      </w:r>
      <w:r w:rsidRPr="00495F85">
        <w:rPr>
          <w:rFonts w:ascii="Times New Roman" w:hAnsi="Times New Roman"/>
          <w:bCs/>
          <w:sz w:val="28"/>
          <w:szCs w:val="28"/>
          <w:lang w:eastAsia="uk-UA"/>
        </w:rPr>
        <w:t>;</w:t>
      </w:r>
    </w:p>
    <w:p w:rsidR="00495F85" w:rsidRPr="00495F85" w:rsidRDefault="00495F85" w:rsidP="00495F85">
      <w:pPr>
        <w:pStyle w:val="a3"/>
        <w:rPr>
          <w:rFonts w:ascii="Times New Roman" w:eastAsia="Calibri" w:hAnsi="Times New Roman"/>
          <w:sz w:val="28"/>
          <w:szCs w:val="28"/>
        </w:rPr>
      </w:pPr>
      <w:r w:rsidRPr="00495F85">
        <w:rPr>
          <w:rFonts w:ascii="Times New Roman" w:eastAsia="Calibri" w:hAnsi="Times New Roman"/>
          <w:sz w:val="28"/>
          <w:szCs w:val="28"/>
        </w:rPr>
        <w:t xml:space="preserve">доповнити </w:t>
      </w:r>
      <w:r w:rsidR="00E26B8C">
        <w:rPr>
          <w:rFonts w:ascii="Times New Roman" w:eastAsia="Calibri" w:hAnsi="Times New Roman"/>
          <w:sz w:val="28"/>
          <w:szCs w:val="28"/>
        </w:rPr>
        <w:t xml:space="preserve">статтю </w:t>
      </w:r>
      <w:r w:rsidRPr="00495F85">
        <w:rPr>
          <w:rFonts w:ascii="Times New Roman" w:eastAsia="Calibri" w:hAnsi="Times New Roman"/>
          <w:sz w:val="28"/>
          <w:szCs w:val="28"/>
        </w:rPr>
        <w:t>частиною одинадцятою такого змісту:</w:t>
      </w:r>
    </w:p>
    <w:p w:rsidR="00E26B8C"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eastAsia="Calibri" w:hAnsi="Times New Roman"/>
          <w:sz w:val="28"/>
          <w:szCs w:val="28"/>
        </w:rPr>
        <w:t xml:space="preserve">11. </w:t>
      </w:r>
      <w:r w:rsidRPr="00495F85">
        <w:rPr>
          <w:rFonts w:ascii="Times New Roman" w:hAnsi="Times New Roman"/>
          <w:bCs/>
          <w:sz w:val="28"/>
          <w:szCs w:val="28"/>
          <w:lang w:eastAsia="uk-UA"/>
        </w:rPr>
        <w:t>З</w:t>
      </w:r>
      <w:r w:rsidRPr="00495F85">
        <w:rPr>
          <w:rFonts w:ascii="Times New Roman" w:hAnsi="Times New Roman"/>
          <w:sz w:val="28"/>
          <w:szCs w:val="28"/>
        </w:rPr>
        <w:t>асуджена особа до довічного позбавлення волі додатково до подання щодо можливості представлення її до заміни невідбутої частини покарання більш м</w:t>
      </w:r>
      <w:r w:rsidR="00E26B8C">
        <w:rPr>
          <w:rFonts w:ascii="Times New Roman" w:hAnsi="Times New Roman"/>
          <w:sz w:val="28"/>
          <w:szCs w:val="28"/>
        </w:rPr>
        <w:t>’</w:t>
      </w:r>
      <w:r w:rsidRPr="00495F85">
        <w:rPr>
          <w:rFonts w:ascii="Times New Roman" w:hAnsi="Times New Roman"/>
          <w:sz w:val="28"/>
          <w:szCs w:val="28"/>
        </w:rPr>
        <w:t xml:space="preserve">яким повинна подати особистий план реінтеграції у </w:t>
      </w:r>
      <w:r w:rsidRPr="00495F85">
        <w:rPr>
          <w:rFonts w:ascii="Times New Roman" w:hAnsi="Times New Roman"/>
          <w:sz w:val="28"/>
          <w:szCs w:val="28"/>
        </w:rPr>
        <w:lastRenderedPageBreak/>
        <w:t xml:space="preserve">суспільство. Такий план повинен містити заходи, </w:t>
      </w:r>
      <w:r w:rsidR="00DA7452">
        <w:rPr>
          <w:rFonts w:ascii="Times New Roman" w:hAnsi="Times New Roman"/>
          <w:sz w:val="28"/>
          <w:szCs w:val="28"/>
        </w:rPr>
        <w:t>здійснення</w:t>
      </w:r>
      <w:r w:rsidRPr="00495F85">
        <w:rPr>
          <w:rFonts w:ascii="Times New Roman" w:hAnsi="Times New Roman"/>
          <w:sz w:val="28"/>
          <w:szCs w:val="28"/>
        </w:rPr>
        <w:t xml:space="preserve"> яких </w:t>
      </w:r>
      <w:r w:rsidR="00DA7452">
        <w:rPr>
          <w:rFonts w:ascii="Times New Roman" w:hAnsi="Times New Roman"/>
          <w:sz w:val="28"/>
          <w:szCs w:val="28"/>
        </w:rPr>
        <w:t>у</w:t>
      </w:r>
      <w:r w:rsidRPr="00495F85">
        <w:rPr>
          <w:rFonts w:ascii="Times New Roman" w:hAnsi="Times New Roman"/>
          <w:sz w:val="28"/>
          <w:szCs w:val="28"/>
        </w:rPr>
        <w:t xml:space="preserve"> період відбування більш м</w:t>
      </w:r>
      <w:r w:rsidR="00E26B8C">
        <w:rPr>
          <w:rFonts w:ascii="Times New Roman" w:hAnsi="Times New Roman"/>
          <w:sz w:val="28"/>
          <w:szCs w:val="28"/>
        </w:rPr>
        <w:t>’</w:t>
      </w:r>
      <w:r w:rsidRPr="00495F85">
        <w:rPr>
          <w:rFonts w:ascii="Times New Roman" w:hAnsi="Times New Roman"/>
          <w:sz w:val="28"/>
          <w:szCs w:val="28"/>
        </w:rPr>
        <w:t>якого покарання у виді позбавлення волі на певний строк д</w:t>
      </w:r>
      <w:r w:rsidR="00DA7452">
        <w:rPr>
          <w:rFonts w:ascii="Times New Roman" w:hAnsi="Times New Roman"/>
          <w:sz w:val="28"/>
          <w:szCs w:val="28"/>
        </w:rPr>
        <w:t>асть змогу засудженій</w:t>
      </w:r>
      <w:r w:rsidRPr="00495F85">
        <w:rPr>
          <w:rFonts w:ascii="Times New Roman" w:hAnsi="Times New Roman"/>
          <w:sz w:val="28"/>
          <w:szCs w:val="28"/>
        </w:rPr>
        <w:t xml:space="preserve"> особі усунути </w:t>
      </w:r>
      <w:r w:rsidR="00DA7452">
        <w:rPr>
          <w:rFonts w:ascii="Times New Roman" w:hAnsi="Times New Roman"/>
          <w:sz w:val="28"/>
          <w:szCs w:val="28"/>
        </w:rPr>
        <w:t>фактори</w:t>
      </w:r>
      <w:r w:rsidRPr="00495F85">
        <w:rPr>
          <w:rFonts w:ascii="Times New Roman" w:hAnsi="Times New Roman"/>
          <w:sz w:val="28"/>
          <w:szCs w:val="28"/>
        </w:rPr>
        <w:t>, які можуть негативно впливати на утримання від вчинення повторного злочину, та докази, які свідчать про обґрунтованість перспективи реінтеграції засудженої особи у суспільство після звільнення. Адміністрація виправної колонії повинна брати участь у розроб</w:t>
      </w:r>
      <w:r w:rsidR="00DA7452">
        <w:rPr>
          <w:rFonts w:ascii="Times New Roman" w:hAnsi="Times New Roman"/>
          <w:sz w:val="28"/>
          <w:szCs w:val="28"/>
        </w:rPr>
        <w:t xml:space="preserve">ленні </w:t>
      </w:r>
      <w:r w:rsidRPr="00495F85">
        <w:rPr>
          <w:rFonts w:ascii="Times New Roman" w:hAnsi="Times New Roman"/>
          <w:sz w:val="28"/>
          <w:szCs w:val="28"/>
        </w:rPr>
        <w:t xml:space="preserve">частини плану реінтеграції, яка </w:t>
      </w:r>
      <w:r w:rsidR="00DA7452">
        <w:rPr>
          <w:rFonts w:ascii="Times New Roman" w:hAnsi="Times New Roman"/>
          <w:sz w:val="28"/>
          <w:szCs w:val="28"/>
        </w:rPr>
        <w:t>повинна</w:t>
      </w:r>
      <w:r w:rsidRPr="00495F85">
        <w:rPr>
          <w:rFonts w:ascii="Times New Roman" w:hAnsi="Times New Roman"/>
          <w:sz w:val="28"/>
          <w:szCs w:val="28"/>
        </w:rPr>
        <w:t xml:space="preserve"> бути реалізована під час відбування більш м</w:t>
      </w:r>
      <w:r w:rsidR="00E26B8C">
        <w:rPr>
          <w:rFonts w:ascii="Times New Roman" w:hAnsi="Times New Roman"/>
          <w:sz w:val="28"/>
          <w:szCs w:val="28"/>
        </w:rPr>
        <w:t>’</w:t>
      </w:r>
      <w:r w:rsidRPr="00495F85">
        <w:rPr>
          <w:rFonts w:ascii="Times New Roman" w:hAnsi="Times New Roman"/>
          <w:sz w:val="28"/>
          <w:szCs w:val="28"/>
        </w:rPr>
        <w:t>якого покарання, а також подати до суду свій висновок з аналізом обґрунтованості розробленого плану для підготовки засудженої особи до звільнення.</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Форма особистого плану реінтеграції у суспільство встановлюється центральним органом виконавчої влади, що забезпечує формування державної політики у сфері виконання кримінальних покарань.</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Засуджена особа, якій покарання у виді позбавлення волі на певний строк призначено в порядку заміни більш м</w:t>
      </w:r>
      <w:r w:rsidR="00E26B8C">
        <w:rPr>
          <w:rFonts w:ascii="Times New Roman" w:hAnsi="Times New Roman"/>
          <w:sz w:val="28"/>
          <w:szCs w:val="28"/>
        </w:rPr>
        <w:t>’</w:t>
      </w:r>
      <w:r w:rsidRPr="00495F85">
        <w:rPr>
          <w:rFonts w:ascii="Times New Roman" w:hAnsi="Times New Roman"/>
          <w:sz w:val="28"/>
          <w:szCs w:val="28"/>
        </w:rPr>
        <w:t xml:space="preserve">яким покаранням та </w:t>
      </w:r>
      <w:r w:rsidR="00DA7452">
        <w:rPr>
          <w:rFonts w:ascii="Times New Roman" w:hAnsi="Times New Roman"/>
          <w:sz w:val="28"/>
          <w:szCs w:val="28"/>
        </w:rPr>
        <w:t>в</w:t>
      </w:r>
      <w:r w:rsidRPr="00495F85">
        <w:rPr>
          <w:rFonts w:ascii="Times New Roman" w:hAnsi="Times New Roman"/>
          <w:sz w:val="28"/>
          <w:szCs w:val="28"/>
        </w:rPr>
        <w:t xml:space="preserve"> якої настало право на застосування умовно-дострокового звільнення, додатково повинна подати до суду звіт про виконання особистого плану реінтеграції у суспільство під час відбування більш м</w:t>
      </w:r>
      <w:r w:rsidR="00E26B8C">
        <w:rPr>
          <w:rFonts w:ascii="Times New Roman" w:hAnsi="Times New Roman"/>
          <w:sz w:val="28"/>
          <w:szCs w:val="28"/>
        </w:rPr>
        <w:t>’</w:t>
      </w:r>
      <w:r w:rsidRPr="00495F85">
        <w:rPr>
          <w:rFonts w:ascii="Times New Roman" w:hAnsi="Times New Roman"/>
          <w:sz w:val="28"/>
          <w:szCs w:val="28"/>
        </w:rPr>
        <w:t>якого покарання з аналізом причин успішності або неуспішності запланованих заходів.</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Fonts w:ascii="Times New Roman" w:hAnsi="Times New Roman"/>
          <w:iCs/>
          <w:sz w:val="28"/>
          <w:szCs w:val="28"/>
        </w:rPr>
      </w:pPr>
      <w:r w:rsidRPr="00495F85">
        <w:rPr>
          <w:rFonts w:ascii="Times New Roman" w:hAnsi="Times New Roman"/>
          <w:sz w:val="28"/>
          <w:szCs w:val="28"/>
        </w:rPr>
        <w:t xml:space="preserve">2. У Законі України </w:t>
      </w:r>
      <w:r>
        <w:rPr>
          <w:rFonts w:ascii="Times New Roman" w:hAnsi="Times New Roman"/>
          <w:sz w:val="28"/>
          <w:szCs w:val="28"/>
        </w:rPr>
        <w:t>“</w:t>
      </w:r>
      <w:r w:rsidRPr="00495F85">
        <w:rPr>
          <w:rFonts w:ascii="Times New Roman" w:hAnsi="Times New Roman"/>
          <w:sz w:val="28"/>
          <w:szCs w:val="28"/>
        </w:rPr>
        <w:t>Про транспорт</w:t>
      </w:r>
      <w:r>
        <w:rPr>
          <w:rFonts w:ascii="Times New Roman" w:hAnsi="Times New Roman"/>
          <w:sz w:val="28"/>
          <w:szCs w:val="28"/>
        </w:rPr>
        <w:t>”</w:t>
      </w:r>
      <w:r w:rsidRPr="00495F85">
        <w:rPr>
          <w:rFonts w:ascii="Times New Roman" w:hAnsi="Times New Roman"/>
          <w:sz w:val="28"/>
          <w:szCs w:val="28"/>
        </w:rPr>
        <w:t xml:space="preserve"> </w:t>
      </w:r>
      <w:r w:rsidRPr="00495F85">
        <w:rPr>
          <w:rFonts w:ascii="Times New Roman" w:hAnsi="Times New Roman"/>
          <w:iCs/>
          <w:sz w:val="28"/>
          <w:szCs w:val="28"/>
        </w:rPr>
        <w:t>(Відомості Верховної Ради України, 1994 р., № 51, ст. 446 ):</w:t>
      </w:r>
    </w:p>
    <w:p w:rsidR="00495F85" w:rsidRPr="00495F85" w:rsidRDefault="00495F85" w:rsidP="00495F85">
      <w:pPr>
        <w:pStyle w:val="a3"/>
        <w:rPr>
          <w:rFonts w:ascii="Times New Roman" w:hAnsi="Times New Roman"/>
          <w:iCs/>
          <w:sz w:val="28"/>
          <w:szCs w:val="28"/>
        </w:rPr>
      </w:pPr>
      <w:r w:rsidRPr="00495F85">
        <w:rPr>
          <w:rFonts w:ascii="Times New Roman" w:hAnsi="Times New Roman"/>
          <w:iCs/>
          <w:sz w:val="28"/>
          <w:szCs w:val="28"/>
        </w:rPr>
        <w:t>1) статтю 18 викласти в такій редакції:</w:t>
      </w:r>
    </w:p>
    <w:p w:rsidR="00E26B8C"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iCs/>
          <w:sz w:val="28"/>
          <w:szCs w:val="28"/>
        </w:rPr>
        <w:t>Стаття 18.</w:t>
      </w:r>
      <w:r w:rsidRPr="00495F85">
        <w:rPr>
          <w:rFonts w:ascii="Times New Roman" w:hAnsi="Times New Roman"/>
          <w:sz w:val="28"/>
          <w:szCs w:val="28"/>
        </w:rPr>
        <w:t xml:space="preserve"> Страйки на транспорті</w:t>
      </w:r>
    </w:p>
    <w:p w:rsidR="00495F85" w:rsidRPr="00495F85" w:rsidRDefault="00495F85" w:rsidP="00495F85">
      <w:pPr>
        <w:pStyle w:val="a3"/>
        <w:rPr>
          <w:rFonts w:ascii="Times New Roman" w:hAnsi="Times New Roman"/>
          <w:sz w:val="28"/>
          <w:szCs w:val="28"/>
        </w:rPr>
      </w:pPr>
      <w:r w:rsidRPr="00495F85">
        <w:rPr>
          <w:rFonts w:ascii="Times New Roman" w:hAnsi="Times New Roman"/>
          <w:sz w:val="28"/>
          <w:szCs w:val="28"/>
        </w:rPr>
        <w:t>Страйк на підприємствах транспорту застосовується відповідно до законодавства про порядок вирішення колективних трудових спорів (конфліктів).</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Style w:val="rvts44"/>
          <w:rFonts w:ascii="Times New Roman" w:hAnsi="Times New Roman"/>
          <w:bCs/>
          <w:color w:val="000000"/>
          <w:sz w:val="28"/>
          <w:szCs w:val="28"/>
        </w:rPr>
      </w:pPr>
      <w:r w:rsidRPr="00495F85">
        <w:rPr>
          <w:rFonts w:ascii="Times New Roman" w:hAnsi="Times New Roman"/>
          <w:sz w:val="28"/>
          <w:szCs w:val="28"/>
        </w:rPr>
        <w:t xml:space="preserve">3. У Законі України </w:t>
      </w:r>
      <w:r>
        <w:rPr>
          <w:rFonts w:ascii="Times New Roman" w:hAnsi="Times New Roman"/>
          <w:sz w:val="28"/>
          <w:szCs w:val="28"/>
        </w:rPr>
        <w:t>“</w:t>
      </w:r>
      <w:r w:rsidRPr="00495F85">
        <w:rPr>
          <w:rStyle w:val="rvts23"/>
          <w:rFonts w:ascii="Times New Roman" w:hAnsi="Times New Roman"/>
          <w:bCs/>
          <w:color w:val="000000"/>
          <w:sz w:val="28"/>
          <w:szCs w:val="28"/>
        </w:rPr>
        <w:t>Про адміністративний нагляд за особами, звільненими з місць позбавлення волі</w:t>
      </w:r>
      <w:r>
        <w:rPr>
          <w:rFonts w:ascii="Times New Roman" w:hAnsi="Times New Roman"/>
          <w:sz w:val="28"/>
          <w:szCs w:val="28"/>
        </w:rPr>
        <w:t>”</w:t>
      </w:r>
      <w:r w:rsidRPr="00495F85">
        <w:rPr>
          <w:rFonts w:ascii="Times New Roman" w:hAnsi="Times New Roman"/>
          <w:sz w:val="28"/>
          <w:szCs w:val="28"/>
        </w:rPr>
        <w:t xml:space="preserve"> </w:t>
      </w:r>
      <w:bookmarkStart w:id="1" w:name="n4"/>
      <w:bookmarkEnd w:id="1"/>
      <w:r w:rsidRPr="00495F85">
        <w:rPr>
          <w:rStyle w:val="rvts44"/>
          <w:rFonts w:ascii="Times New Roman" w:hAnsi="Times New Roman"/>
          <w:bCs/>
          <w:color w:val="000000"/>
          <w:sz w:val="28"/>
          <w:szCs w:val="28"/>
        </w:rPr>
        <w:t>(Відомості Верховної Ради України</w:t>
      </w:r>
      <w:r w:rsidR="00E26B8C">
        <w:rPr>
          <w:rStyle w:val="rvts44"/>
          <w:rFonts w:ascii="Times New Roman" w:hAnsi="Times New Roman"/>
          <w:bCs/>
          <w:color w:val="000000"/>
          <w:sz w:val="28"/>
          <w:szCs w:val="28"/>
        </w:rPr>
        <w:t>,</w:t>
      </w:r>
      <w:r w:rsidRPr="00495F85">
        <w:rPr>
          <w:rStyle w:val="rvts44"/>
          <w:rFonts w:ascii="Times New Roman" w:hAnsi="Times New Roman"/>
          <w:bCs/>
          <w:color w:val="000000"/>
          <w:sz w:val="28"/>
          <w:szCs w:val="28"/>
        </w:rPr>
        <w:t xml:space="preserve"> 1994</w:t>
      </w:r>
      <w:r w:rsidR="00E26B8C">
        <w:rPr>
          <w:rStyle w:val="rvts44"/>
          <w:rFonts w:ascii="Times New Roman" w:hAnsi="Times New Roman"/>
          <w:bCs/>
          <w:color w:val="000000"/>
          <w:sz w:val="28"/>
          <w:szCs w:val="28"/>
        </w:rPr>
        <w:t xml:space="preserve"> р., </w:t>
      </w:r>
      <w:r w:rsidRPr="00495F85">
        <w:rPr>
          <w:rStyle w:val="rvts44"/>
          <w:rFonts w:ascii="Times New Roman" w:hAnsi="Times New Roman"/>
          <w:bCs/>
          <w:color w:val="000000"/>
          <w:sz w:val="28"/>
          <w:szCs w:val="28"/>
        </w:rPr>
        <w:t>№ 52, ст.</w:t>
      </w:r>
      <w:r w:rsidR="00E26B8C">
        <w:rPr>
          <w:rStyle w:val="rvts44"/>
          <w:rFonts w:ascii="Times New Roman" w:hAnsi="Times New Roman"/>
          <w:bCs/>
          <w:color w:val="000000"/>
          <w:sz w:val="28"/>
          <w:szCs w:val="28"/>
        </w:rPr>
        <w:t xml:space="preserve"> </w:t>
      </w:r>
      <w:r w:rsidRPr="00495F85">
        <w:rPr>
          <w:rStyle w:val="rvts44"/>
          <w:rFonts w:ascii="Times New Roman" w:hAnsi="Times New Roman"/>
          <w:bCs/>
          <w:color w:val="000000"/>
          <w:sz w:val="28"/>
          <w:szCs w:val="28"/>
        </w:rPr>
        <w:t>455</w:t>
      </w:r>
      <w:r w:rsidR="00E26B8C">
        <w:rPr>
          <w:rStyle w:val="rvts44"/>
          <w:rFonts w:ascii="Times New Roman" w:hAnsi="Times New Roman"/>
          <w:bCs/>
          <w:color w:val="000000"/>
          <w:sz w:val="28"/>
          <w:szCs w:val="28"/>
        </w:rPr>
        <w:t xml:space="preserve"> із наступними змінами</w:t>
      </w:r>
      <w:r w:rsidRPr="00495F85">
        <w:rPr>
          <w:rStyle w:val="rvts44"/>
          <w:rFonts w:ascii="Times New Roman" w:hAnsi="Times New Roman"/>
          <w:bCs/>
          <w:color w:val="000000"/>
          <w:sz w:val="28"/>
          <w:szCs w:val="28"/>
        </w:rPr>
        <w:t>):</w:t>
      </w:r>
    </w:p>
    <w:p w:rsidR="00495F85" w:rsidRPr="00495F85" w:rsidRDefault="00495F85" w:rsidP="00495F85">
      <w:pPr>
        <w:pStyle w:val="a3"/>
        <w:rPr>
          <w:rFonts w:ascii="Times New Roman" w:eastAsia="Calibri" w:hAnsi="Times New Roman"/>
          <w:sz w:val="28"/>
          <w:szCs w:val="28"/>
        </w:rPr>
      </w:pPr>
      <w:r w:rsidRPr="00495F85">
        <w:rPr>
          <w:rStyle w:val="rvts44"/>
          <w:rFonts w:ascii="Times New Roman" w:hAnsi="Times New Roman"/>
          <w:bCs/>
          <w:color w:val="000000"/>
          <w:sz w:val="28"/>
          <w:szCs w:val="28"/>
        </w:rPr>
        <w:t>1) с</w:t>
      </w:r>
      <w:r w:rsidRPr="00495F85">
        <w:rPr>
          <w:rFonts w:ascii="Times New Roman" w:eastAsia="Calibri" w:hAnsi="Times New Roman"/>
          <w:sz w:val="28"/>
          <w:szCs w:val="28"/>
        </w:rPr>
        <w:t xml:space="preserve">таттю 3 доповнити пунктом </w:t>
      </w:r>
      <w:r>
        <w:rPr>
          <w:rFonts w:ascii="Times New Roman" w:hAnsi="Times New Roman"/>
          <w:sz w:val="28"/>
          <w:szCs w:val="28"/>
        </w:rPr>
        <w:t>“</w:t>
      </w:r>
      <w:r w:rsidRPr="00495F85">
        <w:rPr>
          <w:rFonts w:ascii="Times New Roman" w:eastAsia="Calibri" w:hAnsi="Times New Roman"/>
          <w:sz w:val="28"/>
          <w:szCs w:val="28"/>
        </w:rPr>
        <w:t>д</w:t>
      </w:r>
      <w:r>
        <w:rPr>
          <w:rFonts w:ascii="Times New Roman" w:hAnsi="Times New Roman"/>
          <w:sz w:val="28"/>
          <w:szCs w:val="28"/>
        </w:rPr>
        <w:t>”</w:t>
      </w:r>
      <w:r w:rsidRPr="00495F85">
        <w:rPr>
          <w:rFonts w:ascii="Times New Roman" w:eastAsia="Calibri" w:hAnsi="Times New Roman"/>
          <w:sz w:val="28"/>
          <w:szCs w:val="28"/>
        </w:rPr>
        <w:t xml:space="preserve"> такого змісту:</w:t>
      </w:r>
    </w:p>
    <w:p w:rsidR="00495F85" w:rsidRPr="00495F85"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sz w:val="28"/>
          <w:szCs w:val="28"/>
        </w:rPr>
        <w:t>д) засуджених до довічного позбавлення волі.</w:t>
      </w:r>
      <w:r>
        <w:rPr>
          <w:rFonts w:ascii="Times New Roman" w:hAnsi="Times New Roman"/>
          <w:sz w:val="28"/>
          <w:szCs w:val="28"/>
        </w:rPr>
        <w:t>”</w:t>
      </w:r>
      <w:r w:rsidRPr="00495F85">
        <w:rPr>
          <w:rFonts w:ascii="Times New Roman" w:hAnsi="Times New Roman"/>
          <w:sz w:val="28"/>
          <w:szCs w:val="28"/>
        </w:rPr>
        <w:t>;</w:t>
      </w:r>
    </w:p>
    <w:p w:rsidR="00495F85" w:rsidRPr="00495F85" w:rsidRDefault="00495F85" w:rsidP="00495F85">
      <w:pPr>
        <w:pStyle w:val="a3"/>
        <w:rPr>
          <w:rStyle w:val="rvts9"/>
          <w:rFonts w:ascii="Times New Roman" w:hAnsi="Times New Roman"/>
          <w:sz w:val="28"/>
          <w:szCs w:val="28"/>
        </w:rPr>
      </w:pPr>
      <w:r w:rsidRPr="00495F85">
        <w:rPr>
          <w:rStyle w:val="rvts9"/>
          <w:rFonts w:ascii="Times New Roman" w:hAnsi="Times New Roman"/>
          <w:sz w:val="28"/>
          <w:szCs w:val="28"/>
        </w:rPr>
        <w:t xml:space="preserve">2) </w:t>
      </w:r>
      <w:r w:rsidRPr="00495F85">
        <w:rPr>
          <w:rStyle w:val="rvts9"/>
          <w:rFonts w:ascii="Times New Roman" w:hAnsi="Times New Roman"/>
          <w:bCs/>
          <w:sz w:val="28"/>
          <w:szCs w:val="28"/>
        </w:rPr>
        <w:t xml:space="preserve">у пункті </w:t>
      </w:r>
      <w:r>
        <w:rPr>
          <w:rFonts w:ascii="Times New Roman" w:hAnsi="Times New Roman"/>
          <w:sz w:val="28"/>
          <w:szCs w:val="28"/>
        </w:rPr>
        <w:t>“</w:t>
      </w:r>
      <w:r w:rsidRPr="00495F85">
        <w:rPr>
          <w:rStyle w:val="rvts9"/>
          <w:rFonts w:ascii="Times New Roman" w:hAnsi="Times New Roman"/>
          <w:bCs/>
          <w:sz w:val="28"/>
          <w:szCs w:val="28"/>
        </w:rPr>
        <w:t>б</w:t>
      </w:r>
      <w:r>
        <w:rPr>
          <w:rFonts w:ascii="Times New Roman" w:hAnsi="Times New Roman"/>
          <w:sz w:val="28"/>
          <w:szCs w:val="28"/>
        </w:rPr>
        <w:t>”</w:t>
      </w:r>
      <w:r w:rsidRPr="00495F85">
        <w:rPr>
          <w:rStyle w:val="rvts9"/>
          <w:rFonts w:ascii="Times New Roman" w:hAnsi="Times New Roman"/>
          <w:bCs/>
          <w:sz w:val="28"/>
          <w:szCs w:val="28"/>
        </w:rPr>
        <w:t xml:space="preserve"> статті 4 слова </w:t>
      </w:r>
      <w:r>
        <w:rPr>
          <w:rFonts w:ascii="Times New Roman" w:hAnsi="Times New Roman"/>
          <w:sz w:val="28"/>
          <w:szCs w:val="28"/>
        </w:rPr>
        <w:t>“</w:t>
      </w:r>
      <w:r w:rsidRPr="00495F85">
        <w:rPr>
          <w:rFonts w:ascii="Times New Roman" w:hAnsi="Times New Roman"/>
          <w:sz w:val="28"/>
          <w:szCs w:val="28"/>
          <w:shd w:val="clear" w:color="auto" w:fill="FFFFFF"/>
        </w:rPr>
        <w:t xml:space="preserve">пункті </w:t>
      </w:r>
      <w:r>
        <w:rPr>
          <w:rFonts w:ascii="Times New Roman" w:hAnsi="Times New Roman"/>
          <w:sz w:val="28"/>
          <w:szCs w:val="28"/>
        </w:rPr>
        <w:t>“</w:t>
      </w:r>
      <w:r w:rsidRPr="00495F85">
        <w:rPr>
          <w:rFonts w:ascii="Times New Roman" w:hAnsi="Times New Roman"/>
          <w:sz w:val="28"/>
          <w:szCs w:val="28"/>
          <w:shd w:val="clear" w:color="auto" w:fill="FFFFFF"/>
        </w:rPr>
        <w:t>б</w:t>
      </w:r>
      <w:r>
        <w:rPr>
          <w:rFonts w:ascii="Times New Roman" w:hAnsi="Times New Roman"/>
          <w:sz w:val="28"/>
          <w:szCs w:val="28"/>
        </w:rPr>
        <w:t>”</w:t>
      </w:r>
      <w:r w:rsidRPr="00495F85">
        <w:rPr>
          <w:rFonts w:ascii="Times New Roman" w:hAnsi="Times New Roman"/>
          <w:sz w:val="28"/>
          <w:szCs w:val="28"/>
          <w:shd w:val="clear" w:color="auto" w:fill="FFFFFF"/>
        </w:rPr>
        <w:t> </w:t>
      </w:r>
      <w:r w:rsidRPr="00495F85">
        <w:rPr>
          <w:rStyle w:val="rvts9"/>
          <w:rFonts w:ascii="Times New Roman" w:hAnsi="Times New Roman"/>
          <w:bCs/>
          <w:sz w:val="28"/>
          <w:szCs w:val="28"/>
        </w:rPr>
        <w:t xml:space="preserve"> замінити словами </w:t>
      </w:r>
      <w:r w:rsidR="00E26B8C">
        <w:rPr>
          <w:rStyle w:val="rvts9"/>
          <w:rFonts w:ascii="Times New Roman" w:hAnsi="Times New Roman"/>
          <w:bCs/>
          <w:sz w:val="28"/>
          <w:szCs w:val="28"/>
        </w:rPr>
        <w:br/>
      </w:r>
      <w:r>
        <w:rPr>
          <w:rFonts w:ascii="Times New Roman" w:hAnsi="Times New Roman"/>
          <w:sz w:val="28"/>
          <w:szCs w:val="28"/>
        </w:rPr>
        <w:t>“</w:t>
      </w:r>
      <w:r w:rsidRPr="00495F85">
        <w:rPr>
          <w:rFonts w:ascii="Times New Roman" w:hAnsi="Times New Roman"/>
          <w:sz w:val="28"/>
          <w:szCs w:val="28"/>
          <w:shd w:val="clear" w:color="auto" w:fill="FFFFFF"/>
        </w:rPr>
        <w:t xml:space="preserve">пунктах </w:t>
      </w:r>
      <w:r>
        <w:rPr>
          <w:rFonts w:ascii="Times New Roman" w:hAnsi="Times New Roman"/>
          <w:sz w:val="28"/>
          <w:szCs w:val="28"/>
        </w:rPr>
        <w:t>“</w:t>
      </w:r>
      <w:r w:rsidRPr="00495F85">
        <w:rPr>
          <w:rFonts w:ascii="Times New Roman" w:hAnsi="Times New Roman"/>
          <w:sz w:val="28"/>
          <w:szCs w:val="28"/>
          <w:shd w:val="clear" w:color="auto" w:fill="FFFFFF"/>
        </w:rPr>
        <w:t>б</w:t>
      </w:r>
      <w:r>
        <w:rPr>
          <w:rFonts w:ascii="Times New Roman" w:hAnsi="Times New Roman"/>
          <w:sz w:val="28"/>
          <w:szCs w:val="28"/>
        </w:rPr>
        <w:t>”</w:t>
      </w:r>
      <w:r w:rsidRPr="00495F85">
        <w:rPr>
          <w:rStyle w:val="rvts9"/>
          <w:rFonts w:ascii="Times New Roman" w:hAnsi="Times New Roman"/>
          <w:bCs/>
          <w:sz w:val="28"/>
          <w:szCs w:val="28"/>
        </w:rPr>
        <w:t xml:space="preserve">, </w:t>
      </w:r>
      <w:r>
        <w:rPr>
          <w:rFonts w:ascii="Times New Roman" w:hAnsi="Times New Roman"/>
          <w:sz w:val="28"/>
          <w:szCs w:val="28"/>
        </w:rPr>
        <w:t>“</w:t>
      </w:r>
      <w:r w:rsidRPr="00495F85">
        <w:rPr>
          <w:rStyle w:val="rvts9"/>
          <w:rFonts w:ascii="Times New Roman" w:hAnsi="Times New Roman"/>
          <w:bCs/>
          <w:sz w:val="28"/>
          <w:szCs w:val="28"/>
        </w:rPr>
        <w:t>д</w:t>
      </w:r>
      <w:r>
        <w:rPr>
          <w:rFonts w:ascii="Times New Roman" w:hAnsi="Times New Roman"/>
          <w:sz w:val="28"/>
          <w:szCs w:val="28"/>
        </w:rPr>
        <w:t>”</w:t>
      </w:r>
      <w:r w:rsidRPr="00495F85">
        <w:rPr>
          <w:rStyle w:val="rvts9"/>
          <w:rFonts w:ascii="Times New Roman" w:hAnsi="Times New Roman"/>
          <w:bCs/>
          <w:sz w:val="28"/>
          <w:szCs w:val="28"/>
        </w:rPr>
        <w:t>;</w:t>
      </w:r>
    </w:p>
    <w:p w:rsidR="00495F85" w:rsidRPr="00495F85" w:rsidRDefault="00495F85" w:rsidP="00495F85">
      <w:pPr>
        <w:pStyle w:val="a3"/>
        <w:rPr>
          <w:rStyle w:val="rvts9"/>
          <w:rFonts w:ascii="Times New Roman" w:hAnsi="Times New Roman"/>
          <w:sz w:val="28"/>
          <w:szCs w:val="28"/>
        </w:rPr>
      </w:pPr>
      <w:r w:rsidRPr="00495F85">
        <w:rPr>
          <w:rStyle w:val="rvts9"/>
          <w:rFonts w:ascii="Times New Roman" w:hAnsi="Times New Roman"/>
          <w:sz w:val="28"/>
          <w:szCs w:val="28"/>
        </w:rPr>
        <w:t xml:space="preserve">3) у другому реченні </w:t>
      </w:r>
      <w:r w:rsidRPr="00495F85">
        <w:rPr>
          <w:rStyle w:val="rvts9"/>
          <w:rFonts w:ascii="Times New Roman" w:hAnsi="Times New Roman"/>
          <w:bCs/>
          <w:sz w:val="28"/>
          <w:szCs w:val="28"/>
        </w:rPr>
        <w:t xml:space="preserve">частини першої статті 6 слова </w:t>
      </w:r>
      <w:r>
        <w:rPr>
          <w:rFonts w:ascii="Times New Roman" w:hAnsi="Times New Roman"/>
          <w:sz w:val="28"/>
          <w:szCs w:val="28"/>
        </w:rPr>
        <w:t>“</w:t>
      </w:r>
      <w:r w:rsidRPr="00495F85">
        <w:rPr>
          <w:rFonts w:ascii="Times New Roman" w:hAnsi="Times New Roman"/>
          <w:sz w:val="28"/>
          <w:szCs w:val="28"/>
          <w:shd w:val="clear" w:color="auto" w:fill="FFFFFF"/>
        </w:rPr>
        <w:t xml:space="preserve">пункті </w:t>
      </w:r>
      <w:r>
        <w:rPr>
          <w:rFonts w:ascii="Times New Roman" w:hAnsi="Times New Roman"/>
          <w:sz w:val="28"/>
          <w:szCs w:val="28"/>
        </w:rPr>
        <w:t>“</w:t>
      </w:r>
      <w:r w:rsidRPr="00495F85">
        <w:rPr>
          <w:rFonts w:ascii="Times New Roman" w:hAnsi="Times New Roman"/>
          <w:color w:val="000000"/>
          <w:sz w:val="28"/>
          <w:szCs w:val="28"/>
          <w:shd w:val="clear" w:color="auto" w:fill="FFFFFF"/>
        </w:rPr>
        <w:t>ґ</w:t>
      </w:r>
      <w:r>
        <w:rPr>
          <w:rFonts w:ascii="Times New Roman" w:hAnsi="Times New Roman"/>
          <w:sz w:val="28"/>
          <w:szCs w:val="28"/>
        </w:rPr>
        <w:t>”</w:t>
      </w:r>
      <w:r w:rsidRPr="00495F85">
        <w:rPr>
          <w:rStyle w:val="rvts9"/>
          <w:rFonts w:ascii="Times New Roman" w:hAnsi="Times New Roman"/>
          <w:bCs/>
          <w:sz w:val="28"/>
          <w:szCs w:val="28"/>
        </w:rPr>
        <w:t xml:space="preserve"> замінити словами </w:t>
      </w:r>
      <w:r>
        <w:rPr>
          <w:rFonts w:ascii="Times New Roman" w:hAnsi="Times New Roman"/>
          <w:sz w:val="28"/>
          <w:szCs w:val="28"/>
        </w:rPr>
        <w:t>“</w:t>
      </w:r>
      <w:r w:rsidRPr="00495F85">
        <w:rPr>
          <w:rFonts w:ascii="Times New Roman" w:hAnsi="Times New Roman"/>
          <w:sz w:val="28"/>
          <w:szCs w:val="28"/>
          <w:shd w:val="clear" w:color="auto" w:fill="FFFFFF"/>
        </w:rPr>
        <w:t xml:space="preserve">пунктах </w:t>
      </w:r>
      <w:r>
        <w:rPr>
          <w:rFonts w:ascii="Times New Roman" w:hAnsi="Times New Roman"/>
          <w:sz w:val="28"/>
          <w:szCs w:val="28"/>
        </w:rPr>
        <w:t>“</w:t>
      </w:r>
      <w:r w:rsidRPr="00495F85">
        <w:rPr>
          <w:rFonts w:ascii="Times New Roman" w:hAnsi="Times New Roman"/>
          <w:color w:val="000000"/>
          <w:sz w:val="28"/>
          <w:szCs w:val="28"/>
          <w:shd w:val="clear" w:color="auto" w:fill="FFFFFF"/>
        </w:rPr>
        <w:t>ґ</w:t>
      </w:r>
      <w:r>
        <w:rPr>
          <w:rFonts w:ascii="Times New Roman" w:hAnsi="Times New Roman"/>
          <w:sz w:val="28"/>
          <w:szCs w:val="28"/>
        </w:rPr>
        <w:t>”</w:t>
      </w:r>
      <w:r w:rsidRPr="00495F85">
        <w:rPr>
          <w:rStyle w:val="rvts9"/>
          <w:rFonts w:ascii="Times New Roman" w:hAnsi="Times New Roman"/>
          <w:bCs/>
          <w:sz w:val="28"/>
          <w:szCs w:val="28"/>
        </w:rPr>
        <w:t xml:space="preserve">, </w:t>
      </w:r>
      <w:r>
        <w:rPr>
          <w:rFonts w:ascii="Times New Roman" w:hAnsi="Times New Roman"/>
          <w:sz w:val="28"/>
          <w:szCs w:val="28"/>
        </w:rPr>
        <w:t>“</w:t>
      </w:r>
      <w:r w:rsidRPr="00495F85">
        <w:rPr>
          <w:rStyle w:val="rvts9"/>
          <w:rFonts w:ascii="Times New Roman" w:hAnsi="Times New Roman"/>
          <w:bCs/>
          <w:sz w:val="28"/>
          <w:szCs w:val="28"/>
        </w:rPr>
        <w:t>д</w:t>
      </w:r>
      <w:r>
        <w:rPr>
          <w:rFonts w:ascii="Times New Roman" w:hAnsi="Times New Roman"/>
          <w:sz w:val="28"/>
          <w:szCs w:val="28"/>
        </w:rPr>
        <w:t>”</w:t>
      </w:r>
      <w:r w:rsidRPr="00495F85">
        <w:rPr>
          <w:rStyle w:val="rvts9"/>
          <w:rFonts w:ascii="Times New Roman" w:hAnsi="Times New Roman"/>
          <w:bCs/>
          <w:sz w:val="28"/>
          <w:szCs w:val="28"/>
        </w:rPr>
        <w:t>.</w:t>
      </w:r>
    </w:p>
    <w:p w:rsidR="00495F85" w:rsidRPr="00495F85" w:rsidRDefault="00495F85" w:rsidP="00495F85">
      <w:pPr>
        <w:pStyle w:val="a3"/>
        <w:rPr>
          <w:rFonts w:ascii="Times New Roman" w:hAnsi="Times New Roman"/>
          <w:iCs/>
          <w:sz w:val="28"/>
          <w:szCs w:val="28"/>
        </w:rPr>
      </w:pPr>
      <w:r w:rsidRPr="00495F85">
        <w:rPr>
          <w:rFonts w:ascii="Times New Roman" w:hAnsi="Times New Roman"/>
          <w:sz w:val="28"/>
          <w:szCs w:val="28"/>
        </w:rPr>
        <w:t xml:space="preserve">4. У </w:t>
      </w:r>
      <w:r w:rsidR="00E26B8C" w:rsidRPr="00495F85">
        <w:rPr>
          <w:rFonts w:ascii="Times New Roman" w:hAnsi="Times New Roman"/>
          <w:iCs/>
          <w:sz w:val="28"/>
          <w:szCs w:val="28"/>
        </w:rPr>
        <w:t>статті 24</w:t>
      </w:r>
      <w:r w:rsidR="00E26B8C">
        <w:rPr>
          <w:rFonts w:ascii="Times New Roman" w:hAnsi="Times New Roman"/>
          <w:iCs/>
          <w:sz w:val="28"/>
          <w:szCs w:val="28"/>
        </w:rPr>
        <w:t xml:space="preserve"> </w:t>
      </w:r>
      <w:r w:rsidRPr="00495F85">
        <w:rPr>
          <w:rFonts w:ascii="Times New Roman" w:hAnsi="Times New Roman"/>
          <w:sz w:val="28"/>
          <w:szCs w:val="28"/>
        </w:rPr>
        <w:t>Закон</w:t>
      </w:r>
      <w:r w:rsidR="00E26B8C">
        <w:rPr>
          <w:rFonts w:ascii="Times New Roman" w:hAnsi="Times New Roman"/>
          <w:sz w:val="28"/>
          <w:szCs w:val="28"/>
        </w:rPr>
        <w:t>у</w:t>
      </w:r>
      <w:r w:rsidRPr="00495F85">
        <w:rPr>
          <w:rFonts w:ascii="Times New Roman" w:hAnsi="Times New Roman"/>
          <w:sz w:val="28"/>
          <w:szCs w:val="28"/>
        </w:rPr>
        <w:t xml:space="preserve"> України </w:t>
      </w:r>
      <w:r>
        <w:rPr>
          <w:rFonts w:ascii="Times New Roman" w:hAnsi="Times New Roman"/>
          <w:sz w:val="28"/>
          <w:szCs w:val="28"/>
        </w:rPr>
        <w:t>“</w:t>
      </w:r>
      <w:r w:rsidRPr="00495F85">
        <w:rPr>
          <w:rFonts w:ascii="Times New Roman" w:hAnsi="Times New Roman"/>
          <w:sz w:val="28"/>
          <w:szCs w:val="28"/>
        </w:rPr>
        <w:t>Про порядок вирішення колективних трудових спорів (конфліктів)</w:t>
      </w:r>
      <w:r>
        <w:rPr>
          <w:rFonts w:ascii="Times New Roman" w:hAnsi="Times New Roman"/>
          <w:sz w:val="28"/>
          <w:szCs w:val="28"/>
        </w:rPr>
        <w:t>”</w:t>
      </w:r>
      <w:r w:rsidRPr="00495F85">
        <w:rPr>
          <w:rFonts w:ascii="Times New Roman" w:hAnsi="Times New Roman"/>
          <w:sz w:val="28"/>
          <w:szCs w:val="28"/>
        </w:rPr>
        <w:t xml:space="preserve"> (</w:t>
      </w:r>
      <w:r w:rsidRPr="00495F85">
        <w:rPr>
          <w:rFonts w:ascii="Times New Roman" w:hAnsi="Times New Roman"/>
          <w:iCs/>
          <w:sz w:val="28"/>
          <w:szCs w:val="28"/>
        </w:rPr>
        <w:t>Відомості Верховної Ради України, 1998 р., № 34, ст. 227):</w:t>
      </w:r>
    </w:p>
    <w:p w:rsidR="00495F85" w:rsidRPr="00495F85" w:rsidRDefault="00E26B8C" w:rsidP="00495F85">
      <w:pPr>
        <w:pStyle w:val="a3"/>
        <w:rPr>
          <w:rFonts w:ascii="Times New Roman" w:hAnsi="Times New Roman"/>
          <w:sz w:val="28"/>
          <w:szCs w:val="28"/>
        </w:rPr>
      </w:pPr>
      <w:r>
        <w:rPr>
          <w:rFonts w:ascii="Times New Roman" w:hAnsi="Times New Roman"/>
          <w:iCs/>
          <w:sz w:val="28"/>
          <w:szCs w:val="28"/>
        </w:rPr>
        <w:t>1</w:t>
      </w:r>
      <w:r w:rsidR="00495F85" w:rsidRPr="00495F85">
        <w:rPr>
          <w:rFonts w:ascii="Times New Roman" w:hAnsi="Times New Roman"/>
          <w:iCs/>
          <w:sz w:val="28"/>
          <w:szCs w:val="28"/>
        </w:rPr>
        <w:t xml:space="preserve">) частину першу після слів </w:t>
      </w:r>
      <w:r w:rsidR="00495F85">
        <w:rPr>
          <w:rFonts w:ascii="Times New Roman" w:hAnsi="Times New Roman"/>
          <w:sz w:val="28"/>
          <w:szCs w:val="28"/>
        </w:rPr>
        <w:t>“</w:t>
      </w:r>
      <w:r w:rsidR="00495F85" w:rsidRPr="00495F85">
        <w:rPr>
          <w:rFonts w:ascii="Times New Roman" w:hAnsi="Times New Roman"/>
          <w:sz w:val="28"/>
          <w:szCs w:val="28"/>
        </w:rPr>
        <w:t>створює загрозу</w:t>
      </w:r>
      <w:r w:rsidR="00495F85">
        <w:rPr>
          <w:rFonts w:ascii="Times New Roman" w:hAnsi="Times New Roman"/>
          <w:sz w:val="28"/>
          <w:szCs w:val="28"/>
        </w:rPr>
        <w:t>”</w:t>
      </w:r>
      <w:r w:rsidR="00495F85" w:rsidRPr="00495F85">
        <w:rPr>
          <w:rFonts w:ascii="Times New Roman" w:hAnsi="Times New Roman"/>
          <w:sz w:val="28"/>
          <w:szCs w:val="28"/>
        </w:rPr>
        <w:t xml:space="preserve"> доповнити словами </w:t>
      </w:r>
      <w:r w:rsidR="00495F85">
        <w:rPr>
          <w:rFonts w:ascii="Times New Roman" w:hAnsi="Times New Roman"/>
          <w:sz w:val="28"/>
          <w:szCs w:val="28"/>
        </w:rPr>
        <w:t>“</w:t>
      </w:r>
      <w:r w:rsidR="00495F85" w:rsidRPr="00495F85">
        <w:rPr>
          <w:rFonts w:ascii="Times New Roman" w:hAnsi="Times New Roman"/>
          <w:sz w:val="28"/>
          <w:szCs w:val="28"/>
        </w:rPr>
        <w:t>національній безпеці,</w:t>
      </w:r>
      <w:r w:rsidR="00495F85">
        <w:rPr>
          <w:rFonts w:ascii="Times New Roman" w:hAnsi="Times New Roman"/>
          <w:sz w:val="28"/>
          <w:szCs w:val="28"/>
        </w:rPr>
        <w:t>”</w:t>
      </w:r>
      <w:r w:rsidR="00495F85" w:rsidRPr="00495F85">
        <w:rPr>
          <w:rFonts w:ascii="Times New Roman" w:hAnsi="Times New Roman"/>
          <w:sz w:val="28"/>
          <w:szCs w:val="28"/>
        </w:rPr>
        <w:t>;</w:t>
      </w:r>
    </w:p>
    <w:p w:rsidR="00495F85" w:rsidRPr="00495F85" w:rsidRDefault="00E26B8C" w:rsidP="00495F85">
      <w:pPr>
        <w:pStyle w:val="a3"/>
        <w:rPr>
          <w:rFonts w:ascii="Times New Roman" w:hAnsi="Times New Roman"/>
          <w:sz w:val="28"/>
          <w:szCs w:val="28"/>
        </w:rPr>
      </w:pPr>
      <w:r>
        <w:rPr>
          <w:rFonts w:ascii="Times New Roman" w:hAnsi="Times New Roman"/>
          <w:sz w:val="28"/>
          <w:szCs w:val="28"/>
        </w:rPr>
        <w:lastRenderedPageBreak/>
        <w:t>2</w:t>
      </w:r>
      <w:r w:rsidR="00495F85" w:rsidRPr="00495F85">
        <w:rPr>
          <w:rFonts w:ascii="Times New Roman" w:hAnsi="Times New Roman"/>
          <w:sz w:val="28"/>
          <w:szCs w:val="28"/>
        </w:rPr>
        <w:t>) частину третю викласти в такій редакції:</w:t>
      </w:r>
    </w:p>
    <w:p w:rsidR="00495F85" w:rsidRPr="00495F85" w:rsidRDefault="00495F85" w:rsidP="00495F85">
      <w:pPr>
        <w:pStyle w:val="a3"/>
        <w:rPr>
          <w:rFonts w:ascii="Times New Roman" w:hAnsi="Times New Roman"/>
          <w:sz w:val="28"/>
          <w:szCs w:val="28"/>
        </w:rPr>
      </w:pPr>
      <w:r>
        <w:rPr>
          <w:rFonts w:ascii="Times New Roman" w:hAnsi="Times New Roman"/>
          <w:sz w:val="28"/>
          <w:szCs w:val="28"/>
        </w:rPr>
        <w:t>“</w:t>
      </w:r>
      <w:r w:rsidRPr="00495F85">
        <w:rPr>
          <w:rFonts w:ascii="Times New Roman" w:hAnsi="Times New Roman"/>
          <w:sz w:val="28"/>
          <w:szCs w:val="28"/>
        </w:rPr>
        <w:t>У разі введення надзвичайного стану може бути заборонено проведення страйків. В умовах воєнного стану проведення страйків забороняється.</w:t>
      </w:r>
      <w:r>
        <w:rPr>
          <w:rFonts w:ascii="Times New Roman" w:hAnsi="Times New Roman"/>
          <w:sz w:val="28"/>
          <w:szCs w:val="28"/>
        </w:rPr>
        <w:t>”</w:t>
      </w:r>
      <w:r w:rsidRPr="00495F85">
        <w:rPr>
          <w:rFonts w:ascii="Times New Roman" w:hAnsi="Times New Roman"/>
          <w:sz w:val="28"/>
          <w:szCs w:val="28"/>
        </w:rPr>
        <w:t>.</w:t>
      </w:r>
    </w:p>
    <w:p w:rsidR="00E26B8C" w:rsidRDefault="00495F85" w:rsidP="00495F85">
      <w:pPr>
        <w:pStyle w:val="a3"/>
        <w:rPr>
          <w:rFonts w:ascii="Times New Roman" w:hAnsi="Times New Roman"/>
          <w:sz w:val="28"/>
          <w:szCs w:val="28"/>
        </w:rPr>
      </w:pPr>
      <w:r w:rsidRPr="00495F85">
        <w:rPr>
          <w:rFonts w:ascii="Times New Roman" w:hAnsi="Times New Roman"/>
          <w:sz w:val="28"/>
          <w:szCs w:val="28"/>
        </w:rPr>
        <w:t xml:space="preserve">ІІ. </w:t>
      </w:r>
      <w:r w:rsidRPr="00495F85">
        <w:rPr>
          <w:rFonts w:ascii="Times New Roman" w:hAnsi="Times New Roman"/>
          <w:sz w:val="28"/>
          <w:szCs w:val="28"/>
          <w:shd w:val="clear" w:color="auto" w:fill="FFFFFF"/>
        </w:rPr>
        <w:t xml:space="preserve">Цей Закон набирає чинності з дня, наступного за днем його опублікування, але не раніше набрання чинності Законом України </w:t>
      </w:r>
      <w:r>
        <w:rPr>
          <w:rFonts w:ascii="Times New Roman" w:hAnsi="Times New Roman"/>
          <w:sz w:val="28"/>
          <w:szCs w:val="28"/>
        </w:rPr>
        <w:t>“</w:t>
      </w:r>
      <w:r w:rsidRPr="00495F85">
        <w:rPr>
          <w:rFonts w:ascii="Times New Roman" w:hAnsi="Times New Roman"/>
          <w:sz w:val="28"/>
          <w:szCs w:val="28"/>
        </w:rPr>
        <w:t>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 суду з прав людини</w:t>
      </w:r>
      <w:r>
        <w:rPr>
          <w:rFonts w:ascii="Times New Roman" w:hAnsi="Times New Roman"/>
          <w:sz w:val="28"/>
          <w:szCs w:val="28"/>
        </w:rPr>
        <w:t>”</w:t>
      </w:r>
      <w:r w:rsidRPr="00495F85">
        <w:rPr>
          <w:rFonts w:ascii="Times New Roman" w:hAnsi="Times New Roman"/>
          <w:sz w:val="28"/>
          <w:szCs w:val="28"/>
          <w:shd w:val="clear" w:color="auto" w:fill="FFFFFF"/>
        </w:rPr>
        <w:t xml:space="preserve">, </w:t>
      </w:r>
      <w:r w:rsidRPr="00495F85">
        <w:rPr>
          <w:rFonts w:ascii="Times New Roman" w:hAnsi="Times New Roman"/>
          <w:sz w:val="28"/>
          <w:szCs w:val="28"/>
        </w:rPr>
        <w:t xml:space="preserve">крім підпункту 1 пункту 1 цього Закону, </w:t>
      </w:r>
      <w:r w:rsidRPr="00495F85">
        <w:rPr>
          <w:rFonts w:ascii="Times New Roman" w:hAnsi="Times New Roman"/>
          <w:sz w:val="28"/>
          <w:szCs w:val="28"/>
          <w:shd w:val="clear" w:color="auto" w:fill="FFFFFF"/>
        </w:rPr>
        <w:t xml:space="preserve">який набирає чинності через один рік після набрання чинності Законом України </w:t>
      </w:r>
      <w:r>
        <w:rPr>
          <w:rFonts w:ascii="Times New Roman" w:hAnsi="Times New Roman"/>
          <w:sz w:val="28"/>
          <w:szCs w:val="28"/>
        </w:rPr>
        <w:t>“</w:t>
      </w:r>
      <w:r w:rsidRPr="00495F85">
        <w:rPr>
          <w:rFonts w:ascii="Times New Roman" w:hAnsi="Times New Roman"/>
          <w:sz w:val="28"/>
          <w:szCs w:val="28"/>
        </w:rPr>
        <w:t>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виконання рішень Європейського суду з прав людини</w:t>
      </w:r>
      <w:r>
        <w:rPr>
          <w:rFonts w:ascii="Times New Roman" w:hAnsi="Times New Roman"/>
          <w:sz w:val="28"/>
          <w:szCs w:val="28"/>
        </w:rPr>
        <w:t>”</w:t>
      </w:r>
      <w:r w:rsidRPr="00495F85">
        <w:rPr>
          <w:rFonts w:ascii="Times New Roman" w:hAnsi="Times New Roman"/>
          <w:sz w:val="28"/>
          <w:szCs w:val="28"/>
        </w:rPr>
        <w:t>.</w:t>
      </w:r>
    </w:p>
    <w:p w:rsidR="002B53D3" w:rsidRPr="004F402D" w:rsidRDefault="00E26B8C" w:rsidP="002B53D3">
      <w:pPr>
        <w:spacing w:before="720"/>
        <w:rPr>
          <w:rFonts w:ascii="Times New Roman" w:hAnsi="Times New Roman"/>
          <w:b/>
          <w:sz w:val="28"/>
          <w:szCs w:val="28"/>
        </w:rPr>
      </w:pPr>
      <w:r>
        <w:rPr>
          <w:rFonts w:ascii="Times New Roman" w:hAnsi="Times New Roman"/>
          <w:b/>
          <w:sz w:val="28"/>
          <w:szCs w:val="28"/>
        </w:rPr>
        <w:t xml:space="preserve">                 </w:t>
      </w:r>
      <w:r w:rsidR="002B53D3" w:rsidRPr="004F402D">
        <w:rPr>
          <w:rFonts w:ascii="Times New Roman" w:hAnsi="Times New Roman"/>
          <w:b/>
          <w:sz w:val="28"/>
          <w:szCs w:val="28"/>
        </w:rPr>
        <w:t xml:space="preserve">Голова </w:t>
      </w:r>
      <w:r w:rsidR="002B53D3"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8F7" w:rsidRDefault="00D348F7">
      <w:r>
        <w:separator/>
      </w:r>
    </w:p>
  </w:endnote>
  <w:endnote w:type="continuationSeparator" w:id="0">
    <w:p w:rsidR="00D348F7" w:rsidRDefault="00D34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8F7" w:rsidRDefault="00D348F7">
      <w:r>
        <w:separator/>
      </w:r>
    </w:p>
  </w:footnote>
  <w:footnote w:type="continuationSeparator" w:id="0">
    <w:p w:rsidR="00D348F7" w:rsidRDefault="00D34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B70E0F">
      <w:rPr>
        <w:noProof/>
      </w:rPr>
      <w:t>4</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3D6F1E"/>
    <w:multiLevelType w:val="hybridMultilevel"/>
    <w:tmpl w:val="BDF6FBD4"/>
    <w:lvl w:ilvl="0" w:tplc="C85C276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D26C7"/>
    <w:rsid w:val="002223C5"/>
    <w:rsid w:val="00222A07"/>
    <w:rsid w:val="002729B5"/>
    <w:rsid w:val="002B53D3"/>
    <w:rsid w:val="002D5098"/>
    <w:rsid w:val="002F1A96"/>
    <w:rsid w:val="003511C8"/>
    <w:rsid w:val="00445A63"/>
    <w:rsid w:val="00455CFC"/>
    <w:rsid w:val="00495F85"/>
    <w:rsid w:val="0058423C"/>
    <w:rsid w:val="005C3CB4"/>
    <w:rsid w:val="00661642"/>
    <w:rsid w:val="006C6D58"/>
    <w:rsid w:val="00711FCF"/>
    <w:rsid w:val="00732B32"/>
    <w:rsid w:val="007370F8"/>
    <w:rsid w:val="00757FFD"/>
    <w:rsid w:val="00764C95"/>
    <w:rsid w:val="00780723"/>
    <w:rsid w:val="007B26B6"/>
    <w:rsid w:val="007B5FAB"/>
    <w:rsid w:val="007D1318"/>
    <w:rsid w:val="008016F2"/>
    <w:rsid w:val="008D506E"/>
    <w:rsid w:val="008E0FCE"/>
    <w:rsid w:val="00906AB0"/>
    <w:rsid w:val="00917875"/>
    <w:rsid w:val="00931E9E"/>
    <w:rsid w:val="009D1886"/>
    <w:rsid w:val="00A35809"/>
    <w:rsid w:val="00A455BA"/>
    <w:rsid w:val="00AD6988"/>
    <w:rsid w:val="00B024C0"/>
    <w:rsid w:val="00B43FD9"/>
    <w:rsid w:val="00B70E0F"/>
    <w:rsid w:val="00B76F4B"/>
    <w:rsid w:val="00BA0A09"/>
    <w:rsid w:val="00BB56AD"/>
    <w:rsid w:val="00BC7363"/>
    <w:rsid w:val="00C3481E"/>
    <w:rsid w:val="00C362EA"/>
    <w:rsid w:val="00C56C76"/>
    <w:rsid w:val="00CB44E4"/>
    <w:rsid w:val="00D348F7"/>
    <w:rsid w:val="00D4191B"/>
    <w:rsid w:val="00DA7452"/>
    <w:rsid w:val="00E0156D"/>
    <w:rsid w:val="00E073F5"/>
    <w:rsid w:val="00E26B8C"/>
    <w:rsid w:val="00EB6268"/>
    <w:rsid w:val="00ED3DD5"/>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9">
    <w:name w:val="rvts9"/>
    <w:rsid w:val="00495F85"/>
  </w:style>
  <w:style w:type="paragraph" w:customStyle="1" w:styleId="rvps2">
    <w:name w:val="rvps2"/>
    <w:basedOn w:val="a"/>
    <w:rsid w:val="00495F85"/>
    <w:pPr>
      <w:spacing w:before="100" w:beforeAutospacing="1" w:after="100" w:afterAutospacing="1"/>
    </w:pPr>
    <w:rPr>
      <w:rFonts w:ascii="Times New Roman" w:hAnsi="Times New Roman"/>
      <w:sz w:val="24"/>
      <w:szCs w:val="24"/>
      <w:lang w:eastAsia="uk-UA"/>
    </w:rPr>
  </w:style>
  <w:style w:type="paragraph" w:styleId="HTML">
    <w:name w:val="HTML Preformatted"/>
    <w:basedOn w:val="a"/>
    <w:link w:val="HTML0"/>
    <w:uiPriority w:val="99"/>
    <w:unhideWhenUsed/>
    <w:rsid w:val="00495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ый HTML Знак"/>
    <w:link w:val="HTML"/>
    <w:uiPriority w:val="99"/>
    <w:rsid w:val="00495F85"/>
    <w:rPr>
      <w:rFonts w:ascii="Courier New" w:hAnsi="Courier New" w:cs="Courier New"/>
      <w:lang w:val="ru-RU" w:eastAsia="ru-RU"/>
    </w:rPr>
  </w:style>
  <w:style w:type="paragraph" w:styleId="a9">
    <w:name w:val="List Paragraph"/>
    <w:basedOn w:val="a"/>
    <w:uiPriority w:val="34"/>
    <w:qFormat/>
    <w:rsid w:val="00495F85"/>
    <w:pPr>
      <w:widowControl w:val="0"/>
      <w:autoSpaceDE w:val="0"/>
      <w:autoSpaceDN w:val="0"/>
      <w:adjustRightInd w:val="0"/>
      <w:ind w:left="720"/>
      <w:contextualSpacing/>
    </w:pPr>
    <w:rPr>
      <w:rFonts w:ascii="Times New Roman" w:hAnsi="Times New Roman"/>
      <w:sz w:val="20"/>
    </w:rPr>
  </w:style>
  <w:style w:type="paragraph" w:customStyle="1" w:styleId="rvps6">
    <w:name w:val="rvps6"/>
    <w:basedOn w:val="a"/>
    <w:rsid w:val="00495F85"/>
    <w:pPr>
      <w:spacing w:before="100" w:beforeAutospacing="1" w:after="100" w:afterAutospacing="1"/>
    </w:pPr>
    <w:rPr>
      <w:rFonts w:ascii="Times New Roman" w:hAnsi="Times New Roman"/>
      <w:sz w:val="24"/>
      <w:szCs w:val="24"/>
      <w:lang w:eastAsia="uk-UA"/>
    </w:rPr>
  </w:style>
  <w:style w:type="character" w:customStyle="1" w:styleId="rvts23">
    <w:name w:val="rvts23"/>
    <w:rsid w:val="00495F85"/>
  </w:style>
  <w:style w:type="character" w:customStyle="1" w:styleId="rvts44">
    <w:name w:val="rvts44"/>
    <w:rsid w:val="00495F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9">
    <w:name w:val="rvts9"/>
    <w:rsid w:val="00495F85"/>
  </w:style>
  <w:style w:type="paragraph" w:customStyle="1" w:styleId="rvps2">
    <w:name w:val="rvps2"/>
    <w:basedOn w:val="a"/>
    <w:rsid w:val="00495F85"/>
    <w:pPr>
      <w:spacing w:before="100" w:beforeAutospacing="1" w:after="100" w:afterAutospacing="1"/>
    </w:pPr>
    <w:rPr>
      <w:rFonts w:ascii="Times New Roman" w:hAnsi="Times New Roman"/>
      <w:sz w:val="24"/>
      <w:szCs w:val="24"/>
      <w:lang w:eastAsia="uk-UA"/>
    </w:rPr>
  </w:style>
  <w:style w:type="paragraph" w:styleId="HTML">
    <w:name w:val="HTML Preformatted"/>
    <w:basedOn w:val="a"/>
    <w:link w:val="HTML0"/>
    <w:uiPriority w:val="99"/>
    <w:unhideWhenUsed/>
    <w:rsid w:val="00495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ый HTML Знак"/>
    <w:link w:val="HTML"/>
    <w:uiPriority w:val="99"/>
    <w:rsid w:val="00495F85"/>
    <w:rPr>
      <w:rFonts w:ascii="Courier New" w:hAnsi="Courier New" w:cs="Courier New"/>
      <w:lang w:val="ru-RU" w:eastAsia="ru-RU"/>
    </w:rPr>
  </w:style>
  <w:style w:type="paragraph" w:styleId="a9">
    <w:name w:val="List Paragraph"/>
    <w:basedOn w:val="a"/>
    <w:uiPriority w:val="34"/>
    <w:qFormat/>
    <w:rsid w:val="00495F85"/>
    <w:pPr>
      <w:widowControl w:val="0"/>
      <w:autoSpaceDE w:val="0"/>
      <w:autoSpaceDN w:val="0"/>
      <w:adjustRightInd w:val="0"/>
      <w:ind w:left="720"/>
      <w:contextualSpacing/>
    </w:pPr>
    <w:rPr>
      <w:rFonts w:ascii="Times New Roman" w:hAnsi="Times New Roman"/>
      <w:sz w:val="20"/>
    </w:rPr>
  </w:style>
  <w:style w:type="paragraph" w:customStyle="1" w:styleId="rvps6">
    <w:name w:val="rvps6"/>
    <w:basedOn w:val="a"/>
    <w:rsid w:val="00495F85"/>
    <w:pPr>
      <w:spacing w:before="100" w:beforeAutospacing="1" w:after="100" w:afterAutospacing="1"/>
    </w:pPr>
    <w:rPr>
      <w:rFonts w:ascii="Times New Roman" w:hAnsi="Times New Roman"/>
      <w:sz w:val="24"/>
      <w:szCs w:val="24"/>
      <w:lang w:eastAsia="uk-UA"/>
    </w:rPr>
  </w:style>
  <w:style w:type="character" w:customStyle="1" w:styleId="rvts23">
    <w:name w:val="rvts23"/>
    <w:rsid w:val="00495F85"/>
  </w:style>
  <w:style w:type="character" w:customStyle="1" w:styleId="rvts44">
    <w:name w:val="rvts44"/>
    <w:rsid w:val="00495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4636</Words>
  <Characters>2643</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2020-09-03T11:41:00Z</dcterms:created>
  <dcterms:modified xsi:type="dcterms:W3CDTF">2020-09-03T11:41:00Z</dcterms:modified>
</cp:coreProperties>
</file>