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605442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C0F06">
        <w:rPr>
          <w:bCs/>
          <w:i/>
          <w:szCs w:val="28"/>
        </w:rPr>
        <w:t>4</w:t>
      </w:r>
      <w:r w:rsidR="004063B3">
        <w:rPr>
          <w:bCs/>
          <w:i/>
          <w:szCs w:val="28"/>
        </w:rPr>
        <w:t>049</w:t>
      </w:r>
    </w:p>
    <w:p w:rsidR="000B1256" w:rsidRPr="00EC1D2A" w:rsidRDefault="000B1256" w:rsidP="004063B3">
      <w:pPr>
        <w:ind w:firstLine="851"/>
        <w:jc w:val="both"/>
      </w:pPr>
      <w:r w:rsidRPr="004C577A">
        <w:t>Комітет Верховної Ради України з питань бюджету на своєму засіданні</w:t>
      </w:r>
      <w:r w:rsidR="005A1383" w:rsidRPr="004C577A">
        <w:t xml:space="preserve">                </w:t>
      </w:r>
      <w:r w:rsidRPr="004C577A">
        <w:t xml:space="preserve"> </w:t>
      </w:r>
      <w:r w:rsidR="003524F9" w:rsidRPr="004C577A">
        <w:t xml:space="preserve">  </w:t>
      </w:r>
      <w:r w:rsidR="00EF7A26">
        <w:t xml:space="preserve">    </w:t>
      </w:r>
      <w:r w:rsidR="004063B3">
        <w:t xml:space="preserve">18 </w:t>
      </w:r>
      <w:r w:rsidR="00EF7A26">
        <w:t>листопада</w:t>
      </w:r>
      <w:r w:rsidR="005F7D8B" w:rsidRPr="004C577A">
        <w:t xml:space="preserve"> 2020 року (</w:t>
      </w:r>
      <w:r w:rsidRPr="004C577A">
        <w:t>протокол №</w:t>
      </w:r>
      <w:r w:rsidR="00EF7A26">
        <w:t xml:space="preserve"> </w:t>
      </w:r>
      <w:r w:rsidR="005F17DC">
        <w:t>63</w:t>
      </w:r>
      <w:r w:rsidRPr="004C577A">
        <w:t xml:space="preserve">) </w:t>
      </w:r>
      <w:r w:rsidRPr="004C577A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4C577A">
        <w:t>проект Закону</w:t>
      </w:r>
      <w:r w:rsidR="004063B3" w:rsidRPr="004063B3">
        <w:rPr>
          <w:szCs w:val="28"/>
        </w:rPr>
        <w:t xml:space="preserve"> </w:t>
      </w:r>
      <w:r w:rsidR="004063B3" w:rsidRPr="005C7D39">
        <w:rPr>
          <w:szCs w:val="28"/>
        </w:rPr>
        <w:t xml:space="preserve">про </w:t>
      </w:r>
      <w:r w:rsidR="004063B3" w:rsidRPr="006452B0">
        <w:rPr>
          <w:bCs/>
          <w:szCs w:val="28"/>
        </w:rPr>
        <w:t xml:space="preserve">внесення змін до </w:t>
      </w:r>
      <w:r w:rsidR="004063B3" w:rsidRPr="006452B0">
        <w:rPr>
          <w:szCs w:val="28"/>
        </w:rPr>
        <w:t>Кодексу України про адміністративні правопорушення, Кримінального кодексу України</w:t>
      </w:r>
      <w:r w:rsidR="004063B3" w:rsidRPr="006452B0">
        <w:rPr>
          <w:bCs/>
          <w:szCs w:val="28"/>
        </w:rPr>
        <w:t xml:space="preserve"> та </w:t>
      </w:r>
      <w:r w:rsidR="004063B3" w:rsidRPr="006452B0">
        <w:rPr>
          <w:szCs w:val="28"/>
        </w:rPr>
        <w:t>Кримінального процесуального кодексу України щ</w:t>
      </w:r>
      <w:r w:rsidR="004063B3" w:rsidRPr="006452B0">
        <w:rPr>
          <w:bCs/>
          <w:szCs w:val="28"/>
        </w:rPr>
        <w:t>одо виконання рішень Європейського суду з прав людини</w:t>
      </w:r>
      <w:r w:rsidR="004063B3" w:rsidRPr="00637F4D">
        <w:rPr>
          <w:szCs w:val="28"/>
        </w:rPr>
        <w:t xml:space="preserve"> (реєстр. №</w:t>
      </w:r>
      <w:r w:rsidR="004063B3">
        <w:rPr>
          <w:szCs w:val="28"/>
        </w:rPr>
        <w:t>4049</w:t>
      </w:r>
      <w:r w:rsidR="004063B3" w:rsidRPr="00637F4D">
        <w:rPr>
          <w:szCs w:val="28"/>
        </w:rPr>
        <w:t xml:space="preserve"> від  </w:t>
      </w:r>
      <w:r w:rsidR="004063B3">
        <w:rPr>
          <w:szCs w:val="28"/>
        </w:rPr>
        <w:t>03</w:t>
      </w:r>
      <w:r w:rsidR="004063B3" w:rsidRPr="00637F4D">
        <w:rPr>
          <w:szCs w:val="28"/>
        </w:rPr>
        <w:t>.</w:t>
      </w:r>
      <w:r w:rsidR="004063B3" w:rsidRPr="006452B0">
        <w:rPr>
          <w:szCs w:val="28"/>
        </w:rPr>
        <w:t>09</w:t>
      </w:r>
      <w:r w:rsidR="004063B3" w:rsidRPr="00637F4D">
        <w:rPr>
          <w:szCs w:val="28"/>
        </w:rPr>
        <w:t>.20</w:t>
      </w:r>
      <w:r w:rsidR="004063B3" w:rsidRPr="006452B0">
        <w:rPr>
          <w:szCs w:val="28"/>
        </w:rPr>
        <w:t>20</w:t>
      </w:r>
      <w:r w:rsidR="004063B3" w:rsidRPr="00637F4D">
        <w:rPr>
          <w:szCs w:val="28"/>
        </w:rPr>
        <w:t xml:space="preserve">), поданий </w:t>
      </w:r>
      <w:r w:rsidR="004063B3">
        <w:rPr>
          <w:szCs w:val="28"/>
        </w:rPr>
        <w:t>Кабінетом Міністрів України</w:t>
      </w:r>
      <w:r w:rsidR="001011E7" w:rsidRPr="00EC1D2A">
        <w:t xml:space="preserve">, </w:t>
      </w:r>
      <w:r w:rsidRPr="00EC1D2A">
        <w:t>і повідомляє наступне.</w:t>
      </w:r>
    </w:p>
    <w:p w:rsidR="004063B3" w:rsidRDefault="004063B3" w:rsidP="004063B3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6452B0">
        <w:rPr>
          <w:sz w:val="28"/>
          <w:szCs w:val="28"/>
          <w:lang w:val="uk-UA"/>
        </w:rPr>
        <w:t xml:space="preserve">Законопроектом </w:t>
      </w:r>
      <w:r>
        <w:rPr>
          <w:sz w:val="28"/>
          <w:szCs w:val="28"/>
          <w:lang w:val="uk-UA"/>
        </w:rPr>
        <w:t xml:space="preserve">пропонується </w:t>
      </w:r>
      <w:r w:rsidRPr="006452B0">
        <w:rPr>
          <w:sz w:val="28"/>
          <w:szCs w:val="28"/>
          <w:lang w:val="uk-UA"/>
        </w:rPr>
        <w:t>внести зміни до Кодексу України про адміністративні правопорушення, Кримінального кодексу України, Кримінального процесуального кодексу України з метою приведення законодавства у відповідність до практики Європейського суду з прав людини</w:t>
      </w:r>
      <w:r>
        <w:rPr>
          <w:sz w:val="28"/>
          <w:szCs w:val="28"/>
          <w:lang w:val="uk-UA"/>
        </w:rPr>
        <w:t>, серед іншого передбачивши:</w:t>
      </w:r>
    </w:p>
    <w:p w:rsidR="00E847CC" w:rsidRPr="00A6607D" w:rsidRDefault="004063B3" w:rsidP="00A6607D">
      <w:pPr>
        <w:ind w:firstLine="426"/>
        <w:jc w:val="both"/>
        <w:rPr>
          <w:szCs w:val="28"/>
        </w:rPr>
      </w:pPr>
      <w:r>
        <w:rPr>
          <w:szCs w:val="28"/>
        </w:rPr>
        <w:t xml:space="preserve">- </w:t>
      </w:r>
      <w:r w:rsidRPr="00A6607D">
        <w:rPr>
          <w:szCs w:val="28"/>
        </w:rPr>
        <w:t>збільшення розмір</w:t>
      </w:r>
      <w:r w:rsidR="00E847CC" w:rsidRPr="00A6607D">
        <w:rPr>
          <w:szCs w:val="28"/>
        </w:rPr>
        <w:t>ів</w:t>
      </w:r>
      <w:r w:rsidRPr="00A6607D">
        <w:rPr>
          <w:szCs w:val="28"/>
        </w:rPr>
        <w:t xml:space="preserve"> штрафів</w:t>
      </w:r>
      <w:r w:rsidR="00E847CC" w:rsidRPr="00A6607D">
        <w:rPr>
          <w:szCs w:val="28"/>
        </w:rPr>
        <w:t xml:space="preserve"> (з 6 - 50 до 10 - 100</w:t>
      </w:r>
      <w:r w:rsidR="00E847CC" w:rsidRPr="00A6607D">
        <w:rPr>
          <w:bCs/>
          <w:szCs w:val="28"/>
          <w:lang w:eastAsia="uk-UA"/>
        </w:rPr>
        <w:t xml:space="preserve"> </w:t>
      </w:r>
      <w:r w:rsidR="00E847CC" w:rsidRPr="00A6607D">
        <w:rPr>
          <w:bCs/>
          <w:szCs w:val="28"/>
          <w:lang w:eastAsia="uk-UA"/>
        </w:rPr>
        <w:t>неоподатковуваних мінімумів доходів громадян</w:t>
      </w:r>
      <w:r w:rsidR="00E847CC" w:rsidRPr="00A6607D">
        <w:rPr>
          <w:bCs/>
          <w:szCs w:val="28"/>
          <w:lang w:eastAsia="uk-UA"/>
        </w:rPr>
        <w:t>)</w:t>
      </w:r>
      <w:r w:rsidR="00E847CC" w:rsidRPr="00A6607D">
        <w:rPr>
          <w:bCs/>
          <w:szCs w:val="28"/>
          <w:lang w:eastAsia="uk-UA"/>
        </w:rPr>
        <w:t xml:space="preserve"> </w:t>
      </w:r>
      <w:r w:rsidRPr="00A6607D">
        <w:rPr>
          <w:szCs w:val="28"/>
        </w:rPr>
        <w:t>та встановлення адміністративного штрафу</w:t>
      </w:r>
      <w:r w:rsidR="00E847CC" w:rsidRPr="00A6607D">
        <w:rPr>
          <w:szCs w:val="28"/>
        </w:rPr>
        <w:t xml:space="preserve"> </w:t>
      </w:r>
      <w:r w:rsidR="00605442">
        <w:rPr>
          <w:szCs w:val="28"/>
        </w:rPr>
        <w:t xml:space="preserve">у розмірі </w:t>
      </w:r>
      <w:r w:rsidR="00E847CC" w:rsidRPr="00A6607D">
        <w:rPr>
          <w:szCs w:val="28"/>
        </w:rPr>
        <w:t xml:space="preserve">від 50 до 100 </w:t>
      </w:r>
      <w:r w:rsidR="00E847CC" w:rsidRPr="00A6607D">
        <w:rPr>
          <w:bCs/>
          <w:szCs w:val="28"/>
          <w:lang w:eastAsia="uk-UA"/>
        </w:rPr>
        <w:t>неоподатковуваних мінімумів доходів громадян</w:t>
      </w:r>
      <w:r w:rsidR="00E847CC" w:rsidRPr="00A6607D">
        <w:rPr>
          <w:bCs/>
          <w:szCs w:val="28"/>
          <w:lang w:eastAsia="uk-UA"/>
        </w:rPr>
        <w:t xml:space="preserve"> (замість адміністративного арешту)</w:t>
      </w:r>
      <w:r w:rsidRPr="00A6607D">
        <w:rPr>
          <w:szCs w:val="28"/>
        </w:rPr>
        <w:t xml:space="preserve"> за</w:t>
      </w:r>
      <w:r w:rsidR="00460303">
        <w:rPr>
          <w:szCs w:val="28"/>
        </w:rPr>
        <w:t>:</w:t>
      </w:r>
      <w:r w:rsidRPr="00A6607D">
        <w:rPr>
          <w:szCs w:val="28"/>
        </w:rPr>
        <w:t xml:space="preserve"> </w:t>
      </w:r>
      <w:r w:rsidR="00E847CC" w:rsidRPr="00A6607D">
        <w:rPr>
          <w:szCs w:val="28"/>
        </w:rPr>
        <w:t>н</w:t>
      </w:r>
      <w:r w:rsidR="00E847CC" w:rsidRPr="00A6607D">
        <w:rPr>
          <w:szCs w:val="28"/>
        </w:rPr>
        <w:t>езаконні виробництво, придбання, зберігання, перевезення, пересилання наркотичних засобів або психотропних речовин без мети збуту в невеликих розмірах</w:t>
      </w:r>
      <w:r w:rsidR="00605442">
        <w:rPr>
          <w:szCs w:val="28"/>
        </w:rPr>
        <w:t>;</w:t>
      </w:r>
      <w:r w:rsidR="00E847CC" w:rsidRPr="00A6607D">
        <w:rPr>
          <w:szCs w:val="28"/>
        </w:rPr>
        <w:t xml:space="preserve"> повторне протягом </w:t>
      </w:r>
      <w:r w:rsidR="00E847CC" w:rsidRPr="00A6607D">
        <w:rPr>
          <w:szCs w:val="28"/>
        </w:rPr>
        <w:t>року вчинення</w:t>
      </w:r>
      <w:r w:rsidR="00E847CC" w:rsidRPr="00A6607D">
        <w:rPr>
          <w:szCs w:val="28"/>
        </w:rPr>
        <w:t xml:space="preserve"> п</w:t>
      </w:r>
      <w:r w:rsidR="00E847CC" w:rsidRPr="00A6607D">
        <w:rPr>
          <w:szCs w:val="28"/>
        </w:rPr>
        <w:t>орушення водієм правил керування транспортним засобом, правил користування ременями безпеки або мотошоломами</w:t>
      </w:r>
      <w:r w:rsidR="00E847CC" w:rsidRPr="00A6607D">
        <w:rPr>
          <w:szCs w:val="28"/>
        </w:rPr>
        <w:t xml:space="preserve"> та </w:t>
      </w:r>
      <w:r w:rsidR="00A6607D" w:rsidRPr="00A6607D">
        <w:rPr>
          <w:szCs w:val="28"/>
        </w:rPr>
        <w:t>д</w:t>
      </w:r>
      <w:r w:rsidR="00A6607D" w:rsidRPr="00A6607D">
        <w:rPr>
          <w:szCs w:val="28"/>
        </w:rPr>
        <w:t>ії, вчинені особою, яка двічі протягом року піддавалась адміністративному стягненню за розпивання пива (крім безалкогольного), алкогольних, слабоалкогольних напоїв у заборонених законом місцях або появу в громадських місцях у п'яному</w:t>
      </w:r>
      <w:r w:rsidR="00605442">
        <w:rPr>
          <w:szCs w:val="28"/>
        </w:rPr>
        <w:t>;</w:t>
      </w:r>
      <w:bookmarkStart w:id="0" w:name="_GoBack"/>
      <w:bookmarkEnd w:id="0"/>
    </w:p>
    <w:p w:rsidR="004063B3" w:rsidRDefault="004063B3" w:rsidP="004063B3">
      <w:pPr>
        <w:pStyle w:val="a5"/>
        <w:spacing w:before="0" w:beforeAutospacing="0" w:after="0" w:afterAutospacing="0"/>
        <w:ind w:firstLine="851"/>
        <w:jc w:val="both"/>
        <w:rPr>
          <w:bCs/>
          <w:sz w:val="28"/>
          <w:szCs w:val="28"/>
          <w:bdr w:val="none" w:sz="0" w:space="0" w:color="auto" w:frame="1"/>
          <w:lang w:val="uk-UA"/>
        </w:rPr>
      </w:pPr>
      <w:r w:rsidRPr="005A79E6">
        <w:rPr>
          <w:sz w:val="28"/>
          <w:szCs w:val="28"/>
          <w:lang w:val="uk-UA"/>
        </w:rPr>
        <w:t>- заміну п</w:t>
      </w:r>
      <w:r w:rsidRPr="005A79E6">
        <w:rPr>
          <w:sz w:val="28"/>
          <w:szCs w:val="28"/>
          <w:shd w:val="clear" w:color="auto" w:fill="FFFFFF"/>
          <w:lang w:val="uk-UA"/>
        </w:rPr>
        <w:t xml:space="preserve">окарання у виді довічного позбавлення волі покаранням у вигляді позбавлення волі </w:t>
      </w:r>
      <w:r w:rsidRPr="005A79E6">
        <w:rPr>
          <w:bCs/>
          <w:sz w:val="28"/>
          <w:szCs w:val="28"/>
          <w:bdr w:val="none" w:sz="0" w:space="0" w:color="auto" w:frame="1"/>
          <w:lang w:val="uk-UA"/>
        </w:rPr>
        <w:t>строком від п’ятнадцяти до двадцяти років, якщо засуджений відбув не менше десяти років призначеного судом покарання;</w:t>
      </w:r>
    </w:p>
    <w:p w:rsidR="004063B3" w:rsidRPr="005A79E6" w:rsidRDefault="004063B3" w:rsidP="004063B3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  <w:lang w:val="uk-UA"/>
        </w:rPr>
        <w:t xml:space="preserve">- </w:t>
      </w:r>
      <w:r w:rsidRPr="005A79E6">
        <w:rPr>
          <w:bCs/>
          <w:sz w:val="28"/>
          <w:szCs w:val="28"/>
          <w:bdr w:val="none" w:sz="0" w:space="0" w:color="auto" w:frame="1"/>
          <w:lang w:val="uk-UA"/>
        </w:rPr>
        <w:t>право з</w:t>
      </w:r>
      <w:r w:rsidRPr="005A79E6">
        <w:rPr>
          <w:sz w:val="28"/>
          <w:szCs w:val="28"/>
          <w:lang w:val="uk-UA"/>
        </w:rPr>
        <w:t>асуджених, які відбувають покарання в установах виконання покарань, звертатися до суду через адміністрацію таких</w:t>
      </w:r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установ</w:t>
      </w:r>
      <w:proofErr w:type="spellEnd"/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із</w:t>
      </w:r>
      <w:proofErr w:type="spellEnd"/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заявою</w:t>
      </w:r>
      <w:proofErr w:type="spellEnd"/>
      <w:r w:rsidRPr="005A79E6">
        <w:rPr>
          <w:sz w:val="28"/>
          <w:szCs w:val="28"/>
        </w:rPr>
        <w:t xml:space="preserve"> про надання </w:t>
      </w:r>
      <w:proofErr w:type="spellStart"/>
      <w:r w:rsidRPr="005A79E6">
        <w:rPr>
          <w:sz w:val="28"/>
          <w:szCs w:val="28"/>
        </w:rPr>
        <w:t>електронних</w:t>
      </w:r>
      <w:proofErr w:type="spellEnd"/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копій</w:t>
      </w:r>
      <w:proofErr w:type="spellEnd"/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матеріалів</w:t>
      </w:r>
      <w:proofErr w:type="spellEnd"/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кримінального</w:t>
      </w:r>
      <w:proofErr w:type="spellEnd"/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провадження</w:t>
      </w:r>
      <w:proofErr w:type="spellEnd"/>
      <w:r w:rsidRPr="005A79E6">
        <w:rPr>
          <w:sz w:val="28"/>
          <w:szCs w:val="28"/>
        </w:rPr>
        <w:t xml:space="preserve"> (</w:t>
      </w:r>
      <w:proofErr w:type="spellStart"/>
      <w:r w:rsidRPr="005A79E6">
        <w:rPr>
          <w:sz w:val="28"/>
          <w:szCs w:val="28"/>
        </w:rPr>
        <w:t>кримінальної</w:t>
      </w:r>
      <w:proofErr w:type="spellEnd"/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справи</w:t>
      </w:r>
      <w:proofErr w:type="spellEnd"/>
      <w:r w:rsidRPr="005A79E6">
        <w:rPr>
          <w:sz w:val="28"/>
          <w:szCs w:val="28"/>
        </w:rPr>
        <w:t xml:space="preserve">) та </w:t>
      </w:r>
      <w:proofErr w:type="spellStart"/>
      <w:r w:rsidRPr="005A79E6">
        <w:rPr>
          <w:sz w:val="28"/>
          <w:szCs w:val="28"/>
        </w:rPr>
        <w:t>документів</w:t>
      </w:r>
      <w:proofErr w:type="spellEnd"/>
      <w:r w:rsidRPr="005A79E6">
        <w:rPr>
          <w:sz w:val="28"/>
          <w:szCs w:val="28"/>
        </w:rPr>
        <w:t xml:space="preserve">, </w:t>
      </w:r>
      <w:proofErr w:type="spellStart"/>
      <w:r w:rsidRPr="005A79E6">
        <w:rPr>
          <w:sz w:val="28"/>
          <w:szCs w:val="28"/>
        </w:rPr>
        <w:t>долучених</w:t>
      </w:r>
      <w:proofErr w:type="spellEnd"/>
      <w:r w:rsidRPr="005A79E6">
        <w:rPr>
          <w:sz w:val="28"/>
          <w:szCs w:val="28"/>
        </w:rPr>
        <w:t xml:space="preserve"> до </w:t>
      </w:r>
      <w:proofErr w:type="spellStart"/>
      <w:r w:rsidRPr="005A79E6">
        <w:rPr>
          <w:sz w:val="28"/>
          <w:szCs w:val="28"/>
        </w:rPr>
        <w:t>матеріалів</w:t>
      </w:r>
      <w:proofErr w:type="spellEnd"/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кримінального</w:t>
      </w:r>
      <w:proofErr w:type="spellEnd"/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провадження</w:t>
      </w:r>
      <w:proofErr w:type="spellEnd"/>
      <w:r w:rsidRPr="005A79E6">
        <w:rPr>
          <w:sz w:val="28"/>
          <w:szCs w:val="28"/>
        </w:rPr>
        <w:t xml:space="preserve">, </w:t>
      </w:r>
      <w:proofErr w:type="spellStart"/>
      <w:r w:rsidRPr="005A79E6">
        <w:rPr>
          <w:sz w:val="28"/>
          <w:szCs w:val="28"/>
        </w:rPr>
        <w:t>необхідних</w:t>
      </w:r>
      <w:proofErr w:type="spellEnd"/>
      <w:r w:rsidRPr="005A79E6">
        <w:rPr>
          <w:sz w:val="28"/>
          <w:szCs w:val="28"/>
        </w:rPr>
        <w:t xml:space="preserve"> для </w:t>
      </w:r>
      <w:proofErr w:type="spellStart"/>
      <w:r w:rsidRPr="005A79E6">
        <w:rPr>
          <w:sz w:val="28"/>
          <w:szCs w:val="28"/>
        </w:rPr>
        <w:t>захисту</w:t>
      </w:r>
      <w:proofErr w:type="spellEnd"/>
      <w:r w:rsidRPr="005A79E6">
        <w:rPr>
          <w:sz w:val="28"/>
          <w:szCs w:val="28"/>
        </w:rPr>
        <w:t xml:space="preserve"> </w:t>
      </w:r>
      <w:proofErr w:type="spellStart"/>
      <w:r w:rsidRPr="005A79E6">
        <w:rPr>
          <w:sz w:val="28"/>
          <w:szCs w:val="28"/>
        </w:rPr>
        <w:t>своїх</w:t>
      </w:r>
      <w:proofErr w:type="spellEnd"/>
      <w:r w:rsidRPr="005A79E6">
        <w:rPr>
          <w:sz w:val="28"/>
          <w:szCs w:val="28"/>
        </w:rPr>
        <w:t xml:space="preserve"> прав і </w:t>
      </w:r>
      <w:proofErr w:type="spellStart"/>
      <w:r w:rsidRPr="005A79E6">
        <w:rPr>
          <w:sz w:val="28"/>
          <w:szCs w:val="28"/>
        </w:rPr>
        <w:t>інтересів</w:t>
      </w:r>
      <w:proofErr w:type="spellEnd"/>
      <w:r w:rsidRPr="005A79E6">
        <w:rPr>
          <w:sz w:val="28"/>
          <w:szCs w:val="28"/>
        </w:rPr>
        <w:t xml:space="preserve">. </w:t>
      </w:r>
    </w:p>
    <w:p w:rsidR="004063B3" w:rsidRPr="003C26C1" w:rsidRDefault="004063B3" w:rsidP="004063B3">
      <w:pPr>
        <w:ind w:firstLine="851"/>
        <w:jc w:val="both"/>
        <w:rPr>
          <w:szCs w:val="28"/>
        </w:rPr>
      </w:pPr>
      <w:r w:rsidRPr="003C26C1">
        <w:rPr>
          <w:szCs w:val="28"/>
        </w:rPr>
        <w:t xml:space="preserve">У пояснювальній записці до законопроекту зазначається, що реалізація </w:t>
      </w:r>
      <w:r>
        <w:rPr>
          <w:szCs w:val="28"/>
        </w:rPr>
        <w:t xml:space="preserve">окремих </w:t>
      </w:r>
      <w:r w:rsidRPr="003C26C1">
        <w:rPr>
          <w:szCs w:val="28"/>
        </w:rPr>
        <w:t xml:space="preserve">його положень буде потребувати додаткових фінансових витрат </w:t>
      </w:r>
      <w:r w:rsidRPr="003C26C1">
        <w:rPr>
          <w:szCs w:val="28"/>
        </w:rPr>
        <w:lastRenderedPageBreak/>
        <w:t>Державної судової адміністрації України для поліпшення технічних умов в судах та установах виконання покарань у зв’язку з необхідністю виготовлення електронних копій документів у розмірі 62,0 млн грн.</w:t>
      </w:r>
    </w:p>
    <w:p w:rsidR="004063B3" w:rsidRPr="00465C8F" w:rsidRDefault="004063B3" w:rsidP="004063B3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465C8F">
        <w:rPr>
          <w:sz w:val="28"/>
          <w:szCs w:val="28"/>
          <w:lang w:val="uk-UA"/>
        </w:rPr>
        <w:t>Міністерство фінансів України у експертному висновку до законопроекту зазначає, що реалізація положень законопроекту не потребуватиме додаткових видатків з державного бюджету і може бути забезпечена у частині виконання заходів стосовно надання засудженим для ознайомлення копій матеріалів кримінального провадження у електронному вигляді у межах бюджетних призначень Державної судової адміністрації України та Міністерства юстиції України на відповідний рік.</w:t>
      </w:r>
    </w:p>
    <w:p w:rsidR="004063B3" w:rsidRPr="00465C8F" w:rsidRDefault="00A6607D" w:rsidP="004063B3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color w:val="000000"/>
          <w:spacing w:val="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Поряд з тим</w:t>
      </w:r>
      <w:r w:rsidR="004063B3" w:rsidRPr="00465C8F">
        <w:rPr>
          <w:sz w:val="28"/>
          <w:szCs w:val="28"/>
          <w:lang w:val="uk-UA"/>
        </w:rPr>
        <w:t xml:space="preserve"> реалізація положень</w:t>
      </w:r>
      <w:r w:rsidR="004063B3" w:rsidRPr="00465C8F">
        <w:rPr>
          <w:bCs/>
          <w:iCs/>
          <w:sz w:val="28"/>
          <w:szCs w:val="28"/>
          <w:lang w:val="uk-UA"/>
        </w:rPr>
        <w:t xml:space="preserve"> законопроекту може призвести до збільшення доходів державного бюджету </w:t>
      </w:r>
      <w:r w:rsidR="004063B3" w:rsidRPr="00465C8F">
        <w:rPr>
          <w:sz w:val="28"/>
          <w:szCs w:val="28"/>
          <w:lang w:val="uk-UA"/>
        </w:rPr>
        <w:t xml:space="preserve">за рахунок надходжень від штрафів </w:t>
      </w:r>
      <w:r>
        <w:rPr>
          <w:sz w:val="28"/>
          <w:szCs w:val="28"/>
          <w:lang w:val="uk-UA"/>
        </w:rPr>
        <w:t>за вчинені правопорушення</w:t>
      </w:r>
      <w:r w:rsidR="004063B3" w:rsidRPr="00465C8F">
        <w:rPr>
          <w:color w:val="000000"/>
          <w:spacing w:val="4"/>
          <w:sz w:val="28"/>
          <w:szCs w:val="28"/>
          <w:lang w:val="uk-UA"/>
        </w:rPr>
        <w:t xml:space="preserve">. </w:t>
      </w:r>
    </w:p>
    <w:p w:rsidR="004063B3" w:rsidRPr="004063B3" w:rsidRDefault="004063B3" w:rsidP="004063B3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rStyle w:val="a8"/>
          <w:i w:val="0"/>
          <w:sz w:val="28"/>
          <w:szCs w:val="28"/>
          <w:lang w:val="uk-UA"/>
        </w:rPr>
      </w:pPr>
      <w:r w:rsidRPr="00465C8F">
        <w:rPr>
          <w:rStyle w:val="a8"/>
          <w:i w:val="0"/>
          <w:sz w:val="28"/>
          <w:szCs w:val="28"/>
          <w:lang w:val="uk-UA"/>
        </w:rPr>
        <w:t>З огляду на зазначене, відповідно до вимог частини першої статті 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</w:t>
      </w:r>
      <w:r w:rsidRPr="004063B3">
        <w:rPr>
          <w:rStyle w:val="a8"/>
          <w:i w:val="0"/>
          <w:sz w:val="28"/>
          <w:szCs w:val="28"/>
          <w:lang w:val="uk-UA"/>
        </w:rPr>
        <w:t xml:space="preserve"> для досягнення збалансованості бюджетів.</w:t>
      </w:r>
    </w:p>
    <w:p w:rsidR="004063B3" w:rsidRPr="00713D2B" w:rsidRDefault="008C46CC" w:rsidP="004063B3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4063B3" w:rsidRPr="006452B0">
        <w:rPr>
          <w:szCs w:val="28"/>
        </w:rPr>
        <w:t>про адміністративні правопорушення, Кримінального кодексу України</w:t>
      </w:r>
      <w:r w:rsidR="004063B3" w:rsidRPr="006452B0">
        <w:rPr>
          <w:bCs/>
          <w:szCs w:val="28"/>
        </w:rPr>
        <w:t xml:space="preserve"> та </w:t>
      </w:r>
      <w:r w:rsidR="004063B3" w:rsidRPr="006452B0">
        <w:rPr>
          <w:szCs w:val="28"/>
        </w:rPr>
        <w:t>Кримінального процесуального кодексу України щ</w:t>
      </w:r>
      <w:r w:rsidR="004063B3" w:rsidRPr="006452B0">
        <w:rPr>
          <w:bCs/>
          <w:szCs w:val="28"/>
        </w:rPr>
        <w:t>одо виконання рішень Європейського суду з прав людини</w:t>
      </w:r>
      <w:r w:rsidR="004063B3" w:rsidRPr="00637F4D">
        <w:rPr>
          <w:szCs w:val="28"/>
        </w:rPr>
        <w:t xml:space="preserve"> (реєстр. №</w:t>
      </w:r>
      <w:r w:rsidR="004063B3">
        <w:rPr>
          <w:szCs w:val="28"/>
        </w:rPr>
        <w:t>4049</w:t>
      </w:r>
      <w:r w:rsidR="004063B3" w:rsidRPr="00637F4D">
        <w:rPr>
          <w:szCs w:val="28"/>
        </w:rPr>
        <w:t xml:space="preserve"> від  </w:t>
      </w:r>
      <w:r w:rsidR="004063B3">
        <w:rPr>
          <w:szCs w:val="28"/>
        </w:rPr>
        <w:t>03</w:t>
      </w:r>
      <w:r w:rsidR="004063B3" w:rsidRPr="00637F4D">
        <w:rPr>
          <w:szCs w:val="28"/>
        </w:rPr>
        <w:t>.</w:t>
      </w:r>
      <w:r w:rsidR="004063B3" w:rsidRPr="006452B0">
        <w:rPr>
          <w:szCs w:val="28"/>
        </w:rPr>
        <w:t>09</w:t>
      </w:r>
      <w:r w:rsidR="004063B3" w:rsidRPr="00637F4D">
        <w:rPr>
          <w:szCs w:val="28"/>
        </w:rPr>
        <w:t>.20</w:t>
      </w:r>
      <w:r w:rsidR="004063B3" w:rsidRPr="006452B0">
        <w:rPr>
          <w:szCs w:val="28"/>
        </w:rPr>
        <w:t>20</w:t>
      </w:r>
      <w:r w:rsidR="004063B3" w:rsidRPr="00637F4D">
        <w:rPr>
          <w:szCs w:val="28"/>
        </w:rPr>
        <w:t xml:space="preserve">), поданий </w:t>
      </w:r>
      <w:r w:rsidR="004063B3">
        <w:rPr>
          <w:szCs w:val="28"/>
        </w:rPr>
        <w:t>Кабінетом Міністрів України</w:t>
      </w:r>
      <w:r w:rsidR="004063B3">
        <w:rPr>
          <w:szCs w:val="28"/>
          <w:lang w:val="ru-RU"/>
        </w:rPr>
        <w:t xml:space="preserve">, </w:t>
      </w:r>
      <w:r w:rsidR="004063B3">
        <w:t>є таким, що</w:t>
      </w:r>
      <w:r w:rsidR="004063B3" w:rsidRPr="007E7543">
        <w:t xml:space="preserve"> </w:t>
      </w:r>
      <w:r w:rsidR="004063B3" w:rsidRPr="00332097">
        <w:t xml:space="preserve">має опосередкований </w:t>
      </w:r>
      <w:r w:rsidR="004063B3" w:rsidRPr="00332097">
        <w:rPr>
          <w:color w:val="000000"/>
        </w:rPr>
        <w:t xml:space="preserve">вплив на показники бюджету </w:t>
      </w:r>
      <w:r w:rsidR="004063B3" w:rsidRPr="00332097">
        <w:t xml:space="preserve">(може призвести до збільшення доходів державного бюджету залежно від </w:t>
      </w:r>
      <w:r w:rsidR="004063B3">
        <w:t xml:space="preserve">виявлених </w:t>
      </w:r>
      <w:r w:rsidR="004063B3" w:rsidRPr="00332097">
        <w:t>правопорушен</w:t>
      </w:r>
      <w:r w:rsidR="004063B3">
        <w:t>ь</w:t>
      </w:r>
      <w:r w:rsidR="004063B3" w:rsidRPr="00332097">
        <w:t>)</w:t>
      </w:r>
      <w:r w:rsidR="004063B3" w:rsidRPr="007E7543">
        <w:t>. У разі прийняття відповідного закону він може набирати чинності згідно із законодавством.</w:t>
      </w:r>
    </w:p>
    <w:p w:rsidR="000142D1" w:rsidRDefault="000142D1" w:rsidP="00DE4D73">
      <w:pPr>
        <w:ind w:firstLine="851"/>
        <w:jc w:val="both"/>
      </w:pPr>
    </w:p>
    <w:p w:rsidR="004063B3" w:rsidRDefault="004063B3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0F06"/>
    <w:rsid w:val="000C4027"/>
    <w:rsid w:val="001011E7"/>
    <w:rsid w:val="00103E20"/>
    <w:rsid w:val="00115DAE"/>
    <w:rsid w:val="00160CB6"/>
    <w:rsid w:val="001B272A"/>
    <w:rsid w:val="00206F3A"/>
    <w:rsid w:val="00212402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B7F37"/>
    <w:rsid w:val="003F443F"/>
    <w:rsid w:val="003F6D11"/>
    <w:rsid w:val="004063B3"/>
    <w:rsid w:val="00427005"/>
    <w:rsid w:val="00435E89"/>
    <w:rsid w:val="0044396D"/>
    <w:rsid w:val="00460303"/>
    <w:rsid w:val="0047537E"/>
    <w:rsid w:val="004C577A"/>
    <w:rsid w:val="004F10CD"/>
    <w:rsid w:val="0051391F"/>
    <w:rsid w:val="005220D6"/>
    <w:rsid w:val="00522C1F"/>
    <w:rsid w:val="00530D3F"/>
    <w:rsid w:val="00541FBB"/>
    <w:rsid w:val="00596FA1"/>
    <w:rsid w:val="005A1383"/>
    <w:rsid w:val="005C66FB"/>
    <w:rsid w:val="005E235E"/>
    <w:rsid w:val="005E4E55"/>
    <w:rsid w:val="005E563F"/>
    <w:rsid w:val="005F17DC"/>
    <w:rsid w:val="005F7D8B"/>
    <w:rsid w:val="00605442"/>
    <w:rsid w:val="00633609"/>
    <w:rsid w:val="006558B3"/>
    <w:rsid w:val="006907C5"/>
    <w:rsid w:val="006C6340"/>
    <w:rsid w:val="006F7CB5"/>
    <w:rsid w:val="00724167"/>
    <w:rsid w:val="0075183E"/>
    <w:rsid w:val="007721B8"/>
    <w:rsid w:val="00774677"/>
    <w:rsid w:val="008238AB"/>
    <w:rsid w:val="008C46CC"/>
    <w:rsid w:val="009019F3"/>
    <w:rsid w:val="009D2C86"/>
    <w:rsid w:val="00A036B0"/>
    <w:rsid w:val="00A6607D"/>
    <w:rsid w:val="00AD7F7E"/>
    <w:rsid w:val="00B04D15"/>
    <w:rsid w:val="00B1230D"/>
    <w:rsid w:val="00B6079A"/>
    <w:rsid w:val="00B66AAF"/>
    <w:rsid w:val="00C011D8"/>
    <w:rsid w:val="00C06F20"/>
    <w:rsid w:val="00C21CB3"/>
    <w:rsid w:val="00C34529"/>
    <w:rsid w:val="00C76B24"/>
    <w:rsid w:val="00C82092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75239"/>
    <w:rsid w:val="00E847CC"/>
    <w:rsid w:val="00EC1D2A"/>
    <w:rsid w:val="00EC42EE"/>
    <w:rsid w:val="00ED301D"/>
    <w:rsid w:val="00ED692D"/>
    <w:rsid w:val="00EF7A26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2441F84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2835</Words>
  <Characters>1617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№4049</vt:lpstr>
      <vt:lpstr/>
    </vt:vector>
  </TitlesOfParts>
  <Company>VR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8</cp:revision>
  <cp:lastPrinted>2020-11-17T13:33:00Z</cp:lastPrinted>
  <dcterms:created xsi:type="dcterms:W3CDTF">2020-11-13T14:04:00Z</dcterms:created>
  <dcterms:modified xsi:type="dcterms:W3CDTF">2020-11-17T13:56:00Z</dcterms:modified>
</cp:coreProperties>
</file>