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6ACC86" w14:textId="77777777" w:rsidR="003629F0" w:rsidRPr="00E14C94" w:rsidRDefault="003629F0" w:rsidP="004141FF">
      <w:pPr>
        <w:pStyle w:val="a3"/>
        <w:spacing w:line="276" w:lineRule="auto"/>
        <w:rPr>
          <w:lang w:val="ru-RU"/>
        </w:rPr>
      </w:pPr>
      <w:bookmarkStart w:id="0" w:name="_GoBack"/>
      <w:bookmarkEnd w:id="0"/>
      <w:r w:rsidRPr="003629F0">
        <w:t>ПОЯСНЮВАЛЬНА ЗАПИСКА</w:t>
      </w:r>
      <w:r w:rsidR="0052372E" w:rsidRPr="00E14C94">
        <w:rPr>
          <w:lang w:val="ru-RU"/>
        </w:rPr>
        <w:t xml:space="preserve"> </w:t>
      </w:r>
    </w:p>
    <w:p w14:paraId="5E34EDE5" w14:textId="0E465207" w:rsidR="00857526" w:rsidRDefault="005E3C47" w:rsidP="004141FF">
      <w:pPr>
        <w:spacing w:line="276" w:lineRule="auto"/>
        <w:jc w:val="center"/>
        <w:rPr>
          <w:b/>
          <w:bCs/>
          <w:sz w:val="28"/>
          <w:szCs w:val="28"/>
          <w:lang w:val="uk-UA"/>
        </w:rPr>
      </w:pPr>
      <w:r w:rsidRPr="005E3C47">
        <w:rPr>
          <w:b/>
          <w:bCs/>
          <w:sz w:val="28"/>
          <w:szCs w:val="28"/>
          <w:lang w:val="uk-UA"/>
        </w:rPr>
        <w:t xml:space="preserve">до проекту Закону України </w:t>
      </w:r>
      <w:r w:rsidR="00A634A3" w:rsidRPr="00A634A3">
        <w:rPr>
          <w:b/>
          <w:bCs/>
          <w:sz w:val="28"/>
          <w:szCs w:val="28"/>
          <w:lang w:val="uk-UA"/>
        </w:rPr>
        <w:t>«Про внесення змін до Кримінального Кодексу України щодо захисту пам’ятників (монументів), а також пам'яток  історії та культури»</w:t>
      </w:r>
    </w:p>
    <w:p w14:paraId="5B8E13B5" w14:textId="77777777" w:rsidR="00731A42" w:rsidRDefault="00731A42" w:rsidP="00731A42">
      <w:pPr>
        <w:spacing w:line="276" w:lineRule="auto"/>
        <w:ind w:firstLine="709"/>
        <w:jc w:val="center"/>
        <w:rPr>
          <w:b/>
          <w:sz w:val="28"/>
          <w:szCs w:val="28"/>
          <w:lang w:val="uk-UA"/>
        </w:rPr>
      </w:pPr>
    </w:p>
    <w:p w14:paraId="2F975364" w14:textId="77777777" w:rsidR="0093334B" w:rsidRDefault="003629F0" w:rsidP="00731A42">
      <w:pPr>
        <w:pStyle w:val="a5"/>
        <w:numPr>
          <w:ilvl w:val="0"/>
          <w:numId w:val="3"/>
        </w:numPr>
        <w:spacing w:before="0" w:after="0" w:line="276" w:lineRule="auto"/>
        <w:ind w:left="0" w:firstLine="709"/>
      </w:pPr>
      <w:r w:rsidRPr="003629F0">
        <w:t>Обґрунтування необхідності прийняття законопроект</w:t>
      </w:r>
      <w:r w:rsidR="00422B99">
        <w:t>ів</w:t>
      </w:r>
    </w:p>
    <w:p w14:paraId="2BD38F34" w14:textId="41E0C72C" w:rsidR="009D48C0" w:rsidRPr="009D48C0" w:rsidRDefault="009D48C0" w:rsidP="009D48C0">
      <w:pPr>
        <w:ind w:firstLine="709"/>
        <w:jc w:val="both"/>
        <w:rPr>
          <w:sz w:val="28"/>
          <w:szCs w:val="28"/>
          <w:lang w:val="uk-UA"/>
        </w:rPr>
      </w:pPr>
      <w:r w:rsidRPr="009D48C0">
        <w:rPr>
          <w:sz w:val="28"/>
          <w:szCs w:val="28"/>
          <w:lang w:val="uk-UA"/>
        </w:rPr>
        <w:t>У сучасному українському суспільстві існує багатовекторна ідеологічна та культурна направленість. На жаль</w:t>
      </w:r>
      <w:r w:rsidR="008D4E5A">
        <w:rPr>
          <w:sz w:val="28"/>
          <w:szCs w:val="28"/>
          <w:lang w:val="uk-UA"/>
        </w:rPr>
        <w:t>,</w:t>
      </w:r>
      <w:r w:rsidRPr="009D48C0">
        <w:rPr>
          <w:sz w:val="28"/>
          <w:szCs w:val="28"/>
          <w:lang w:val="uk-UA"/>
        </w:rPr>
        <w:t xml:space="preserve"> зазначену багатовекторність різні політичні сили протягом останніх десятиліть використовують для радикалізації суспільства, що призводить до агресивного ставлення громадян відносно думок, ідей, ідеалів та героїв з якими вони не погоджуються, не зважаючи на те, що ці ідеї, ідеали, та герої є частиною загального українського суспільства.</w:t>
      </w:r>
    </w:p>
    <w:p w14:paraId="741DC6C9" w14:textId="6E29890B" w:rsidR="009D48C0" w:rsidRDefault="009D48C0" w:rsidP="009D48C0">
      <w:pPr>
        <w:ind w:firstLine="709"/>
        <w:jc w:val="both"/>
        <w:rPr>
          <w:sz w:val="28"/>
          <w:szCs w:val="28"/>
          <w:lang w:val="uk-UA"/>
        </w:rPr>
      </w:pPr>
      <w:r w:rsidRPr="009D48C0">
        <w:rPr>
          <w:sz w:val="28"/>
          <w:szCs w:val="28"/>
          <w:lang w:val="uk-UA"/>
        </w:rPr>
        <w:t>Внаслідок цього, поширюються випадки вандалізму по відношенню до пам’ятників, монументів, могил та інших об’єктів культурної спадщини.</w:t>
      </w:r>
    </w:p>
    <w:p w14:paraId="271F7579" w14:textId="635F32AB" w:rsidR="009D48C0" w:rsidRDefault="009D48C0" w:rsidP="009D48C0">
      <w:pPr>
        <w:ind w:firstLine="709"/>
        <w:jc w:val="both"/>
        <w:rPr>
          <w:sz w:val="28"/>
          <w:szCs w:val="28"/>
          <w:lang w:val="uk-UA"/>
        </w:rPr>
      </w:pPr>
      <w:r w:rsidRPr="009D48C0">
        <w:rPr>
          <w:sz w:val="28"/>
          <w:szCs w:val="28"/>
          <w:lang w:val="uk-UA"/>
        </w:rPr>
        <w:t>Вандалізм знаходить сво</w:t>
      </w:r>
      <w:r>
        <w:rPr>
          <w:sz w:val="28"/>
          <w:szCs w:val="28"/>
          <w:lang w:val="uk-UA"/>
        </w:rPr>
        <w:t>ї</w:t>
      </w:r>
      <w:r w:rsidRPr="009D48C0">
        <w:rPr>
          <w:sz w:val="28"/>
          <w:szCs w:val="28"/>
          <w:lang w:val="uk-UA"/>
        </w:rPr>
        <w:t xml:space="preserve"> вираження у різних проявах, які з кожним</w:t>
      </w:r>
      <w:r>
        <w:rPr>
          <w:sz w:val="28"/>
          <w:szCs w:val="28"/>
          <w:lang w:val="uk-UA"/>
        </w:rPr>
        <w:t xml:space="preserve"> </w:t>
      </w:r>
      <w:r w:rsidRPr="009D48C0">
        <w:rPr>
          <w:sz w:val="28"/>
          <w:szCs w:val="28"/>
          <w:lang w:val="uk-UA"/>
        </w:rPr>
        <w:t>роком модернізуються. Поширеними стали випадки розмальовування, у тому</w:t>
      </w:r>
      <w:r>
        <w:rPr>
          <w:sz w:val="28"/>
          <w:szCs w:val="28"/>
          <w:lang w:val="uk-UA"/>
        </w:rPr>
        <w:t xml:space="preserve"> </w:t>
      </w:r>
      <w:r w:rsidRPr="009D48C0">
        <w:rPr>
          <w:sz w:val="28"/>
          <w:szCs w:val="28"/>
          <w:lang w:val="uk-UA"/>
        </w:rPr>
        <w:t>числі нанесення рисунків-графіті на різні поверхні та об’</w:t>
      </w:r>
      <w:r>
        <w:rPr>
          <w:sz w:val="28"/>
          <w:szCs w:val="28"/>
          <w:lang w:val="uk-UA"/>
        </w:rPr>
        <w:t>є</w:t>
      </w:r>
      <w:r w:rsidRPr="009D48C0">
        <w:rPr>
          <w:sz w:val="28"/>
          <w:szCs w:val="28"/>
          <w:lang w:val="uk-UA"/>
        </w:rPr>
        <w:t>кти,</w:t>
      </w:r>
      <w:r>
        <w:rPr>
          <w:sz w:val="28"/>
          <w:szCs w:val="28"/>
          <w:lang w:val="uk-UA"/>
        </w:rPr>
        <w:t xml:space="preserve"> </w:t>
      </w:r>
      <w:r w:rsidRPr="009D48C0">
        <w:rPr>
          <w:sz w:val="28"/>
          <w:szCs w:val="28"/>
          <w:lang w:val="uk-UA"/>
        </w:rPr>
        <w:t>пошкодження, знищення пам’ятників, святинь, підпалів і</w:t>
      </w:r>
      <w:r>
        <w:rPr>
          <w:sz w:val="28"/>
          <w:szCs w:val="28"/>
          <w:lang w:val="uk-UA"/>
        </w:rPr>
        <w:t xml:space="preserve"> </w:t>
      </w:r>
      <w:r w:rsidRPr="009D48C0">
        <w:rPr>
          <w:sz w:val="28"/>
          <w:szCs w:val="28"/>
          <w:lang w:val="uk-UA"/>
        </w:rPr>
        <w:t xml:space="preserve">вибухів, які заподіюють значної матеріальної шкоди. </w:t>
      </w:r>
      <w:r>
        <w:rPr>
          <w:sz w:val="28"/>
          <w:szCs w:val="28"/>
          <w:lang w:val="uk-UA"/>
        </w:rPr>
        <w:t xml:space="preserve"> </w:t>
      </w:r>
    </w:p>
    <w:p w14:paraId="7751BFD1" w14:textId="14CB2E1E" w:rsidR="009D48C0" w:rsidRDefault="009D48C0" w:rsidP="009D48C0">
      <w:pPr>
        <w:ind w:firstLine="709"/>
        <w:jc w:val="both"/>
        <w:rPr>
          <w:sz w:val="28"/>
          <w:szCs w:val="28"/>
          <w:lang w:val="uk-UA"/>
        </w:rPr>
      </w:pPr>
      <w:r w:rsidRPr="009D48C0">
        <w:rPr>
          <w:sz w:val="28"/>
          <w:szCs w:val="28"/>
          <w:lang w:val="uk-UA"/>
        </w:rPr>
        <w:t>З огляду на</w:t>
      </w:r>
      <w:r>
        <w:rPr>
          <w:sz w:val="28"/>
          <w:szCs w:val="28"/>
          <w:lang w:val="uk-UA"/>
        </w:rPr>
        <w:t xml:space="preserve"> </w:t>
      </w:r>
      <w:r w:rsidRPr="009D48C0">
        <w:rPr>
          <w:sz w:val="28"/>
          <w:szCs w:val="28"/>
          <w:lang w:val="uk-UA"/>
        </w:rPr>
        <w:t>небезпечність цього явища та наслідків, що настають після його вчинення,</w:t>
      </w:r>
      <w:r>
        <w:rPr>
          <w:sz w:val="28"/>
          <w:szCs w:val="28"/>
          <w:lang w:val="uk-UA"/>
        </w:rPr>
        <w:t xml:space="preserve"> </w:t>
      </w:r>
      <w:r w:rsidR="009362E3">
        <w:rPr>
          <w:sz w:val="28"/>
          <w:szCs w:val="28"/>
          <w:lang w:val="uk-UA"/>
        </w:rPr>
        <w:t xml:space="preserve">існують </w:t>
      </w:r>
      <w:r w:rsidRPr="009D48C0">
        <w:rPr>
          <w:sz w:val="28"/>
          <w:szCs w:val="28"/>
          <w:lang w:val="uk-UA"/>
        </w:rPr>
        <w:t>підстави розглядати вандалізм</w:t>
      </w:r>
      <w:r>
        <w:rPr>
          <w:sz w:val="28"/>
          <w:szCs w:val="28"/>
          <w:lang w:val="uk-UA"/>
        </w:rPr>
        <w:t>,</w:t>
      </w:r>
      <w:r w:rsidRPr="009D48C0">
        <w:rPr>
          <w:sz w:val="28"/>
          <w:szCs w:val="28"/>
          <w:lang w:val="uk-UA"/>
        </w:rPr>
        <w:t xml:space="preserve"> як особливе явище. Проте, незважаючи на</w:t>
      </w:r>
      <w:r>
        <w:rPr>
          <w:sz w:val="28"/>
          <w:szCs w:val="28"/>
          <w:lang w:val="uk-UA"/>
        </w:rPr>
        <w:t xml:space="preserve"> </w:t>
      </w:r>
      <w:r w:rsidRPr="009D48C0">
        <w:rPr>
          <w:sz w:val="28"/>
          <w:szCs w:val="28"/>
          <w:lang w:val="uk-UA"/>
        </w:rPr>
        <w:t>викладене, у К</w:t>
      </w:r>
      <w:r>
        <w:rPr>
          <w:sz w:val="28"/>
          <w:szCs w:val="28"/>
          <w:lang w:val="uk-UA"/>
        </w:rPr>
        <w:t>римінальному Кодексі</w:t>
      </w:r>
      <w:r w:rsidRPr="009D48C0">
        <w:rPr>
          <w:sz w:val="28"/>
          <w:szCs w:val="28"/>
          <w:lang w:val="uk-UA"/>
        </w:rPr>
        <w:t xml:space="preserve"> України відсутня окрема стаття, що передбача</w:t>
      </w:r>
      <w:r>
        <w:rPr>
          <w:sz w:val="28"/>
          <w:szCs w:val="28"/>
          <w:lang w:val="uk-UA"/>
        </w:rPr>
        <w:t>є</w:t>
      </w:r>
      <w:r w:rsidRPr="009D48C0">
        <w:rPr>
          <w:sz w:val="28"/>
          <w:szCs w:val="28"/>
          <w:lang w:val="uk-UA"/>
        </w:rPr>
        <w:t xml:space="preserve"> кримінальну</w:t>
      </w:r>
      <w:r>
        <w:rPr>
          <w:sz w:val="28"/>
          <w:szCs w:val="28"/>
          <w:lang w:val="uk-UA"/>
        </w:rPr>
        <w:t xml:space="preserve"> </w:t>
      </w:r>
      <w:r w:rsidRPr="009D48C0">
        <w:rPr>
          <w:sz w:val="28"/>
          <w:szCs w:val="28"/>
          <w:lang w:val="uk-UA"/>
        </w:rPr>
        <w:t>відповідальність за вчинення вандалізму. Тому злочинні дії, що мають ознаки</w:t>
      </w:r>
      <w:r>
        <w:rPr>
          <w:sz w:val="28"/>
          <w:szCs w:val="28"/>
          <w:lang w:val="uk-UA"/>
        </w:rPr>
        <w:t xml:space="preserve"> </w:t>
      </w:r>
      <w:r w:rsidRPr="009D48C0">
        <w:rPr>
          <w:sz w:val="28"/>
          <w:szCs w:val="28"/>
          <w:lang w:val="uk-UA"/>
        </w:rPr>
        <w:t>вандалізму, кваліфікуються як знищення або пошкодження чужого майна</w:t>
      </w:r>
      <w:r w:rsidR="009362E3">
        <w:rPr>
          <w:sz w:val="28"/>
          <w:szCs w:val="28"/>
          <w:lang w:val="uk-UA"/>
        </w:rPr>
        <w:t xml:space="preserve"> та </w:t>
      </w:r>
      <w:r w:rsidRPr="009D48C0">
        <w:rPr>
          <w:sz w:val="28"/>
          <w:szCs w:val="28"/>
          <w:lang w:val="uk-UA"/>
        </w:rPr>
        <w:t>хуліганство</w:t>
      </w:r>
      <w:r w:rsidR="009362E3">
        <w:rPr>
          <w:sz w:val="28"/>
          <w:szCs w:val="28"/>
          <w:lang w:val="uk-UA"/>
        </w:rPr>
        <w:t>.</w:t>
      </w:r>
    </w:p>
    <w:p w14:paraId="07FC0954" w14:textId="1A4C7F43" w:rsidR="0093334B" w:rsidRDefault="004141FF" w:rsidP="009D48C0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Усі спорудженні пам’ятники є частиною історико-культурної спадщини як на рівнях місцевих громад, так і на загальнодержавному рівні – тому мають бути захищені Законом.</w:t>
      </w:r>
    </w:p>
    <w:p w14:paraId="4A6F9594" w14:textId="47355729" w:rsidR="000B7307" w:rsidRDefault="000B7307" w:rsidP="00A634A3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Статтями 297 та 298 Кримінального Кодексу України частково  (далі </w:t>
      </w:r>
      <w:r w:rsidR="00731A42">
        <w:rPr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КПКУ) передбачена відповідальність за пошкодження пам’ятників</w:t>
      </w:r>
      <w:r w:rsidR="00A634A3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за </w:t>
      </w:r>
      <w:r w:rsidRPr="000B7307">
        <w:rPr>
          <w:sz w:val="28"/>
          <w:szCs w:val="28"/>
          <w:lang w:val="uk-UA"/>
        </w:rPr>
        <w:t>незаконне знищення, руйнування або пошкодження об'єктів культурної спадщини чи їх частин</w:t>
      </w:r>
      <w:r>
        <w:rPr>
          <w:sz w:val="28"/>
          <w:szCs w:val="28"/>
          <w:lang w:val="uk-UA"/>
        </w:rPr>
        <w:t>.</w:t>
      </w:r>
    </w:p>
    <w:p w14:paraId="0F267090" w14:textId="77777777" w:rsidR="009362E3" w:rsidRDefault="00A634A3" w:rsidP="00A634A3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Однак </w:t>
      </w:r>
      <w:r w:rsidR="009362E3">
        <w:rPr>
          <w:sz w:val="28"/>
          <w:szCs w:val="28"/>
          <w:lang w:val="uk-UA"/>
        </w:rPr>
        <w:t xml:space="preserve">не зважаючи на </w:t>
      </w:r>
      <w:r w:rsidRPr="00A634A3">
        <w:rPr>
          <w:sz w:val="28"/>
          <w:szCs w:val="28"/>
          <w:lang w:val="uk-UA"/>
        </w:rPr>
        <w:t>систематичн</w:t>
      </w:r>
      <w:r>
        <w:rPr>
          <w:sz w:val="28"/>
          <w:szCs w:val="28"/>
          <w:lang w:val="uk-UA"/>
        </w:rPr>
        <w:t>ий характер акт</w:t>
      </w:r>
      <w:r w:rsidR="009D48C0">
        <w:rPr>
          <w:sz w:val="28"/>
          <w:szCs w:val="28"/>
          <w:lang w:val="uk-UA"/>
        </w:rPr>
        <w:t>ів</w:t>
      </w:r>
      <w:r>
        <w:rPr>
          <w:sz w:val="28"/>
          <w:szCs w:val="28"/>
          <w:lang w:val="uk-UA"/>
        </w:rPr>
        <w:t xml:space="preserve"> </w:t>
      </w:r>
      <w:r w:rsidR="009D48C0">
        <w:rPr>
          <w:sz w:val="28"/>
          <w:szCs w:val="28"/>
          <w:lang w:val="uk-UA"/>
        </w:rPr>
        <w:t xml:space="preserve">наруги, </w:t>
      </w:r>
      <w:r w:rsidRPr="00A634A3">
        <w:rPr>
          <w:sz w:val="28"/>
          <w:szCs w:val="28"/>
          <w:lang w:val="uk-UA"/>
        </w:rPr>
        <w:t>осквернення</w:t>
      </w:r>
      <w:r>
        <w:rPr>
          <w:sz w:val="28"/>
          <w:szCs w:val="28"/>
          <w:lang w:val="uk-UA"/>
        </w:rPr>
        <w:t>, спотворення початкового вигляду, розмалювання (нанесення рисунків-графіті)</w:t>
      </w:r>
      <w:r w:rsidR="004A1EC5">
        <w:rPr>
          <w:sz w:val="28"/>
          <w:szCs w:val="28"/>
          <w:lang w:val="uk-UA"/>
        </w:rPr>
        <w:t xml:space="preserve"> об’єктів визначених у статтях 297 та 298 ККУ</w:t>
      </w:r>
      <w:r w:rsidR="009362E3">
        <w:rPr>
          <w:sz w:val="28"/>
          <w:szCs w:val="28"/>
          <w:lang w:val="uk-UA"/>
        </w:rPr>
        <w:t xml:space="preserve"> - в</w:t>
      </w:r>
      <w:r>
        <w:rPr>
          <w:sz w:val="28"/>
          <w:szCs w:val="28"/>
          <w:lang w:val="uk-UA"/>
        </w:rPr>
        <w:t xml:space="preserve"> переважній більшості випадків </w:t>
      </w:r>
      <w:r w:rsidR="009362E3">
        <w:rPr>
          <w:sz w:val="28"/>
          <w:szCs w:val="28"/>
          <w:lang w:val="uk-UA"/>
        </w:rPr>
        <w:t xml:space="preserve">дані правопорушення </w:t>
      </w:r>
      <w:r>
        <w:rPr>
          <w:sz w:val="28"/>
          <w:szCs w:val="28"/>
          <w:lang w:val="uk-UA"/>
        </w:rPr>
        <w:t>кваліфікуються не за вищезазначеними статтями, а за суміжними статтями.</w:t>
      </w:r>
    </w:p>
    <w:p w14:paraId="22D98053" w14:textId="18F9FF04" w:rsidR="00731A42" w:rsidRDefault="009362E3" w:rsidP="00A634A3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Враховуючи відсутність кримінального покарання за акти вандалізму та те, що статті 297 та 298 ККУ не в повній мірі захищають об’єкти, які мають культурну цінність</w:t>
      </w:r>
      <w:r w:rsidR="00A634A3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- </w:t>
      </w:r>
      <w:r w:rsidR="00A634A3" w:rsidRPr="00A634A3">
        <w:rPr>
          <w:sz w:val="28"/>
          <w:szCs w:val="28"/>
          <w:lang w:val="uk-UA"/>
        </w:rPr>
        <w:t xml:space="preserve"> винні особи не можуть понести кримінальну відповідальність за це, або їх дії кваліфікують за схожими статтями Кримінального </w:t>
      </w:r>
      <w:r>
        <w:rPr>
          <w:sz w:val="28"/>
          <w:szCs w:val="28"/>
          <w:lang w:val="uk-UA"/>
        </w:rPr>
        <w:t>К</w:t>
      </w:r>
      <w:r w:rsidR="00A634A3" w:rsidRPr="00A634A3">
        <w:rPr>
          <w:sz w:val="28"/>
          <w:szCs w:val="28"/>
          <w:lang w:val="uk-UA"/>
        </w:rPr>
        <w:t>одексу України, тим самим зазнаючи у більшості випадків несправедливої міри та виду покарання.</w:t>
      </w:r>
    </w:p>
    <w:p w14:paraId="49B9043C" w14:textId="74176DEB" w:rsidR="009362E3" w:rsidRDefault="009362E3" w:rsidP="00A634A3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Беручи до уваги все вищезазначене, вбачається за доцільне внесення до Кримінального Кодексу України статті, яка б регламентувала покарання за вандалізм по відношенню до</w:t>
      </w:r>
      <w:r w:rsidRPr="009362E3">
        <w:rPr>
          <w:sz w:val="28"/>
          <w:szCs w:val="28"/>
          <w:lang w:val="uk-UA"/>
        </w:rPr>
        <w:t xml:space="preserve"> будівель та інших споруд, об'єктів єдиної транспортної системи, їх складових частин та іншого майна, розміщеного у громадських місцях</w:t>
      </w:r>
      <w:r w:rsidR="008D4E5A">
        <w:rPr>
          <w:sz w:val="28"/>
          <w:szCs w:val="28"/>
          <w:lang w:val="uk-UA"/>
        </w:rPr>
        <w:t>, а також пам’ятників, могил та об’єктів культурної спадщини.</w:t>
      </w:r>
    </w:p>
    <w:p w14:paraId="07ACF0CB" w14:textId="04695089" w:rsidR="00731A42" w:rsidRPr="00731A42" w:rsidRDefault="00731A42" w:rsidP="00731A42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Нижче наведені приклади актів вандалізму </w:t>
      </w:r>
      <w:r w:rsidR="009362E3">
        <w:rPr>
          <w:sz w:val="28"/>
          <w:szCs w:val="28"/>
          <w:lang w:val="uk-UA"/>
        </w:rPr>
        <w:t xml:space="preserve">по відношенню до пам’ятників та об’єктів культури </w:t>
      </w:r>
      <w:r>
        <w:rPr>
          <w:sz w:val="28"/>
          <w:szCs w:val="28"/>
          <w:lang w:val="uk-UA"/>
        </w:rPr>
        <w:t>за останні декілька років:</w:t>
      </w:r>
    </w:p>
    <w:p w14:paraId="049CA738" w14:textId="7C5B1E4A" w:rsidR="00731A42" w:rsidRPr="00731A42" w:rsidRDefault="009362E3" w:rsidP="00731A42">
      <w:pPr>
        <w:numPr>
          <w:ilvl w:val="0"/>
          <w:numId w:val="5"/>
        </w:numPr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 </w:t>
      </w:r>
      <w:r w:rsidR="00731A42" w:rsidRPr="00731A42">
        <w:rPr>
          <w:sz w:val="28"/>
          <w:szCs w:val="28"/>
          <w:lang w:val="uk-UA"/>
        </w:rPr>
        <w:t>Харков</w:t>
      </w:r>
      <w:r>
        <w:rPr>
          <w:sz w:val="28"/>
          <w:szCs w:val="28"/>
          <w:lang w:val="uk-UA"/>
        </w:rPr>
        <w:t>і</w:t>
      </w:r>
      <w:r w:rsidR="00731A42" w:rsidRPr="00731A4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було </w:t>
      </w:r>
      <w:r w:rsidR="00731A42" w:rsidRPr="00731A42">
        <w:rPr>
          <w:sz w:val="28"/>
          <w:szCs w:val="28"/>
          <w:lang w:val="uk-UA"/>
        </w:rPr>
        <w:t xml:space="preserve"> пошкодженн</w:t>
      </w:r>
      <w:r>
        <w:rPr>
          <w:sz w:val="28"/>
          <w:szCs w:val="28"/>
          <w:lang w:val="uk-UA"/>
        </w:rPr>
        <w:t>о</w:t>
      </w:r>
      <w:r w:rsidR="00731A42" w:rsidRPr="00731A42">
        <w:rPr>
          <w:sz w:val="28"/>
          <w:szCs w:val="28"/>
          <w:lang w:val="uk-UA"/>
        </w:rPr>
        <w:t xml:space="preserve"> пам’ятника Максиму Горькому</w:t>
      </w:r>
      <w:r w:rsidR="00731A42" w:rsidRPr="00731A42">
        <w:rPr>
          <w:sz w:val="28"/>
          <w:szCs w:val="28"/>
        </w:rPr>
        <w:t>;</w:t>
      </w:r>
    </w:p>
    <w:p w14:paraId="08C7BC14" w14:textId="273A3024" w:rsidR="00731A42" w:rsidRPr="00731A42" w:rsidRDefault="00731A42" w:rsidP="00731A42">
      <w:pPr>
        <w:numPr>
          <w:ilvl w:val="0"/>
          <w:numId w:val="5"/>
        </w:numPr>
        <w:ind w:left="0" w:firstLine="709"/>
        <w:jc w:val="both"/>
        <w:rPr>
          <w:sz w:val="28"/>
          <w:szCs w:val="28"/>
          <w:lang w:val="uk-UA"/>
        </w:rPr>
      </w:pPr>
      <w:r w:rsidRPr="00731A42">
        <w:rPr>
          <w:sz w:val="28"/>
          <w:szCs w:val="28"/>
          <w:lang w:val="uk-UA"/>
        </w:rPr>
        <w:t>у Бродівському районі зруйнували монумент, зведений у пам'ять про поляків-мешканців села Гута Пеняцька, котре було винищене у лютому 1944 року.</w:t>
      </w:r>
      <w:r w:rsidRPr="00731A42">
        <w:rPr>
          <w:sz w:val="28"/>
          <w:szCs w:val="28"/>
        </w:rPr>
        <w:t>;</w:t>
      </w:r>
    </w:p>
    <w:p w14:paraId="71870F99" w14:textId="7E558FD2" w:rsidR="00731A42" w:rsidRPr="00731A42" w:rsidRDefault="00731A42" w:rsidP="00731A42">
      <w:pPr>
        <w:numPr>
          <w:ilvl w:val="0"/>
          <w:numId w:val="5"/>
        </w:numPr>
        <w:ind w:left="0" w:firstLine="709"/>
        <w:jc w:val="both"/>
        <w:rPr>
          <w:sz w:val="28"/>
          <w:szCs w:val="28"/>
          <w:lang w:val="uk-UA"/>
        </w:rPr>
      </w:pPr>
      <w:r w:rsidRPr="00731A42">
        <w:rPr>
          <w:sz w:val="28"/>
          <w:szCs w:val="28"/>
          <w:lang w:val="uk-UA"/>
        </w:rPr>
        <w:t>понищили пам’ятник Русалки Дністрової, при в'їзді у село Наварія під Львовом</w:t>
      </w:r>
      <w:r w:rsidRPr="00731A42">
        <w:rPr>
          <w:sz w:val="28"/>
          <w:szCs w:val="28"/>
        </w:rPr>
        <w:t>;</w:t>
      </w:r>
    </w:p>
    <w:p w14:paraId="656E5398" w14:textId="1D6DB9D6" w:rsidR="00731A42" w:rsidRPr="00731A42" w:rsidRDefault="00731A42" w:rsidP="00731A42">
      <w:pPr>
        <w:numPr>
          <w:ilvl w:val="0"/>
          <w:numId w:val="5"/>
        </w:numPr>
        <w:ind w:left="0" w:firstLine="709"/>
        <w:jc w:val="both"/>
        <w:rPr>
          <w:sz w:val="28"/>
          <w:szCs w:val="28"/>
          <w:lang w:val="uk-UA"/>
        </w:rPr>
      </w:pPr>
      <w:r w:rsidRPr="00731A42">
        <w:rPr>
          <w:sz w:val="28"/>
          <w:szCs w:val="28"/>
          <w:lang w:val="uk-UA"/>
        </w:rPr>
        <w:t>Невідомі відбили голову з пам'ятника Тарасу Шевченку, що розташований в одному з парків Стрия</w:t>
      </w:r>
      <w:r w:rsidRPr="00731A42">
        <w:rPr>
          <w:sz w:val="28"/>
          <w:szCs w:val="28"/>
        </w:rPr>
        <w:t>;</w:t>
      </w:r>
    </w:p>
    <w:p w14:paraId="1C446A77" w14:textId="6AC506BF" w:rsidR="00731A42" w:rsidRPr="00731A42" w:rsidRDefault="00731A42" w:rsidP="00731A42">
      <w:pPr>
        <w:numPr>
          <w:ilvl w:val="0"/>
          <w:numId w:val="5"/>
        </w:numPr>
        <w:ind w:left="0" w:firstLine="709"/>
        <w:jc w:val="both"/>
        <w:rPr>
          <w:sz w:val="28"/>
          <w:szCs w:val="28"/>
          <w:lang w:val="uk-UA"/>
        </w:rPr>
      </w:pPr>
      <w:r w:rsidRPr="00731A42">
        <w:rPr>
          <w:sz w:val="28"/>
          <w:szCs w:val="28"/>
          <w:lang w:val="uk-UA"/>
        </w:rPr>
        <w:t>У Києві на вулиці Грушевського вандали знищили пам'ятник Герою Революції гідності Сергію Н</w:t>
      </w:r>
      <w:r>
        <w:rPr>
          <w:sz w:val="28"/>
          <w:szCs w:val="28"/>
          <w:lang w:val="uk-UA"/>
        </w:rPr>
        <w:t>і</w:t>
      </w:r>
      <w:r w:rsidRPr="00731A42">
        <w:rPr>
          <w:sz w:val="28"/>
          <w:szCs w:val="28"/>
          <w:lang w:val="uk-UA"/>
        </w:rPr>
        <w:t>гояну</w:t>
      </w:r>
      <w:r>
        <w:rPr>
          <w:sz w:val="28"/>
          <w:szCs w:val="28"/>
          <w:lang w:val="en-US"/>
        </w:rPr>
        <w:t>;</w:t>
      </w:r>
    </w:p>
    <w:p w14:paraId="72DCBDED" w14:textId="6AF34BEA" w:rsidR="00731A42" w:rsidRDefault="001270B7" w:rsidP="00731A42">
      <w:pPr>
        <w:numPr>
          <w:ilvl w:val="0"/>
          <w:numId w:val="5"/>
        </w:numPr>
        <w:ind w:left="0" w:firstLine="709"/>
        <w:jc w:val="both"/>
        <w:rPr>
          <w:sz w:val="28"/>
          <w:szCs w:val="28"/>
          <w:lang w:val="uk-UA"/>
        </w:rPr>
      </w:pPr>
      <w:r w:rsidRPr="001270B7">
        <w:rPr>
          <w:sz w:val="28"/>
          <w:szCs w:val="28"/>
          <w:lang w:val="uk-UA"/>
        </w:rPr>
        <w:t>с. Шалігене Сумської області був розмальований свастикою меморіальний комплекс загиблим під час Великої Вітчизняної Війни воїнам Червоної Армії</w:t>
      </w:r>
      <w:r w:rsidR="00731A42" w:rsidRPr="00731A42">
        <w:rPr>
          <w:sz w:val="28"/>
          <w:szCs w:val="28"/>
          <w:lang w:val="uk-UA"/>
        </w:rPr>
        <w:t>;</w:t>
      </w:r>
    </w:p>
    <w:p w14:paraId="7BD77E7C" w14:textId="267F4718" w:rsidR="00731A42" w:rsidRDefault="001270B7" w:rsidP="00731A42">
      <w:pPr>
        <w:numPr>
          <w:ilvl w:val="0"/>
          <w:numId w:val="5"/>
        </w:numPr>
        <w:ind w:left="0" w:firstLine="709"/>
        <w:jc w:val="both"/>
        <w:rPr>
          <w:sz w:val="28"/>
          <w:szCs w:val="28"/>
          <w:lang w:val="uk-UA"/>
        </w:rPr>
      </w:pPr>
      <w:r w:rsidRPr="00731A42">
        <w:rPr>
          <w:sz w:val="28"/>
          <w:szCs w:val="28"/>
          <w:lang w:val="uk-UA"/>
        </w:rPr>
        <w:t>пошкоджений пам'ятник великому румунському літератору Михаю Емінеску в с. Глибока Чернігівської області</w:t>
      </w:r>
      <w:r w:rsidR="00731A42" w:rsidRPr="00731A42">
        <w:rPr>
          <w:sz w:val="28"/>
          <w:szCs w:val="28"/>
        </w:rPr>
        <w:t>;</w:t>
      </w:r>
    </w:p>
    <w:p w14:paraId="72CDBDEF" w14:textId="77777777" w:rsidR="00731A42" w:rsidRDefault="001270B7" w:rsidP="00731A42">
      <w:pPr>
        <w:numPr>
          <w:ilvl w:val="0"/>
          <w:numId w:val="5"/>
        </w:numPr>
        <w:ind w:left="0" w:firstLine="709"/>
        <w:jc w:val="both"/>
        <w:rPr>
          <w:sz w:val="28"/>
          <w:szCs w:val="28"/>
          <w:lang w:val="uk-UA"/>
        </w:rPr>
      </w:pPr>
      <w:r w:rsidRPr="00731A42">
        <w:rPr>
          <w:sz w:val="28"/>
          <w:szCs w:val="28"/>
          <w:lang w:val="uk-UA"/>
        </w:rPr>
        <w:t xml:space="preserve">зруйнований меморіальний комплекс у Парку Слави в м. Києві, </w:t>
      </w:r>
    </w:p>
    <w:p w14:paraId="11E84A5E" w14:textId="7C1EB6B2" w:rsidR="00731A42" w:rsidRDefault="001270B7" w:rsidP="00731A42">
      <w:pPr>
        <w:numPr>
          <w:ilvl w:val="0"/>
          <w:numId w:val="5"/>
        </w:numPr>
        <w:ind w:left="0" w:firstLine="709"/>
        <w:jc w:val="both"/>
        <w:rPr>
          <w:sz w:val="28"/>
          <w:szCs w:val="28"/>
          <w:lang w:val="uk-UA"/>
        </w:rPr>
      </w:pPr>
      <w:r w:rsidRPr="00731A42">
        <w:rPr>
          <w:sz w:val="28"/>
          <w:szCs w:val="28"/>
          <w:lang w:val="uk-UA"/>
        </w:rPr>
        <w:t>знищена пам'ятна дошка двічі Герою Радянського Союзу Сидору Ковпаку в м. Яремче Івано-Франківської області</w:t>
      </w:r>
      <w:r w:rsidR="00731A42" w:rsidRPr="00DB6F79">
        <w:rPr>
          <w:sz w:val="28"/>
          <w:szCs w:val="28"/>
          <w:lang w:val="uk-UA"/>
        </w:rPr>
        <w:t>;</w:t>
      </w:r>
    </w:p>
    <w:p w14:paraId="5E6F1AC4" w14:textId="07AC6978" w:rsidR="00731A42" w:rsidRDefault="001270B7" w:rsidP="00731A42">
      <w:pPr>
        <w:numPr>
          <w:ilvl w:val="0"/>
          <w:numId w:val="5"/>
        </w:numPr>
        <w:ind w:left="0" w:firstLine="709"/>
        <w:jc w:val="both"/>
        <w:rPr>
          <w:sz w:val="28"/>
          <w:szCs w:val="28"/>
          <w:lang w:val="uk-UA"/>
        </w:rPr>
      </w:pPr>
      <w:r w:rsidRPr="00731A42">
        <w:rPr>
          <w:sz w:val="28"/>
          <w:szCs w:val="28"/>
          <w:lang w:val="uk-UA"/>
        </w:rPr>
        <w:t>знівечений пам'ятник жертвам Голокосту в м. Нікополі на Дніпропетровщині</w:t>
      </w:r>
      <w:r w:rsidR="00731A42" w:rsidRPr="00731A42">
        <w:rPr>
          <w:sz w:val="28"/>
          <w:szCs w:val="28"/>
        </w:rPr>
        <w:t>;</w:t>
      </w:r>
    </w:p>
    <w:p w14:paraId="2265DD64" w14:textId="2C90AB81" w:rsidR="00731A42" w:rsidRDefault="001270B7" w:rsidP="00731A42">
      <w:pPr>
        <w:numPr>
          <w:ilvl w:val="0"/>
          <w:numId w:val="5"/>
        </w:numPr>
        <w:ind w:left="0" w:firstLine="709"/>
        <w:jc w:val="both"/>
        <w:rPr>
          <w:sz w:val="28"/>
          <w:szCs w:val="28"/>
          <w:lang w:val="uk-UA"/>
        </w:rPr>
      </w:pPr>
      <w:r w:rsidRPr="00731A42">
        <w:rPr>
          <w:sz w:val="28"/>
          <w:szCs w:val="28"/>
          <w:lang w:val="uk-UA"/>
        </w:rPr>
        <w:t>напередодні святкування 70-річчя визволення Донбасу від фашистських загарбників зруйновано меморіальний комплекс на місці поховання більш ніж трьох тисяч солдат</w:t>
      </w:r>
      <w:r w:rsidR="00731A42" w:rsidRPr="00731A42">
        <w:rPr>
          <w:sz w:val="28"/>
          <w:szCs w:val="28"/>
          <w:lang w:val="uk-UA"/>
        </w:rPr>
        <w:t>;</w:t>
      </w:r>
    </w:p>
    <w:p w14:paraId="0548218D" w14:textId="1890FCF8" w:rsidR="00731A42" w:rsidRDefault="00CC795C" w:rsidP="00731A42">
      <w:pPr>
        <w:numPr>
          <w:ilvl w:val="0"/>
          <w:numId w:val="5"/>
        </w:numPr>
        <w:ind w:left="0" w:firstLine="709"/>
        <w:jc w:val="both"/>
        <w:rPr>
          <w:sz w:val="28"/>
          <w:szCs w:val="28"/>
          <w:lang w:val="uk-UA"/>
        </w:rPr>
      </w:pPr>
      <w:r w:rsidRPr="00731A42">
        <w:rPr>
          <w:sz w:val="28"/>
          <w:szCs w:val="28"/>
          <w:lang w:val="uk-UA"/>
        </w:rPr>
        <w:t>вчинено акт вандалізму щодо скульптури «Гірка пам’ять дитинства» на території Національного музею Голодомору-геноциду</w:t>
      </w:r>
      <w:r w:rsidR="00731A42">
        <w:rPr>
          <w:sz w:val="28"/>
          <w:szCs w:val="28"/>
          <w:lang w:val="en-US"/>
        </w:rPr>
        <w:t>;</w:t>
      </w:r>
    </w:p>
    <w:p w14:paraId="23098C80" w14:textId="3C6586E6" w:rsidR="00731A42" w:rsidRDefault="00731A42" w:rsidP="00731A42">
      <w:pPr>
        <w:numPr>
          <w:ilvl w:val="0"/>
          <w:numId w:val="5"/>
        </w:numPr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</w:t>
      </w:r>
      <w:r w:rsidR="00CC795C" w:rsidRPr="00731A42">
        <w:rPr>
          <w:sz w:val="28"/>
          <w:szCs w:val="28"/>
          <w:lang w:val="uk-UA"/>
        </w:rPr>
        <w:t xml:space="preserve"> Лисянці вандали розбили меморіальну дошку, встановлену в пам’ять про розстріляних євреїв</w:t>
      </w:r>
      <w:r w:rsidRPr="00731A42">
        <w:rPr>
          <w:sz w:val="28"/>
          <w:szCs w:val="28"/>
        </w:rPr>
        <w:t>;</w:t>
      </w:r>
    </w:p>
    <w:p w14:paraId="064EB1FA" w14:textId="5B1915CF" w:rsidR="00731A42" w:rsidRDefault="00731A42" w:rsidP="00731A42">
      <w:pPr>
        <w:numPr>
          <w:ilvl w:val="0"/>
          <w:numId w:val="5"/>
        </w:numPr>
        <w:ind w:left="0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</w:t>
      </w:r>
      <w:r w:rsidR="00CC795C" w:rsidRPr="00731A42">
        <w:rPr>
          <w:sz w:val="28"/>
          <w:szCs w:val="28"/>
          <w:lang w:val="uk-UA"/>
        </w:rPr>
        <w:t>евідомі пошкодили пам’ятник полякам, які загинули від рук гітлерівських військ у 1944 році у с. Гута Пеняцька Бродівського району на Львівщині</w:t>
      </w:r>
      <w:r w:rsidRPr="00731A42">
        <w:rPr>
          <w:sz w:val="28"/>
          <w:szCs w:val="28"/>
          <w:lang w:val="uk-UA"/>
        </w:rPr>
        <w:t>;</w:t>
      </w:r>
    </w:p>
    <w:p w14:paraId="3B5AACE4" w14:textId="374FE302" w:rsidR="00731A42" w:rsidRDefault="00CC795C" w:rsidP="00731A42">
      <w:pPr>
        <w:numPr>
          <w:ilvl w:val="0"/>
          <w:numId w:val="5"/>
        </w:numPr>
        <w:ind w:left="0" w:firstLine="709"/>
        <w:jc w:val="both"/>
        <w:rPr>
          <w:sz w:val="28"/>
          <w:szCs w:val="28"/>
          <w:lang w:val="uk-UA"/>
        </w:rPr>
      </w:pPr>
      <w:r w:rsidRPr="00731A42">
        <w:rPr>
          <w:sz w:val="28"/>
          <w:szCs w:val="28"/>
          <w:lang w:val="uk-UA"/>
        </w:rPr>
        <w:t>знищили пам’ятник поету Олександру Пушкіну у райцентрі Золочів на Львівщині</w:t>
      </w:r>
      <w:r w:rsidR="00731A42" w:rsidRPr="00731A42">
        <w:rPr>
          <w:sz w:val="28"/>
          <w:szCs w:val="28"/>
        </w:rPr>
        <w:t>;</w:t>
      </w:r>
    </w:p>
    <w:p w14:paraId="352EAAB9" w14:textId="2489B8BA" w:rsidR="00731A42" w:rsidRPr="00731A42" w:rsidRDefault="00CC795C" w:rsidP="00731A42">
      <w:pPr>
        <w:numPr>
          <w:ilvl w:val="0"/>
          <w:numId w:val="5"/>
        </w:numPr>
        <w:ind w:left="0" w:firstLine="709"/>
        <w:jc w:val="both"/>
        <w:rPr>
          <w:sz w:val="28"/>
          <w:szCs w:val="28"/>
          <w:lang w:val="uk-UA"/>
        </w:rPr>
      </w:pPr>
      <w:r w:rsidRPr="00731A42">
        <w:rPr>
          <w:sz w:val="28"/>
          <w:szCs w:val="28"/>
          <w:lang w:val="uk-UA"/>
        </w:rPr>
        <w:t>знищили у Ворзелі пам'ятник загиблим героям Небесної Сотні і воїнам АТО і викинули його в болото.</w:t>
      </w:r>
    </w:p>
    <w:p w14:paraId="6C32FC30" w14:textId="7B24475A" w:rsidR="00731A42" w:rsidRDefault="00731A42" w:rsidP="00731A42">
      <w:pPr>
        <w:pStyle w:val="a5"/>
        <w:numPr>
          <w:ilvl w:val="0"/>
          <w:numId w:val="3"/>
        </w:numPr>
        <w:spacing w:line="276" w:lineRule="auto"/>
        <w:ind w:left="0" w:firstLine="709"/>
        <w:jc w:val="both"/>
      </w:pPr>
      <w:r>
        <w:lastRenderedPageBreak/>
        <w:t>Загальна характеристика та основні положення проекту Закону</w:t>
      </w:r>
    </w:p>
    <w:p w14:paraId="06EA1C82" w14:textId="3FB04EB0" w:rsidR="00731A42" w:rsidRDefault="00731A42" w:rsidP="008D4E5A">
      <w:pPr>
        <w:ind w:firstLine="709"/>
        <w:jc w:val="both"/>
        <w:rPr>
          <w:sz w:val="28"/>
          <w:szCs w:val="28"/>
          <w:lang w:val="uk-UA"/>
        </w:rPr>
      </w:pPr>
      <w:r w:rsidRPr="00731A42">
        <w:rPr>
          <w:sz w:val="28"/>
          <w:szCs w:val="28"/>
          <w:lang w:val="uk-UA"/>
        </w:rPr>
        <w:t>Законопроект передбачає</w:t>
      </w:r>
      <w:r w:rsidR="008D4E5A">
        <w:rPr>
          <w:sz w:val="28"/>
          <w:szCs w:val="28"/>
          <w:lang w:val="uk-UA"/>
        </w:rPr>
        <w:t xml:space="preserve"> </w:t>
      </w:r>
      <w:r w:rsidRPr="00731A42">
        <w:rPr>
          <w:sz w:val="28"/>
          <w:szCs w:val="28"/>
          <w:lang w:val="uk-UA"/>
        </w:rPr>
        <w:t xml:space="preserve">встановлення кримінальної відповідальності за </w:t>
      </w:r>
      <w:r w:rsidR="008B4440">
        <w:rPr>
          <w:sz w:val="28"/>
          <w:szCs w:val="28"/>
          <w:lang w:val="uk-UA"/>
        </w:rPr>
        <w:t>вандалізм шляхом додавання нової статті 194-2 до Кримінального Кодексу України</w:t>
      </w:r>
    </w:p>
    <w:p w14:paraId="006B2E91" w14:textId="77777777" w:rsidR="008D4E5A" w:rsidRPr="00731A42" w:rsidRDefault="008D4E5A" w:rsidP="00731A42">
      <w:pPr>
        <w:ind w:firstLine="709"/>
        <w:jc w:val="both"/>
        <w:rPr>
          <w:sz w:val="28"/>
          <w:szCs w:val="28"/>
          <w:lang w:val="uk-UA"/>
        </w:rPr>
      </w:pPr>
    </w:p>
    <w:p w14:paraId="6AFE87DF" w14:textId="4FD2FCA4" w:rsidR="003629F0" w:rsidRPr="003629F0" w:rsidRDefault="00B62410" w:rsidP="00731A42">
      <w:pPr>
        <w:pStyle w:val="a5"/>
        <w:numPr>
          <w:ilvl w:val="0"/>
          <w:numId w:val="3"/>
        </w:numPr>
        <w:spacing w:before="0" w:after="0" w:line="276" w:lineRule="auto"/>
        <w:ind w:left="0" w:firstLine="709"/>
        <w:jc w:val="both"/>
      </w:pPr>
      <w:r>
        <w:t>Цілі і завдання законопроектів</w:t>
      </w:r>
    </w:p>
    <w:p w14:paraId="41AF643B" w14:textId="77777777" w:rsidR="003629F0" w:rsidRPr="003629F0" w:rsidRDefault="003629F0" w:rsidP="00731A42">
      <w:pPr>
        <w:pStyle w:val="HTML"/>
        <w:tabs>
          <w:tab w:val="left" w:pos="9355"/>
        </w:tabs>
        <w:spacing w:line="276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  <w:sectPr w:rsidR="003629F0" w:rsidRPr="003629F0" w:rsidSect="00857526">
          <w:headerReference w:type="even" r:id="rId10"/>
          <w:headerReference w:type="default" r:id="rId11"/>
          <w:footerReference w:type="default" r:id="rId12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14:paraId="74301F2E" w14:textId="74A49278" w:rsidR="004A1EC5" w:rsidRDefault="005E3C47" w:rsidP="004A1EC5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Законопроект має </w:t>
      </w:r>
      <w:r w:rsidR="003629F0" w:rsidRPr="003629F0">
        <w:rPr>
          <w:sz w:val="28"/>
          <w:szCs w:val="28"/>
          <w:lang w:val="uk-UA"/>
        </w:rPr>
        <w:t xml:space="preserve">на меті </w:t>
      </w:r>
      <w:r w:rsidR="004141FF" w:rsidRPr="004141FF">
        <w:rPr>
          <w:sz w:val="28"/>
          <w:szCs w:val="28"/>
          <w:lang w:val="uk-UA"/>
        </w:rPr>
        <w:t>захист пам’ятників (монументів)</w:t>
      </w:r>
      <w:r w:rsidR="004A1EC5">
        <w:rPr>
          <w:sz w:val="28"/>
          <w:szCs w:val="28"/>
          <w:lang w:val="uk-UA"/>
        </w:rPr>
        <w:t>, меморіальних дошок</w:t>
      </w:r>
      <w:r w:rsidR="008D4E5A">
        <w:rPr>
          <w:sz w:val="28"/>
          <w:szCs w:val="28"/>
          <w:lang w:val="uk-UA"/>
        </w:rPr>
        <w:t xml:space="preserve">, </w:t>
      </w:r>
      <w:r w:rsidR="004A1EC5">
        <w:rPr>
          <w:sz w:val="28"/>
          <w:szCs w:val="28"/>
          <w:lang w:val="uk-UA"/>
        </w:rPr>
        <w:t>інших об’єктів культурної спадщини</w:t>
      </w:r>
      <w:r w:rsidR="008D4E5A">
        <w:rPr>
          <w:sz w:val="28"/>
          <w:szCs w:val="28"/>
          <w:lang w:val="uk-UA"/>
        </w:rPr>
        <w:t xml:space="preserve">, а також </w:t>
      </w:r>
      <w:r w:rsidR="008D4E5A" w:rsidRPr="008D4E5A">
        <w:rPr>
          <w:sz w:val="28"/>
          <w:szCs w:val="28"/>
          <w:lang w:val="uk-UA"/>
        </w:rPr>
        <w:t xml:space="preserve"> будівель</w:t>
      </w:r>
      <w:r w:rsidR="008D4E5A">
        <w:rPr>
          <w:sz w:val="28"/>
          <w:szCs w:val="28"/>
          <w:lang w:val="uk-UA"/>
        </w:rPr>
        <w:t xml:space="preserve">, </w:t>
      </w:r>
      <w:r w:rsidR="008D4E5A" w:rsidRPr="008D4E5A">
        <w:rPr>
          <w:sz w:val="28"/>
          <w:szCs w:val="28"/>
          <w:lang w:val="uk-UA"/>
        </w:rPr>
        <w:t>інших споруд, об'єктів єдиної транспортної системи, їх складових частин та іншого майна, розміщеного у громадських місцях</w:t>
      </w:r>
    </w:p>
    <w:p w14:paraId="04747BD8" w14:textId="1EBBFF62" w:rsidR="00731A42" w:rsidRDefault="00731A42" w:rsidP="00731A42">
      <w:pPr>
        <w:widowControl w:val="0"/>
        <w:adjustRightInd w:val="0"/>
        <w:ind w:firstLine="709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>Основні завдання законопроекту полягають у:</w:t>
      </w:r>
    </w:p>
    <w:p w14:paraId="3394A4AF" w14:textId="189D5DA4" w:rsidR="00731A42" w:rsidRPr="00731A42" w:rsidRDefault="00731A42" w:rsidP="00731A42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731A42">
        <w:rPr>
          <w:sz w:val="28"/>
          <w:szCs w:val="28"/>
          <w:lang w:val="uk-UA"/>
        </w:rPr>
        <w:t>- ств</w:t>
      </w:r>
      <w:r>
        <w:rPr>
          <w:sz w:val="28"/>
          <w:szCs w:val="28"/>
          <w:lang w:val="uk-UA"/>
        </w:rPr>
        <w:t>о</w:t>
      </w:r>
      <w:r w:rsidRPr="00731A42">
        <w:rPr>
          <w:sz w:val="28"/>
          <w:szCs w:val="28"/>
          <w:lang w:val="uk-UA"/>
        </w:rPr>
        <w:t>ренні на законодавчому рівні умов для ліквідації підґрунтя виникнення вандалізму, руйнівних дій по відношенню до па</w:t>
      </w:r>
      <w:r>
        <w:rPr>
          <w:sz w:val="28"/>
          <w:szCs w:val="28"/>
          <w:lang w:val="uk-UA"/>
        </w:rPr>
        <w:t>м</w:t>
      </w:r>
      <w:r w:rsidRPr="00731A42">
        <w:rPr>
          <w:sz w:val="28"/>
          <w:szCs w:val="28"/>
          <w:lang w:val="uk-UA"/>
        </w:rPr>
        <w:t>’яток історії та культури</w:t>
      </w:r>
      <w:r w:rsidR="008D4E5A">
        <w:rPr>
          <w:sz w:val="28"/>
          <w:szCs w:val="28"/>
          <w:lang w:val="uk-UA"/>
        </w:rPr>
        <w:t>, та інших об’єктів громадського значення та користування.</w:t>
      </w:r>
    </w:p>
    <w:p w14:paraId="687EA071" w14:textId="63D95BA6" w:rsidR="00731A42" w:rsidRPr="00731A42" w:rsidRDefault="00731A42" w:rsidP="00731A42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731A42">
        <w:rPr>
          <w:sz w:val="28"/>
          <w:szCs w:val="28"/>
          <w:lang w:val="uk-UA"/>
        </w:rPr>
        <w:t>- формуванні в суспільстві негативного ставлення до такого явища, руйнування, знищення та пошкодження пам’яток історії та культури;</w:t>
      </w:r>
    </w:p>
    <w:p w14:paraId="5CDE0B35" w14:textId="31A9C035" w:rsidR="00731A42" w:rsidRPr="00731A42" w:rsidRDefault="00731A42" w:rsidP="00731A42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731A42">
        <w:rPr>
          <w:sz w:val="28"/>
          <w:szCs w:val="28"/>
          <w:lang w:val="uk-UA"/>
        </w:rPr>
        <w:t xml:space="preserve">- запровадженні дієвих механізмів, норм і правил, у тому числі негайного реагування, які спрямовані на запобігання виникненню таких дій як руйнація пам’яток історії та культури; </w:t>
      </w:r>
    </w:p>
    <w:p w14:paraId="4D60C945" w14:textId="151A7980" w:rsidR="00731A42" w:rsidRPr="00731A42" w:rsidRDefault="00731A42" w:rsidP="00731A42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731A42">
        <w:rPr>
          <w:sz w:val="28"/>
          <w:szCs w:val="28"/>
          <w:lang w:val="uk-UA"/>
        </w:rPr>
        <w:t xml:space="preserve">- встановленні відповідальності за вчинення дій, спрямованих на виникнення результатів </w:t>
      </w:r>
      <w:r w:rsidR="004A1EC5">
        <w:rPr>
          <w:sz w:val="28"/>
          <w:szCs w:val="28"/>
          <w:lang w:val="uk-UA"/>
        </w:rPr>
        <w:t>спотворення, осквернення</w:t>
      </w:r>
      <w:r w:rsidRPr="00731A42">
        <w:rPr>
          <w:sz w:val="28"/>
          <w:szCs w:val="28"/>
          <w:lang w:val="uk-UA"/>
        </w:rPr>
        <w:t xml:space="preserve"> пам’яток історії та культури;</w:t>
      </w:r>
    </w:p>
    <w:p w14:paraId="2BD659E7" w14:textId="15162DD1" w:rsidR="00731A42" w:rsidRDefault="00731A42" w:rsidP="00731A42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731A42">
        <w:rPr>
          <w:sz w:val="28"/>
          <w:szCs w:val="28"/>
          <w:lang w:val="uk-UA"/>
        </w:rPr>
        <w:t>- встановлення відповідальності за акти вандалізму перед Законом й усім українським суспільством.</w:t>
      </w:r>
    </w:p>
    <w:p w14:paraId="56E7932B" w14:textId="77777777" w:rsidR="003629F0" w:rsidRPr="003629F0" w:rsidRDefault="003629F0" w:rsidP="00731A42">
      <w:pPr>
        <w:pStyle w:val="a5"/>
        <w:numPr>
          <w:ilvl w:val="0"/>
          <w:numId w:val="3"/>
        </w:numPr>
        <w:spacing w:before="0" w:after="0" w:line="276" w:lineRule="auto"/>
        <w:ind w:left="0" w:firstLine="709"/>
        <w:jc w:val="both"/>
      </w:pPr>
      <w:r w:rsidRPr="003629F0">
        <w:t>Стан нормативно-правової бази у даній сфері правового регулювання</w:t>
      </w:r>
    </w:p>
    <w:p w14:paraId="154FB15B" w14:textId="31EC8C6F" w:rsidR="00731A42" w:rsidRDefault="003629F0" w:rsidP="00731A42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3629F0">
        <w:rPr>
          <w:sz w:val="28"/>
          <w:szCs w:val="28"/>
          <w:lang w:val="uk-UA"/>
        </w:rPr>
        <w:t xml:space="preserve">Законодавство України </w:t>
      </w:r>
      <w:r w:rsidR="004141FF">
        <w:rPr>
          <w:sz w:val="28"/>
          <w:szCs w:val="28"/>
          <w:lang w:val="uk-UA"/>
        </w:rPr>
        <w:t xml:space="preserve">із зазначеного питання регулюється </w:t>
      </w:r>
      <w:r w:rsidRPr="003629F0">
        <w:rPr>
          <w:sz w:val="28"/>
          <w:szCs w:val="28"/>
          <w:lang w:val="uk-UA"/>
        </w:rPr>
        <w:t xml:space="preserve"> </w:t>
      </w:r>
      <w:r w:rsidR="004141FF">
        <w:rPr>
          <w:sz w:val="28"/>
          <w:szCs w:val="28"/>
          <w:lang w:val="uk-UA"/>
        </w:rPr>
        <w:t>Кримінальним Кодексом України.</w:t>
      </w:r>
    </w:p>
    <w:p w14:paraId="300665B6" w14:textId="77777777" w:rsidR="003629F0" w:rsidRPr="003629F0" w:rsidRDefault="003629F0" w:rsidP="00731A42">
      <w:pPr>
        <w:pStyle w:val="a5"/>
        <w:numPr>
          <w:ilvl w:val="0"/>
          <w:numId w:val="3"/>
        </w:numPr>
        <w:spacing w:before="0" w:after="0" w:line="276" w:lineRule="auto"/>
        <w:ind w:left="0" w:firstLine="709"/>
      </w:pPr>
      <w:r w:rsidRPr="003629F0">
        <w:t>Фінансово-економічне обґрунтування</w:t>
      </w:r>
    </w:p>
    <w:p w14:paraId="0078B3F7" w14:textId="77777777" w:rsidR="003629F0" w:rsidRPr="003629F0" w:rsidRDefault="003629F0" w:rsidP="00731A42">
      <w:pPr>
        <w:spacing w:line="276" w:lineRule="auto"/>
        <w:ind w:firstLine="709"/>
        <w:jc w:val="both"/>
        <w:rPr>
          <w:sz w:val="28"/>
          <w:szCs w:val="28"/>
          <w:lang w:val="uk-UA"/>
        </w:rPr>
        <w:sectPr w:rsidR="003629F0" w:rsidRPr="003629F0" w:rsidSect="004141FF">
          <w:type w:val="continuous"/>
          <w:pgSz w:w="11906" w:h="16838"/>
          <w:pgMar w:top="851" w:right="851" w:bottom="567" w:left="1701" w:header="709" w:footer="709" w:gutter="0"/>
          <w:cols w:space="708"/>
          <w:titlePg/>
          <w:docGrid w:linePitch="360"/>
        </w:sectPr>
      </w:pPr>
    </w:p>
    <w:p w14:paraId="319CAABA" w14:textId="77777777" w:rsidR="003629F0" w:rsidRPr="007D59F4" w:rsidRDefault="005E3C47" w:rsidP="00731A42">
      <w:pPr>
        <w:spacing w:line="276" w:lineRule="auto"/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Прийняття законопроекту </w:t>
      </w:r>
      <w:r w:rsidR="003629F0" w:rsidRPr="003629F0">
        <w:rPr>
          <w:sz w:val="28"/>
          <w:szCs w:val="28"/>
          <w:lang w:val="uk-UA"/>
        </w:rPr>
        <w:t xml:space="preserve"> не потребує додаткових бюджетних коштів. </w:t>
      </w:r>
    </w:p>
    <w:p w14:paraId="624E6A8D" w14:textId="77777777" w:rsidR="003629F0" w:rsidRPr="003629F0" w:rsidRDefault="003629F0" w:rsidP="00731A42">
      <w:pPr>
        <w:pStyle w:val="a5"/>
        <w:numPr>
          <w:ilvl w:val="0"/>
          <w:numId w:val="3"/>
        </w:numPr>
        <w:spacing w:before="0" w:after="0" w:line="276" w:lineRule="auto"/>
        <w:ind w:left="0" w:firstLine="709"/>
        <w:jc w:val="both"/>
      </w:pPr>
      <w:r w:rsidRPr="003629F0">
        <w:t xml:space="preserve">Прогноз очікуваних соціально-економічних, правових та інших наслідків застосування </w:t>
      </w:r>
      <w:r w:rsidR="003C1801">
        <w:t>законів</w:t>
      </w:r>
      <w:r w:rsidRPr="003629F0">
        <w:t xml:space="preserve"> після </w:t>
      </w:r>
      <w:r w:rsidR="003C1801">
        <w:t xml:space="preserve">їх </w:t>
      </w:r>
      <w:r w:rsidRPr="003629F0">
        <w:t>прийняття</w:t>
      </w:r>
    </w:p>
    <w:p w14:paraId="755A856A" w14:textId="77777777" w:rsidR="003629F0" w:rsidRPr="003629F0" w:rsidRDefault="003629F0" w:rsidP="00731A42">
      <w:pPr>
        <w:pStyle w:val="HTML"/>
        <w:tabs>
          <w:tab w:val="left" w:pos="9355"/>
        </w:tabs>
        <w:spacing w:line="276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  <w:sectPr w:rsidR="003629F0" w:rsidRPr="003629F0" w:rsidSect="004141FF">
          <w:type w:val="continuous"/>
          <w:pgSz w:w="11906" w:h="16838"/>
          <w:pgMar w:top="851" w:right="851" w:bottom="567" w:left="1701" w:header="709" w:footer="709" w:gutter="0"/>
          <w:cols w:space="708"/>
          <w:titlePg/>
          <w:docGrid w:linePitch="360"/>
        </w:sectPr>
      </w:pPr>
    </w:p>
    <w:p w14:paraId="079D9E19" w14:textId="7A7D4F07" w:rsidR="00E36DC9" w:rsidRPr="00E36DC9" w:rsidRDefault="003629F0" w:rsidP="00E36DC9">
      <w:pPr>
        <w:pStyle w:val="HTML"/>
        <w:tabs>
          <w:tab w:val="left" w:pos="9355"/>
        </w:tabs>
        <w:spacing w:line="276" w:lineRule="auto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3629F0">
        <w:rPr>
          <w:rFonts w:ascii="Times New Roman" w:hAnsi="Times New Roman" w:cs="Times New Roman"/>
          <w:color w:val="auto"/>
          <w:sz w:val="28"/>
          <w:szCs w:val="28"/>
          <w:lang w:val="uk-UA"/>
        </w:rPr>
        <w:t>Із прийняттям</w:t>
      </w:r>
      <w:r w:rsidR="00947C11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="005E3C47">
        <w:rPr>
          <w:rFonts w:ascii="Times New Roman" w:hAnsi="Times New Roman" w:cs="Times New Roman"/>
          <w:sz w:val="28"/>
          <w:szCs w:val="28"/>
          <w:lang w:val="uk-UA"/>
        </w:rPr>
        <w:t xml:space="preserve">законопроекту </w:t>
      </w:r>
      <w:r w:rsidR="004141FF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зменшиться рівень знищення </w:t>
      </w:r>
      <w:r w:rsidR="004141FF" w:rsidRPr="004141FF">
        <w:rPr>
          <w:rFonts w:ascii="Times New Roman" w:hAnsi="Times New Roman" w:cs="Times New Roman"/>
          <w:color w:val="auto"/>
          <w:sz w:val="28"/>
          <w:szCs w:val="28"/>
          <w:lang w:val="uk-UA"/>
        </w:rPr>
        <w:t>пам’ятників (монументів) державного і місцевого значення</w:t>
      </w:r>
      <w:r w:rsidR="00E36DC9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, а також </w:t>
      </w:r>
      <w:r w:rsidR="00E36DC9" w:rsidRPr="00E36DC9">
        <w:rPr>
          <w:rFonts w:ascii="Times New Roman" w:hAnsi="Times New Roman" w:cs="Times New Roman"/>
          <w:color w:val="auto"/>
          <w:sz w:val="28"/>
          <w:szCs w:val="28"/>
          <w:lang w:val="uk-UA"/>
        </w:rPr>
        <w:t>об</w:t>
      </w:r>
      <w:r w:rsidR="00E36DC9">
        <w:rPr>
          <w:rFonts w:ascii="Times New Roman" w:hAnsi="Times New Roman" w:cs="Times New Roman"/>
          <w:color w:val="auto"/>
          <w:sz w:val="28"/>
          <w:szCs w:val="28"/>
          <w:lang w:val="uk-UA"/>
        </w:rPr>
        <w:t>’єктів єдиної транспортної системи.</w:t>
      </w:r>
    </w:p>
    <w:p w14:paraId="6ED21D2E" w14:textId="77777777" w:rsidR="009E5024" w:rsidRPr="00A74AB8" w:rsidRDefault="009E5024" w:rsidP="004141FF">
      <w:pPr>
        <w:pStyle w:val="af1"/>
        <w:spacing w:line="276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0DB65078" w14:textId="77777777" w:rsidR="003629F0" w:rsidRPr="00C74B5A" w:rsidRDefault="003629F0" w:rsidP="004141FF">
      <w:pPr>
        <w:pStyle w:val="af1"/>
        <w:spacing w:line="276" w:lineRule="auto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629F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Народний депутат України      </w:t>
      </w:r>
      <w:r w:rsidR="00381A15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  </w:t>
      </w:r>
      <w:r w:rsidR="00A92F75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A92F75"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 w:rsidR="004141FF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Бужанський М. А.</w:t>
      </w:r>
      <w:r w:rsidR="00947C11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14:paraId="12B9CC50" w14:textId="77777777" w:rsidR="00A86A04" w:rsidRPr="003629F0" w:rsidRDefault="00A86A04" w:rsidP="00E14C94">
      <w:pPr>
        <w:spacing w:line="276" w:lineRule="auto"/>
        <w:rPr>
          <w:sz w:val="28"/>
          <w:szCs w:val="28"/>
        </w:rPr>
      </w:pPr>
    </w:p>
    <w:sectPr w:rsidR="00A86A04" w:rsidRPr="003629F0" w:rsidSect="004141FF">
      <w:type w:val="continuous"/>
      <w:pgSz w:w="11906" w:h="16838"/>
      <w:pgMar w:top="851" w:right="851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3DDC63" w14:textId="77777777" w:rsidR="002C564C" w:rsidRDefault="002C564C">
      <w:r>
        <w:separator/>
      </w:r>
    </w:p>
  </w:endnote>
  <w:endnote w:type="continuationSeparator" w:id="0">
    <w:p w14:paraId="06DE4C3E" w14:textId="77777777" w:rsidR="002C564C" w:rsidRDefault="002C5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5FD48B" w14:textId="77777777" w:rsidR="003629F0" w:rsidRDefault="003629F0" w:rsidP="002C40D2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41F8A6" w14:textId="77777777" w:rsidR="002C564C" w:rsidRDefault="002C564C">
      <w:r>
        <w:separator/>
      </w:r>
    </w:p>
  </w:footnote>
  <w:footnote w:type="continuationSeparator" w:id="0">
    <w:p w14:paraId="64995552" w14:textId="77777777" w:rsidR="002C564C" w:rsidRDefault="002C56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ABCA96" w14:textId="77777777" w:rsidR="003629F0" w:rsidRDefault="003629F0" w:rsidP="00FF7D15">
    <w:pPr>
      <w:pStyle w:val="a9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E1E64">
      <w:rPr>
        <w:rStyle w:val="a8"/>
        <w:noProof/>
      </w:rPr>
      <w:t>19</w:t>
    </w:r>
    <w:r>
      <w:rPr>
        <w:rStyle w:val="a8"/>
      </w:rPr>
      <w:fldChar w:fldCharType="end"/>
    </w:r>
  </w:p>
  <w:p w14:paraId="3787E084" w14:textId="77777777" w:rsidR="003629F0" w:rsidRDefault="003629F0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4B16CC" w14:textId="4CED2D47" w:rsidR="003629F0" w:rsidRDefault="003629F0" w:rsidP="000B29CD">
    <w:pPr>
      <w:pStyle w:val="a9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959E9">
      <w:rPr>
        <w:rStyle w:val="a8"/>
        <w:noProof/>
      </w:rPr>
      <w:t>2</w:t>
    </w:r>
    <w:r>
      <w:rPr>
        <w:rStyle w:val="a8"/>
      </w:rPr>
      <w:fldChar w:fldCharType="end"/>
    </w:r>
  </w:p>
  <w:p w14:paraId="53B66959" w14:textId="77777777" w:rsidR="003629F0" w:rsidRDefault="003629F0" w:rsidP="00D65050">
    <w:pPr>
      <w:pStyle w:val="a9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225E2"/>
    <w:multiLevelType w:val="hybridMultilevel"/>
    <w:tmpl w:val="34C60D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A5D1CE8"/>
    <w:multiLevelType w:val="hybridMultilevel"/>
    <w:tmpl w:val="2ED86FE2"/>
    <w:lvl w:ilvl="0" w:tplc="D0C22216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31373C9B"/>
    <w:multiLevelType w:val="hybridMultilevel"/>
    <w:tmpl w:val="7E867D62"/>
    <w:lvl w:ilvl="0" w:tplc="0422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" w15:restartNumberingAfterBreak="0">
    <w:nsid w:val="4C2F5D4A"/>
    <w:multiLevelType w:val="hybridMultilevel"/>
    <w:tmpl w:val="3FB20952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70570DB8"/>
    <w:multiLevelType w:val="hybridMultilevel"/>
    <w:tmpl w:val="189682C0"/>
    <w:lvl w:ilvl="0" w:tplc="0422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29F0"/>
    <w:rsid w:val="00000009"/>
    <w:rsid w:val="000010C4"/>
    <w:rsid w:val="00001D1C"/>
    <w:rsid w:val="00002285"/>
    <w:rsid w:val="00003A7B"/>
    <w:rsid w:val="00005A02"/>
    <w:rsid w:val="00011E02"/>
    <w:rsid w:val="000126EF"/>
    <w:rsid w:val="00012A3A"/>
    <w:rsid w:val="00012C79"/>
    <w:rsid w:val="000137E4"/>
    <w:rsid w:val="00014D29"/>
    <w:rsid w:val="00017D37"/>
    <w:rsid w:val="00020626"/>
    <w:rsid w:val="000236DA"/>
    <w:rsid w:val="00024AF4"/>
    <w:rsid w:val="00026465"/>
    <w:rsid w:val="00026E05"/>
    <w:rsid w:val="00030F72"/>
    <w:rsid w:val="00032E05"/>
    <w:rsid w:val="0003320F"/>
    <w:rsid w:val="00033EC4"/>
    <w:rsid w:val="00036341"/>
    <w:rsid w:val="00041B3F"/>
    <w:rsid w:val="00042214"/>
    <w:rsid w:val="00045753"/>
    <w:rsid w:val="00050510"/>
    <w:rsid w:val="000507F2"/>
    <w:rsid w:val="000521DC"/>
    <w:rsid w:val="00052FFC"/>
    <w:rsid w:val="00055BC8"/>
    <w:rsid w:val="00057D3E"/>
    <w:rsid w:val="000626F2"/>
    <w:rsid w:val="00066E65"/>
    <w:rsid w:val="000674CC"/>
    <w:rsid w:val="0007474D"/>
    <w:rsid w:val="00075BA5"/>
    <w:rsid w:val="00085CBC"/>
    <w:rsid w:val="00087A35"/>
    <w:rsid w:val="000934A0"/>
    <w:rsid w:val="000954B1"/>
    <w:rsid w:val="000A2EDE"/>
    <w:rsid w:val="000A35DD"/>
    <w:rsid w:val="000A68C8"/>
    <w:rsid w:val="000A7763"/>
    <w:rsid w:val="000B0364"/>
    <w:rsid w:val="000B29CD"/>
    <w:rsid w:val="000B5D36"/>
    <w:rsid w:val="000B7307"/>
    <w:rsid w:val="000B7C12"/>
    <w:rsid w:val="000C4A60"/>
    <w:rsid w:val="000C60A3"/>
    <w:rsid w:val="000C650C"/>
    <w:rsid w:val="000C6C75"/>
    <w:rsid w:val="000D31A5"/>
    <w:rsid w:val="000D4993"/>
    <w:rsid w:val="000D50F6"/>
    <w:rsid w:val="000E0DAB"/>
    <w:rsid w:val="000E0DFB"/>
    <w:rsid w:val="000E6405"/>
    <w:rsid w:val="000E7EBD"/>
    <w:rsid w:val="000F02AD"/>
    <w:rsid w:val="000F128A"/>
    <w:rsid w:val="000F2E38"/>
    <w:rsid w:val="000F3D3E"/>
    <w:rsid w:val="000F5753"/>
    <w:rsid w:val="00101E9D"/>
    <w:rsid w:val="001030EC"/>
    <w:rsid w:val="00103789"/>
    <w:rsid w:val="00104305"/>
    <w:rsid w:val="0010635B"/>
    <w:rsid w:val="0011171E"/>
    <w:rsid w:val="00111FB7"/>
    <w:rsid w:val="00120DEC"/>
    <w:rsid w:val="001218F0"/>
    <w:rsid w:val="00121C91"/>
    <w:rsid w:val="001270B7"/>
    <w:rsid w:val="001303B7"/>
    <w:rsid w:val="00133043"/>
    <w:rsid w:val="001331DF"/>
    <w:rsid w:val="00134A4C"/>
    <w:rsid w:val="00137302"/>
    <w:rsid w:val="00153A9B"/>
    <w:rsid w:val="00154BCB"/>
    <w:rsid w:val="00161B39"/>
    <w:rsid w:val="00163E8D"/>
    <w:rsid w:val="00165274"/>
    <w:rsid w:val="00167CD7"/>
    <w:rsid w:val="00171A2E"/>
    <w:rsid w:val="00173914"/>
    <w:rsid w:val="00175598"/>
    <w:rsid w:val="001777E4"/>
    <w:rsid w:val="00177899"/>
    <w:rsid w:val="0018044F"/>
    <w:rsid w:val="00184393"/>
    <w:rsid w:val="00186F83"/>
    <w:rsid w:val="00191C54"/>
    <w:rsid w:val="00192435"/>
    <w:rsid w:val="001964B4"/>
    <w:rsid w:val="001A62C7"/>
    <w:rsid w:val="001A6738"/>
    <w:rsid w:val="001B046C"/>
    <w:rsid w:val="001B267C"/>
    <w:rsid w:val="001B3C3E"/>
    <w:rsid w:val="001B4387"/>
    <w:rsid w:val="001B60E1"/>
    <w:rsid w:val="001C23E8"/>
    <w:rsid w:val="001C6269"/>
    <w:rsid w:val="001C672B"/>
    <w:rsid w:val="001C7D52"/>
    <w:rsid w:val="001C7F04"/>
    <w:rsid w:val="001D1844"/>
    <w:rsid w:val="001D3AA9"/>
    <w:rsid w:val="001D3BC8"/>
    <w:rsid w:val="001D6AB2"/>
    <w:rsid w:val="001D7F58"/>
    <w:rsid w:val="001E2848"/>
    <w:rsid w:val="001E28F5"/>
    <w:rsid w:val="001E6E18"/>
    <w:rsid w:val="001F119F"/>
    <w:rsid w:val="001F25F5"/>
    <w:rsid w:val="001F3FC4"/>
    <w:rsid w:val="001F7780"/>
    <w:rsid w:val="00204B4E"/>
    <w:rsid w:val="00204BDC"/>
    <w:rsid w:val="00207923"/>
    <w:rsid w:val="0021013C"/>
    <w:rsid w:val="00212971"/>
    <w:rsid w:val="00212BDC"/>
    <w:rsid w:val="00212E0F"/>
    <w:rsid w:val="00213756"/>
    <w:rsid w:val="002138BB"/>
    <w:rsid w:val="0021463F"/>
    <w:rsid w:val="00216CD4"/>
    <w:rsid w:val="002170D5"/>
    <w:rsid w:val="0022026A"/>
    <w:rsid w:val="00223AF7"/>
    <w:rsid w:val="00224B50"/>
    <w:rsid w:val="00230DF2"/>
    <w:rsid w:val="00232C9D"/>
    <w:rsid w:val="00234761"/>
    <w:rsid w:val="0023555E"/>
    <w:rsid w:val="002364B9"/>
    <w:rsid w:val="00236E20"/>
    <w:rsid w:val="00240551"/>
    <w:rsid w:val="002416C4"/>
    <w:rsid w:val="00243BF0"/>
    <w:rsid w:val="0024468C"/>
    <w:rsid w:val="0025251E"/>
    <w:rsid w:val="002541A8"/>
    <w:rsid w:val="00256F87"/>
    <w:rsid w:val="002649B0"/>
    <w:rsid w:val="00274CD4"/>
    <w:rsid w:val="00275C03"/>
    <w:rsid w:val="002812D7"/>
    <w:rsid w:val="00283B5D"/>
    <w:rsid w:val="002866F2"/>
    <w:rsid w:val="002900B3"/>
    <w:rsid w:val="00291464"/>
    <w:rsid w:val="00291858"/>
    <w:rsid w:val="00292259"/>
    <w:rsid w:val="002945C1"/>
    <w:rsid w:val="00295133"/>
    <w:rsid w:val="00295916"/>
    <w:rsid w:val="0029658C"/>
    <w:rsid w:val="002A3638"/>
    <w:rsid w:val="002A394C"/>
    <w:rsid w:val="002A4AA8"/>
    <w:rsid w:val="002A5286"/>
    <w:rsid w:val="002A5D23"/>
    <w:rsid w:val="002A6B54"/>
    <w:rsid w:val="002B1BA1"/>
    <w:rsid w:val="002B5890"/>
    <w:rsid w:val="002C17ED"/>
    <w:rsid w:val="002C37B2"/>
    <w:rsid w:val="002C3A1C"/>
    <w:rsid w:val="002C40D2"/>
    <w:rsid w:val="002C564C"/>
    <w:rsid w:val="002C6C40"/>
    <w:rsid w:val="002D0B4C"/>
    <w:rsid w:val="002D7E85"/>
    <w:rsid w:val="002E1E64"/>
    <w:rsid w:val="002E344C"/>
    <w:rsid w:val="002E3F23"/>
    <w:rsid w:val="002E59EF"/>
    <w:rsid w:val="002E68E4"/>
    <w:rsid w:val="002F133F"/>
    <w:rsid w:val="002F176C"/>
    <w:rsid w:val="002F239B"/>
    <w:rsid w:val="002F254E"/>
    <w:rsid w:val="002F2F13"/>
    <w:rsid w:val="002F336D"/>
    <w:rsid w:val="00301A2A"/>
    <w:rsid w:val="00303512"/>
    <w:rsid w:val="00304623"/>
    <w:rsid w:val="00305557"/>
    <w:rsid w:val="003151F9"/>
    <w:rsid w:val="003156D2"/>
    <w:rsid w:val="003166AC"/>
    <w:rsid w:val="00320C75"/>
    <w:rsid w:val="00323834"/>
    <w:rsid w:val="00323FA3"/>
    <w:rsid w:val="0033009B"/>
    <w:rsid w:val="0033492D"/>
    <w:rsid w:val="00340CC6"/>
    <w:rsid w:val="003449A7"/>
    <w:rsid w:val="00345578"/>
    <w:rsid w:val="00345873"/>
    <w:rsid w:val="00346F63"/>
    <w:rsid w:val="00347947"/>
    <w:rsid w:val="00352BAE"/>
    <w:rsid w:val="003544FF"/>
    <w:rsid w:val="00354792"/>
    <w:rsid w:val="00356ADF"/>
    <w:rsid w:val="00360196"/>
    <w:rsid w:val="00361AD8"/>
    <w:rsid w:val="00361BF4"/>
    <w:rsid w:val="00362857"/>
    <w:rsid w:val="003629F0"/>
    <w:rsid w:val="0036403F"/>
    <w:rsid w:val="003713E7"/>
    <w:rsid w:val="003765F5"/>
    <w:rsid w:val="00376A0D"/>
    <w:rsid w:val="00377A1C"/>
    <w:rsid w:val="003818CD"/>
    <w:rsid w:val="00381A15"/>
    <w:rsid w:val="00383590"/>
    <w:rsid w:val="00384581"/>
    <w:rsid w:val="003855C7"/>
    <w:rsid w:val="00385F50"/>
    <w:rsid w:val="00387260"/>
    <w:rsid w:val="003960EC"/>
    <w:rsid w:val="00396692"/>
    <w:rsid w:val="003A1D3E"/>
    <w:rsid w:val="003A299D"/>
    <w:rsid w:val="003A3067"/>
    <w:rsid w:val="003A30CA"/>
    <w:rsid w:val="003A4AB4"/>
    <w:rsid w:val="003A60C0"/>
    <w:rsid w:val="003B1EAE"/>
    <w:rsid w:val="003B37A4"/>
    <w:rsid w:val="003B4C39"/>
    <w:rsid w:val="003B7A27"/>
    <w:rsid w:val="003C0F91"/>
    <w:rsid w:val="003C1801"/>
    <w:rsid w:val="003D1B06"/>
    <w:rsid w:val="003D1E83"/>
    <w:rsid w:val="003D36D3"/>
    <w:rsid w:val="003D3FC5"/>
    <w:rsid w:val="003D766B"/>
    <w:rsid w:val="003E5398"/>
    <w:rsid w:val="003E5417"/>
    <w:rsid w:val="003E6B99"/>
    <w:rsid w:val="003F0DE8"/>
    <w:rsid w:val="003F18D1"/>
    <w:rsid w:val="003F24AD"/>
    <w:rsid w:val="003F2851"/>
    <w:rsid w:val="003F2FA7"/>
    <w:rsid w:val="003F5B2A"/>
    <w:rsid w:val="003F6006"/>
    <w:rsid w:val="003F6BB2"/>
    <w:rsid w:val="00401DD2"/>
    <w:rsid w:val="00402EC1"/>
    <w:rsid w:val="0040462D"/>
    <w:rsid w:val="00406E07"/>
    <w:rsid w:val="004102F7"/>
    <w:rsid w:val="00411A2B"/>
    <w:rsid w:val="004124A8"/>
    <w:rsid w:val="00413BC5"/>
    <w:rsid w:val="004141FF"/>
    <w:rsid w:val="00415C50"/>
    <w:rsid w:val="004177BF"/>
    <w:rsid w:val="00422B99"/>
    <w:rsid w:val="00423313"/>
    <w:rsid w:val="0042341D"/>
    <w:rsid w:val="00432230"/>
    <w:rsid w:val="00433D4B"/>
    <w:rsid w:val="004359A4"/>
    <w:rsid w:val="00435AA7"/>
    <w:rsid w:val="00435CD3"/>
    <w:rsid w:val="00435F5B"/>
    <w:rsid w:val="004471EC"/>
    <w:rsid w:val="004514E5"/>
    <w:rsid w:val="00452C31"/>
    <w:rsid w:val="00456290"/>
    <w:rsid w:val="004568A0"/>
    <w:rsid w:val="004578B1"/>
    <w:rsid w:val="00460F87"/>
    <w:rsid w:val="00461161"/>
    <w:rsid w:val="00461688"/>
    <w:rsid w:val="00462FCB"/>
    <w:rsid w:val="00467736"/>
    <w:rsid w:val="0047219F"/>
    <w:rsid w:val="00475D6E"/>
    <w:rsid w:val="0047795B"/>
    <w:rsid w:val="00481262"/>
    <w:rsid w:val="004935A7"/>
    <w:rsid w:val="0049523E"/>
    <w:rsid w:val="004959E9"/>
    <w:rsid w:val="004A1EC5"/>
    <w:rsid w:val="004A61B8"/>
    <w:rsid w:val="004A7424"/>
    <w:rsid w:val="004B0CB2"/>
    <w:rsid w:val="004B2956"/>
    <w:rsid w:val="004B51F1"/>
    <w:rsid w:val="004B61AE"/>
    <w:rsid w:val="004C4973"/>
    <w:rsid w:val="004C5273"/>
    <w:rsid w:val="004D4A0F"/>
    <w:rsid w:val="004D4A1C"/>
    <w:rsid w:val="004E3269"/>
    <w:rsid w:val="004E64BE"/>
    <w:rsid w:val="004E747C"/>
    <w:rsid w:val="004E74A4"/>
    <w:rsid w:val="005006C9"/>
    <w:rsid w:val="00505DA2"/>
    <w:rsid w:val="00506BD4"/>
    <w:rsid w:val="00506FEC"/>
    <w:rsid w:val="0050778B"/>
    <w:rsid w:val="00512C48"/>
    <w:rsid w:val="00515984"/>
    <w:rsid w:val="00520C65"/>
    <w:rsid w:val="00521557"/>
    <w:rsid w:val="0052372E"/>
    <w:rsid w:val="00524422"/>
    <w:rsid w:val="005279B4"/>
    <w:rsid w:val="00531849"/>
    <w:rsid w:val="00532303"/>
    <w:rsid w:val="005325A0"/>
    <w:rsid w:val="00532BEF"/>
    <w:rsid w:val="00537B39"/>
    <w:rsid w:val="0054300E"/>
    <w:rsid w:val="00547AA4"/>
    <w:rsid w:val="00553A0D"/>
    <w:rsid w:val="00556093"/>
    <w:rsid w:val="005564B3"/>
    <w:rsid w:val="005564C0"/>
    <w:rsid w:val="00560E7B"/>
    <w:rsid w:val="005623A1"/>
    <w:rsid w:val="005641FC"/>
    <w:rsid w:val="00565D53"/>
    <w:rsid w:val="00566591"/>
    <w:rsid w:val="00566FBA"/>
    <w:rsid w:val="005674B6"/>
    <w:rsid w:val="0056788B"/>
    <w:rsid w:val="00573D3E"/>
    <w:rsid w:val="005814FF"/>
    <w:rsid w:val="005829F7"/>
    <w:rsid w:val="00582CA1"/>
    <w:rsid w:val="00582CD3"/>
    <w:rsid w:val="00582DD1"/>
    <w:rsid w:val="00582E68"/>
    <w:rsid w:val="005841B2"/>
    <w:rsid w:val="00584722"/>
    <w:rsid w:val="005848D0"/>
    <w:rsid w:val="00584922"/>
    <w:rsid w:val="00585854"/>
    <w:rsid w:val="00586001"/>
    <w:rsid w:val="0058787C"/>
    <w:rsid w:val="00590710"/>
    <w:rsid w:val="00591FDA"/>
    <w:rsid w:val="005922EA"/>
    <w:rsid w:val="00593EB0"/>
    <w:rsid w:val="00596328"/>
    <w:rsid w:val="005969A3"/>
    <w:rsid w:val="005A00E1"/>
    <w:rsid w:val="005A13E3"/>
    <w:rsid w:val="005A4F84"/>
    <w:rsid w:val="005A6830"/>
    <w:rsid w:val="005A6D01"/>
    <w:rsid w:val="005A6FE1"/>
    <w:rsid w:val="005A7CEF"/>
    <w:rsid w:val="005B3488"/>
    <w:rsid w:val="005B499D"/>
    <w:rsid w:val="005C13D4"/>
    <w:rsid w:val="005C3793"/>
    <w:rsid w:val="005C78F1"/>
    <w:rsid w:val="005D004D"/>
    <w:rsid w:val="005D0CBC"/>
    <w:rsid w:val="005D58F3"/>
    <w:rsid w:val="005D5E06"/>
    <w:rsid w:val="005D6364"/>
    <w:rsid w:val="005D67E2"/>
    <w:rsid w:val="005D7472"/>
    <w:rsid w:val="005E3C47"/>
    <w:rsid w:val="005E457F"/>
    <w:rsid w:val="005E4EB4"/>
    <w:rsid w:val="005E52DE"/>
    <w:rsid w:val="005E6DE7"/>
    <w:rsid w:val="005F0EC2"/>
    <w:rsid w:val="005F2E44"/>
    <w:rsid w:val="005F3AF4"/>
    <w:rsid w:val="005F4994"/>
    <w:rsid w:val="005F59E4"/>
    <w:rsid w:val="005F7DC8"/>
    <w:rsid w:val="00602180"/>
    <w:rsid w:val="00606820"/>
    <w:rsid w:val="00610C82"/>
    <w:rsid w:val="00611578"/>
    <w:rsid w:val="00614242"/>
    <w:rsid w:val="00614580"/>
    <w:rsid w:val="006160C7"/>
    <w:rsid w:val="0061638F"/>
    <w:rsid w:val="00617348"/>
    <w:rsid w:val="00617C19"/>
    <w:rsid w:val="006203BA"/>
    <w:rsid w:val="00623263"/>
    <w:rsid w:val="006239FF"/>
    <w:rsid w:val="00624D93"/>
    <w:rsid w:val="006268EC"/>
    <w:rsid w:val="00627780"/>
    <w:rsid w:val="006311CB"/>
    <w:rsid w:val="006455DE"/>
    <w:rsid w:val="00653181"/>
    <w:rsid w:val="0065573D"/>
    <w:rsid w:val="006568A8"/>
    <w:rsid w:val="00660B50"/>
    <w:rsid w:val="00662E78"/>
    <w:rsid w:val="006646A0"/>
    <w:rsid w:val="00670E79"/>
    <w:rsid w:val="0067417D"/>
    <w:rsid w:val="00674E4C"/>
    <w:rsid w:val="006777BD"/>
    <w:rsid w:val="00680BE5"/>
    <w:rsid w:val="0068298C"/>
    <w:rsid w:val="00682B06"/>
    <w:rsid w:val="0068558D"/>
    <w:rsid w:val="00687022"/>
    <w:rsid w:val="0069282C"/>
    <w:rsid w:val="0069337A"/>
    <w:rsid w:val="006934C1"/>
    <w:rsid w:val="006948FE"/>
    <w:rsid w:val="00694C22"/>
    <w:rsid w:val="006A018A"/>
    <w:rsid w:val="006A07C1"/>
    <w:rsid w:val="006A23A6"/>
    <w:rsid w:val="006B44D8"/>
    <w:rsid w:val="006B6295"/>
    <w:rsid w:val="006C01C9"/>
    <w:rsid w:val="006C2C5F"/>
    <w:rsid w:val="006C2D72"/>
    <w:rsid w:val="006C5922"/>
    <w:rsid w:val="006D0BF1"/>
    <w:rsid w:val="006D3C71"/>
    <w:rsid w:val="006D4019"/>
    <w:rsid w:val="006D49F3"/>
    <w:rsid w:val="006D559B"/>
    <w:rsid w:val="006D6B6E"/>
    <w:rsid w:val="006D6FFC"/>
    <w:rsid w:val="006E0082"/>
    <w:rsid w:val="006E0CBA"/>
    <w:rsid w:val="006E2015"/>
    <w:rsid w:val="006E5988"/>
    <w:rsid w:val="006E5A08"/>
    <w:rsid w:val="006E65D1"/>
    <w:rsid w:val="006F3DDD"/>
    <w:rsid w:val="006F5561"/>
    <w:rsid w:val="006F75C5"/>
    <w:rsid w:val="00704E7A"/>
    <w:rsid w:val="00706316"/>
    <w:rsid w:val="0070648E"/>
    <w:rsid w:val="007069E8"/>
    <w:rsid w:val="007073A3"/>
    <w:rsid w:val="00711316"/>
    <w:rsid w:val="007126B9"/>
    <w:rsid w:val="00717050"/>
    <w:rsid w:val="007175C8"/>
    <w:rsid w:val="0073014B"/>
    <w:rsid w:val="00731A42"/>
    <w:rsid w:val="007325A8"/>
    <w:rsid w:val="007353CC"/>
    <w:rsid w:val="007357A3"/>
    <w:rsid w:val="00737EB6"/>
    <w:rsid w:val="00740702"/>
    <w:rsid w:val="00742263"/>
    <w:rsid w:val="00743622"/>
    <w:rsid w:val="00744C93"/>
    <w:rsid w:val="00745DAE"/>
    <w:rsid w:val="0074627E"/>
    <w:rsid w:val="0074630A"/>
    <w:rsid w:val="007466B8"/>
    <w:rsid w:val="00750BB4"/>
    <w:rsid w:val="00751A34"/>
    <w:rsid w:val="0075786E"/>
    <w:rsid w:val="00757B86"/>
    <w:rsid w:val="00760497"/>
    <w:rsid w:val="00761C3C"/>
    <w:rsid w:val="00762BE3"/>
    <w:rsid w:val="0077356E"/>
    <w:rsid w:val="00775AF0"/>
    <w:rsid w:val="0077638C"/>
    <w:rsid w:val="00781BB0"/>
    <w:rsid w:val="00781CD4"/>
    <w:rsid w:val="00781DC5"/>
    <w:rsid w:val="00781FDA"/>
    <w:rsid w:val="0078418F"/>
    <w:rsid w:val="0078736D"/>
    <w:rsid w:val="007911F4"/>
    <w:rsid w:val="00792F29"/>
    <w:rsid w:val="007933EC"/>
    <w:rsid w:val="007B2FB9"/>
    <w:rsid w:val="007B564A"/>
    <w:rsid w:val="007B68E9"/>
    <w:rsid w:val="007B762F"/>
    <w:rsid w:val="007C16D2"/>
    <w:rsid w:val="007C1C55"/>
    <w:rsid w:val="007C2177"/>
    <w:rsid w:val="007D1394"/>
    <w:rsid w:val="007D154B"/>
    <w:rsid w:val="007D26A3"/>
    <w:rsid w:val="007D3CF3"/>
    <w:rsid w:val="007D59F4"/>
    <w:rsid w:val="007D64AA"/>
    <w:rsid w:val="007D71B6"/>
    <w:rsid w:val="007E1412"/>
    <w:rsid w:val="007E6DCD"/>
    <w:rsid w:val="007E7927"/>
    <w:rsid w:val="007F6749"/>
    <w:rsid w:val="007F74F1"/>
    <w:rsid w:val="007F7AF3"/>
    <w:rsid w:val="008011C7"/>
    <w:rsid w:val="0080279B"/>
    <w:rsid w:val="00803109"/>
    <w:rsid w:val="00803BE6"/>
    <w:rsid w:val="008042BF"/>
    <w:rsid w:val="00805F41"/>
    <w:rsid w:val="008158B4"/>
    <w:rsid w:val="00817226"/>
    <w:rsid w:val="00822853"/>
    <w:rsid w:val="00824BA9"/>
    <w:rsid w:val="00833F24"/>
    <w:rsid w:val="008474AE"/>
    <w:rsid w:val="00851180"/>
    <w:rsid w:val="0085262B"/>
    <w:rsid w:val="00853A64"/>
    <w:rsid w:val="008544CD"/>
    <w:rsid w:val="0085519E"/>
    <w:rsid w:val="00857526"/>
    <w:rsid w:val="00857EB1"/>
    <w:rsid w:val="00860497"/>
    <w:rsid w:val="00861A6B"/>
    <w:rsid w:val="008658F5"/>
    <w:rsid w:val="00870E4E"/>
    <w:rsid w:val="0087166A"/>
    <w:rsid w:val="008733E7"/>
    <w:rsid w:val="00873489"/>
    <w:rsid w:val="00874F55"/>
    <w:rsid w:val="008774F2"/>
    <w:rsid w:val="00880D1D"/>
    <w:rsid w:val="00895140"/>
    <w:rsid w:val="0089562F"/>
    <w:rsid w:val="00896930"/>
    <w:rsid w:val="00897BA2"/>
    <w:rsid w:val="008A101F"/>
    <w:rsid w:val="008A3AB6"/>
    <w:rsid w:val="008A53C2"/>
    <w:rsid w:val="008B1751"/>
    <w:rsid w:val="008B22B4"/>
    <w:rsid w:val="008B4440"/>
    <w:rsid w:val="008B5B9B"/>
    <w:rsid w:val="008B69DB"/>
    <w:rsid w:val="008C0FAC"/>
    <w:rsid w:val="008C3E72"/>
    <w:rsid w:val="008C4874"/>
    <w:rsid w:val="008C4E2D"/>
    <w:rsid w:val="008D0A94"/>
    <w:rsid w:val="008D191C"/>
    <w:rsid w:val="008D1BD4"/>
    <w:rsid w:val="008D2B74"/>
    <w:rsid w:val="008D4DC6"/>
    <w:rsid w:val="008D4E5A"/>
    <w:rsid w:val="008D7290"/>
    <w:rsid w:val="008E23FD"/>
    <w:rsid w:val="008E61E7"/>
    <w:rsid w:val="008E7F65"/>
    <w:rsid w:val="008F2268"/>
    <w:rsid w:val="008F2E47"/>
    <w:rsid w:val="008F312F"/>
    <w:rsid w:val="00901FA2"/>
    <w:rsid w:val="00910B51"/>
    <w:rsid w:val="00912DFD"/>
    <w:rsid w:val="00916E57"/>
    <w:rsid w:val="00917AA4"/>
    <w:rsid w:val="00920668"/>
    <w:rsid w:val="00931466"/>
    <w:rsid w:val="009326B8"/>
    <w:rsid w:val="009326C2"/>
    <w:rsid w:val="00932A57"/>
    <w:rsid w:val="0093334B"/>
    <w:rsid w:val="009357FC"/>
    <w:rsid w:val="009362E3"/>
    <w:rsid w:val="009417B0"/>
    <w:rsid w:val="00941FC4"/>
    <w:rsid w:val="00944FB4"/>
    <w:rsid w:val="009478C9"/>
    <w:rsid w:val="00947C11"/>
    <w:rsid w:val="009510CB"/>
    <w:rsid w:val="009515B5"/>
    <w:rsid w:val="0095167C"/>
    <w:rsid w:val="009526C0"/>
    <w:rsid w:val="00953D68"/>
    <w:rsid w:val="00954504"/>
    <w:rsid w:val="009608A1"/>
    <w:rsid w:val="009618C9"/>
    <w:rsid w:val="00961969"/>
    <w:rsid w:val="00962C1F"/>
    <w:rsid w:val="00962FDE"/>
    <w:rsid w:val="00973524"/>
    <w:rsid w:val="0097411D"/>
    <w:rsid w:val="00982AAA"/>
    <w:rsid w:val="009841DB"/>
    <w:rsid w:val="0098675F"/>
    <w:rsid w:val="00986D96"/>
    <w:rsid w:val="00990224"/>
    <w:rsid w:val="00990918"/>
    <w:rsid w:val="009909E5"/>
    <w:rsid w:val="0099178A"/>
    <w:rsid w:val="009944E1"/>
    <w:rsid w:val="009A0AA4"/>
    <w:rsid w:val="009A2342"/>
    <w:rsid w:val="009A60D5"/>
    <w:rsid w:val="009A7E28"/>
    <w:rsid w:val="009B0A24"/>
    <w:rsid w:val="009C16B8"/>
    <w:rsid w:val="009C5DCB"/>
    <w:rsid w:val="009C7319"/>
    <w:rsid w:val="009D48C0"/>
    <w:rsid w:val="009D722C"/>
    <w:rsid w:val="009E273D"/>
    <w:rsid w:val="009E3460"/>
    <w:rsid w:val="009E4E16"/>
    <w:rsid w:val="009E5024"/>
    <w:rsid w:val="009E5097"/>
    <w:rsid w:val="009E53BA"/>
    <w:rsid w:val="009E56D9"/>
    <w:rsid w:val="009E6D56"/>
    <w:rsid w:val="009F3C1B"/>
    <w:rsid w:val="009F73C3"/>
    <w:rsid w:val="00A018D7"/>
    <w:rsid w:val="00A03DAE"/>
    <w:rsid w:val="00A146B3"/>
    <w:rsid w:val="00A17050"/>
    <w:rsid w:val="00A172FD"/>
    <w:rsid w:val="00A22AE4"/>
    <w:rsid w:val="00A23E83"/>
    <w:rsid w:val="00A24A0B"/>
    <w:rsid w:val="00A25708"/>
    <w:rsid w:val="00A259B3"/>
    <w:rsid w:val="00A33560"/>
    <w:rsid w:val="00A340A6"/>
    <w:rsid w:val="00A42175"/>
    <w:rsid w:val="00A44E93"/>
    <w:rsid w:val="00A45BBF"/>
    <w:rsid w:val="00A5201A"/>
    <w:rsid w:val="00A520B4"/>
    <w:rsid w:val="00A52DF7"/>
    <w:rsid w:val="00A5418A"/>
    <w:rsid w:val="00A600D6"/>
    <w:rsid w:val="00A634A3"/>
    <w:rsid w:val="00A63883"/>
    <w:rsid w:val="00A66948"/>
    <w:rsid w:val="00A71A79"/>
    <w:rsid w:val="00A74AB8"/>
    <w:rsid w:val="00A751C4"/>
    <w:rsid w:val="00A76F3E"/>
    <w:rsid w:val="00A77640"/>
    <w:rsid w:val="00A81623"/>
    <w:rsid w:val="00A83ADE"/>
    <w:rsid w:val="00A83B2D"/>
    <w:rsid w:val="00A86A04"/>
    <w:rsid w:val="00A90C2E"/>
    <w:rsid w:val="00A92F75"/>
    <w:rsid w:val="00A931EE"/>
    <w:rsid w:val="00A93AC2"/>
    <w:rsid w:val="00A9414A"/>
    <w:rsid w:val="00A97555"/>
    <w:rsid w:val="00AA5744"/>
    <w:rsid w:val="00AA748F"/>
    <w:rsid w:val="00AA74C1"/>
    <w:rsid w:val="00AA77F6"/>
    <w:rsid w:val="00AB09AB"/>
    <w:rsid w:val="00AB09C7"/>
    <w:rsid w:val="00AB0C10"/>
    <w:rsid w:val="00AB2218"/>
    <w:rsid w:val="00AB2220"/>
    <w:rsid w:val="00AB3C2F"/>
    <w:rsid w:val="00AB73DA"/>
    <w:rsid w:val="00AB7869"/>
    <w:rsid w:val="00AC08F8"/>
    <w:rsid w:val="00AC2196"/>
    <w:rsid w:val="00AC3D75"/>
    <w:rsid w:val="00AC604D"/>
    <w:rsid w:val="00AD2978"/>
    <w:rsid w:val="00AD3E7E"/>
    <w:rsid w:val="00AD4692"/>
    <w:rsid w:val="00AD77CC"/>
    <w:rsid w:val="00AD7956"/>
    <w:rsid w:val="00AE3EEB"/>
    <w:rsid w:val="00AE77E4"/>
    <w:rsid w:val="00AF3483"/>
    <w:rsid w:val="00AF66B3"/>
    <w:rsid w:val="00B00021"/>
    <w:rsid w:val="00B0084B"/>
    <w:rsid w:val="00B026F8"/>
    <w:rsid w:val="00B02BED"/>
    <w:rsid w:val="00B034FB"/>
    <w:rsid w:val="00B05B19"/>
    <w:rsid w:val="00B10C6C"/>
    <w:rsid w:val="00B122DE"/>
    <w:rsid w:val="00B14615"/>
    <w:rsid w:val="00B14D78"/>
    <w:rsid w:val="00B1518E"/>
    <w:rsid w:val="00B15768"/>
    <w:rsid w:val="00B3077C"/>
    <w:rsid w:val="00B322B1"/>
    <w:rsid w:val="00B330D9"/>
    <w:rsid w:val="00B336DB"/>
    <w:rsid w:val="00B34E4D"/>
    <w:rsid w:val="00B356C9"/>
    <w:rsid w:val="00B44939"/>
    <w:rsid w:val="00B479E5"/>
    <w:rsid w:val="00B52378"/>
    <w:rsid w:val="00B5360A"/>
    <w:rsid w:val="00B54645"/>
    <w:rsid w:val="00B62410"/>
    <w:rsid w:val="00B644B9"/>
    <w:rsid w:val="00B6590C"/>
    <w:rsid w:val="00B7373B"/>
    <w:rsid w:val="00B74C55"/>
    <w:rsid w:val="00B77004"/>
    <w:rsid w:val="00B87DFF"/>
    <w:rsid w:val="00B909CD"/>
    <w:rsid w:val="00B9779F"/>
    <w:rsid w:val="00BA3F60"/>
    <w:rsid w:val="00BA5E70"/>
    <w:rsid w:val="00BB048A"/>
    <w:rsid w:val="00BB0789"/>
    <w:rsid w:val="00BB6986"/>
    <w:rsid w:val="00BB76D8"/>
    <w:rsid w:val="00BB7C26"/>
    <w:rsid w:val="00BC432C"/>
    <w:rsid w:val="00BC4838"/>
    <w:rsid w:val="00BC6F4F"/>
    <w:rsid w:val="00BD23D4"/>
    <w:rsid w:val="00BD3431"/>
    <w:rsid w:val="00BD3F26"/>
    <w:rsid w:val="00BD41A8"/>
    <w:rsid w:val="00BD61FF"/>
    <w:rsid w:val="00BD6F9E"/>
    <w:rsid w:val="00BE2729"/>
    <w:rsid w:val="00BE6A11"/>
    <w:rsid w:val="00BF6D2D"/>
    <w:rsid w:val="00C00913"/>
    <w:rsid w:val="00C01088"/>
    <w:rsid w:val="00C033D9"/>
    <w:rsid w:val="00C04FC1"/>
    <w:rsid w:val="00C06FCE"/>
    <w:rsid w:val="00C073E3"/>
    <w:rsid w:val="00C11288"/>
    <w:rsid w:val="00C163B5"/>
    <w:rsid w:val="00C16A6B"/>
    <w:rsid w:val="00C1799F"/>
    <w:rsid w:val="00C20745"/>
    <w:rsid w:val="00C20EEE"/>
    <w:rsid w:val="00C21727"/>
    <w:rsid w:val="00C22B29"/>
    <w:rsid w:val="00C22E3D"/>
    <w:rsid w:val="00C230B8"/>
    <w:rsid w:val="00C23628"/>
    <w:rsid w:val="00C23D59"/>
    <w:rsid w:val="00C24E66"/>
    <w:rsid w:val="00C25559"/>
    <w:rsid w:val="00C32217"/>
    <w:rsid w:val="00C356BD"/>
    <w:rsid w:val="00C4090F"/>
    <w:rsid w:val="00C44433"/>
    <w:rsid w:val="00C45500"/>
    <w:rsid w:val="00C50084"/>
    <w:rsid w:val="00C5317B"/>
    <w:rsid w:val="00C56CB6"/>
    <w:rsid w:val="00C57340"/>
    <w:rsid w:val="00C605C9"/>
    <w:rsid w:val="00C64D81"/>
    <w:rsid w:val="00C65236"/>
    <w:rsid w:val="00C667B4"/>
    <w:rsid w:val="00C70264"/>
    <w:rsid w:val="00C70AC6"/>
    <w:rsid w:val="00C72E7F"/>
    <w:rsid w:val="00C745A1"/>
    <w:rsid w:val="00C74B5A"/>
    <w:rsid w:val="00C75E82"/>
    <w:rsid w:val="00C76513"/>
    <w:rsid w:val="00C774BC"/>
    <w:rsid w:val="00C81AD7"/>
    <w:rsid w:val="00C822B8"/>
    <w:rsid w:val="00C82E80"/>
    <w:rsid w:val="00C848A7"/>
    <w:rsid w:val="00C84DFC"/>
    <w:rsid w:val="00C857CB"/>
    <w:rsid w:val="00C9140C"/>
    <w:rsid w:val="00C96E32"/>
    <w:rsid w:val="00C971DE"/>
    <w:rsid w:val="00C975A1"/>
    <w:rsid w:val="00C97B76"/>
    <w:rsid w:val="00CA49E4"/>
    <w:rsid w:val="00CA5067"/>
    <w:rsid w:val="00CB0423"/>
    <w:rsid w:val="00CC3894"/>
    <w:rsid w:val="00CC5A06"/>
    <w:rsid w:val="00CC71FC"/>
    <w:rsid w:val="00CC795C"/>
    <w:rsid w:val="00CD045C"/>
    <w:rsid w:val="00CD31C8"/>
    <w:rsid w:val="00CD5EA6"/>
    <w:rsid w:val="00CD75F7"/>
    <w:rsid w:val="00CE1932"/>
    <w:rsid w:val="00CE33F0"/>
    <w:rsid w:val="00CE5F5D"/>
    <w:rsid w:val="00CE65DD"/>
    <w:rsid w:val="00CE6CAA"/>
    <w:rsid w:val="00CE7A92"/>
    <w:rsid w:val="00CF17AC"/>
    <w:rsid w:val="00CF3451"/>
    <w:rsid w:val="00D011E6"/>
    <w:rsid w:val="00D0134D"/>
    <w:rsid w:val="00D015A9"/>
    <w:rsid w:val="00D01872"/>
    <w:rsid w:val="00D040AE"/>
    <w:rsid w:val="00D12826"/>
    <w:rsid w:val="00D165A5"/>
    <w:rsid w:val="00D21C64"/>
    <w:rsid w:val="00D237AE"/>
    <w:rsid w:val="00D332A4"/>
    <w:rsid w:val="00D367F5"/>
    <w:rsid w:val="00D374C1"/>
    <w:rsid w:val="00D43A9C"/>
    <w:rsid w:val="00D467E2"/>
    <w:rsid w:val="00D5605B"/>
    <w:rsid w:val="00D56C83"/>
    <w:rsid w:val="00D57E10"/>
    <w:rsid w:val="00D65050"/>
    <w:rsid w:val="00D65356"/>
    <w:rsid w:val="00D65E3C"/>
    <w:rsid w:val="00D67C99"/>
    <w:rsid w:val="00D70129"/>
    <w:rsid w:val="00D777FD"/>
    <w:rsid w:val="00D81E0A"/>
    <w:rsid w:val="00D828C1"/>
    <w:rsid w:val="00D95025"/>
    <w:rsid w:val="00DB14B2"/>
    <w:rsid w:val="00DB17CB"/>
    <w:rsid w:val="00DB27A0"/>
    <w:rsid w:val="00DB4EFA"/>
    <w:rsid w:val="00DB6F79"/>
    <w:rsid w:val="00DC15A5"/>
    <w:rsid w:val="00DC2DC2"/>
    <w:rsid w:val="00DC2F01"/>
    <w:rsid w:val="00DC3C13"/>
    <w:rsid w:val="00DC4E26"/>
    <w:rsid w:val="00DD0B92"/>
    <w:rsid w:val="00DD0E4D"/>
    <w:rsid w:val="00DD2780"/>
    <w:rsid w:val="00DD3424"/>
    <w:rsid w:val="00DD49A6"/>
    <w:rsid w:val="00DD4AA1"/>
    <w:rsid w:val="00DD5876"/>
    <w:rsid w:val="00DD5FA8"/>
    <w:rsid w:val="00DD62DD"/>
    <w:rsid w:val="00DE387A"/>
    <w:rsid w:val="00DE3F08"/>
    <w:rsid w:val="00DE4EE5"/>
    <w:rsid w:val="00DE6C1C"/>
    <w:rsid w:val="00DE6F11"/>
    <w:rsid w:val="00DF0077"/>
    <w:rsid w:val="00DF36AB"/>
    <w:rsid w:val="00E054A3"/>
    <w:rsid w:val="00E06DC2"/>
    <w:rsid w:val="00E06DF3"/>
    <w:rsid w:val="00E10E0F"/>
    <w:rsid w:val="00E1281B"/>
    <w:rsid w:val="00E14C94"/>
    <w:rsid w:val="00E176EF"/>
    <w:rsid w:val="00E2599E"/>
    <w:rsid w:val="00E36DC9"/>
    <w:rsid w:val="00E40D8E"/>
    <w:rsid w:val="00E4484B"/>
    <w:rsid w:val="00E46D08"/>
    <w:rsid w:val="00E47898"/>
    <w:rsid w:val="00E522BB"/>
    <w:rsid w:val="00E54CA6"/>
    <w:rsid w:val="00E551E4"/>
    <w:rsid w:val="00E56469"/>
    <w:rsid w:val="00E564E9"/>
    <w:rsid w:val="00E63E5C"/>
    <w:rsid w:val="00E63FE4"/>
    <w:rsid w:val="00E643B5"/>
    <w:rsid w:val="00E72E29"/>
    <w:rsid w:val="00E72F5B"/>
    <w:rsid w:val="00E74479"/>
    <w:rsid w:val="00E773A7"/>
    <w:rsid w:val="00E81552"/>
    <w:rsid w:val="00E81832"/>
    <w:rsid w:val="00E83B4F"/>
    <w:rsid w:val="00E845BC"/>
    <w:rsid w:val="00E84F68"/>
    <w:rsid w:val="00E8518B"/>
    <w:rsid w:val="00E8548E"/>
    <w:rsid w:val="00E90C6E"/>
    <w:rsid w:val="00E91013"/>
    <w:rsid w:val="00E9217C"/>
    <w:rsid w:val="00E928F0"/>
    <w:rsid w:val="00E93F92"/>
    <w:rsid w:val="00E944BA"/>
    <w:rsid w:val="00E97038"/>
    <w:rsid w:val="00E97F61"/>
    <w:rsid w:val="00EA4BE8"/>
    <w:rsid w:val="00EB2F3C"/>
    <w:rsid w:val="00EC2175"/>
    <w:rsid w:val="00EC51C6"/>
    <w:rsid w:val="00EC75BB"/>
    <w:rsid w:val="00EC7A70"/>
    <w:rsid w:val="00ED0428"/>
    <w:rsid w:val="00ED11F7"/>
    <w:rsid w:val="00ED2325"/>
    <w:rsid w:val="00ED279A"/>
    <w:rsid w:val="00ED395A"/>
    <w:rsid w:val="00ED3E26"/>
    <w:rsid w:val="00ED6954"/>
    <w:rsid w:val="00EE1C3E"/>
    <w:rsid w:val="00EE284D"/>
    <w:rsid w:val="00EE3EEE"/>
    <w:rsid w:val="00EF1A72"/>
    <w:rsid w:val="00EF6D02"/>
    <w:rsid w:val="00EF7241"/>
    <w:rsid w:val="00F01E04"/>
    <w:rsid w:val="00F02D4B"/>
    <w:rsid w:val="00F0481A"/>
    <w:rsid w:val="00F10ECB"/>
    <w:rsid w:val="00F11749"/>
    <w:rsid w:val="00F11CBA"/>
    <w:rsid w:val="00F15290"/>
    <w:rsid w:val="00F20057"/>
    <w:rsid w:val="00F23593"/>
    <w:rsid w:val="00F25533"/>
    <w:rsid w:val="00F257B4"/>
    <w:rsid w:val="00F30665"/>
    <w:rsid w:val="00F31936"/>
    <w:rsid w:val="00F33FED"/>
    <w:rsid w:val="00F37D30"/>
    <w:rsid w:val="00F45B5F"/>
    <w:rsid w:val="00F53D62"/>
    <w:rsid w:val="00F54758"/>
    <w:rsid w:val="00F560F7"/>
    <w:rsid w:val="00F628D4"/>
    <w:rsid w:val="00F62B02"/>
    <w:rsid w:val="00F6316B"/>
    <w:rsid w:val="00F6387C"/>
    <w:rsid w:val="00F67426"/>
    <w:rsid w:val="00F71B7A"/>
    <w:rsid w:val="00F73E07"/>
    <w:rsid w:val="00F75F09"/>
    <w:rsid w:val="00F76E9D"/>
    <w:rsid w:val="00F809DA"/>
    <w:rsid w:val="00F84039"/>
    <w:rsid w:val="00F84898"/>
    <w:rsid w:val="00F852E8"/>
    <w:rsid w:val="00F94571"/>
    <w:rsid w:val="00F94A9E"/>
    <w:rsid w:val="00F95426"/>
    <w:rsid w:val="00F95DEA"/>
    <w:rsid w:val="00F96201"/>
    <w:rsid w:val="00F962B5"/>
    <w:rsid w:val="00FA24A1"/>
    <w:rsid w:val="00FA6C43"/>
    <w:rsid w:val="00FB0160"/>
    <w:rsid w:val="00FB3A47"/>
    <w:rsid w:val="00FB489F"/>
    <w:rsid w:val="00FC115A"/>
    <w:rsid w:val="00FC3BB5"/>
    <w:rsid w:val="00FC50B5"/>
    <w:rsid w:val="00FC5C33"/>
    <w:rsid w:val="00FD174C"/>
    <w:rsid w:val="00FD4120"/>
    <w:rsid w:val="00FE123E"/>
    <w:rsid w:val="00FE2B70"/>
    <w:rsid w:val="00FE3A69"/>
    <w:rsid w:val="00FE4791"/>
    <w:rsid w:val="00FE733E"/>
    <w:rsid w:val="00FF266E"/>
    <w:rsid w:val="00FF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51CFBD"/>
  <w14:defaultImageDpi w14:val="0"/>
  <w15:docId w15:val="{A17CDA43-032C-4DC2-99BE-6FDD6128D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uiPriority="9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29F0"/>
    <w:rPr>
      <w:sz w:val="24"/>
      <w:szCs w:val="24"/>
      <w:lang w:val="ru-RU" w:eastAsia="ru-RU"/>
    </w:rPr>
  </w:style>
  <w:style w:type="paragraph" w:styleId="4">
    <w:name w:val="heading 4"/>
    <w:basedOn w:val="a"/>
    <w:next w:val="a"/>
    <w:link w:val="40"/>
    <w:uiPriority w:val="99"/>
    <w:qFormat/>
    <w:rsid w:val="003629F0"/>
    <w:pPr>
      <w:keepNext/>
      <w:spacing w:before="240" w:after="60"/>
      <w:outlineLvl w:val="3"/>
    </w:pPr>
    <w:rPr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uiPriority w:val="99"/>
    <w:semiHidden/>
    <w:locked/>
    <w:rPr>
      <w:rFonts w:ascii="Calibri" w:hAnsi="Calibri" w:cs="Times New Roman"/>
      <w:b/>
      <w:bCs/>
      <w:sz w:val="28"/>
      <w:szCs w:val="28"/>
    </w:rPr>
  </w:style>
  <w:style w:type="paragraph" w:styleId="a3">
    <w:name w:val="Title"/>
    <w:basedOn w:val="a"/>
    <w:link w:val="a4"/>
    <w:uiPriority w:val="99"/>
    <w:qFormat/>
    <w:rsid w:val="003629F0"/>
    <w:pPr>
      <w:jc w:val="center"/>
    </w:pPr>
    <w:rPr>
      <w:b/>
      <w:bCs/>
      <w:sz w:val="28"/>
      <w:szCs w:val="28"/>
      <w:lang w:val="uk-UA"/>
    </w:rPr>
  </w:style>
  <w:style w:type="character" w:customStyle="1" w:styleId="a4">
    <w:name w:val="Назва Знак"/>
    <w:link w:val="a3"/>
    <w:uiPriority w:val="99"/>
    <w:locked/>
    <w:rsid w:val="003629F0"/>
    <w:rPr>
      <w:rFonts w:cs="Times New Roman"/>
      <w:b/>
      <w:bCs/>
      <w:sz w:val="28"/>
      <w:szCs w:val="28"/>
      <w:lang w:val="uk-UA" w:eastAsia="ru-RU" w:bidi="ar-SA"/>
    </w:rPr>
  </w:style>
  <w:style w:type="paragraph" w:styleId="HTML">
    <w:name w:val="HTML Preformatted"/>
    <w:basedOn w:val="a"/>
    <w:link w:val="HTML0"/>
    <w:uiPriority w:val="99"/>
    <w:rsid w:val="003629F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</w:rPr>
  </w:style>
  <w:style w:type="character" w:customStyle="1" w:styleId="HTML0">
    <w:name w:val="Стандартний HTML Знак"/>
    <w:link w:val="HTML"/>
    <w:uiPriority w:val="99"/>
    <w:semiHidden/>
    <w:locked/>
    <w:rsid w:val="003629F0"/>
    <w:rPr>
      <w:rFonts w:ascii="Courier New" w:hAnsi="Courier New" w:cs="Courier New"/>
      <w:color w:val="000000"/>
      <w:sz w:val="21"/>
      <w:szCs w:val="21"/>
      <w:lang w:val="ru-RU" w:eastAsia="ru-RU" w:bidi="ar-SA"/>
    </w:rPr>
  </w:style>
  <w:style w:type="paragraph" w:customStyle="1" w:styleId="a5">
    <w:name w:val="Стаття"/>
    <w:basedOn w:val="a"/>
    <w:next w:val="a"/>
    <w:uiPriority w:val="99"/>
    <w:rsid w:val="003629F0"/>
    <w:pPr>
      <w:keepNext/>
      <w:keepLines/>
      <w:widowControl w:val="0"/>
      <w:suppressAutoHyphens/>
      <w:autoSpaceDE w:val="0"/>
      <w:autoSpaceDN w:val="0"/>
      <w:spacing w:before="240" w:after="60"/>
      <w:ind w:left="1702" w:hanging="1418"/>
    </w:pPr>
    <w:rPr>
      <w:b/>
      <w:bCs/>
      <w:sz w:val="28"/>
      <w:szCs w:val="28"/>
      <w:lang w:val="uk-UA"/>
    </w:rPr>
  </w:style>
  <w:style w:type="paragraph" w:styleId="a6">
    <w:name w:val="footer"/>
    <w:basedOn w:val="a"/>
    <w:link w:val="a7"/>
    <w:uiPriority w:val="99"/>
    <w:rsid w:val="003629F0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link w:val="a6"/>
    <w:uiPriority w:val="99"/>
    <w:semiHidden/>
    <w:locked/>
    <w:rsid w:val="003629F0"/>
    <w:rPr>
      <w:rFonts w:cs="Times New Roman"/>
      <w:sz w:val="24"/>
      <w:szCs w:val="24"/>
      <w:lang w:val="ru-RU" w:eastAsia="ru-RU" w:bidi="ar-SA"/>
    </w:rPr>
  </w:style>
  <w:style w:type="character" w:styleId="a8">
    <w:name w:val="page number"/>
    <w:uiPriority w:val="99"/>
    <w:rsid w:val="003629F0"/>
    <w:rPr>
      <w:rFonts w:cs="Times New Roman"/>
    </w:rPr>
  </w:style>
  <w:style w:type="paragraph" w:styleId="a9">
    <w:name w:val="header"/>
    <w:basedOn w:val="a"/>
    <w:link w:val="aa"/>
    <w:uiPriority w:val="99"/>
    <w:rsid w:val="003629F0"/>
    <w:pPr>
      <w:tabs>
        <w:tab w:val="center" w:pos="4677"/>
        <w:tab w:val="right" w:pos="9355"/>
      </w:tabs>
    </w:pPr>
  </w:style>
  <w:style w:type="character" w:customStyle="1" w:styleId="aa">
    <w:name w:val="Верхній колонтитул Знак"/>
    <w:link w:val="a9"/>
    <w:uiPriority w:val="99"/>
    <w:semiHidden/>
    <w:locked/>
    <w:rsid w:val="003629F0"/>
    <w:rPr>
      <w:rFonts w:cs="Times New Roman"/>
      <w:sz w:val="24"/>
      <w:szCs w:val="24"/>
      <w:lang w:val="ru-RU" w:eastAsia="ru-RU" w:bidi="ar-SA"/>
    </w:rPr>
  </w:style>
  <w:style w:type="paragraph" w:styleId="ab">
    <w:name w:val="Normal (Web)"/>
    <w:basedOn w:val="a"/>
    <w:uiPriority w:val="99"/>
    <w:rsid w:val="003629F0"/>
    <w:pPr>
      <w:spacing w:before="100" w:beforeAutospacing="1" w:after="100" w:afterAutospacing="1"/>
    </w:pPr>
    <w:rPr>
      <w:lang w:val="en-US" w:eastAsia="en-US"/>
    </w:rPr>
  </w:style>
  <w:style w:type="character" w:styleId="ac">
    <w:name w:val="Emphasis"/>
    <w:uiPriority w:val="99"/>
    <w:qFormat/>
    <w:rsid w:val="003629F0"/>
    <w:rPr>
      <w:rFonts w:cs="Times New Roman"/>
      <w:i/>
      <w:iCs/>
    </w:rPr>
  </w:style>
  <w:style w:type="character" w:styleId="ad">
    <w:name w:val="Strong"/>
    <w:uiPriority w:val="99"/>
    <w:qFormat/>
    <w:rsid w:val="003629F0"/>
    <w:rPr>
      <w:rFonts w:cs="Times New Roman"/>
      <w:b/>
      <w:bCs/>
    </w:rPr>
  </w:style>
  <w:style w:type="paragraph" w:styleId="ae">
    <w:name w:val="footnote text"/>
    <w:basedOn w:val="a"/>
    <w:link w:val="af"/>
    <w:uiPriority w:val="99"/>
    <w:semiHidden/>
    <w:rsid w:val="003629F0"/>
    <w:rPr>
      <w:sz w:val="20"/>
      <w:szCs w:val="20"/>
    </w:rPr>
  </w:style>
  <w:style w:type="character" w:customStyle="1" w:styleId="af">
    <w:name w:val="Текст виноски Знак"/>
    <w:link w:val="ae"/>
    <w:uiPriority w:val="99"/>
    <w:semiHidden/>
    <w:locked/>
    <w:rPr>
      <w:rFonts w:cs="Times New Roman"/>
      <w:sz w:val="20"/>
      <w:szCs w:val="20"/>
    </w:rPr>
  </w:style>
  <w:style w:type="character" w:styleId="af0">
    <w:name w:val="footnote reference"/>
    <w:uiPriority w:val="99"/>
    <w:semiHidden/>
    <w:rsid w:val="003629F0"/>
    <w:rPr>
      <w:rFonts w:cs="Times New Roman"/>
      <w:vertAlign w:val="superscript"/>
    </w:rPr>
  </w:style>
  <w:style w:type="character" w:customStyle="1" w:styleId="longtext">
    <w:name w:val="long_text"/>
    <w:uiPriority w:val="99"/>
    <w:rsid w:val="003629F0"/>
    <w:rPr>
      <w:rFonts w:cs="Times New Roman"/>
    </w:rPr>
  </w:style>
  <w:style w:type="paragraph" w:styleId="af1">
    <w:name w:val="Plain Text"/>
    <w:basedOn w:val="a"/>
    <w:link w:val="af2"/>
    <w:uiPriority w:val="99"/>
    <w:rsid w:val="003629F0"/>
    <w:pPr>
      <w:autoSpaceDE w:val="0"/>
      <w:autoSpaceDN w:val="0"/>
    </w:pPr>
    <w:rPr>
      <w:rFonts w:ascii="Courier New" w:hAnsi="Courier New" w:cs="Courier New"/>
      <w:sz w:val="20"/>
      <w:szCs w:val="20"/>
    </w:rPr>
  </w:style>
  <w:style w:type="character" w:customStyle="1" w:styleId="af2">
    <w:name w:val="Текст Знак"/>
    <w:link w:val="af1"/>
    <w:uiPriority w:val="99"/>
    <w:semiHidden/>
    <w:locked/>
    <w:rPr>
      <w:rFonts w:ascii="Courier New" w:hAnsi="Courier New" w:cs="Courier New"/>
      <w:sz w:val="20"/>
      <w:szCs w:val="20"/>
    </w:rPr>
  </w:style>
  <w:style w:type="paragraph" w:styleId="af3">
    <w:name w:val="Balloon Text"/>
    <w:basedOn w:val="a"/>
    <w:link w:val="af4"/>
    <w:uiPriority w:val="99"/>
    <w:semiHidden/>
    <w:rsid w:val="003A4AB4"/>
    <w:rPr>
      <w:rFonts w:ascii="Tahoma" w:hAnsi="Tahoma" w:cs="Tahoma"/>
      <w:sz w:val="16"/>
      <w:szCs w:val="16"/>
    </w:rPr>
  </w:style>
  <w:style w:type="character" w:customStyle="1" w:styleId="af4">
    <w:name w:val="Текст у виносці Знак"/>
    <w:link w:val="af3"/>
    <w:uiPriority w:val="99"/>
    <w:semiHidden/>
    <w:locked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6923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3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60A1290-956C-49F2-975C-9AEDED9EF6B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8E4E938-C521-4427-B949-5E41CF7DA89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31949B-7AB6-48E0-A3DE-71F5EA232F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4257</Words>
  <Characters>2427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2020-09-07T09:07:00Z</dcterms:created>
  <dcterms:modified xsi:type="dcterms:W3CDTF">2020-09-07T09:07:00Z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