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2231" w:rsidRDefault="00E02231" w:rsidP="00F65D86">
      <w:pPr>
        <w:spacing w:after="0" w:line="240" w:lineRule="auto"/>
        <w:jc w:val="center"/>
        <w:rPr>
          <w:rFonts w:ascii="Times New Roman" w:hAnsi="Times New Roman"/>
          <w:sz w:val="28"/>
          <w:szCs w:val="28"/>
        </w:rPr>
      </w:pPr>
      <w:bookmarkStart w:id="0" w:name="_GoBack"/>
      <w:bookmarkEnd w:id="0"/>
    </w:p>
    <w:p w:rsidR="00E02231" w:rsidRPr="00592D58" w:rsidRDefault="00E02231" w:rsidP="00F65D86">
      <w:pPr>
        <w:spacing w:after="0" w:line="240" w:lineRule="auto"/>
        <w:jc w:val="center"/>
        <w:rPr>
          <w:rFonts w:ascii="Times New Roman" w:hAnsi="Times New Roman"/>
          <w:sz w:val="28"/>
          <w:szCs w:val="28"/>
        </w:rPr>
      </w:pPr>
    </w:p>
    <w:p w:rsidR="00363FD1" w:rsidRPr="00592D58" w:rsidRDefault="00363FD1" w:rsidP="00F65D86">
      <w:pPr>
        <w:spacing w:after="0" w:line="240" w:lineRule="auto"/>
        <w:jc w:val="center"/>
        <w:rPr>
          <w:rFonts w:ascii="Times New Roman" w:hAnsi="Times New Roman"/>
          <w:sz w:val="28"/>
          <w:szCs w:val="28"/>
        </w:rPr>
      </w:pPr>
    </w:p>
    <w:p w:rsidR="004C670E" w:rsidRPr="00E2147C" w:rsidRDefault="004C670E" w:rsidP="00F65D86">
      <w:pPr>
        <w:spacing w:after="0" w:line="240" w:lineRule="auto"/>
        <w:jc w:val="center"/>
        <w:rPr>
          <w:rFonts w:ascii="Times New Roman" w:hAnsi="Times New Roman"/>
          <w:b/>
          <w:sz w:val="28"/>
          <w:szCs w:val="28"/>
        </w:rPr>
      </w:pPr>
      <w:r w:rsidRPr="00E2147C">
        <w:rPr>
          <w:rFonts w:ascii="Times New Roman" w:hAnsi="Times New Roman"/>
          <w:b/>
          <w:sz w:val="28"/>
          <w:szCs w:val="28"/>
        </w:rPr>
        <w:t>ВИСНОВОК</w:t>
      </w:r>
    </w:p>
    <w:p w:rsidR="00636D9E" w:rsidRPr="00E2147C" w:rsidRDefault="004C670E" w:rsidP="00F65D86">
      <w:pPr>
        <w:spacing w:after="0" w:line="240" w:lineRule="auto"/>
        <w:jc w:val="center"/>
        <w:rPr>
          <w:rFonts w:ascii="Times New Roman" w:hAnsi="Times New Roman"/>
          <w:b/>
          <w:sz w:val="28"/>
          <w:szCs w:val="28"/>
        </w:rPr>
      </w:pPr>
      <w:r w:rsidRPr="00E2147C">
        <w:rPr>
          <w:rFonts w:ascii="Times New Roman" w:hAnsi="Times New Roman"/>
          <w:b/>
          <w:sz w:val="28"/>
          <w:szCs w:val="28"/>
        </w:rPr>
        <w:t>на проект Закону України</w:t>
      </w:r>
      <w:r w:rsidR="001A7A2E" w:rsidRPr="00E2147C">
        <w:rPr>
          <w:rFonts w:ascii="Times New Roman" w:hAnsi="Times New Roman"/>
          <w:b/>
          <w:sz w:val="28"/>
          <w:szCs w:val="28"/>
        </w:rPr>
        <w:t xml:space="preserve"> </w:t>
      </w:r>
    </w:p>
    <w:p w:rsidR="00636D9E" w:rsidRPr="00E2147C" w:rsidRDefault="004C670E" w:rsidP="00F65D86">
      <w:pPr>
        <w:spacing w:after="0" w:line="240" w:lineRule="auto"/>
        <w:jc w:val="center"/>
        <w:rPr>
          <w:rFonts w:ascii="Times New Roman" w:hAnsi="Times New Roman"/>
          <w:b/>
          <w:bCs/>
          <w:sz w:val="28"/>
          <w:szCs w:val="28"/>
        </w:rPr>
      </w:pPr>
      <w:r w:rsidRPr="00E2147C">
        <w:rPr>
          <w:rFonts w:ascii="Times New Roman" w:hAnsi="Times New Roman"/>
          <w:b/>
          <w:bCs/>
          <w:sz w:val="28"/>
          <w:szCs w:val="28"/>
          <w:lang w:eastAsia="uk-UA"/>
        </w:rPr>
        <w:t xml:space="preserve">«Про </w:t>
      </w:r>
      <w:r w:rsidR="001A7A2E" w:rsidRPr="00E2147C">
        <w:rPr>
          <w:rFonts w:ascii="Times New Roman" w:hAnsi="Times New Roman"/>
          <w:b/>
          <w:bCs/>
          <w:sz w:val="28"/>
          <w:szCs w:val="28"/>
        </w:rPr>
        <w:t xml:space="preserve">внесення змін до Закону України «Про повну загальну </w:t>
      </w:r>
    </w:p>
    <w:p w:rsidR="00636D9E" w:rsidRPr="00E2147C" w:rsidRDefault="001A7A2E" w:rsidP="00F65D86">
      <w:pPr>
        <w:spacing w:after="0" w:line="240" w:lineRule="auto"/>
        <w:jc w:val="center"/>
        <w:rPr>
          <w:rFonts w:ascii="Times New Roman" w:hAnsi="Times New Roman"/>
          <w:b/>
          <w:bCs/>
          <w:sz w:val="28"/>
          <w:szCs w:val="28"/>
        </w:rPr>
      </w:pPr>
      <w:r w:rsidRPr="00E2147C">
        <w:rPr>
          <w:rFonts w:ascii="Times New Roman" w:hAnsi="Times New Roman"/>
          <w:b/>
          <w:bCs/>
          <w:sz w:val="28"/>
          <w:szCs w:val="28"/>
        </w:rPr>
        <w:t xml:space="preserve">середню освіту» щодо механізму дистанційної форми навчання у разі </w:t>
      </w:r>
    </w:p>
    <w:p w:rsidR="004C670E" w:rsidRPr="00E2147C" w:rsidRDefault="001A7A2E" w:rsidP="00F65D86">
      <w:pPr>
        <w:spacing w:after="0" w:line="240" w:lineRule="auto"/>
        <w:jc w:val="center"/>
        <w:rPr>
          <w:rFonts w:ascii="Times New Roman" w:hAnsi="Times New Roman"/>
          <w:b/>
          <w:bCs/>
          <w:sz w:val="28"/>
          <w:szCs w:val="28"/>
          <w:lang w:eastAsia="uk-UA"/>
        </w:rPr>
      </w:pPr>
      <w:r w:rsidRPr="00E2147C">
        <w:rPr>
          <w:rFonts w:ascii="Times New Roman" w:hAnsi="Times New Roman"/>
          <w:b/>
          <w:bCs/>
          <w:sz w:val="28"/>
          <w:szCs w:val="28"/>
        </w:rPr>
        <w:t>настання обставин, які унеможливлюють відвідування закладів освіти</w:t>
      </w:r>
      <w:r w:rsidRPr="00E2147C">
        <w:rPr>
          <w:rFonts w:ascii="Times New Roman" w:hAnsi="Times New Roman"/>
          <w:b/>
          <w:bCs/>
          <w:sz w:val="28"/>
          <w:szCs w:val="28"/>
          <w:lang w:eastAsia="uk-UA"/>
        </w:rPr>
        <w:t>»</w:t>
      </w:r>
    </w:p>
    <w:p w:rsidR="004C670E" w:rsidRPr="00E2147C" w:rsidRDefault="004C670E" w:rsidP="00F65D86">
      <w:pPr>
        <w:spacing w:after="0" w:line="240" w:lineRule="auto"/>
        <w:jc w:val="both"/>
        <w:rPr>
          <w:rFonts w:ascii="Times New Roman" w:hAnsi="Times New Roman"/>
          <w:color w:val="000000"/>
          <w:sz w:val="28"/>
          <w:szCs w:val="28"/>
          <w:shd w:val="clear" w:color="auto" w:fill="FFFFFF"/>
        </w:rPr>
      </w:pPr>
    </w:p>
    <w:p w:rsidR="001A7A2E" w:rsidRPr="00E2147C" w:rsidRDefault="00135CF3" w:rsidP="00F65D86">
      <w:pPr>
        <w:spacing w:after="0" w:line="240" w:lineRule="auto"/>
        <w:ind w:firstLine="709"/>
        <w:jc w:val="both"/>
        <w:rPr>
          <w:rFonts w:ascii="Times New Roman" w:hAnsi="Times New Roman"/>
          <w:sz w:val="28"/>
          <w:szCs w:val="28"/>
        </w:rPr>
      </w:pPr>
      <w:r w:rsidRPr="00E2147C">
        <w:rPr>
          <w:rFonts w:ascii="Times New Roman" w:hAnsi="Times New Roman"/>
          <w:sz w:val="28"/>
          <w:szCs w:val="28"/>
        </w:rPr>
        <w:t xml:space="preserve">У законопроекті </w:t>
      </w:r>
      <w:r w:rsidR="00F40A5D" w:rsidRPr="00E2147C">
        <w:rPr>
          <w:rFonts w:ascii="Times New Roman" w:hAnsi="Times New Roman"/>
          <w:sz w:val="28"/>
          <w:szCs w:val="28"/>
        </w:rPr>
        <w:t>шляхом внесення змін</w:t>
      </w:r>
      <w:r w:rsidRPr="00E2147C">
        <w:rPr>
          <w:rFonts w:ascii="Times New Roman" w:hAnsi="Times New Roman"/>
          <w:sz w:val="28"/>
          <w:szCs w:val="28"/>
        </w:rPr>
        <w:t xml:space="preserve"> до Закону України «Про </w:t>
      </w:r>
      <w:r w:rsidR="001A7A2E" w:rsidRPr="00E2147C">
        <w:rPr>
          <w:rFonts w:ascii="Times New Roman" w:hAnsi="Times New Roman"/>
          <w:sz w:val="28"/>
          <w:szCs w:val="28"/>
        </w:rPr>
        <w:t>повну загальну середню освіту</w:t>
      </w:r>
      <w:r w:rsidRPr="00E2147C">
        <w:rPr>
          <w:rFonts w:ascii="Times New Roman" w:hAnsi="Times New Roman"/>
          <w:sz w:val="28"/>
          <w:szCs w:val="28"/>
        </w:rPr>
        <w:t>»</w:t>
      </w:r>
      <w:r w:rsidR="00A7159C" w:rsidRPr="00E2147C">
        <w:rPr>
          <w:rFonts w:ascii="Times New Roman" w:hAnsi="Times New Roman"/>
          <w:sz w:val="28"/>
          <w:szCs w:val="28"/>
        </w:rPr>
        <w:t xml:space="preserve"> (далі – Закон)</w:t>
      </w:r>
      <w:r w:rsidR="00F40A5D" w:rsidRPr="00E2147C">
        <w:rPr>
          <w:rFonts w:ascii="Times New Roman" w:hAnsi="Times New Roman"/>
          <w:sz w:val="28"/>
          <w:szCs w:val="28"/>
        </w:rPr>
        <w:t xml:space="preserve"> пропонується </w:t>
      </w:r>
      <w:r w:rsidR="001A7A2E" w:rsidRPr="00E2147C">
        <w:rPr>
          <w:rFonts w:ascii="Times New Roman" w:hAnsi="Times New Roman"/>
          <w:sz w:val="28"/>
          <w:szCs w:val="28"/>
        </w:rPr>
        <w:t xml:space="preserve">передбачити додаткову форму дистанційного навчання, яка може застосовуватися у разі настання обставин, які унеможливлюють відвідування закладів освіти </w:t>
      </w:r>
      <w:r w:rsidR="00367097" w:rsidRPr="00E2147C">
        <w:rPr>
          <w:rFonts w:ascii="Times New Roman" w:hAnsi="Times New Roman"/>
          <w:sz w:val="28"/>
          <w:szCs w:val="28"/>
        </w:rPr>
        <w:t>–</w:t>
      </w:r>
      <w:r w:rsidR="001A7A2E" w:rsidRPr="00E2147C">
        <w:rPr>
          <w:rFonts w:ascii="Times New Roman" w:hAnsi="Times New Roman"/>
          <w:sz w:val="28"/>
          <w:szCs w:val="28"/>
        </w:rPr>
        <w:t xml:space="preserve"> надзвичайної ситуації відповідно до Кодексу цивільного захисту України, надзвичайного стану відповідно до Закону України «Про правовий режим надзвичайного стану» або карантину відповідно до Закону України «Про захист населення від інфекційних </w:t>
      </w:r>
      <w:proofErr w:type="spellStart"/>
      <w:r w:rsidR="001A7A2E" w:rsidRPr="00E2147C">
        <w:rPr>
          <w:rFonts w:ascii="Times New Roman" w:hAnsi="Times New Roman"/>
          <w:sz w:val="28"/>
          <w:szCs w:val="28"/>
        </w:rPr>
        <w:t>хвороб</w:t>
      </w:r>
      <w:proofErr w:type="spellEnd"/>
      <w:r w:rsidR="00367097" w:rsidRPr="00E2147C">
        <w:rPr>
          <w:rFonts w:ascii="Times New Roman" w:hAnsi="Times New Roman"/>
          <w:sz w:val="28"/>
          <w:szCs w:val="28"/>
        </w:rPr>
        <w:t>»</w:t>
      </w:r>
      <w:r w:rsidR="001A7A2E" w:rsidRPr="00E2147C">
        <w:rPr>
          <w:rFonts w:ascii="Times New Roman" w:hAnsi="Times New Roman"/>
          <w:sz w:val="28"/>
          <w:szCs w:val="28"/>
        </w:rPr>
        <w:t>, інших надзвичайних ситуацій.</w:t>
      </w:r>
    </w:p>
    <w:p w:rsidR="009A612F" w:rsidRPr="00E2147C" w:rsidRDefault="009A612F" w:rsidP="00F65D86">
      <w:pPr>
        <w:pStyle w:val="20"/>
        <w:spacing w:before="0" w:after="0" w:line="240" w:lineRule="auto"/>
        <w:ind w:firstLine="540"/>
        <w:rPr>
          <w:bCs/>
        </w:rPr>
      </w:pPr>
      <w:r w:rsidRPr="00E2147C">
        <w:rPr>
          <w:bCs/>
        </w:rPr>
        <w:t>Як зазначається у п. 7 пояснювальної записки до законопроекту, він дозволить унормувати порядок дистанційного навчання учнів, а також розробити спеціальні механізми його реалізації, що зменшить соціальну напругу як серед викладачів, так і серед учнів та їхніх батьків.</w:t>
      </w:r>
    </w:p>
    <w:p w:rsidR="00973FBD" w:rsidRPr="00E2147C" w:rsidRDefault="00973FBD" w:rsidP="00F65D86">
      <w:pPr>
        <w:spacing w:after="0" w:line="240" w:lineRule="auto"/>
        <w:ind w:firstLine="709"/>
        <w:jc w:val="both"/>
        <w:rPr>
          <w:rFonts w:ascii="Times New Roman" w:hAnsi="Times New Roman"/>
          <w:sz w:val="28"/>
          <w:szCs w:val="28"/>
        </w:rPr>
      </w:pPr>
      <w:r w:rsidRPr="00E2147C">
        <w:rPr>
          <w:rFonts w:ascii="Times New Roman" w:hAnsi="Times New Roman"/>
          <w:sz w:val="28"/>
          <w:szCs w:val="28"/>
        </w:rPr>
        <w:t xml:space="preserve">Головне управління, розглянувши законопроект, вважає за доцільне висловити щодо нього </w:t>
      </w:r>
      <w:r w:rsidR="00C74AB2" w:rsidRPr="00E2147C">
        <w:rPr>
          <w:rFonts w:ascii="Times New Roman" w:hAnsi="Times New Roman"/>
          <w:sz w:val="28"/>
          <w:szCs w:val="28"/>
        </w:rPr>
        <w:t>наступне</w:t>
      </w:r>
      <w:r w:rsidRPr="00E2147C">
        <w:rPr>
          <w:rFonts w:ascii="Times New Roman" w:hAnsi="Times New Roman"/>
          <w:sz w:val="28"/>
          <w:szCs w:val="28"/>
        </w:rPr>
        <w:t>.</w:t>
      </w:r>
    </w:p>
    <w:p w:rsidR="006C5606" w:rsidRPr="00E02231" w:rsidRDefault="00483474" w:rsidP="00F65D86">
      <w:pPr>
        <w:spacing w:after="0" w:line="240" w:lineRule="auto"/>
        <w:ind w:firstLine="709"/>
        <w:jc w:val="both"/>
        <w:rPr>
          <w:rFonts w:ascii="Times New Roman" w:hAnsi="Times New Roman"/>
          <w:sz w:val="28"/>
          <w:szCs w:val="28"/>
        </w:rPr>
      </w:pPr>
      <w:r w:rsidRPr="00E2147C">
        <w:rPr>
          <w:rFonts w:ascii="Times New Roman" w:hAnsi="Times New Roman"/>
          <w:b/>
          <w:sz w:val="28"/>
          <w:szCs w:val="28"/>
        </w:rPr>
        <w:t>1.</w:t>
      </w:r>
      <w:r w:rsidR="006C5606" w:rsidRPr="00E2147C">
        <w:rPr>
          <w:rFonts w:ascii="Times New Roman" w:hAnsi="Times New Roman"/>
          <w:b/>
          <w:sz w:val="28"/>
          <w:szCs w:val="28"/>
        </w:rPr>
        <w:t xml:space="preserve"> </w:t>
      </w:r>
      <w:r w:rsidR="00F14368" w:rsidRPr="00E2147C">
        <w:rPr>
          <w:rFonts w:ascii="Times New Roman" w:hAnsi="Times New Roman"/>
          <w:sz w:val="28"/>
          <w:szCs w:val="28"/>
        </w:rPr>
        <w:t xml:space="preserve">Необхідність </w:t>
      </w:r>
      <w:r w:rsidR="006C5606" w:rsidRPr="00E2147C">
        <w:rPr>
          <w:rFonts w:ascii="Times New Roman" w:hAnsi="Times New Roman"/>
          <w:sz w:val="28"/>
          <w:szCs w:val="28"/>
        </w:rPr>
        <w:t>законодавчого</w:t>
      </w:r>
      <w:r w:rsidR="00F14368" w:rsidRPr="00E2147C">
        <w:rPr>
          <w:rFonts w:ascii="Times New Roman" w:hAnsi="Times New Roman"/>
          <w:sz w:val="28"/>
          <w:szCs w:val="28"/>
        </w:rPr>
        <w:t xml:space="preserve"> регулювання </w:t>
      </w:r>
      <w:r w:rsidR="006C5606" w:rsidRPr="00E2147C">
        <w:rPr>
          <w:rFonts w:ascii="Times New Roman" w:hAnsi="Times New Roman"/>
          <w:sz w:val="28"/>
          <w:szCs w:val="28"/>
        </w:rPr>
        <w:t>дистанційної форми навчання</w:t>
      </w:r>
      <w:r w:rsidR="00F14368" w:rsidRPr="00E2147C">
        <w:rPr>
          <w:rFonts w:ascii="Times New Roman" w:hAnsi="Times New Roman"/>
          <w:sz w:val="28"/>
          <w:szCs w:val="28"/>
        </w:rPr>
        <w:t xml:space="preserve"> обґрунтовується в супровідних матеріалах до законопроекту </w:t>
      </w:r>
      <w:r w:rsidR="006C5606" w:rsidRPr="00E2147C">
        <w:rPr>
          <w:rFonts w:ascii="Times New Roman" w:hAnsi="Times New Roman"/>
          <w:sz w:val="28"/>
          <w:szCs w:val="28"/>
        </w:rPr>
        <w:t xml:space="preserve">відсутністю конкретних механізмів реалізації освітнього процесу із використанням технологій дистанційного навчання, що не передбачає відвідування закладів освіти, а відтак є незрозумілими до виконання керівниками закладів або педагогічною радою закладу. Крім того, на думку авторів законодавчої ініціативи, таке нормативне поле не дає можливості для однакового підходу застосування дистанційного навчання та вносить неясність як у механізм проведення, так і у порядок покриття непередбачуваних витрат щодо забезпечення закладів необхідною технікою та доступом до </w:t>
      </w:r>
      <w:r w:rsidR="006C5606" w:rsidRPr="00E02231">
        <w:rPr>
          <w:rFonts w:ascii="Times New Roman" w:hAnsi="Times New Roman"/>
          <w:sz w:val="28"/>
          <w:szCs w:val="28"/>
        </w:rPr>
        <w:t xml:space="preserve">мережі </w:t>
      </w:r>
      <w:r w:rsidR="001E74D5" w:rsidRPr="00E02231">
        <w:rPr>
          <w:rFonts w:ascii="Times New Roman" w:hAnsi="Times New Roman"/>
          <w:sz w:val="28"/>
          <w:szCs w:val="28"/>
        </w:rPr>
        <w:t>Інтернет</w:t>
      </w:r>
      <w:r w:rsidR="006C5606" w:rsidRPr="00E02231">
        <w:rPr>
          <w:rFonts w:ascii="Times New Roman" w:hAnsi="Times New Roman"/>
          <w:sz w:val="28"/>
          <w:szCs w:val="28"/>
        </w:rPr>
        <w:t>.</w:t>
      </w:r>
    </w:p>
    <w:p w:rsidR="009F5425" w:rsidRPr="00E02231" w:rsidRDefault="00B615AC" w:rsidP="00F65D86">
      <w:pPr>
        <w:spacing w:after="0" w:line="240" w:lineRule="auto"/>
        <w:ind w:firstLine="709"/>
        <w:jc w:val="both"/>
        <w:rPr>
          <w:rFonts w:ascii="Times New Roman" w:hAnsi="Times New Roman"/>
          <w:sz w:val="28"/>
          <w:szCs w:val="28"/>
        </w:rPr>
      </w:pPr>
      <w:r w:rsidRPr="00E02231">
        <w:rPr>
          <w:rFonts w:ascii="Times New Roman" w:hAnsi="Times New Roman"/>
          <w:sz w:val="28"/>
          <w:szCs w:val="28"/>
        </w:rPr>
        <w:t>Разом з тим, ч</w:t>
      </w:r>
      <w:r w:rsidR="009F5425" w:rsidRPr="00E02231">
        <w:rPr>
          <w:rFonts w:ascii="Times New Roman" w:hAnsi="Times New Roman"/>
          <w:sz w:val="28"/>
          <w:szCs w:val="28"/>
        </w:rPr>
        <w:t>инним освітнім законодавством передбачено дистанційну форму здобуття освіти (</w:t>
      </w:r>
      <w:r w:rsidR="000214A8" w:rsidRPr="00E02231">
        <w:rPr>
          <w:rFonts w:ascii="Times New Roman" w:hAnsi="Times New Roman"/>
          <w:sz w:val="28"/>
          <w:szCs w:val="28"/>
        </w:rPr>
        <w:t xml:space="preserve">наприклад, </w:t>
      </w:r>
      <w:r w:rsidR="009F5425" w:rsidRPr="00E02231">
        <w:rPr>
          <w:rFonts w:ascii="Times New Roman" w:hAnsi="Times New Roman"/>
          <w:sz w:val="28"/>
          <w:szCs w:val="28"/>
        </w:rPr>
        <w:t xml:space="preserve">ч. 1 ст. 9 Закону України «Про освіту», </w:t>
      </w:r>
      <w:r w:rsidR="005546E0" w:rsidRPr="00E02231">
        <w:rPr>
          <w:rFonts w:ascii="Times New Roman" w:hAnsi="Times New Roman"/>
          <w:sz w:val="28"/>
          <w:szCs w:val="28"/>
        </w:rPr>
        <w:br/>
      </w:r>
      <w:r w:rsidR="009F5425" w:rsidRPr="00E02231">
        <w:rPr>
          <w:rFonts w:ascii="Times New Roman" w:hAnsi="Times New Roman"/>
          <w:sz w:val="28"/>
          <w:szCs w:val="28"/>
        </w:rPr>
        <w:t xml:space="preserve">ч. 3 ст. 4 Закону), яку визначено </w:t>
      </w:r>
      <w:r w:rsidR="007E5FA8" w:rsidRPr="00E02231">
        <w:rPr>
          <w:rStyle w:val="rvts0"/>
          <w:rFonts w:ascii="Times New Roman" w:hAnsi="Times New Roman"/>
          <w:sz w:val="28"/>
          <w:szCs w:val="28"/>
        </w:rPr>
        <w:t xml:space="preserve">як </w:t>
      </w:r>
      <w:r w:rsidR="007E5FA8" w:rsidRPr="00E02231">
        <w:rPr>
          <w:rStyle w:val="rvts0"/>
          <w:rFonts w:ascii="Times New Roman" w:hAnsi="Times New Roman"/>
          <w:i/>
          <w:sz w:val="28"/>
          <w:szCs w:val="28"/>
        </w:rPr>
        <w:t>індивідуалізований процес здобуття освіти, який відбувається</w:t>
      </w:r>
      <w:r w:rsidR="007E5FA8" w:rsidRPr="00E2147C">
        <w:rPr>
          <w:rStyle w:val="rvts0"/>
          <w:rFonts w:ascii="Times New Roman" w:hAnsi="Times New Roman"/>
          <w:i/>
          <w:sz w:val="28"/>
          <w:szCs w:val="28"/>
        </w:rPr>
        <w:t xml:space="preserve"> в основному за опосередкованої взаємодії віддалених один від одного учасників освітнього процесу у спеціалізованому середовищі, що функціонує на базі сучасних психолого-педагогічних та </w:t>
      </w:r>
      <w:r w:rsidR="007E5FA8" w:rsidRPr="00E02231">
        <w:rPr>
          <w:rStyle w:val="rvts0"/>
          <w:rFonts w:ascii="Times New Roman" w:hAnsi="Times New Roman"/>
          <w:i/>
          <w:sz w:val="28"/>
          <w:szCs w:val="28"/>
        </w:rPr>
        <w:t>інформаційно-комунікаційних технологій</w:t>
      </w:r>
      <w:r w:rsidR="00963E08" w:rsidRPr="00E02231">
        <w:rPr>
          <w:rStyle w:val="rvts0"/>
          <w:rFonts w:ascii="Times New Roman" w:hAnsi="Times New Roman"/>
          <w:sz w:val="28"/>
          <w:szCs w:val="28"/>
        </w:rPr>
        <w:t xml:space="preserve"> (</w:t>
      </w:r>
      <w:r w:rsidR="00963E08" w:rsidRPr="00E02231">
        <w:rPr>
          <w:rFonts w:ascii="Times New Roman" w:hAnsi="Times New Roman"/>
          <w:sz w:val="28"/>
          <w:szCs w:val="28"/>
        </w:rPr>
        <w:t xml:space="preserve">ч. 4 ст. 9 Закону України </w:t>
      </w:r>
      <w:r w:rsidR="00E02231">
        <w:rPr>
          <w:rFonts w:ascii="Times New Roman" w:hAnsi="Times New Roman"/>
          <w:sz w:val="28"/>
          <w:szCs w:val="28"/>
        </w:rPr>
        <w:br/>
      </w:r>
      <w:r w:rsidR="00963E08" w:rsidRPr="00E02231">
        <w:rPr>
          <w:rFonts w:ascii="Times New Roman" w:hAnsi="Times New Roman"/>
          <w:sz w:val="28"/>
          <w:szCs w:val="28"/>
        </w:rPr>
        <w:t>«Про освіту</w:t>
      </w:r>
      <w:r w:rsidR="006905B7" w:rsidRPr="00E02231">
        <w:rPr>
          <w:rFonts w:ascii="Times New Roman" w:hAnsi="Times New Roman"/>
          <w:sz w:val="28"/>
          <w:szCs w:val="28"/>
        </w:rPr>
        <w:t>»)</w:t>
      </w:r>
      <w:r w:rsidR="007E5FA8" w:rsidRPr="00E02231">
        <w:rPr>
          <w:rStyle w:val="rvts0"/>
          <w:rFonts w:ascii="Times New Roman" w:hAnsi="Times New Roman"/>
          <w:sz w:val="28"/>
          <w:szCs w:val="28"/>
        </w:rPr>
        <w:t>.</w:t>
      </w:r>
      <w:r w:rsidR="006905B7" w:rsidRPr="00E02231">
        <w:rPr>
          <w:rStyle w:val="rvts0"/>
          <w:rFonts w:ascii="Times New Roman" w:hAnsi="Times New Roman"/>
          <w:sz w:val="28"/>
          <w:szCs w:val="28"/>
        </w:rPr>
        <w:t xml:space="preserve"> При цьому</w:t>
      </w:r>
      <w:r w:rsidR="00F8353E" w:rsidRPr="00E02231">
        <w:rPr>
          <w:rStyle w:val="rvts0"/>
          <w:rFonts w:ascii="Times New Roman" w:hAnsi="Times New Roman"/>
          <w:sz w:val="28"/>
          <w:szCs w:val="28"/>
        </w:rPr>
        <w:t>,</w:t>
      </w:r>
      <w:r w:rsidR="006905B7" w:rsidRPr="00E02231">
        <w:rPr>
          <w:rStyle w:val="rvts0"/>
          <w:rFonts w:ascii="Times New Roman" w:hAnsi="Times New Roman"/>
          <w:sz w:val="28"/>
          <w:szCs w:val="28"/>
        </w:rPr>
        <w:t xml:space="preserve"> </w:t>
      </w:r>
      <w:r w:rsidRPr="00E02231">
        <w:rPr>
          <w:rStyle w:val="rvts0"/>
          <w:rFonts w:ascii="Times New Roman" w:hAnsi="Times New Roman"/>
          <w:sz w:val="28"/>
          <w:szCs w:val="28"/>
        </w:rPr>
        <w:t>встановлено</w:t>
      </w:r>
      <w:r w:rsidR="006905B7" w:rsidRPr="00E02231">
        <w:rPr>
          <w:rStyle w:val="rvts0"/>
          <w:rFonts w:ascii="Times New Roman" w:hAnsi="Times New Roman"/>
          <w:sz w:val="28"/>
          <w:szCs w:val="28"/>
        </w:rPr>
        <w:t xml:space="preserve">, що положення про форми здобуття освіти </w:t>
      </w:r>
      <w:r w:rsidR="006905B7" w:rsidRPr="00E02231">
        <w:rPr>
          <w:rStyle w:val="rvts0"/>
          <w:rFonts w:ascii="Times New Roman" w:hAnsi="Times New Roman"/>
          <w:i/>
          <w:sz w:val="28"/>
          <w:szCs w:val="28"/>
        </w:rPr>
        <w:t>затверджуються центральним органом виконавч</w:t>
      </w:r>
      <w:r w:rsidR="00F8353E" w:rsidRPr="00E02231">
        <w:rPr>
          <w:rStyle w:val="rvts0"/>
          <w:rFonts w:ascii="Times New Roman" w:hAnsi="Times New Roman"/>
          <w:i/>
          <w:sz w:val="28"/>
          <w:szCs w:val="28"/>
        </w:rPr>
        <w:t>ої влади у сфері освіти і науки</w:t>
      </w:r>
      <w:r w:rsidR="006905B7" w:rsidRPr="00E02231">
        <w:rPr>
          <w:rFonts w:ascii="Times New Roman" w:hAnsi="Times New Roman"/>
          <w:sz w:val="28"/>
          <w:szCs w:val="28"/>
        </w:rPr>
        <w:t xml:space="preserve"> (ч. 12 ст. 9 Закону України «Про освіту», ч. 3 ст. 4 Закону).</w:t>
      </w:r>
    </w:p>
    <w:p w:rsidR="00EB3B18" w:rsidRPr="00E2147C" w:rsidRDefault="00EB3B18" w:rsidP="00EB3B18">
      <w:pPr>
        <w:spacing w:after="0" w:line="240" w:lineRule="auto"/>
        <w:ind w:firstLine="709"/>
        <w:jc w:val="both"/>
        <w:rPr>
          <w:rFonts w:ascii="Times New Roman" w:hAnsi="Times New Roman"/>
          <w:sz w:val="28"/>
          <w:szCs w:val="28"/>
          <w:shd w:val="clear" w:color="auto" w:fill="FFFFFF"/>
        </w:rPr>
      </w:pPr>
      <w:r w:rsidRPr="00E02231">
        <w:rPr>
          <w:rFonts w:ascii="Times New Roman" w:hAnsi="Times New Roman"/>
          <w:sz w:val="28"/>
          <w:szCs w:val="28"/>
        </w:rPr>
        <w:lastRenderedPageBreak/>
        <w:t xml:space="preserve">Відповідно до делегованих повноважень Міністерством освіти і науки України затверджено, зокрема, Положення про дистанційне навчання (наказ </w:t>
      </w:r>
      <w:r w:rsidR="00F8353E" w:rsidRPr="00E02231">
        <w:rPr>
          <w:rFonts w:ascii="Times New Roman" w:hAnsi="Times New Roman"/>
          <w:sz w:val="28"/>
          <w:szCs w:val="28"/>
        </w:rPr>
        <w:t xml:space="preserve">від </w:t>
      </w:r>
      <w:r w:rsidR="00E02231" w:rsidRPr="00E02231">
        <w:rPr>
          <w:rFonts w:ascii="Times New Roman" w:hAnsi="Times New Roman"/>
          <w:sz w:val="28"/>
          <w:szCs w:val="28"/>
        </w:rPr>
        <w:t xml:space="preserve">25.04.2013 </w:t>
      </w:r>
      <w:r w:rsidR="00F8353E" w:rsidRPr="00E02231">
        <w:rPr>
          <w:rFonts w:ascii="Times New Roman" w:hAnsi="Times New Roman"/>
          <w:sz w:val="28"/>
          <w:szCs w:val="28"/>
        </w:rPr>
        <w:t>№</w:t>
      </w:r>
      <w:r w:rsidR="00E02231" w:rsidRPr="00E02231">
        <w:rPr>
          <w:rFonts w:ascii="Times New Roman" w:hAnsi="Times New Roman"/>
          <w:sz w:val="28"/>
          <w:szCs w:val="28"/>
        </w:rPr>
        <w:t xml:space="preserve"> 466</w:t>
      </w:r>
      <w:r w:rsidR="00F8353E" w:rsidRPr="00E02231">
        <w:rPr>
          <w:rFonts w:ascii="Times New Roman" w:hAnsi="Times New Roman"/>
          <w:sz w:val="28"/>
          <w:szCs w:val="28"/>
        </w:rPr>
        <w:t xml:space="preserve">), </w:t>
      </w:r>
      <w:r w:rsidR="00DE5BAB" w:rsidRPr="00E02231">
        <w:rPr>
          <w:rFonts w:ascii="Times New Roman" w:hAnsi="Times New Roman"/>
          <w:sz w:val="28"/>
          <w:szCs w:val="28"/>
          <w:shd w:val="clear" w:color="auto" w:fill="FFFFFF"/>
        </w:rPr>
        <w:t>Положення про дистанційну форму здобуття повної загальної середньої освіти</w:t>
      </w:r>
      <w:r w:rsidRPr="00E02231">
        <w:rPr>
          <w:rFonts w:ascii="Times New Roman" w:hAnsi="Times New Roman"/>
          <w:sz w:val="28"/>
          <w:szCs w:val="28"/>
          <w:shd w:val="clear" w:color="auto" w:fill="FFFFFF"/>
        </w:rPr>
        <w:t xml:space="preserve"> </w:t>
      </w:r>
      <w:r w:rsidRPr="00E02231">
        <w:rPr>
          <w:rFonts w:ascii="Times New Roman" w:hAnsi="Times New Roman"/>
          <w:sz w:val="28"/>
          <w:szCs w:val="28"/>
        </w:rPr>
        <w:t xml:space="preserve">(наказ </w:t>
      </w:r>
      <w:r w:rsidR="00F8353E" w:rsidRPr="00E02231">
        <w:rPr>
          <w:rFonts w:ascii="Times New Roman" w:hAnsi="Times New Roman"/>
          <w:sz w:val="28"/>
          <w:szCs w:val="28"/>
        </w:rPr>
        <w:t xml:space="preserve">від </w:t>
      </w:r>
      <w:r w:rsidR="00E02231" w:rsidRPr="00E02231">
        <w:rPr>
          <w:rFonts w:ascii="Times New Roman" w:hAnsi="Times New Roman"/>
          <w:sz w:val="28"/>
          <w:szCs w:val="28"/>
        </w:rPr>
        <w:t xml:space="preserve">08.09.2020 </w:t>
      </w:r>
      <w:r w:rsidRPr="00E02231">
        <w:rPr>
          <w:rFonts w:ascii="Times New Roman" w:hAnsi="Times New Roman"/>
          <w:sz w:val="28"/>
          <w:szCs w:val="28"/>
        </w:rPr>
        <w:t>№ 1115</w:t>
      </w:r>
      <w:r w:rsidRPr="00E02231">
        <w:rPr>
          <w:rFonts w:ascii="Times New Roman" w:hAnsi="Times New Roman"/>
          <w:sz w:val="28"/>
          <w:szCs w:val="28"/>
          <w:shd w:val="clear" w:color="auto" w:fill="FFFFFF"/>
        </w:rPr>
        <w:t>)</w:t>
      </w:r>
      <w:r w:rsidR="00F07AAF" w:rsidRPr="00E02231">
        <w:rPr>
          <w:rFonts w:ascii="Times New Roman" w:hAnsi="Times New Roman"/>
          <w:sz w:val="28"/>
          <w:szCs w:val="28"/>
          <w:shd w:val="clear" w:color="auto" w:fill="FFFFFF"/>
        </w:rPr>
        <w:t>, яким</w:t>
      </w:r>
      <w:r w:rsidR="00F8353E" w:rsidRPr="00E02231">
        <w:rPr>
          <w:rFonts w:ascii="Times New Roman" w:hAnsi="Times New Roman"/>
          <w:sz w:val="28"/>
          <w:szCs w:val="28"/>
          <w:shd w:val="clear" w:color="auto" w:fill="FFFFFF"/>
        </w:rPr>
        <w:t>и</w:t>
      </w:r>
      <w:r w:rsidR="00F07AAF" w:rsidRPr="00E02231">
        <w:rPr>
          <w:rFonts w:ascii="Times New Roman" w:hAnsi="Times New Roman"/>
          <w:sz w:val="28"/>
          <w:szCs w:val="28"/>
          <w:shd w:val="clear" w:color="auto" w:fill="FFFFFF"/>
        </w:rPr>
        <w:t xml:space="preserve"> </w:t>
      </w:r>
      <w:r w:rsidR="00F07AAF" w:rsidRPr="00E02231">
        <w:rPr>
          <w:rStyle w:val="rvts0"/>
          <w:rFonts w:ascii="Times New Roman" w:hAnsi="Times New Roman"/>
          <w:sz w:val="28"/>
          <w:szCs w:val="28"/>
        </w:rPr>
        <w:t>визначено механізм забезпечення здобуття повної загальної середньої освіти за дистанційною формою, а також використання технологій дистанційного навчання під час організації здобуття освіти за різними формами</w:t>
      </w:r>
      <w:r w:rsidR="00F07AAF" w:rsidRPr="00E2147C">
        <w:rPr>
          <w:rStyle w:val="rvts0"/>
          <w:rFonts w:ascii="Times New Roman" w:hAnsi="Times New Roman"/>
          <w:sz w:val="28"/>
          <w:szCs w:val="28"/>
        </w:rPr>
        <w:t xml:space="preserve"> в закладах освіти, які забезпечують здобуття повної загальної середньої освіти.</w:t>
      </w:r>
    </w:p>
    <w:p w:rsidR="00D17438" w:rsidRPr="00E02231" w:rsidRDefault="00D17438" w:rsidP="00EB3B18">
      <w:pPr>
        <w:spacing w:after="0" w:line="240" w:lineRule="auto"/>
        <w:ind w:firstLine="709"/>
        <w:jc w:val="both"/>
        <w:rPr>
          <w:rFonts w:ascii="Times New Roman" w:hAnsi="Times New Roman"/>
          <w:sz w:val="28"/>
          <w:szCs w:val="28"/>
          <w:shd w:val="clear" w:color="auto" w:fill="FFFFFF"/>
        </w:rPr>
      </w:pPr>
      <w:r w:rsidRPr="00E2147C">
        <w:rPr>
          <w:rFonts w:ascii="Times New Roman" w:hAnsi="Times New Roman"/>
          <w:sz w:val="28"/>
          <w:szCs w:val="28"/>
          <w:shd w:val="clear" w:color="auto" w:fill="FFFFFF"/>
        </w:rPr>
        <w:t xml:space="preserve">Відповідно </w:t>
      </w:r>
      <w:r w:rsidRPr="00E02231">
        <w:rPr>
          <w:rFonts w:ascii="Times New Roman" w:hAnsi="Times New Roman"/>
          <w:sz w:val="28"/>
          <w:szCs w:val="28"/>
          <w:shd w:val="clear" w:color="auto" w:fill="FFFFFF"/>
        </w:rPr>
        <w:t>до наказу</w:t>
      </w:r>
      <w:r w:rsidR="00F8353E" w:rsidRPr="00E02231">
        <w:rPr>
          <w:rFonts w:ascii="Times New Roman" w:hAnsi="Times New Roman"/>
          <w:sz w:val="28"/>
          <w:szCs w:val="28"/>
          <w:shd w:val="clear" w:color="auto" w:fill="FFFFFF"/>
        </w:rPr>
        <w:t xml:space="preserve"> </w:t>
      </w:r>
      <w:r w:rsidR="00F8353E" w:rsidRPr="00E02231">
        <w:rPr>
          <w:rFonts w:ascii="Times New Roman" w:hAnsi="Times New Roman"/>
          <w:sz w:val="28"/>
          <w:szCs w:val="28"/>
        </w:rPr>
        <w:t>Міністерства освіти і науки України</w:t>
      </w:r>
      <w:r w:rsidRPr="00E02231">
        <w:rPr>
          <w:rFonts w:ascii="Times New Roman" w:hAnsi="Times New Roman"/>
          <w:sz w:val="28"/>
          <w:szCs w:val="28"/>
          <w:shd w:val="clear" w:color="auto" w:fill="FFFFFF"/>
        </w:rPr>
        <w:t xml:space="preserve"> </w:t>
      </w:r>
      <w:r w:rsidR="00F8353E" w:rsidRPr="00E02231">
        <w:rPr>
          <w:rFonts w:ascii="Times New Roman" w:hAnsi="Times New Roman"/>
          <w:sz w:val="28"/>
          <w:szCs w:val="28"/>
          <w:shd w:val="clear" w:color="auto" w:fill="FFFFFF"/>
        </w:rPr>
        <w:t xml:space="preserve">від </w:t>
      </w:r>
      <w:r w:rsidR="00E02231" w:rsidRPr="00E02231">
        <w:rPr>
          <w:rFonts w:ascii="Times New Roman" w:hAnsi="Times New Roman"/>
          <w:sz w:val="28"/>
          <w:szCs w:val="28"/>
          <w:shd w:val="clear" w:color="auto" w:fill="FFFFFF"/>
        </w:rPr>
        <w:t xml:space="preserve">08.09.2020 </w:t>
      </w:r>
      <w:r w:rsidR="00F8353E" w:rsidRPr="00E02231">
        <w:rPr>
          <w:rFonts w:ascii="Times New Roman" w:hAnsi="Times New Roman"/>
          <w:sz w:val="28"/>
          <w:szCs w:val="28"/>
          <w:shd w:val="clear" w:color="auto" w:fill="FFFFFF"/>
        </w:rPr>
        <w:t>№</w:t>
      </w:r>
      <w:r w:rsidRPr="00E02231">
        <w:rPr>
          <w:rFonts w:ascii="Times New Roman" w:hAnsi="Times New Roman"/>
          <w:sz w:val="28"/>
          <w:szCs w:val="28"/>
          <w:shd w:val="clear" w:color="auto" w:fill="FFFFFF"/>
        </w:rPr>
        <w:t xml:space="preserve"> 1115 </w:t>
      </w:r>
      <w:r w:rsidRPr="00E02231">
        <w:rPr>
          <w:rStyle w:val="rvts0"/>
          <w:rFonts w:ascii="Times New Roman" w:hAnsi="Times New Roman"/>
          <w:sz w:val="28"/>
          <w:szCs w:val="28"/>
        </w:rPr>
        <w:t>дистанційне навчання визначається як «</w:t>
      </w:r>
      <w:r w:rsidRPr="00E02231">
        <w:rPr>
          <w:rStyle w:val="rvts0"/>
          <w:rFonts w:ascii="Times New Roman" w:hAnsi="Times New Roman"/>
          <w:i/>
          <w:sz w:val="28"/>
          <w:szCs w:val="28"/>
        </w:rPr>
        <w:t>організація освітнього процесу (за дистанційною</w:t>
      </w:r>
      <w:r w:rsidRPr="00E2147C">
        <w:rPr>
          <w:rStyle w:val="rvts0"/>
          <w:rFonts w:ascii="Times New Roman" w:hAnsi="Times New Roman"/>
          <w:i/>
          <w:sz w:val="28"/>
          <w:szCs w:val="28"/>
        </w:rPr>
        <w:t xml:space="preserve"> формою здобуття освіти або шляхом використання технологій дистанційного навчання в різних формах здобуття освіти) в умовах віддаленості один від одного його учасників та їх як правило опосередкованої </w:t>
      </w:r>
      <w:r w:rsidRPr="00E02231">
        <w:rPr>
          <w:rStyle w:val="rvts0"/>
          <w:rFonts w:ascii="Times New Roman" w:hAnsi="Times New Roman"/>
          <w:i/>
          <w:sz w:val="28"/>
          <w:szCs w:val="28"/>
        </w:rPr>
        <w:t>взаємодії в освітньому середовищі, яке функціонує на базі сучасних освітніх, інформаційно-комунікаційних (цифрових) технологій</w:t>
      </w:r>
      <w:r w:rsidRPr="00E02231">
        <w:rPr>
          <w:rStyle w:val="rvts0"/>
          <w:rFonts w:ascii="Times New Roman" w:hAnsi="Times New Roman"/>
          <w:sz w:val="28"/>
          <w:szCs w:val="28"/>
        </w:rPr>
        <w:t>».</w:t>
      </w:r>
    </w:p>
    <w:p w:rsidR="0080742C" w:rsidRPr="00E02231" w:rsidRDefault="00AA11F7" w:rsidP="00EB3B18">
      <w:pPr>
        <w:spacing w:after="0" w:line="240" w:lineRule="auto"/>
        <w:ind w:firstLine="709"/>
        <w:jc w:val="both"/>
        <w:rPr>
          <w:rFonts w:ascii="Times New Roman" w:hAnsi="Times New Roman"/>
          <w:sz w:val="28"/>
          <w:szCs w:val="28"/>
          <w:shd w:val="clear" w:color="auto" w:fill="FFFFFF"/>
        </w:rPr>
      </w:pPr>
      <w:r w:rsidRPr="00E02231">
        <w:rPr>
          <w:rFonts w:ascii="Times New Roman" w:hAnsi="Times New Roman"/>
          <w:sz w:val="28"/>
          <w:szCs w:val="28"/>
          <w:shd w:val="clear" w:color="auto" w:fill="FFFFFF"/>
        </w:rPr>
        <w:t>Таким чином</w:t>
      </w:r>
      <w:r w:rsidR="00F8353E" w:rsidRPr="00E02231">
        <w:rPr>
          <w:rFonts w:ascii="Times New Roman" w:hAnsi="Times New Roman"/>
          <w:sz w:val="28"/>
          <w:szCs w:val="28"/>
          <w:shd w:val="clear" w:color="auto" w:fill="FFFFFF"/>
        </w:rPr>
        <w:t>,</w:t>
      </w:r>
      <w:r w:rsidRPr="00E02231">
        <w:rPr>
          <w:rFonts w:ascii="Times New Roman" w:hAnsi="Times New Roman"/>
          <w:sz w:val="28"/>
          <w:szCs w:val="28"/>
          <w:shd w:val="clear" w:color="auto" w:fill="FFFFFF"/>
        </w:rPr>
        <w:t xml:space="preserve"> </w:t>
      </w:r>
      <w:r w:rsidR="0021309D" w:rsidRPr="00E02231">
        <w:rPr>
          <w:rFonts w:ascii="Times New Roman" w:hAnsi="Times New Roman"/>
          <w:sz w:val="28"/>
          <w:szCs w:val="28"/>
          <w:shd w:val="clear" w:color="auto" w:fill="FFFFFF"/>
        </w:rPr>
        <w:t xml:space="preserve">чинне </w:t>
      </w:r>
      <w:r w:rsidRPr="00E02231">
        <w:rPr>
          <w:rFonts w:ascii="Times New Roman" w:hAnsi="Times New Roman"/>
          <w:sz w:val="28"/>
          <w:szCs w:val="28"/>
          <w:shd w:val="clear" w:color="auto" w:fill="FFFFFF"/>
        </w:rPr>
        <w:t xml:space="preserve">законодавство України передбачає правовий механізм регулювання </w:t>
      </w:r>
      <w:r w:rsidR="0080742C" w:rsidRPr="00E02231">
        <w:rPr>
          <w:rFonts w:ascii="Times New Roman" w:hAnsi="Times New Roman"/>
          <w:sz w:val="28"/>
          <w:szCs w:val="28"/>
          <w:shd w:val="clear" w:color="auto" w:fill="FFFFFF"/>
        </w:rPr>
        <w:t xml:space="preserve">засад </w:t>
      </w:r>
      <w:r w:rsidRPr="00E02231">
        <w:rPr>
          <w:rFonts w:ascii="Times New Roman" w:hAnsi="Times New Roman"/>
          <w:sz w:val="28"/>
          <w:szCs w:val="28"/>
          <w:shd w:val="clear" w:color="auto" w:fill="FFFFFF"/>
        </w:rPr>
        <w:t>дистанційної форми здобуття освіти</w:t>
      </w:r>
      <w:r w:rsidR="00E64EC3" w:rsidRPr="00E02231">
        <w:rPr>
          <w:rFonts w:ascii="Times New Roman" w:hAnsi="Times New Roman"/>
          <w:sz w:val="28"/>
          <w:szCs w:val="28"/>
          <w:shd w:val="clear" w:color="auto" w:fill="FFFFFF"/>
        </w:rPr>
        <w:t xml:space="preserve"> та  </w:t>
      </w:r>
      <w:r w:rsidR="00E64EC3" w:rsidRPr="00E02231">
        <w:rPr>
          <w:rStyle w:val="rvts0"/>
          <w:rFonts w:ascii="Times New Roman" w:hAnsi="Times New Roman"/>
          <w:sz w:val="28"/>
          <w:szCs w:val="28"/>
        </w:rPr>
        <w:t>використання технологій дистанційного навчання в різних формах здобуття повної загальної середньої освіти</w:t>
      </w:r>
      <w:r w:rsidRPr="00E02231">
        <w:rPr>
          <w:rFonts w:ascii="Times New Roman" w:hAnsi="Times New Roman"/>
          <w:sz w:val="28"/>
          <w:szCs w:val="28"/>
          <w:shd w:val="clear" w:color="auto" w:fill="FFFFFF"/>
        </w:rPr>
        <w:t xml:space="preserve">. </w:t>
      </w:r>
    </w:p>
    <w:p w:rsidR="00DA2FD1" w:rsidRPr="00E2147C" w:rsidRDefault="00E626C1" w:rsidP="00EB3B18">
      <w:pPr>
        <w:spacing w:after="0" w:line="240" w:lineRule="auto"/>
        <w:ind w:firstLine="709"/>
        <w:jc w:val="both"/>
        <w:rPr>
          <w:rFonts w:ascii="Times New Roman" w:hAnsi="Times New Roman"/>
          <w:sz w:val="28"/>
          <w:szCs w:val="28"/>
          <w:shd w:val="clear" w:color="auto" w:fill="FFFFFF"/>
        </w:rPr>
      </w:pPr>
      <w:r w:rsidRPr="00E02231">
        <w:rPr>
          <w:rFonts w:ascii="Times New Roman" w:hAnsi="Times New Roman"/>
          <w:b/>
          <w:sz w:val="28"/>
          <w:szCs w:val="28"/>
          <w:shd w:val="clear" w:color="auto" w:fill="FFFFFF"/>
        </w:rPr>
        <w:t>2.</w:t>
      </w:r>
      <w:r w:rsidRPr="00E02231">
        <w:rPr>
          <w:rFonts w:ascii="Times New Roman" w:hAnsi="Times New Roman"/>
          <w:sz w:val="28"/>
          <w:szCs w:val="28"/>
          <w:shd w:val="clear" w:color="auto" w:fill="FFFFFF"/>
        </w:rPr>
        <w:t xml:space="preserve"> У проекті Закону та супровідних документ</w:t>
      </w:r>
      <w:r w:rsidR="00F8353E" w:rsidRPr="00E02231">
        <w:rPr>
          <w:rFonts w:ascii="Times New Roman" w:hAnsi="Times New Roman"/>
          <w:sz w:val="28"/>
          <w:szCs w:val="28"/>
          <w:shd w:val="clear" w:color="auto" w:fill="FFFFFF"/>
        </w:rPr>
        <w:t>ах</w:t>
      </w:r>
      <w:r w:rsidRPr="00E02231">
        <w:rPr>
          <w:rFonts w:ascii="Times New Roman" w:hAnsi="Times New Roman"/>
          <w:sz w:val="28"/>
          <w:szCs w:val="28"/>
          <w:shd w:val="clear" w:color="auto" w:fill="FFFFFF"/>
        </w:rPr>
        <w:t xml:space="preserve"> до нього «дистанційна форма навчання під час обставин, які унеможливлюють відвідування закладів освіти» розглядається як окрема форма дистанційного</w:t>
      </w:r>
      <w:r w:rsidRPr="00E2147C">
        <w:rPr>
          <w:rFonts w:ascii="Times New Roman" w:hAnsi="Times New Roman"/>
          <w:sz w:val="28"/>
          <w:szCs w:val="28"/>
          <w:shd w:val="clear" w:color="auto" w:fill="FFFFFF"/>
        </w:rPr>
        <w:t xml:space="preserve"> навчання</w:t>
      </w:r>
      <w:r w:rsidR="00DA2FD1" w:rsidRPr="00E2147C">
        <w:rPr>
          <w:rFonts w:ascii="Times New Roman" w:hAnsi="Times New Roman"/>
          <w:sz w:val="28"/>
          <w:szCs w:val="28"/>
          <w:shd w:val="clear" w:color="auto" w:fill="FFFFFF"/>
        </w:rPr>
        <w:t xml:space="preserve"> та розуміється як «</w:t>
      </w:r>
      <w:r w:rsidR="00DA2FD1" w:rsidRPr="00E2147C">
        <w:rPr>
          <w:rFonts w:ascii="Times New Roman" w:hAnsi="Times New Roman"/>
          <w:i/>
          <w:sz w:val="28"/>
          <w:szCs w:val="28"/>
          <w:shd w:val="clear" w:color="auto" w:fill="FFFFFF"/>
        </w:rPr>
        <w:t>особлива організація освітнього процесу поза межами освітнього закладу та в умовах віддаленості учасників, на базі інформаційно-комунікаційних (цифрових) технологій для учнів (вихованців), які навчаються у закладах загальної середньої освіти, в не залежності від форми здобуття освіти, відповідно до особливостей встановлених освітньою програмою закладу освіти</w:t>
      </w:r>
      <w:r w:rsidR="00DA2FD1" w:rsidRPr="00E2147C">
        <w:rPr>
          <w:rFonts w:ascii="Times New Roman" w:hAnsi="Times New Roman"/>
          <w:sz w:val="28"/>
          <w:szCs w:val="28"/>
          <w:shd w:val="clear" w:color="auto" w:fill="FFFFFF"/>
        </w:rPr>
        <w:t>» (</w:t>
      </w:r>
      <w:r w:rsidR="00E64EC3" w:rsidRPr="00E2147C">
        <w:rPr>
          <w:rFonts w:ascii="Times New Roman" w:hAnsi="Times New Roman"/>
          <w:sz w:val="28"/>
          <w:szCs w:val="28"/>
          <w:shd w:val="clear" w:color="auto" w:fill="FFFFFF"/>
        </w:rPr>
        <w:t>ч. 1 нової ст. 26-1 Закону</w:t>
      </w:r>
      <w:r w:rsidR="00DA2FD1" w:rsidRPr="00E2147C">
        <w:rPr>
          <w:rFonts w:ascii="Times New Roman" w:hAnsi="Times New Roman"/>
          <w:sz w:val="28"/>
          <w:szCs w:val="28"/>
          <w:shd w:val="clear" w:color="auto" w:fill="FFFFFF"/>
        </w:rPr>
        <w:t>).</w:t>
      </w:r>
    </w:p>
    <w:p w:rsidR="00F77AC0" w:rsidRPr="00E02231" w:rsidRDefault="00E626C1" w:rsidP="00EB3B18">
      <w:pPr>
        <w:spacing w:after="0" w:line="240" w:lineRule="auto"/>
        <w:ind w:firstLine="709"/>
        <w:jc w:val="both"/>
        <w:rPr>
          <w:rFonts w:ascii="Times New Roman" w:hAnsi="Times New Roman"/>
          <w:sz w:val="28"/>
          <w:szCs w:val="28"/>
          <w:shd w:val="clear" w:color="auto" w:fill="FFFFFF"/>
        </w:rPr>
      </w:pPr>
      <w:r w:rsidRPr="00E2147C">
        <w:rPr>
          <w:rFonts w:ascii="Times New Roman" w:hAnsi="Times New Roman"/>
          <w:sz w:val="28"/>
          <w:szCs w:val="28"/>
          <w:shd w:val="clear" w:color="auto" w:fill="FFFFFF"/>
        </w:rPr>
        <w:t xml:space="preserve">На думку Головного управління, такий підхід виглядає </w:t>
      </w:r>
      <w:r w:rsidR="0080742C" w:rsidRPr="00E2147C">
        <w:rPr>
          <w:rFonts w:ascii="Times New Roman" w:hAnsi="Times New Roman"/>
          <w:sz w:val="28"/>
          <w:szCs w:val="28"/>
          <w:shd w:val="clear" w:color="auto" w:fill="FFFFFF"/>
        </w:rPr>
        <w:t xml:space="preserve">дещо </w:t>
      </w:r>
      <w:r w:rsidRPr="00E2147C">
        <w:rPr>
          <w:rFonts w:ascii="Times New Roman" w:hAnsi="Times New Roman"/>
          <w:sz w:val="28"/>
          <w:szCs w:val="28"/>
          <w:shd w:val="clear" w:color="auto" w:fill="FFFFFF"/>
        </w:rPr>
        <w:t>сумнівним</w:t>
      </w:r>
      <w:r w:rsidR="0080742C" w:rsidRPr="00E2147C">
        <w:rPr>
          <w:rFonts w:ascii="Times New Roman" w:hAnsi="Times New Roman"/>
          <w:sz w:val="28"/>
          <w:szCs w:val="28"/>
          <w:shd w:val="clear" w:color="auto" w:fill="FFFFFF"/>
        </w:rPr>
        <w:t xml:space="preserve">, адже </w:t>
      </w:r>
      <w:r w:rsidR="009C2293" w:rsidRPr="00E2147C">
        <w:rPr>
          <w:rFonts w:ascii="Times New Roman" w:hAnsi="Times New Roman"/>
          <w:sz w:val="28"/>
          <w:szCs w:val="28"/>
          <w:shd w:val="clear" w:color="auto" w:fill="FFFFFF"/>
        </w:rPr>
        <w:t xml:space="preserve">може спровокувати </w:t>
      </w:r>
      <w:r w:rsidR="009C2293" w:rsidRPr="00E02231">
        <w:rPr>
          <w:rFonts w:ascii="Times New Roman" w:hAnsi="Times New Roman"/>
          <w:sz w:val="28"/>
          <w:szCs w:val="28"/>
          <w:shd w:val="clear" w:color="auto" w:fill="FFFFFF"/>
        </w:rPr>
        <w:t>подальшу деталізаці</w:t>
      </w:r>
      <w:r w:rsidR="000214A8" w:rsidRPr="00E02231">
        <w:rPr>
          <w:rFonts w:ascii="Times New Roman" w:hAnsi="Times New Roman"/>
          <w:sz w:val="28"/>
          <w:szCs w:val="28"/>
          <w:shd w:val="clear" w:color="auto" w:fill="FFFFFF"/>
        </w:rPr>
        <w:t>ю</w:t>
      </w:r>
      <w:r w:rsidR="009C2293" w:rsidRPr="00E02231">
        <w:rPr>
          <w:rFonts w:ascii="Times New Roman" w:hAnsi="Times New Roman"/>
          <w:sz w:val="28"/>
          <w:szCs w:val="28"/>
          <w:shd w:val="clear" w:color="auto" w:fill="FFFFFF"/>
        </w:rPr>
        <w:t xml:space="preserve"> на рівні закону форм навчання в залежності від тих чи інших обставин, що навряд чи є виправданим. </w:t>
      </w:r>
    </w:p>
    <w:p w:rsidR="00E626C1" w:rsidRPr="00E02231" w:rsidRDefault="00F77AC0" w:rsidP="00EB3B18">
      <w:pPr>
        <w:spacing w:after="0" w:line="240" w:lineRule="auto"/>
        <w:ind w:firstLine="709"/>
        <w:jc w:val="both"/>
        <w:rPr>
          <w:rFonts w:ascii="Times New Roman" w:hAnsi="Times New Roman"/>
          <w:sz w:val="28"/>
          <w:szCs w:val="28"/>
          <w:shd w:val="clear" w:color="auto" w:fill="FFFFFF"/>
        </w:rPr>
      </w:pPr>
      <w:r w:rsidRPr="00E02231">
        <w:rPr>
          <w:rFonts w:ascii="Times New Roman" w:hAnsi="Times New Roman"/>
          <w:sz w:val="28"/>
          <w:szCs w:val="28"/>
          <w:shd w:val="clear" w:color="auto" w:fill="FFFFFF"/>
        </w:rPr>
        <w:t>Окрім того, запровадження нової форми дистанційного навчання потребує внесення змін не лише в Закон, але й</w:t>
      </w:r>
      <w:r w:rsidR="006570FF" w:rsidRPr="00E02231">
        <w:rPr>
          <w:rFonts w:ascii="Times New Roman" w:hAnsi="Times New Roman"/>
          <w:sz w:val="28"/>
          <w:szCs w:val="28"/>
          <w:shd w:val="clear" w:color="auto" w:fill="FFFFFF"/>
        </w:rPr>
        <w:t xml:space="preserve"> в</w:t>
      </w:r>
      <w:r w:rsidRPr="00E02231">
        <w:rPr>
          <w:rFonts w:ascii="Times New Roman" w:hAnsi="Times New Roman"/>
          <w:sz w:val="28"/>
          <w:szCs w:val="28"/>
          <w:shd w:val="clear" w:color="auto" w:fill="FFFFFF"/>
        </w:rPr>
        <w:t xml:space="preserve"> інші закони</w:t>
      </w:r>
      <w:r w:rsidR="00F8353E" w:rsidRPr="00E02231">
        <w:rPr>
          <w:rFonts w:ascii="Times New Roman" w:hAnsi="Times New Roman"/>
          <w:sz w:val="28"/>
          <w:szCs w:val="28"/>
          <w:shd w:val="clear" w:color="auto" w:fill="FFFFFF"/>
        </w:rPr>
        <w:t xml:space="preserve">, зокрема, </w:t>
      </w:r>
      <w:r w:rsidR="006570FF" w:rsidRPr="00E02231">
        <w:rPr>
          <w:rFonts w:ascii="Times New Roman" w:hAnsi="Times New Roman"/>
          <w:sz w:val="28"/>
          <w:szCs w:val="28"/>
          <w:shd w:val="clear" w:color="auto" w:fill="FFFFFF"/>
        </w:rPr>
        <w:t>Закон України «Про освіту»</w:t>
      </w:r>
      <w:r w:rsidRPr="00E02231">
        <w:rPr>
          <w:rFonts w:ascii="Times New Roman" w:hAnsi="Times New Roman"/>
          <w:sz w:val="28"/>
          <w:szCs w:val="28"/>
          <w:shd w:val="clear" w:color="auto" w:fill="FFFFFF"/>
        </w:rPr>
        <w:t xml:space="preserve">. </w:t>
      </w:r>
      <w:r w:rsidR="009C2293" w:rsidRPr="00E02231">
        <w:rPr>
          <w:rFonts w:ascii="Times New Roman" w:hAnsi="Times New Roman"/>
          <w:sz w:val="28"/>
          <w:szCs w:val="28"/>
          <w:shd w:val="clear" w:color="auto" w:fill="FFFFFF"/>
        </w:rPr>
        <w:t xml:space="preserve"> </w:t>
      </w:r>
      <w:r w:rsidR="00E626C1" w:rsidRPr="00E02231">
        <w:rPr>
          <w:rFonts w:ascii="Times New Roman" w:hAnsi="Times New Roman"/>
          <w:sz w:val="28"/>
          <w:szCs w:val="28"/>
          <w:shd w:val="clear" w:color="auto" w:fill="FFFFFF"/>
        </w:rPr>
        <w:t xml:space="preserve">  </w:t>
      </w:r>
    </w:p>
    <w:p w:rsidR="001E74D5" w:rsidRPr="00E2147C" w:rsidRDefault="007179FE" w:rsidP="00F65D86">
      <w:pPr>
        <w:pStyle w:val="aa"/>
        <w:spacing w:before="0"/>
        <w:ind w:firstLine="708"/>
        <w:rPr>
          <w:rFonts w:ascii="Times New Roman" w:hAnsi="Times New Roman"/>
          <w:sz w:val="28"/>
          <w:szCs w:val="28"/>
        </w:rPr>
      </w:pPr>
      <w:r w:rsidRPr="00E02231">
        <w:rPr>
          <w:rFonts w:ascii="Times New Roman" w:hAnsi="Times New Roman"/>
          <w:b/>
          <w:sz w:val="28"/>
          <w:szCs w:val="28"/>
        </w:rPr>
        <w:t>3</w:t>
      </w:r>
      <w:r w:rsidR="001E74D5" w:rsidRPr="00E02231">
        <w:rPr>
          <w:rFonts w:ascii="Times New Roman" w:hAnsi="Times New Roman"/>
          <w:b/>
          <w:sz w:val="28"/>
          <w:szCs w:val="28"/>
        </w:rPr>
        <w:t>.</w:t>
      </w:r>
      <w:r w:rsidR="001E74D5" w:rsidRPr="00E02231">
        <w:rPr>
          <w:rFonts w:ascii="Times New Roman" w:hAnsi="Times New Roman"/>
          <w:sz w:val="28"/>
          <w:szCs w:val="28"/>
        </w:rPr>
        <w:t xml:space="preserve"> Не можна погодитися з пропозицією законопроекту, щодо того, що запропонована нова форма дистанційного навчання, яка може застосовуватися у разі настання обставин, які унеможливлюють відвідування закладів освіти застосову</w:t>
      </w:r>
      <w:r w:rsidR="00645529" w:rsidRPr="00E02231">
        <w:rPr>
          <w:rFonts w:ascii="Times New Roman" w:hAnsi="Times New Roman"/>
          <w:sz w:val="28"/>
          <w:szCs w:val="28"/>
        </w:rPr>
        <w:t>ється</w:t>
      </w:r>
      <w:r w:rsidR="001E74D5" w:rsidRPr="00E02231">
        <w:rPr>
          <w:rFonts w:ascii="Times New Roman" w:hAnsi="Times New Roman"/>
          <w:sz w:val="28"/>
          <w:szCs w:val="28"/>
        </w:rPr>
        <w:t xml:space="preserve"> не більше одного навчального року поспіль</w:t>
      </w:r>
      <w:r w:rsidR="008D7C26" w:rsidRPr="00E02231">
        <w:rPr>
          <w:rFonts w:ascii="Times New Roman" w:hAnsi="Times New Roman"/>
          <w:sz w:val="28"/>
          <w:szCs w:val="28"/>
        </w:rPr>
        <w:t xml:space="preserve"> (зміни до ч. 3 ст. 4 Закону). Адже обставини на підставі яких може бути застосована відповідна форма дистанційного навчання можуть тривати більший проміжок часу</w:t>
      </w:r>
      <w:r w:rsidR="008B0A18" w:rsidRPr="00E02231">
        <w:rPr>
          <w:rFonts w:ascii="Times New Roman" w:hAnsi="Times New Roman"/>
          <w:sz w:val="28"/>
          <w:szCs w:val="28"/>
        </w:rPr>
        <w:t xml:space="preserve">. </w:t>
      </w:r>
    </w:p>
    <w:p w:rsidR="00367097" w:rsidRPr="00E2147C" w:rsidRDefault="007179FE" w:rsidP="007179FE">
      <w:pPr>
        <w:spacing w:after="0" w:line="240" w:lineRule="auto"/>
        <w:ind w:firstLine="708"/>
        <w:jc w:val="both"/>
        <w:rPr>
          <w:rFonts w:ascii="Times New Roman" w:hAnsi="Times New Roman"/>
          <w:sz w:val="28"/>
          <w:szCs w:val="28"/>
        </w:rPr>
      </w:pPr>
      <w:r w:rsidRPr="00E2147C">
        <w:rPr>
          <w:rFonts w:ascii="Times New Roman" w:hAnsi="Times New Roman"/>
          <w:b/>
          <w:bCs/>
          <w:sz w:val="28"/>
          <w:szCs w:val="28"/>
        </w:rPr>
        <w:t>4</w:t>
      </w:r>
      <w:r w:rsidR="00F65D86" w:rsidRPr="00E2147C">
        <w:rPr>
          <w:rFonts w:ascii="Times New Roman" w:hAnsi="Times New Roman"/>
          <w:b/>
          <w:bCs/>
          <w:sz w:val="28"/>
          <w:szCs w:val="28"/>
        </w:rPr>
        <w:t>.</w:t>
      </w:r>
      <w:r w:rsidR="00583951" w:rsidRPr="00E2147C">
        <w:rPr>
          <w:rFonts w:ascii="Times New Roman" w:hAnsi="Times New Roman"/>
          <w:bCs/>
          <w:sz w:val="28"/>
          <w:szCs w:val="28"/>
        </w:rPr>
        <w:t xml:space="preserve"> </w:t>
      </w:r>
      <w:r w:rsidR="00367097" w:rsidRPr="00E2147C">
        <w:rPr>
          <w:rFonts w:ascii="Times New Roman" w:hAnsi="Times New Roman"/>
          <w:sz w:val="28"/>
          <w:szCs w:val="28"/>
        </w:rPr>
        <w:t>Згідно з ч. 4 ст. 26</w:t>
      </w:r>
      <w:r w:rsidR="00367097" w:rsidRPr="00E2147C">
        <w:rPr>
          <w:rFonts w:ascii="Times New Roman" w:hAnsi="Times New Roman"/>
          <w:sz w:val="28"/>
          <w:szCs w:val="28"/>
          <w:vertAlign w:val="superscript"/>
        </w:rPr>
        <w:t>1</w:t>
      </w:r>
      <w:r w:rsidR="00367097" w:rsidRPr="00E2147C">
        <w:rPr>
          <w:rFonts w:ascii="Times New Roman" w:hAnsi="Times New Roman"/>
          <w:sz w:val="28"/>
          <w:szCs w:val="28"/>
        </w:rPr>
        <w:t xml:space="preserve">, якою доповнюється Закон «перелік та порядок використання спеціальних ресурсів та засобів в рамках дистанційної форми навчання під час обставин, які унеможливлюють відвідування закладів освіти, а також можливе відхилення від них, визначається центральним органом </w:t>
      </w:r>
      <w:r w:rsidR="00367097" w:rsidRPr="00E2147C">
        <w:rPr>
          <w:rFonts w:ascii="Times New Roman" w:hAnsi="Times New Roman"/>
          <w:sz w:val="28"/>
          <w:szCs w:val="28"/>
        </w:rPr>
        <w:lastRenderedPageBreak/>
        <w:t>виконавчої влади у сфері освіти і науки». Використане у пропонованій нормі формулювання «</w:t>
      </w:r>
      <w:r w:rsidR="00367097" w:rsidRPr="00E2147C">
        <w:rPr>
          <w:rFonts w:ascii="Times New Roman" w:hAnsi="Times New Roman"/>
          <w:i/>
          <w:sz w:val="28"/>
          <w:szCs w:val="28"/>
        </w:rPr>
        <w:t xml:space="preserve">перелік та порядок використання спеціальних ресурсів та засобів … а також можливе відхилення від них» </w:t>
      </w:r>
      <w:r w:rsidR="00367097" w:rsidRPr="00E2147C">
        <w:rPr>
          <w:rFonts w:ascii="Times New Roman" w:hAnsi="Times New Roman"/>
          <w:sz w:val="28"/>
          <w:szCs w:val="28"/>
        </w:rPr>
        <w:t>вбачається юридично невдалим</w:t>
      </w:r>
      <w:r w:rsidR="002843AE" w:rsidRPr="00E2147C">
        <w:rPr>
          <w:rFonts w:ascii="Times New Roman" w:hAnsi="Times New Roman"/>
          <w:sz w:val="28"/>
          <w:szCs w:val="28"/>
          <w:lang w:eastAsia="uk-UA"/>
        </w:rPr>
        <w:t>. Зокрема, неможливо</w:t>
      </w:r>
      <w:r w:rsidR="00367097" w:rsidRPr="00E2147C">
        <w:rPr>
          <w:rFonts w:ascii="Times New Roman" w:hAnsi="Times New Roman"/>
          <w:sz w:val="28"/>
          <w:szCs w:val="28"/>
          <w:lang w:eastAsia="uk-UA"/>
        </w:rPr>
        <w:t xml:space="preserve"> зробити однозначного висновку щодо змісту понять </w:t>
      </w:r>
      <w:r w:rsidR="00367097" w:rsidRPr="00E2147C">
        <w:rPr>
          <w:rFonts w:ascii="Times New Roman" w:hAnsi="Times New Roman"/>
          <w:sz w:val="28"/>
          <w:szCs w:val="28"/>
        </w:rPr>
        <w:t>«спеціальні ресурси» та «спеціальні засоби», та які «</w:t>
      </w:r>
      <w:r w:rsidR="00367097" w:rsidRPr="00E2147C">
        <w:rPr>
          <w:rFonts w:ascii="Times New Roman" w:hAnsi="Times New Roman"/>
          <w:i/>
          <w:sz w:val="28"/>
          <w:szCs w:val="28"/>
        </w:rPr>
        <w:t xml:space="preserve">можливі відхилення від них» </w:t>
      </w:r>
      <w:r w:rsidR="00367097" w:rsidRPr="00E2147C">
        <w:rPr>
          <w:rFonts w:ascii="Times New Roman" w:hAnsi="Times New Roman"/>
          <w:sz w:val="28"/>
          <w:szCs w:val="28"/>
        </w:rPr>
        <w:t>маються розробником цієї законодавчої новели на увазі.</w:t>
      </w:r>
    </w:p>
    <w:p w:rsidR="00367097" w:rsidRPr="00E2147C" w:rsidRDefault="007179FE" w:rsidP="00E02231">
      <w:pPr>
        <w:pStyle w:val="aa"/>
        <w:spacing w:before="0"/>
        <w:ind w:firstLine="708"/>
        <w:rPr>
          <w:rStyle w:val="st24"/>
          <w:b w:val="0"/>
          <w:sz w:val="28"/>
          <w:szCs w:val="28"/>
        </w:rPr>
      </w:pPr>
      <w:r w:rsidRPr="00E2147C">
        <w:rPr>
          <w:rFonts w:ascii="Times New Roman" w:hAnsi="Times New Roman"/>
          <w:b/>
          <w:bCs/>
          <w:sz w:val="28"/>
          <w:szCs w:val="28"/>
        </w:rPr>
        <w:t>5</w:t>
      </w:r>
      <w:r w:rsidR="00F65D86" w:rsidRPr="00E2147C">
        <w:rPr>
          <w:rFonts w:ascii="Times New Roman" w:hAnsi="Times New Roman"/>
          <w:b/>
          <w:bCs/>
          <w:sz w:val="28"/>
          <w:szCs w:val="28"/>
        </w:rPr>
        <w:t xml:space="preserve">. </w:t>
      </w:r>
      <w:r w:rsidR="00F65D86" w:rsidRPr="00E2147C">
        <w:rPr>
          <w:rFonts w:ascii="Times New Roman" w:hAnsi="Times New Roman"/>
          <w:bCs/>
          <w:sz w:val="28"/>
          <w:szCs w:val="28"/>
        </w:rPr>
        <w:t>Законопроект</w:t>
      </w:r>
      <w:r w:rsidR="0021309D" w:rsidRPr="00E2147C">
        <w:rPr>
          <w:rFonts w:ascii="Times New Roman" w:hAnsi="Times New Roman"/>
          <w:bCs/>
          <w:sz w:val="28"/>
          <w:szCs w:val="28"/>
        </w:rPr>
        <w:t xml:space="preserve"> потребує </w:t>
      </w:r>
      <w:r w:rsidR="00F65D86" w:rsidRPr="00E2147C">
        <w:rPr>
          <w:rFonts w:ascii="Times New Roman" w:hAnsi="Times New Roman"/>
          <w:bCs/>
          <w:sz w:val="28"/>
          <w:szCs w:val="28"/>
        </w:rPr>
        <w:t xml:space="preserve">техніко-юридичного </w:t>
      </w:r>
      <w:r w:rsidR="0021309D" w:rsidRPr="00E2147C">
        <w:rPr>
          <w:rFonts w:ascii="Times New Roman" w:hAnsi="Times New Roman"/>
          <w:bCs/>
          <w:sz w:val="28"/>
          <w:szCs w:val="28"/>
        </w:rPr>
        <w:t>доопрацювання</w:t>
      </w:r>
      <w:r w:rsidR="00F65D86" w:rsidRPr="00E2147C">
        <w:rPr>
          <w:rFonts w:ascii="Times New Roman" w:hAnsi="Times New Roman"/>
          <w:bCs/>
          <w:sz w:val="28"/>
          <w:szCs w:val="28"/>
        </w:rPr>
        <w:t>.</w:t>
      </w:r>
      <w:r w:rsidR="0021309D" w:rsidRPr="00E2147C">
        <w:rPr>
          <w:rFonts w:ascii="Times New Roman" w:hAnsi="Times New Roman"/>
          <w:bCs/>
          <w:sz w:val="28"/>
          <w:szCs w:val="28"/>
        </w:rPr>
        <w:t xml:space="preserve"> Зокрема, у</w:t>
      </w:r>
      <w:r w:rsidR="00367097" w:rsidRPr="00E2147C">
        <w:rPr>
          <w:rFonts w:ascii="Times New Roman" w:hAnsi="Times New Roman"/>
          <w:sz w:val="28"/>
          <w:szCs w:val="28"/>
        </w:rPr>
        <w:t xml:space="preserve"> ч. 2 ст. 26</w:t>
      </w:r>
      <w:r w:rsidR="00367097" w:rsidRPr="00E2147C">
        <w:rPr>
          <w:rFonts w:ascii="Times New Roman" w:hAnsi="Times New Roman"/>
          <w:sz w:val="28"/>
          <w:szCs w:val="28"/>
          <w:vertAlign w:val="superscript"/>
        </w:rPr>
        <w:t>1</w:t>
      </w:r>
      <w:r w:rsidR="00367097" w:rsidRPr="00E2147C">
        <w:rPr>
          <w:rFonts w:ascii="Times New Roman" w:hAnsi="Times New Roman"/>
          <w:sz w:val="28"/>
          <w:szCs w:val="28"/>
        </w:rPr>
        <w:t>, якою доповнюється Закон</w:t>
      </w:r>
      <w:r w:rsidR="00645529" w:rsidRPr="00E2147C">
        <w:rPr>
          <w:rFonts w:ascii="Times New Roman" w:hAnsi="Times New Roman"/>
          <w:sz w:val="28"/>
          <w:szCs w:val="28"/>
        </w:rPr>
        <w:t>,</w:t>
      </w:r>
      <w:r w:rsidR="00367097" w:rsidRPr="00E2147C">
        <w:rPr>
          <w:rFonts w:ascii="Times New Roman" w:hAnsi="Times New Roman"/>
          <w:sz w:val="28"/>
          <w:szCs w:val="28"/>
        </w:rPr>
        <w:t xml:space="preserve"> використана неправильна назва Закону України</w:t>
      </w:r>
      <w:r w:rsidR="00367097" w:rsidRPr="00E2147C">
        <w:rPr>
          <w:rFonts w:ascii="Times New Roman" w:hAnsi="Times New Roman"/>
          <w:b/>
          <w:sz w:val="28"/>
          <w:szCs w:val="28"/>
        </w:rPr>
        <w:t xml:space="preserve"> «</w:t>
      </w:r>
      <w:r w:rsidR="00367097" w:rsidRPr="00E2147C">
        <w:rPr>
          <w:rStyle w:val="st24"/>
          <w:b w:val="0"/>
          <w:sz w:val="28"/>
          <w:szCs w:val="28"/>
        </w:rPr>
        <w:t xml:space="preserve">Про захист населення від інфекційних </w:t>
      </w:r>
      <w:proofErr w:type="spellStart"/>
      <w:r w:rsidR="00367097" w:rsidRPr="00E2147C">
        <w:rPr>
          <w:rStyle w:val="st24"/>
          <w:b w:val="0"/>
          <w:sz w:val="28"/>
          <w:szCs w:val="28"/>
        </w:rPr>
        <w:t>хвороб</w:t>
      </w:r>
      <w:proofErr w:type="spellEnd"/>
      <w:r w:rsidR="00367097" w:rsidRPr="00E2147C">
        <w:rPr>
          <w:rStyle w:val="st24"/>
          <w:b w:val="0"/>
          <w:sz w:val="28"/>
          <w:szCs w:val="28"/>
        </w:rPr>
        <w:t>».</w:t>
      </w:r>
    </w:p>
    <w:p w:rsidR="007179FE" w:rsidRPr="00E2147C" w:rsidRDefault="0021309D" w:rsidP="00E022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709"/>
        <w:jc w:val="both"/>
        <w:rPr>
          <w:rFonts w:ascii="Times New Roman" w:hAnsi="Times New Roman"/>
          <w:sz w:val="28"/>
          <w:szCs w:val="28"/>
        </w:rPr>
      </w:pPr>
      <w:r w:rsidRPr="00E2147C">
        <w:rPr>
          <w:rFonts w:ascii="Times New Roman" w:hAnsi="Times New Roman"/>
          <w:sz w:val="28"/>
          <w:szCs w:val="28"/>
        </w:rPr>
        <w:t>Таким чином, н</w:t>
      </w:r>
      <w:r w:rsidR="007179FE" w:rsidRPr="00E2147C">
        <w:rPr>
          <w:rFonts w:ascii="Times New Roman" w:hAnsi="Times New Roman"/>
          <w:sz w:val="28"/>
          <w:szCs w:val="28"/>
        </w:rPr>
        <w:t>е заперечуючи можливості вирішення на законодавчому рівні питань, порушених у законопроекті, Головне управління вважає, що чинне законодавство України в цілому уже містить правові передумови для регулювання питань дистанційної освіти. У зв’язку з цим</w:t>
      </w:r>
      <w:r w:rsidR="00E64EC3" w:rsidRPr="00E2147C">
        <w:rPr>
          <w:rFonts w:ascii="Times New Roman" w:hAnsi="Times New Roman"/>
          <w:sz w:val="28"/>
          <w:szCs w:val="28"/>
        </w:rPr>
        <w:t xml:space="preserve"> є підстави вважати, що порушені</w:t>
      </w:r>
      <w:r w:rsidR="007179FE" w:rsidRPr="00E2147C">
        <w:rPr>
          <w:rFonts w:ascii="Times New Roman" w:hAnsi="Times New Roman"/>
          <w:sz w:val="28"/>
          <w:szCs w:val="28"/>
        </w:rPr>
        <w:t xml:space="preserve"> у законопроекті питання, у разі потреби, мож</w:t>
      </w:r>
      <w:r w:rsidR="00E64EC3" w:rsidRPr="00E2147C">
        <w:rPr>
          <w:rFonts w:ascii="Times New Roman" w:hAnsi="Times New Roman"/>
          <w:sz w:val="28"/>
          <w:szCs w:val="28"/>
        </w:rPr>
        <w:t>уть</w:t>
      </w:r>
      <w:r w:rsidR="007179FE" w:rsidRPr="00E2147C">
        <w:rPr>
          <w:rFonts w:ascii="Times New Roman" w:hAnsi="Times New Roman"/>
          <w:sz w:val="28"/>
          <w:szCs w:val="28"/>
        </w:rPr>
        <w:t xml:space="preserve"> бути вирішен</w:t>
      </w:r>
      <w:r w:rsidR="00E64EC3" w:rsidRPr="00E2147C">
        <w:rPr>
          <w:rFonts w:ascii="Times New Roman" w:hAnsi="Times New Roman"/>
          <w:sz w:val="28"/>
          <w:szCs w:val="28"/>
        </w:rPr>
        <w:t>і</w:t>
      </w:r>
      <w:r w:rsidR="007179FE" w:rsidRPr="00E2147C">
        <w:rPr>
          <w:rFonts w:ascii="Times New Roman" w:hAnsi="Times New Roman"/>
          <w:sz w:val="28"/>
          <w:szCs w:val="28"/>
        </w:rPr>
        <w:t xml:space="preserve"> на підзаконному рівні. </w:t>
      </w:r>
    </w:p>
    <w:p w:rsidR="00363FD1" w:rsidRDefault="00363FD1" w:rsidP="00F65D86">
      <w:pPr>
        <w:spacing w:after="0" w:line="240" w:lineRule="auto"/>
        <w:ind w:firstLine="709"/>
        <w:jc w:val="both"/>
        <w:rPr>
          <w:rFonts w:ascii="Times New Roman" w:hAnsi="Times New Roman"/>
          <w:sz w:val="28"/>
          <w:szCs w:val="28"/>
        </w:rPr>
      </w:pPr>
    </w:p>
    <w:p w:rsidR="007179FE" w:rsidRPr="00592D58" w:rsidRDefault="007179FE" w:rsidP="00F65D86">
      <w:pPr>
        <w:spacing w:after="0" w:line="240" w:lineRule="auto"/>
        <w:ind w:firstLine="709"/>
        <w:jc w:val="both"/>
        <w:rPr>
          <w:rFonts w:ascii="Times New Roman" w:hAnsi="Times New Roman"/>
          <w:sz w:val="28"/>
          <w:szCs w:val="28"/>
        </w:rPr>
      </w:pPr>
    </w:p>
    <w:p w:rsidR="00C93E34" w:rsidRPr="00592D58" w:rsidRDefault="00C93E34" w:rsidP="00F65D86">
      <w:pPr>
        <w:pStyle w:val="a3"/>
        <w:ind w:firstLine="709"/>
        <w:rPr>
          <w:rFonts w:ascii="Times New Roman" w:hAnsi="Times New Roman"/>
          <w:sz w:val="28"/>
          <w:szCs w:val="28"/>
        </w:rPr>
      </w:pPr>
      <w:r w:rsidRPr="00592D58">
        <w:rPr>
          <w:rFonts w:ascii="Times New Roman" w:hAnsi="Times New Roman"/>
          <w:sz w:val="28"/>
          <w:szCs w:val="28"/>
        </w:rPr>
        <w:t>Керівник Голов</w:t>
      </w:r>
      <w:r w:rsidR="00E703BA">
        <w:rPr>
          <w:rFonts w:ascii="Times New Roman" w:hAnsi="Times New Roman"/>
          <w:sz w:val="28"/>
          <w:szCs w:val="28"/>
        </w:rPr>
        <w:t xml:space="preserve">ного управління                </w:t>
      </w:r>
      <w:r w:rsidR="00E703BA">
        <w:rPr>
          <w:rFonts w:ascii="Times New Roman" w:hAnsi="Times New Roman"/>
          <w:sz w:val="28"/>
          <w:szCs w:val="28"/>
          <w:lang w:val="ru-RU"/>
        </w:rPr>
        <w:t xml:space="preserve"> </w:t>
      </w:r>
      <w:r w:rsidRPr="00592D58">
        <w:rPr>
          <w:rFonts w:ascii="Times New Roman" w:hAnsi="Times New Roman"/>
          <w:sz w:val="28"/>
          <w:szCs w:val="28"/>
        </w:rPr>
        <w:t xml:space="preserve">                               С. Тихонюк</w:t>
      </w:r>
    </w:p>
    <w:p w:rsidR="00C93E34" w:rsidRPr="00592D58" w:rsidRDefault="00C93E34" w:rsidP="00F65D86">
      <w:pPr>
        <w:pStyle w:val="a3"/>
        <w:ind w:firstLine="709"/>
        <w:jc w:val="both"/>
        <w:rPr>
          <w:rFonts w:ascii="Times New Roman" w:hAnsi="Times New Roman"/>
          <w:sz w:val="28"/>
          <w:szCs w:val="28"/>
        </w:rPr>
      </w:pPr>
    </w:p>
    <w:p w:rsidR="00367097" w:rsidRPr="00592D58" w:rsidRDefault="00367097" w:rsidP="00F65D86">
      <w:pPr>
        <w:pStyle w:val="a3"/>
        <w:ind w:firstLine="709"/>
        <w:jc w:val="both"/>
        <w:rPr>
          <w:rFonts w:ascii="Times New Roman" w:hAnsi="Times New Roman"/>
          <w:sz w:val="28"/>
          <w:szCs w:val="28"/>
        </w:rPr>
      </w:pPr>
    </w:p>
    <w:p w:rsidR="0022527B" w:rsidRDefault="005C6BCF" w:rsidP="00F65D86">
      <w:pPr>
        <w:spacing w:after="0" w:line="240" w:lineRule="auto"/>
        <w:ind w:firstLine="709"/>
        <w:jc w:val="both"/>
        <w:rPr>
          <w:rFonts w:ascii="Times New Roman" w:hAnsi="Times New Roman"/>
          <w:sz w:val="20"/>
          <w:szCs w:val="20"/>
        </w:rPr>
      </w:pPr>
      <w:proofErr w:type="spellStart"/>
      <w:r w:rsidRPr="00592D58">
        <w:rPr>
          <w:rFonts w:ascii="Times New Roman" w:hAnsi="Times New Roman"/>
          <w:sz w:val="20"/>
          <w:szCs w:val="20"/>
        </w:rPr>
        <w:t>Вик</w:t>
      </w:r>
      <w:proofErr w:type="spellEnd"/>
      <w:r w:rsidRPr="00592D58">
        <w:rPr>
          <w:rFonts w:ascii="Times New Roman" w:hAnsi="Times New Roman"/>
          <w:sz w:val="20"/>
          <w:szCs w:val="20"/>
        </w:rPr>
        <w:t xml:space="preserve">.: </w:t>
      </w:r>
      <w:r w:rsidR="00275163" w:rsidRPr="00592D58">
        <w:rPr>
          <w:rFonts w:ascii="Times New Roman" w:hAnsi="Times New Roman"/>
          <w:sz w:val="20"/>
          <w:szCs w:val="20"/>
        </w:rPr>
        <w:t>В. Грицак</w:t>
      </w:r>
      <w:r w:rsidR="00367097" w:rsidRPr="00592D58">
        <w:rPr>
          <w:rFonts w:ascii="Times New Roman" w:hAnsi="Times New Roman"/>
          <w:sz w:val="20"/>
          <w:szCs w:val="20"/>
        </w:rPr>
        <w:t>, К. Вербицький</w:t>
      </w:r>
    </w:p>
    <w:p w:rsidR="00AA11F7" w:rsidRDefault="00AA11F7" w:rsidP="00F65D86">
      <w:pPr>
        <w:spacing w:after="0" w:line="240" w:lineRule="auto"/>
        <w:ind w:firstLine="709"/>
        <w:jc w:val="both"/>
        <w:rPr>
          <w:rFonts w:ascii="Times New Roman" w:hAnsi="Times New Roman"/>
          <w:sz w:val="20"/>
          <w:szCs w:val="20"/>
        </w:rPr>
      </w:pPr>
    </w:p>
    <w:p w:rsidR="00AA11F7" w:rsidRDefault="00AA11F7" w:rsidP="00F65D86">
      <w:pPr>
        <w:spacing w:after="0" w:line="240" w:lineRule="auto"/>
        <w:ind w:firstLine="709"/>
        <w:jc w:val="both"/>
        <w:rPr>
          <w:rFonts w:ascii="Times New Roman" w:hAnsi="Times New Roman"/>
          <w:sz w:val="20"/>
          <w:szCs w:val="20"/>
        </w:rPr>
      </w:pPr>
    </w:p>
    <w:p w:rsidR="00AA11F7" w:rsidRDefault="00AA11F7" w:rsidP="00F65D86">
      <w:pPr>
        <w:spacing w:after="0" w:line="240" w:lineRule="auto"/>
        <w:ind w:firstLine="709"/>
        <w:jc w:val="both"/>
        <w:rPr>
          <w:rFonts w:ascii="Times New Roman" w:hAnsi="Times New Roman"/>
          <w:sz w:val="20"/>
          <w:szCs w:val="20"/>
        </w:rPr>
      </w:pPr>
    </w:p>
    <w:p w:rsidR="00AA11F7" w:rsidRDefault="00AA11F7" w:rsidP="00F65D86">
      <w:pPr>
        <w:spacing w:after="0" w:line="240" w:lineRule="auto"/>
        <w:ind w:firstLine="709"/>
        <w:jc w:val="both"/>
        <w:rPr>
          <w:rFonts w:ascii="Times New Roman" w:hAnsi="Times New Roman"/>
          <w:sz w:val="20"/>
          <w:szCs w:val="20"/>
        </w:rPr>
      </w:pPr>
    </w:p>
    <w:p w:rsidR="00AA11F7" w:rsidRPr="00592D58" w:rsidRDefault="00AA11F7" w:rsidP="00F65D86">
      <w:pPr>
        <w:spacing w:after="0" w:line="240" w:lineRule="auto"/>
        <w:ind w:firstLine="709"/>
        <w:jc w:val="both"/>
        <w:rPr>
          <w:rFonts w:ascii="Times New Roman" w:hAnsi="Times New Roman"/>
          <w:sz w:val="20"/>
          <w:szCs w:val="20"/>
        </w:rPr>
      </w:pPr>
    </w:p>
    <w:sectPr w:rsidR="00AA11F7" w:rsidRPr="00592D58" w:rsidSect="00BC38B3">
      <w:headerReference w:type="default" r:id="rId8"/>
      <w:headerReference w:type="first" r:id="rId9"/>
      <w:pgSz w:w="11906" w:h="16838"/>
      <w:pgMar w:top="1134" w:right="851"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71A8" w:rsidRDefault="009071A8" w:rsidP="00135CF3">
      <w:pPr>
        <w:spacing w:after="0" w:line="240" w:lineRule="auto"/>
      </w:pPr>
      <w:r>
        <w:separator/>
      </w:r>
    </w:p>
  </w:endnote>
  <w:endnote w:type="continuationSeparator" w:id="0">
    <w:p w:rsidR="009071A8" w:rsidRDefault="009071A8" w:rsidP="00135C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tiqua">
    <w:altName w:val="Century Gothic"/>
    <w:charset w:val="00"/>
    <w:family w:val="auto"/>
    <w:pitch w:val="variable"/>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71A8" w:rsidRDefault="009071A8" w:rsidP="00135CF3">
      <w:pPr>
        <w:spacing w:after="0" w:line="240" w:lineRule="auto"/>
      </w:pPr>
      <w:r>
        <w:separator/>
      </w:r>
    </w:p>
  </w:footnote>
  <w:footnote w:type="continuationSeparator" w:id="0">
    <w:p w:rsidR="009071A8" w:rsidRDefault="009071A8" w:rsidP="00135C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3829331"/>
      <w:docPartObj>
        <w:docPartGallery w:val="Page Numbers (Top of Page)"/>
        <w:docPartUnique/>
      </w:docPartObj>
    </w:sdtPr>
    <w:sdtEndPr>
      <w:rPr>
        <w:rFonts w:ascii="Times New Roman" w:hAnsi="Times New Roman"/>
        <w:sz w:val="28"/>
        <w:szCs w:val="28"/>
      </w:rPr>
    </w:sdtEndPr>
    <w:sdtContent>
      <w:p w:rsidR="00B009F1" w:rsidRPr="00135CF3" w:rsidRDefault="007D2ED9">
        <w:pPr>
          <w:pStyle w:val="a3"/>
          <w:jc w:val="right"/>
          <w:rPr>
            <w:rFonts w:ascii="Times New Roman" w:hAnsi="Times New Roman"/>
            <w:sz w:val="28"/>
            <w:szCs w:val="28"/>
          </w:rPr>
        </w:pPr>
        <w:r w:rsidRPr="00135CF3">
          <w:rPr>
            <w:rFonts w:ascii="Times New Roman" w:hAnsi="Times New Roman"/>
            <w:sz w:val="28"/>
            <w:szCs w:val="28"/>
          </w:rPr>
          <w:fldChar w:fldCharType="begin"/>
        </w:r>
        <w:r w:rsidR="00B009F1" w:rsidRPr="00135CF3">
          <w:rPr>
            <w:rFonts w:ascii="Times New Roman" w:hAnsi="Times New Roman"/>
            <w:sz w:val="28"/>
            <w:szCs w:val="28"/>
          </w:rPr>
          <w:instrText>PAGE   \* MERGEFORMAT</w:instrText>
        </w:r>
        <w:r w:rsidRPr="00135CF3">
          <w:rPr>
            <w:rFonts w:ascii="Times New Roman" w:hAnsi="Times New Roman"/>
            <w:sz w:val="28"/>
            <w:szCs w:val="28"/>
          </w:rPr>
          <w:fldChar w:fldCharType="separate"/>
        </w:r>
        <w:r w:rsidR="006728BC">
          <w:rPr>
            <w:rFonts w:ascii="Times New Roman" w:hAnsi="Times New Roman"/>
            <w:noProof/>
            <w:sz w:val="28"/>
            <w:szCs w:val="28"/>
          </w:rPr>
          <w:t>3</w:t>
        </w:r>
        <w:r w:rsidRPr="00135CF3">
          <w:rPr>
            <w:rFonts w:ascii="Times New Roman" w:hAnsi="Times New Roman"/>
            <w:sz w:val="28"/>
            <w:szCs w:val="28"/>
          </w:rPr>
          <w:fldChar w:fldCharType="end"/>
        </w:r>
      </w:p>
    </w:sdtContent>
  </w:sdt>
  <w:p w:rsidR="00B009F1" w:rsidRDefault="00B009F1">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09F1" w:rsidRPr="00135CF3" w:rsidRDefault="00B009F1" w:rsidP="00135CF3">
    <w:pPr>
      <w:pStyle w:val="a3"/>
      <w:jc w:val="right"/>
      <w:rPr>
        <w:rFonts w:ascii="Times New Roman" w:hAnsi="Times New Roman"/>
        <w:sz w:val="20"/>
        <w:szCs w:val="20"/>
      </w:rPr>
    </w:pPr>
    <w:r w:rsidRPr="00135CF3">
      <w:rPr>
        <w:rFonts w:ascii="Times New Roman" w:hAnsi="Times New Roman"/>
        <w:sz w:val="20"/>
        <w:szCs w:val="20"/>
      </w:rPr>
      <w:t xml:space="preserve">До реєстр. № </w:t>
    </w:r>
    <w:r>
      <w:rPr>
        <w:rFonts w:ascii="Times New Roman" w:hAnsi="Times New Roman"/>
        <w:sz w:val="20"/>
        <w:szCs w:val="20"/>
      </w:rPr>
      <w:t>4056</w:t>
    </w:r>
    <w:r w:rsidRPr="00135CF3">
      <w:rPr>
        <w:rFonts w:ascii="Times New Roman" w:hAnsi="Times New Roman"/>
        <w:sz w:val="20"/>
        <w:szCs w:val="20"/>
      </w:rPr>
      <w:t xml:space="preserve"> від 0</w:t>
    </w:r>
    <w:r>
      <w:rPr>
        <w:rFonts w:ascii="Times New Roman" w:hAnsi="Times New Roman"/>
        <w:sz w:val="20"/>
        <w:szCs w:val="20"/>
      </w:rPr>
      <w:t>4</w:t>
    </w:r>
    <w:r w:rsidRPr="00135CF3">
      <w:rPr>
        <w:rFonts w:ascii="Times New Roman" w:hAnsi="Times New Roman"/>
        <w:sz w:val="20"/>
        <w:szCs w:val="20"/>
      </w:rPr>
      <w:t>.0</w:t>
    </w:r>
    <w:r>
      <w:rPr>
        <w:rFonts w:ascii="Times New Roman" w:hAnsi="Times New Roman"/>
        <w:sz w:val="20"/>
        <w:szCs w:val="20"/>
      </w:rPr>
      <w:t>9</w:t>
    </w:r>
    <w:r w:rsidRPr="00135CF3">
      <w:rPr>
        <w:rFonts w:ascii="Times New Roman" w:hAnsi="Times New Roman"/>
        <w:sz w:val="20"/>
        <w:szCs w:val="20"/>
      </w:rPr>
      <w:t>.2020</w:t>
    </w:r>
  </w:p>
  <w:p w:rsidR="00B009F1" w:rsidRDefault="00B009F1" w:rsidP="00135CF3">
    <w:pPr>
      <w:pStyle w:val="a3"/>
      <w:jc w:val="right"/>
      <w:rPr>
        <w:rFonts w:ascii="Times New Roman" w:hAnsi="Times New Roman"/>
        <w:sz w:val="20"/>
        <w:szCs w:val="20"/>
      </w:rPr>
    </w:pPr>
    <w:r w:rsidRPr="00135CF3">
      <w:rPr>
        <w:rFonts w:ascii="Times New Roman" w:hAnsi="Times New Roman"/>
        <w:sz w:val="20"/>
        <w:szCs w:val="20"/>
      </w:rPr>
      <w:t>Народн</w:t>
    </w:r>
    <w:r>
      <w:rPr>
        <w:rFonts w:ascii="Times New Roman" w:hAnsi="Times New Roman"/>
        <w:sz w:val="20"/>
        <w:szCs w:val="20"/>
      </w:rPr>
      <w:t>і</w:t>
    </w:r>
    <w:r w:rsidRPr="00135CF3">
      <w:rPr>
        <w:rFonts w:ascii="Times New Roman" w:hAnsi="Times New Roman"/>
        <w:sz w:val="20"/>
        <w:szCs w:val="20"/>
      </w:rPr>
      <w:t xml:space="preserve"> депутат</w:t>
    </w:r>
    <w:r>
      <w:rPr>
        <w:rFonts w:ascii="Times New Roman" w:hAnsi="Times New Roman"/>
        <w:sz w:val="20"/>
        <w:szCs w:val="20"/>
      </w:rPr>
      <w:t>и</w:t>
    </w:r>
    <w:r w:rsidRPr="00135CF3">
      <w:rPr>
        <w:rFonts w:ascii="Times New Roman" w:hAnsi="Times New Roman"/>
        <w:sz w:val="20"/>
        <w:szCs w:val="20"/>
      </w:rPr>
      <w:t xml:space="preserve"> України</w:t>
    </w:r>
  </w:p>
  <w:p w:rsidR="00B009F1" w:rsidRPr="00135CF3" w:rsidRDefault="00B009F1" w:rsidP="00135CF3">
    <w:pPr>
      <w:pStyle w:val="a3"/>
      <w:jc w:val="right"/>
      <w:rPr>
        <w:rFonts w:ascii="Times New Roman" w:hAnsi="Times New Roman"/>
        <w:sz w:val="20"/>
        <w:szCs w:val="20"/>
      </w:rPr>
    </w:pPr>
    <w:r>
      <w:rPr>
        <w:rFonts w:ascii="Times New Roman" w:hAnsi="Times New Roman"/>
        <w:sz w:val="20"/>
        <w:szCs w:val="20"/>
      </w:rPr>
      <w:t xml:space="preserve">С. </w:t>
    </w:r>
    <w:proofErr w:type="spellStart"/>
    <w:r>
      <w:rPr>
        <w:rFonts w:ascii="Times New Roman" w:hAnsi="Times New Roman"/>
        <w:sz w:val="20"/>
        <w:szCs w:val="20"/>
      </w:rPr>
      <w:t>Лабазюк</w:t>
    </w:r>
    <w:proofErr w:type="spellEnd"/>
    <w:r>
      <w:rPr>
        <w:rFonts w:ascii="Times New Roman" w:hAnsi="Times New Roman"/>
        <w:sz w:val="20"/>
        <w:szCs w:val="20"/>
      </w:rPr>
      <w:t xml:space="preserve"> 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hybridMultilevel"/>
    <w:tmpl w:val="00000004"/>
    <w:lvl w:ilvl="0" w:tplc="0000012D">
      <w:start w:val="1"/>
      <w:numFmt w:val="decimal"/>
      <w:lvlText w:val="%1."/>
      <w:lvlJc w:val="left"/>
      <w:pPr>
        <w:ind w:left="720" w:hanging="360"/>
      </w:pPr>
      <w:rPr>
        <w:rFonts w:cs="Times New Roman"/>
      </w:rPr>
    </w:lvl>
    <w:lvl w:ilvl="1" w:tplc="0000012E">
      <w:start w:val="1"/>
      <w:numFmt w:val="decimal"/>
      <w:lvlText w:val="%2."/>
      <w:lvlJc w:val="left"/>
      <w:pPr>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5ED2"/>
    <w:rsid w:val="0001709E"/>
    <w:rsid w:val="000214A8"/>
    <w:rsid w:val="0004254F"/>
    <w:rsid w:val="00044809"/>
    <w:rsid w:val="000F2960"/>
    <w:rsid w:val="001123FA"/>
    <w:rsid w:val="00130B69"/>
    <w:rsid w:val="00135CF3"/>
    <w:rsid w:val="00162CA6"/>
    <w:rsid w:val="00166062"/>
    <w:rsid w:val="00195DD1"/>
    <w:rsid w:val="001A7A2E"/>
    <w:rsid w:val="001E74D5"/>
    <w:rsid w:val="0021309D"/>
    <w:rsid w:val="00223622"/>
    <w:rsid w:val="0022527B"/>
    <w:rsid w:val="00275163"/>
    <w:rsid w:val="00276357"/>
    <w:rsid w:val="002843AE"/>
    <w:rsid w:val="00294370"/>
    <w:rsid w:val="002A1734"/>
    <w:rsid w:val="002A2AA4"/>
    <w:rsid w:val="002B1F5D"/>
    <w:rsid w:val="003360CC"/>
    <w:rsid w:val="00345A4A"/>
    <w:rsid w:val="00363FD1"/>
    <w:rsid w:val="00367097"/>
    <w:rsid w:val="00377CB4"/>
    <w:rsid w:val="004625EC"/>
    <w:rsid w:val="004719F4"/>
    <w:rsid w:val="00480798"/>
    <w:rsid w:val="00483474"/>
    <w:rsid w:val="004C4394"/>
    <w:rsid w:val="004C670E"/>
    <w:rsid w:val="005546E0"/>
    <w:rsid w:val="005573A1"/>
    <w:rsid w:val="00582F28"/>
    <w:rsid w:val="00583951"/>
    <w:rsid w:val="00592D58"/>
    <w:rsid w:val="005951B4"/>
    <w:rsid w:val="005A6891"/>
    <w:rsid w:val="005B70E0"/>
    <w:rsid w:val="005C6BCF"/>
    <w:rsid w:val="00636D9E"/>
    <w:rsid w:val="0064335E"/>
    <w:rsid w:val="00645529"/>
    <w:rsid w:val="006503DF"/>
    <w:rsid w:val="0065489C"/>
    <w:rsid w:val="006570FF"/>
    <w:rsid w:val="006728BC"/>
    <w:rsid w:val="006761BF"/>
    <w:rsid w:val="006905B7"/>
    <w:rsid w:val="006B1C5A"/>
    <w:rsid w:val="006C5606"/>
    <w:rsid w:val="0070180D"/>
    <w:rsid w:val="00707C54"/>
    <w:rsid w:val="007179FE"/>
    <w:rsid w:val="007B1874"/>
    <w:rsid w:val="007D2ED9"/>
    <w:rsid w:val="007E5FA8"/>
    <w:rsid w:val="007F6C7C"/>
    <w:rsid w:val="0080742C"/>
    <w:rsid w:val="008457E7"/>
    <w:rsid w:val="00860461"/>
    <w:rsid w:val="00873EAC"/>
    <w:rsid w:val="00881603"/>
    <w:rsid w:val="008A51B3"/>
    <w:rsid w:val="008B0A18"/>
    <w:rsid w:val="008D7C26"/>
    <w:rsid w:val="009071A8"/>
    <w:rsid w:val="00925A15"/>
    <w:rsid w:val="00944623"/>
    <w:rsid w:val="00963E08"/>
    <w:rsid w:val="00973FBD"/>
    <w:rsid w:val="009918A0"/>
    <w:rsid w:val="009A612F"/>
    <w:rsid w:val="009B2167"/>
    <w:rsid w:val="009C2293"/>
    <w:rsid w:val="009C77B1"/>
    <w:rsid w:val="009E51C8"/>
    <w:rsid w:val="009F5425"/>
    <w:rsid w:val="00A12721"/>
    <w:rsid w:val="00A137D4"/>
    <w:rsid w:val="00A20C6F"/>
    <w:rsid w:val="00A7159C"/>
    <w:rsid w:val="00A719CB"/>
    <w:rsid w:val="00AA11F7"/>
    <w:rsid w:val="00AB5049"/>
    <w:rsid w:val="00AB5ED2"/>
    <w:rsid w:val="00AE4914"/>
    <w:rsid w:val="00B009F1"/>
    <w:rsid w:val="00B071DD"/>
    <w:rsid w:val="00B27EA1"/>
    <w:rsid w:val="00B615AC"/>
    <w:rsid w:val="00B907CD"/>
    <w:rsid w:val="00BA5304"/>
    <w:rsid w:val="00BB1B04"/>
    <w:rsid w:val="00BC38B3"/>
    <w:rsid w:val="00BD4AD5"/>
    <w:rsid w:val="00BE175C"/>
    <w:rsid w:val="00BF299E"/>
    <w:rsid w:val="00C54426"/>
    <w:rsid w:val="00C6589D"/>
    <w:rsid w:val="00C749E6"/>
    <w:rsid w:val="00C74AB2"/>
    <w:rsid w:val="00C93E34"/>
    <w:rsid w:val="00CB3416"/>
    <w:rsid w:val="00CE7BA3"/>
    <w:rsid w:val="00CF391C"/>
    <w:rsid w:val="00CF6590"/>
    <w:rsid w:val="00D17438"/>
    <w:rsid w:val="00D24ECF"/>
    <w:rsid w:val="00D431F7"/>
    <w:rsid w:val="00D80079"/>
    <w:rsid w:val="00DA2FD1"/>
    <w:rsid w:val="00DD4A4D"/>
    <w:rsid w:val="00DE5BAB"/>
    <w:rsid w:val="00E02231"/>
    <w:rsid w:val="00E2147C"/>
    <w:rsid w:val="00E626C1"/>
    <w:rsid w:val="00E64EC3"/>
    <w:rsid w:val="00E703BA"/>
    <w:rsid w:val="00EB3B18"/>
    <w:rsid w:val="00EB43E3"/>
    <w:rsid w:val="00EB6DB8"/>
    <w:rsid w:val="00F0288F"/>
    <w:rsid w:val="00F02B99"/>
    <w:rsid w:val="00F07AAF"/>
    <w:rsid w:val="00F14368"/>
    <w:rsid w:val="00F257DB"/>
    <w:rsid w:val="00F40A5D"/>
    <w:rsid w:val="00F65D86"/>
    <w:rsid w:val="00F77AC0"/>
    <w:rsid w:val="00F8353E"/>
    <w:rsid w:val="00F941C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8"/>
        <w:lang w:val="uk-UA" w:eastAsia="en-US" w:bidi="ar-SA"/>
      </w:rPr>
    </w:rPrDefault>
    <w:pPrDefault>
      <w:pPr>
        <w:ind w:firstLine="709"/>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B5ED2"/>
    <w:pPr>
      <w:spacing w:after="160" w:line="259" w:lineRule="auto"/>
      <w:ind w:firstLine="0"/>
    </w:pPr>
    <w:rPr>
      <w:rFonts w:ascii="Calibri" w:eastAsia="Times New Roman" w:hAnsi="Calibr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35CF3"/>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135CF3"/>
    <w:rPr>
      <w:rFonts w:ascii="Calibri" w:eastAsia="Times New Roman" w:hAnsi="Calibri"/>
      <w:sz w:val="22"/>
      <w:szCs w:val="22"/>
      <w:lang w:val="ru-RU"/>
    </w:rPr>
  </w:style>
  <w:style w:type="paragraph" w:styleId="a5">
    <w:name w:val="footer"/>
    <w:basedOn w:val="a"/>
    <w:link w:val="a6"/>
    <w:uiPriority w:val="99"/>
    <w:unhideWhenUsed/>
    <w:rsid w:val="00135CF3"/>
    <w:pPr>
      <w:tabs>
        <w:tab w:val="center" w:pos="4819"/>
        <w:tab w:val="right" w:pos="9639"/>
      </w:tabs>
      <w:spacing w:after="0" w:line="240" w:lineRule="auto"/>
    </w:pPr>
  </w:style>
  <w:style w:type="character" w:customStyle="1" w:styleId="a6">
    <w:name w:val="Нижній колонтитул Знак"/>
    <w:basedOn w:val="a0"/>
    <w:link w:val="a5"/>
    <w:uiPriority w:val="99"/>
    <w:rsid w:val="00135CF3"/>
    <w:rPr>
      <w:rFonts w:ascii="Calibri" w:eastAsia="Times New Roman" w:hAnsi="Calibri"/>
      <w:sz w:val="22"/>
      <w:szCs w:val="22"/>
      <w:lang w:val="ru-RU"/>
    </w:rPr>
  </w:style>
  <w:style w:type="character" w:customStyle="1" w:styleId="st42">
    <w:name w:val="st42"/>
    <w:uiPriority w:val="99"/>
    <w:rsid w:val="002A2AA4"/>
    <w:rPr>
      <w:rFonts w:ascii="Times New Roman" w:hAnsi="Times New Roman" w:cs="Times New Roman"/>
      <w:color w:val="000000"/>
    </w:rPr>
  </w:style>
  <w:style w:type="character" w:customStyle="1" w:styleId="rvts0">
    <w:name w:val="rvts0"/>
    <w:basedOn w:val="a0"/>
    <w:rsid w:val="00BA5304"/>
  </w:style>
  <w:style w:type="paragraph" w:styleId="a7">
    <w:name w:val="List Paragraph"/>
    <w:basedOn w:val="a"/>
    <w:uiPriority w:val="34"/>
    <w:qFormat/>
    <w:rsid w:val="005951B4"/>
    <w:pPr>
      <w:ind w:left="720"/>
      <w:contextualSpacing/>
    </w:pPr>
  </w:style>
  <w:style w:type="character" w:customStyle="1" w:styleId="st24">
    <w:name w:val="st24"/>
    <w:uiPriority w:val="99"/>
    <w:rsid w:val="00CE7BA3"/>
    <w:rPr>
      <w:rFonts w:ascii="Times New Roman" w:hAnsi="Times New Roman" w:cs="Times New Roman"/>
      <w:b/>
      <w:bCs/>
      <w:color w:val="000000"/>
      <w:sz w:val="32"/>
      <w:szCs w:val="32"/>
    </w:rPr>
  </w:style>
  <w:style w:type="character" w:customStyle="1" w:styleId="st101">
    <w:name w:val="st101"/>
    <w:uiPriority w:val="99"/>
    <w:rsid w:val="00CE7BA3"/>
    <w:rPr>
      <w:rFonts w:ascii="Times New Roman" w:hAnsi="Times New Roman" w:cs="Times New Roman"/>
      <w:b/>
      <w:bCs/>
      <w:color w:val="000000"/>
    </w:rPr>
  </w:style>
  <w:style w:type="paragraph" w:styleId="a8">
    <w:name w:val="Balloon Text"/>
    <w:basedOn w:val="a"/>
    <w:link w:val="a9"/>
    <w:uiPriority w:val="99"/>
    <w:semiHidden/>
    <w:unhideWhenUsed/>
    <w:rsid w:val="00C93E34"/>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C93E34"/>
    <w:rPr>
      <w:rFonts w:ascii="Segoe UI" w:eastAsia="Times New Roman" w:hAnsi="Segoe UI" w:cs="Segoe UI"/>
      <w:sz w:val="18"/>
      <w:szCs w:val="18"/>
    </w:rPr>
  </w:style>
  <w:style w:type="paragraph" w:customStyle="1" w:styleId="aa">
    <w:name w:val="Нормальний текст"/>
    <w:basedOn w:val="a"/>
    <w:link w:val="ab"/>
    <w:rsid w:val="00C93E34"/>
    <w:pPr>
      <w:spacing w:before="120" w:after="0" w:line="240" w:lineRule="auto"/>
      <w:ind w:firstLine="567"/>
      <w:jc w:val="both"/>
    </w:pPr>
    <w:rPr>
      <w:rFonts w:ascii="Antiqua" w:hAnsi="Antiqua"/>
      <w:sz w:val="26"/>
      <w:szCs w:val="20"/>
      <w:lang w:eastAsia="ru-RU"/>
    </w:rPr>
  </w:style>
  <w:style w:type="character" w:customStyle="1" w:styleId="ab">
    <w:name w:val="Нормальний текст Знак"/>
    <w:link w:val="aa"/>
    <w:locked/>
    <w:rsid w:val="00C93E34"/>
    <w:rPr>
      <w:rFonts w:ascii="Antiqua" w:eastAsia="Times New Roman" w:hAnsi="Antiqua"/>
      <w:sz w:val="26"/>
      <w:szCs w:val="20"/>
      <w:lang w:eastAsia="ru-RU"/>
    </w:rPr>
  </w:style>
  <w:style w:type="character" w:customStyle="1" w:styleId="2">
    <w:name w:val="Основний текст (2)_"/>
    <w:link w:val="20"/>
    <w:locked/>
    <w:rsid w:val="009A612F"/>
    <w:rPr>
      <w:shd w:val="clear" w:color="auto" w:fill="FFFFFF"/>
    </w:rPr>
  </w:style>
  <w:style w:type="paragraph" w:customStyle="1" w:styleId="20">
    <w:name w:val="Основний текст (2)"/>
    <w:basedOn w:val="a"/>
    <w:link w:val="2"/>
    <w:rsid w:val="009A612F"/>
    <w:pPr>
      <w:widowControl w:val="0"/>
      <w:shd w:val="clear" w:color="auto" w:fill="FFFFFF"/>
      <w:spacing w:before="480" w:after="180" w:line="240" w:lineRule="atLeast"/>
      <w:ind w:firstLine="600"/>
      <w:jc w:val="both"/>
    </w:pPr>
    <w:rPr>
      <w:rFonts w:ascii="Times New Roman" w:eastAsiaTheme="minorHAnsi" w:hAnsi="Times New Roman"/>
      <w:sz w:val="28"/>
      <w:szCs w:val="28"/>
      <w:shd w:val="clear" w:color="auto" w:fill="FFFFFF"/>
    </w:rPr>
  </w:style>
  <w:style w:type="paragraph" w:customStyle="1" w:styleId="rvps2">
    <w:name w:val="rvps2"/>
    <w:basedOn w:val="a"/>
    <w:rsid w:val="00EB43E3"/>
    <w:pPr>
      <w:spacing w:before="100" w:beforeAutospacing="1" w:after="100" w:afterAutospacing="1" w:line="240" w:lineRule="auto"/>
    </w:pPr>
    <w:rPr>
      <w:rFonts w:ascii="Times New Roman" w:hAnsi="Times New Roman"/>
      <w:sz w:val="24"/>
      <w:szCs w:val="24"/>
      <w:lang w:val="ru-RU" w:eastAsia="ru-RU"/>
    </w:rPr>
  </w:style>
  <w:style w:type="paragraph" w:customStyle="1" w:styleId="StyleZakonu">
    <w:name w:val="StyleZakonu"/>
    <w:basedOn w:val="a"/>
    <w:rsid w:val="008D7C26"/>
    <w:pPr>
      <w:spacing w:after="60" w:line="220" w:lineRule="exact"/>
      <w:ind w:firstLine="284"/>
      <w:jc w:val="both"/>
    </w:pPr>
    <w:rPr>
      <w:rFonts w:ascii="Times New Roman" w:hAnsi="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3648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6D0C1D-85C0-4C6C-B3CF-2188A225E8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4271</Words>
  <Characters>2435</Characters>
  <Application>Microsoft Office Word</Application>
  <DocSecurity>0</DocSecurity>
  <Lines>20</Lines>
  <Paragraphs>13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2020-11-05T12:06:00Z</dcterms:created>
  <dcterms:modified xsi:type="dcterms:W3CDTF">2020-11-05T12:07:00Z</dcterms:modified>
</cp:coreProperties>
</file>