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06C" w:rsidRDefault="00A1706C" w:rsidP="00A1706C">
      <w:pPr>
        <w:pStyle w:val="Iauiue"/>
        <w:ind w:firstLine="0"/>
        <w:jc w:val="right"/>
        <w:rPr>
          <w:lang w:val="uk-UA"/>
        </w:rPr>
      </w:pPr>
      <w:r>
        <w:rPr>
          <w:b/>
          <w:i/>
          <w:szCs w:val="28"/>
          <w:lang w:val="uk-UA"/>
        </w:rPr>
        <w:t>До реєстр. № 4057  від 07.09. 2020</w:t>
      </w:r>
      <w:r>
        <w:rPr>
          <w:szCs w:val="28"/>
          <w:lang w:val="uk-UA"/>
        </w:rPr>
        <w:t xml:space="preserve"> </w:t>
      </w:r>
      <w:r>
        <w:rPr>
          <w:b/>
          <w:i/>
          <w:szCs w:val="28"/>
          <w:lang w:val="uk-UA"/>
        </w:rPr>
        <w:t xml:space="preserve">                                                                  </w:t>
      </w:r>
    </w:p>
    <w:p w:rsidR="00A1706C" w:rsidRDefault="00A1706C" w:rsidP="00A1706C">
      <w:pPr>
        <w:pStyle w:val="1"/>
        <w:jc w:val="right"/>
      </w:pPr>
    </w:p>
    <w:p w:rsidR="00A1706C" w:rsidRDefault="00A1706C" w:rsidP="00A1706C">
      <w:pPr>
        <w:pStyle w:val="1"/>
        <w:jc w:val="right"/>
      </w:pPr>
    </w:p>
    <w:p w:rsidR="00A1706C" w:rsidRDefault="00A1706C" w:rsidP="00A1706C">
      <w:pPr>
        <w:pStyle w:val="1"/>
        <w:jc w:val="right"/>
      </w:pPr>
    </w:p>
    <w:p w:rsidR="00803422" w:rsidRDefault="00803422" w:rsidP="00803422">
      <w:pPr>
        <w:rPr>
          <w:lang w:eastAsia="ru-RU"/>
        </w:rPr>
      </w:pPr>
    </w:p>
    <w:p w:rsidR="00803422" w:rsidRDefault="00803422" w:rsidP="00803422">
      <w:pPr>
        <w:rPr>
          <w:lang w:eastAsia="ru-RU"/>
        </w:rPr>
      </w:pPr>
    </w:p>
    <w:p w:rsidR="00803422" w:rsidRDefault="00803422" w:rsidP="00803422">
      <w:pPr>
        <w:rPr>
          <w:lang w:eastAsia="ru-RU"/>
        </w:rPr>
      </w:pPr>
    </w:p>
    <w:p w:rsidR="00803422" w:rsidRDefault="00803422" w:rsidP="00803422">
      <w:pPr>
        <w:rPr>
          <w:lang w:eastAsia="ru-RU"/>
        </w:rPr>
      </w:pPr>
      <w:bookmarkStart w:id="0" w:name="_GoBack"/>
      <w:bookmarkEnd w:id="0"/>
    </w:p>
    <w:p w:rsidR="00803422" w:rsidRPr="00803422" w:rsidRDefault="00803422" w:rsidP="00803422">
      <w:pPr>
        <w:rPr>
          <w:lang w:eastAsia="ru-RU"/>
        </w:rPr>
      </w:pPr>
    </w:p>
    <w:p w:rsidR="00A1706C" w:rsidRDefault="00A1706C" w:rsidP="00A1706C">
      <w:pPr>
        <w:pStyle w:val="1"/>
        <w:jc w:val="right"/>
        <w:rPr>
          <w:b/>
          <w:i/>
        </w:rPr>
      </w:pPr>
      <w:r>
        <w:rPr>
          <w:b/>
          <w:i/>
        </w:rPr>
        <w:t xml:space="preserve"> Верховна Рада України</w:t>
      </w:r>
    </w:p>
    <w:p w:rsidR="00A1706C" w:rsidRDefault="00A1706C" w:rsidP="00A1706C"/>
    <w:p w:rsidR="00A1706C" w:rsidRDefault="00A1706C" w:rsidP="00A1706C">
      <w:pPr>
        <w:widowContro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62D64">
        <w:rPr>
          <w:sz w:val="28"/>
          <w:szCs w:val="28"/>
        </w:rPr>
        <w:t>Комітет Верховної Ради України з питань освіти,</w:t>
      </w:r>
      <w:r>
        <w:rPr>
          <w:sz w:val="28"/>
          <w:szCs w:val="28"/>
        </w:rPr>
        <w:t xml:space="preserve"> науки та інновацій на засіданні 16 вересня</w:t>
      </w:r>
      <w:r w:rsidRPr="00562D64">
        <w:rPr>
          <w:sz w:val="28"/>
          <w:szCs w:val="28"/>
        </w:rPr>
        <w:t xml:space="preserve"> 2020 року (протокол №</w:t>
      </w:r>
      <w:r>
        <w:rPr>
          <w:sz w:val="28"/>
          <w:szCs w:val="28"/>
        </w:rPr>
        <w:t xml:space="preserve"> 42</w:t>
      </w:r>
      <w:r w:rsidRPr="00562D64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відповідно до статті 93 Регламенту Верховної Ради України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розглянув проект </w:t>
      </w:r>
      <w:r w:rsidRPr="00267B07">
        <w:rPr>
          <w:sz w:val="28"/>
          <w:szCs w:val="28"/>
        </w:rPr>
        <w:t xml:space="preserve">Постанови Верховної Ради України </w:t>
      </w:r>
      <w:r w:rsidRPr="00A1706C">
        <w:rPr>
          <w:sz w:val="28"/>
          <w:szCs w:val="28"/>
        </w:rPr>
        <w:t>п</w:t>
      </w:r>
      <w:r w:rsidRPr="00267B07">
        <w:rPr>
          <w:color w:val="000000"/>
          <w:sz w:val="28"/>
          <w:szCs w:val="28"/>
        </w:rPr>
        <w:t>ро звернення до Кабінету Міністрів України щодо вжиття невідкладних заходів для забезпечення безпечного навчального процесу і якісної освіти в умовах карантину</w:t>
      </w:r>
      <w:r>
        <w:rPr>
          <w:color w:val="000000"/>
        </w:rPr>
        <w:t>,</w:t>
      </w:r>
      <w:r w:rsidRPr="00267B07">
        <w:rPr>
          <w:color w:val="000000"/>
          <w:sz w:val="28"/>
          <w:szCs w:val="28"/>
        </w:rPr>
        <w:t xml:space="preserve"> запровадженого з метою </w:t>
      </w:r>
      <w:r w:rsidRPr="00267B07">
        <w:rPr>
          <w:color w:val="1D1D1B"/>
          <w:sz w:val="28"/>
          <w:szCs w:val="28"/>
          <w:highlight w:val="white"/>
        </w:rPr>
        <w:t xml:space="preserve">запобігання поширенню на території України гострої респіраторної хвороби COVID-19, спричиненої </w:t>
      </w:r>
      <w:proofErr w:type="spellStart"/>
      <w:r w:rsidRPr="00267B07">
        <w:rPr>
          <w:color w:val="1D1D1B"/>
          <w:sz w:val="28"/>
          <w:szCs w:val="28"/>
          <w:highlight w:val="white"/>
        </w:rPr>
        <w:t>коронавірусом</w:t>
      </w:r>
      <w:proofErr w:type="spellEnd"/>
      <w:r w:rsidRPr="00267B07">
        <w:rPr>
          <w:color w:val="1D1D1B"/>
          <w:sz w:val="28"/>
          <w:szCs w:val="28"/>
          <w:highlight w:val="white"/>
        </w:rPr>
        <w:t xml:space="preserve"> SARS-CoV-2</w:t>
      </w:r>
      <w:r w:rsidRPr="00267B07">
        <w:t xml:space="preserve"> (</w:t>
      </w:r>
      <w:r w:rsidRPr="00A1706C">
        <w:rPr>
          <w:sz w:val="28"/>
          <w:szCs w:val="28"/>
        </w:rPr>
        <w:t>реєстр. № 4057 від 07.09.2020 р.), поданий народними депутатами України</w:t>
      </w:r>
      <w:r w:rsidR="00964DFB">
        <w:rPr>
          <w:sz w:val="28"/>
          <w:szCs w:val="28"/>
        </w:rPr>
        <w:t xml:space="preserve"> </w:t>
      </w:r>
      <w:proofErr w:type="spellStart"/>
      <w:r w:rsidR="00964DFB">
        <w:rPr>
          <w:sz w:val="28"/>
          <w:szCs w:val="28"/>
        </w:rPr>
        <w:t>Піпою</w:t>
      </w:r>
      <w:proofErr w:type="spellEnd"/>
      <w:r w:rsidR="00964DFB">
        <w:rPr>
          <w:sz w:val="28"/>
          <w:szCs w:val="28"/>
        </w:rPr>
        <w:t xml:space="preserve"> Н.Р., </w:t>
      </w:r>
      <w:proofErr w:type="spellStart"/>
      <w:r w:rsidR="00964DFB">
        <w:rPr>
          <w:sz w:val="28"/>
          <w:szCs w:val="28"/>
        </w:rPr>
        <w:t>Рущишиним</w:t>
      </w:r>
      <w:proofErr w:type="spellEnd"/>
      <w:r w:rsidRPr="00A1706C">
        <w:rPr>
          <w:sz w:val="28"/>
          <w:szCs w:val="28"/>
        </w:rPr>
        <w:t xml:space="preserve"> Я.І.,</w:t>
      </w:r>
      <w:r w:rsidR="003F1C78">
        <w:rPr>
          <w:sz w:val="28"/>
          <w:szCs w:val="28"/>
        </w:rPr>
        <w:t xml:space="preserve"> </w:t>
      </w:r>
      <w:r w:rsidRPr="00A1706C">
        <w:rPr>
          <w:sz w:val="28"/>
          <w:szCs w:val="28"/>
        </w:rPr>
        <w:t xml:space="preserve">Клименко Ю.Л., </w:t>
      </w:r>
      <w:proofErr w:type="spellStart"/>
      <w:r w:rsidRPr="00A1706C">
        <w:rPr>
          <w:sz w:val="28"/>
          <w:szCs w:val="28"/>
        </w:rPr>
        <w:t>Стефаниш</w:t>
      </w:r>
      <w:r>
        <w:rPr>
          <w:sz w:val="28"/>
          <w:szCs w:val="28"/>
        </w:rPr>
        <w:t>иною</w:t>
      </w:r>
      <w:proofErr w:type="spellEnd"/>
      <w:r>
        <w:rPr>
          <w:sz w:val="28"/>
          <w:szCs w:val="28"/>
        </w:rPr>
        <w:t xml:space="preserve"> О.А., Рудик К.О. та іншими, і рекомендує Верховній Раді України </w:t>
      </w:r>
      <w:r w:rsidR="00964DFB">
        <w:rPr>
          <w:bCs/>
          <w:sz w:val="28"/>
          <w:szCs w:val="28"/>
        </w:rPr>
        <w:t>прийняти його</w:t>
      </w:r>
      <w:r>
        <w:rPr>
          <w:bCs/>
          <w:sz w:val="28"/>
          <w:szCs w:val="28"/>
        </w:rPr>
        <w:t xml:space="preserve"> за основу та в цілому.</w:t>
      </w:r>
    </w:p>
    <w:p w:rsidR="00A1706C" w:rsidRPr="00964DFB" w:rsidRDefault="00A1706C" w:rsidP="00A1706C">
      <w:pPr>
        <w:widowControl w:val="0"/>
        <w:ind w:firstLine="709"/>
        <w:rPr>
          <w:sz w:val="28"/>
          <w:szCs w:val="28"/>
        </w:rPr>
      </w:pPr>
      <w:r w:rsidRPr="00A1706C">
        <w:rPr>
          <w:sz w:val="28"/>
          <w:szCs w:val="28"/>
        </w:rPr>
        <w:t xml:space="preserve">Відповідно до пункту 2 Пояснювальної записки метою проекту Постанови є забезпечення безпечного та якісного навчального процесу в освітніх закладах України комунальної та державної форми власності шляхом перерозподілу видатків Фонду боротьби з гострою респіраторною хворобою COVID-19, спричиненою </w:t>
      </w:r>
      <w:proofErr w:type="spellStart"/>
      <w:r w:rsidRPr="00A1706C">
        <w:rPr>
          <w:sz w:val="28"/>
          <w:szCs w:val="28"/>
        </w:rPr>
        <w:t>коронавірусом</w:t>
      </w:r>
      <w:proofErr w:type="spellEnd"/>
      <w:r w:rsidRPr="00A1706C">
        <w:rPr>
          <w:sz w:val="28"/>
          <w:szCs w:val="28"/>
        </w:rPr>
        <w:t xml:space="preserve"> SARS-CoV-2,</w:t>
      </w:r>
      <w:r>
        <w:rPr>
          <w:sz w:val="28"/>
          <w:szCs w:val="28"/>
        </w:rPr>
        <w:t xml:space="preserve"> та</w:t>
      </w:r>
      <w:r w:rsidRPr="00A1706C">
        <w:rPr>
          <w:sz w:val="28"/>
          <w:szCs w:val="28"/>
        </w:rPr>
        <w:t xml:space="preserve"> її наслідками.</w:t>
      </w:r>
      <w:r w:rsidRPr="00A1706C">
        <w:rPr>
          <w:sz w:val="28"/>
          <w:szCs w:val="28"/>
        </w:rPr>
        <w:br/>
      </w:r>
      <w:r w:rsidR="00964DFB" w:rsidRPr="00964DFB">
        <w:rPr>
          <w:sz w:val="28"/>
          <w:szCs w:val="28"/>
        </w:rPr>
        <w:t xml:space="preserve">            </w:t>
      </w:r>
      <w:r w:rsidRPr="00964DFB">
        <w:rPr>
          <w:sz w:val="28"/>
          <w:szCs w:val="28"/>
        </w:rPr>
        <w:t>Проектом</w:t>
      </w:r>
      <w:r w:rsidR="00964DFB">
        <w:rPr>
          <w:sz w:val="28"/>
          <w:szCs w:val="28"/>
        </w:rPr>
        <w:t xml:space="preserve"> П</w:t>
      </w:r>
      <w:r w:rsidRPr="00964DFB">
        <w:rPr>
          <w:sz w:val="28"/>
          <w:szCs w:val="28"/>
        </w:rPr>
        <w:t xml:space="preserve">останови пропонується звернутися до Кабінету Міністрів України щодо проведення перерозподілу видатків Фонду боротьби з гострою респіраторною хворобою COVID-19, спричиненою </w:t>
      </w:r>
      <w:proofErr w:type="spellStart"/>
      <w:r w:rsidRPr="00964DFB">
        <w:rPr>
          <w:sz w:val="28"/>
          <w:szCs w:val="28"/>
        </w:rPr>
        <w:t>коронавірусом</w:t>
      </w:r>
      <w:proofErr w:type="spellEnd"/>
      <w:r w:rsidRPr="00964DFB">
        <w:rPr>
          <w:sz w:val="28"/>
          <w:szCs w:val="28"/>
        </w:rPr>
        <w:t xml:space="preserve"> SARS-CoV-2</w:t>
      </w:r>
      <w:r w:rsidR="00964DFB">
        <w:rPr>
          <w:sz w:val="28"/>
          <w:szCs w:val="28"/>
        </w:rPr>
        <w:t>,</w:t>
      </w:r>
      <w:r w:rsidRPr="00964DFB">
        <w:rPr>
          <w:sz w:val="28"/>
          <w:szCs w:val="28"/>
        </w:rPr>
        <w:t xml:space="preserve"> та її наслідками, з метою вжиття заходів для забезпечення </w:t>
      </w:r>
      <w:r w:rsidRPr="00964DFB">
        <w:rPr>
          <w:color w:val="000000"/>
          <w:sz w:val="28"/>
          <w:szCs w:val="28"/>
        </w:rPr>
        <w:t>безпечного навчального процесу і якісної освіти в умовах карантину.</w:t>
      </w:r>
    </w:p>
    <w:p w:rsidR="00A1706C" w:rsidRPr="00A1706C" w:rsidRDefault="00A1706C" w:rsidP="00A1706C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  <w:r w:rsidRPr="00A1706C">
        <w:rPr>
          <w:color w:val="000000"/>
          <w:sz w:val="28"/>
          <w:szCs w:val="28"/>
        </w:rPr>
        <w:t xml:space="preserve"> Зокрема, цим актом рекомендовано Кабінету Міністрів України при перерозподілі видатків Фонду боротьби з гострою респіраторною хворобою COVID-19, спричиненою </w:t>
      </w:r>
      <w:proofErr w:type="spellStart"/>
      <w:r w:rsidRPr="00A1706C">
        <w:rPr>
          <w:color w:val="000000"/>
          <w:sz w:val="28"/>
          <w:szCs w:val="28"/>
        </w:rPr>
        <w:t>коронавірусом</w:t>
      </w:r>
      <w:proofErr w:type="spellEnd"/>
      <w:r w:rsidRPr="00A1706C">
        <w:rPr>
          <w:color w:val="000000"/>
          <w:sz w:val="28"/>
          <w:szCs w:val="28"/>
        </w:rPr>
        <w:t xml:space="preserve"> SARS-CoV-2, та її наслідками, передбачити:</w:t>
      </w:r>
    </w:p>
    <w:p w:rsidR="00A1706C" w:rsidRPr="00A1706C" w:rsidRDefault="00A1706C" w:rsidP="00A1706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  <w:r w:rsidRPr="00A1706C">
        <w:rPr>
          <w:color w:val="000000"/>
          <w:sz w:val="28"/>
          <w:szCs w:val="28"/>
        </w:rPr>
        <w:t>- для закупівлі сертифікованих засобів індивіду</w:t>
      </w:r>
      <w:r w:rsidR="00964DFB">
        <w:rPr>
          <w:color w:val="000000"/>
          <w:sz w:val="28"/>
          <w:szCs w:val="28"/>
        </w:rPr>
        <w:t xml:space="preserve">ального захисту для </w:t>
      </w:r>
      <w:r w:rsidRPr="00A1706C">
        <w:rPr>
          <w:color w:val="000000"/>
          <w:sz w:val="28"/>
          <w:szCs w:val="28"/>
        </w:rPr>
        <w:t>педагогічних та науково-педагогічних</w:t>
      </w:r>
      <w:r w:rsidR="00964DFB">
        <w:rPr>
          <w:color w:val="000000"/>
          <w:sz w:val="28"/>
          <w:szCs w:val="28"/>
        </w:rPr>
        <w:t xml:space="preserve"> працівників</w:t>
      </w:r>
      <w:r w:rsidRPr="00A1706C">
        <w:rPr>
          <w:color w:val="000000"/>
          <w:sz w:val="28"/>
          <w:szCs w:val="28"/>
        </w:rPr>
        <w:t xml:space="preserve"> закладів освіти державної та комунальної форм власності, здобувачів освіти в закладах освіти державної та комунальної форм власності на період до кінця 2020 року </w:t>
      </w:r>
      <w:r w:rsidRPr="00A1706C">
        <w:rPr>
          <w:sz w:val="28"/>
          <w:szCs w:val="28"/>
        </w:rPr>
        <w:t>1090000,00</w:t>
      </w:r>
      <w:r w:rsidRPr="00A1706C">
        <w:rPr>
          <w:color w:val="000000"/>
          <w:sz w:val="28"/>
          <w:szCs w:val="28"/>
        </w:rPr>
        <w:t xml:space="preserve"> тис. грн;</w:t>
      </w:r>
    </w:p>
    <w:p w:rsidR="00A1706C" w:rsidRPr="00A1706C" w:rsidRDefault="00A1706C" w:rsidP="00A1706C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  <w:r w:rsidRPr="00A1706C">
        <w:rPr>
          <w:color w:val="000000"/>
          <w:sz w:val="28"/>
          <w:szCs w:val="28"/>
        </w:rPr>
        <w:t xml:space="preserve">- додаткові доплати у розмірі 6033560,00 тис. грн. до заробітної плати педагогічним та науково-педагогічним </w:t>
      </w:r>
      <w:r w:rsidR="0093107D">
        <w:rPr>
          <w:color w:val="000000"/>
          <w:sz w:val="28"/>
          <w:szCs w:val="28"/>
        </w:rPr>
        <w:t>працівникам закладів</w:t>
      </w:r>
      <w:r w:rsidRPr="00A1706C">
        <w:rPr>
          <w:color w:val="000000"/>
          <w:sz w:val="28"/>
          <w:szCs w:val="28"/>
        </w:rPr>
        <w:t xml:space="preserve"> освіти державної та комунальної форм власності за додаткове навчальне </w:t>
      </w:r>
      <w:r w:rsidRPr="00A1706C">
        <w:rPr>
          <w:color w:val="000000"/>
          <w:sz w:val="28"/>
          <w:szCs w:val="28"/>
        </w:rPr>
        <w:lastRenderedPageBreak/>
        <w:t>навантаження в умовах дистанційного та змішаного навчання на період до кінця 2020 року;</w:t>
      </w:r>
    </w:p>
    <w:p w:rsidR="00A1706C" w:rsidRPr="00A1706C" w:rsidRDefault="00A1706C" w:rsidP="00A1706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A1706C">
        <w:rPr>
          <w:color w:val="000000"/>
          <w:sz w:val="28"/>
          <w:szCs w:val="28"/>
        </w:rPr>
        <w:t xml:space="preserve">- для технічного забезпечення дистанційного навчання в умовах карантинних заходів </w:t>
      </w:r>
      <w:r w:rsidRPr="00A1706C">
        <w:rPr>
          <w:sz w:val="28"/>
          <w:szCs w:val="28"/>
        </w:rPr>
        <w:t>3375390,00</w:t>
      </w:r>
      <w:r w:rsidRPr="00A1706C">
        <w:rPr>
          <w:color w:val="000000"/>
          <w:sz w:val="28"/>
          <w:szCs w:val="28"/>
        </w:rPr>
        <w:t xml:space="preserve"> тис. грн.</w:t>
      </w:r>
      <w:r w:rsidRPr="00A1706C">
        <w:rPr>
          <w:sz w:val="28"/>
          <w:szCs w:val="28"/>
        </w:rPr>
        <w:t xml:space="preserve">   </w:t>
      </w:r>
    </w:p>
    <w:p w:rsidR="00A1706C" w:rsidRPr="00A1706C" w:rsidRDefault="00A1706C" w:rsidP="00A1706C">
      <w:pPr>
        <w:widowControl w:val="0"/>
        <w:ind w:firstLine="708"/>
        <w:rPr>
          <w:sz w:val="28"/>
          <w:szCs w:val="28"/>
        </w:rPr>
      </w:pPr>
      <w:r w:rsidRPr="00A1706C">
        <w:rPr>
          <w:sz w:val="28"/>
          <w:szCs w:val="28"/>
        </w:rPr>
        <w:t xml:space="preserve"> На думку авторів, прийняття цього акту не потребуватиме</w:t>
      </w:r>
      <w:r w:rsidR="0093107D" w:rsidRPr="0093107D">
        <w:rPr>
          <w:sz w:val="28"/>
          <w:szCs w:val="28"/>
        </w:rPr>
        <w:t xml:space="preserve"> </w:t>
      </w:r>
      <w:r w:rsidR="0093107D">
        <w:rPr>
          <w:sz w:val="28"/>
          <w:szCs w:val="28"/>
        </w:rPr>
        <w:t>додаткових видатків із Державного бюджету України в 2020 році.</w:t>
      </w:r>
      <w:r w:rsidRPr="00A1706C">
        <w:rPr>
          <w:sz w:val="28"/>
          <w:szCs w:val="28"/>
        </w:rPr>
        <w:t xml:space="preserve"> </w:t>
      </w:r>
    </w:p>
    <w:p w:rsidR="00A1706C" w:rsidRPr="00914492" w:rsidRDefault="00A1706C" w:rsidP="00A1706C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За результатами розгляду  Комітет з питань освіти, науки та інновацій  рекомендує </w:t>
      </w:r>
      <w:r w:rsidRPr="00914492">
        <w:rPr>
          <w:bCs/>
          <w:sz w:val="28"/>
          <w:szCs w:val="28"/>
        </w:rPr>
        <w:t>Верховній Раді України</w:t>
      </w:r>
      <w:r w:rsidRPr="00914492">
        <w:rPr>
          <w:sz w:val="28"/>
          <w:szCs w:val="28"/>
        </w:rPr>
        <w:t xml:space="preserve"> </w:t>
      </w:r>
      <w:r>
        <w:rPr>
          <w:sz w:val="28"/>
          <w:szCs w:val="28"/>
        </w:rPr>
        <w:t>прийняти зазначений проект Постанови Верховної Ради України</w:t>
      </w:r>
      <w:r w:rsidRPr="00914492">
        <w:rPr>
          <w:sz w:val="28"/>
          <w:szCs w:val="28"/>
        </w:rPr>
        <w:t xml:space="preserve"> </w:t>
      </w:r>
      <w:r>
        <w:rPr>
          <w:sz w:val="28"/>
          <w:szCs w:val="28"/>
        </w:rPr>
        <w:t>за основу та в цілому.</w:t>
      </w:r>
    </w:p>
    <w:p w:rsidR="00A1706C" w:rsidRPr="00914492" w:rsidRDefault="00A1706C" w:rsidP="00A1706C">
      <w:pPr>
        <w:ind w:firstLine="0"/>
        <w:rPr>
          <w:sz w:val="28"/>
          <w:szCs w:val="28"/>
        </w:rPr>
      </w:pPr>
      <w:r w:rsidRPr="00914492">
        <w:rPr>
          <w:sz w:val="28"/>
          <w:szCs w:val="28"/>
        </w:rPr>
        <w:t xml:space="preserve">          </w:t>
      </w:r>
      <w:r w:rsidR="00F4535E">
        <w:rPr>
          <w:sz w:val="28"/>
          <w:szCs w:val="28"/>
        </w:rPr>
        <w:t>Доповідати</w:t>
      </w:r>
      <w:r w:rsidRPr="00914492">
        <w:rPr>
          <w:sz w:val="28"/>
          <w:szCs w:val="28"/>
        </w:rPr>
        <w:t xml:space="preserve">  на  пленарному засіданні Верховної Ради Укра</w:t>
      </w:r>
      <w:r>
        <w:rPr>
          <w:sz w:val="28"/>
          <w:szCs w:val="28"/>
        </w:rPr>
        <w:t xml:space="preserve">їни з цього питання </w:t>
      </w:r>
      <w:r w:rsidR="00F4535E">
        <w:rPr>
          <w:sz w:val="28"/>
          <w:szCs w:val="28"/>
        </w:rPr>
        <w:t xml:space="preserve">буде народний депутат України </w:t>
      </w:r>
      <w:proofErr w:type="spellStart"/>
      <w:r w:rsidR="00F4535E">
        <w:rPr>
          <w:sz w:val="28"/>
          <w:szCs w:val="28"/>
        </w:rPr>
        <w:t>Піпа</w:t>
      </w:r>
      <w:proofErr w:type="spellEnd"/>
      <w:r w:rsidR="00F4535E">
        <w:rPr>
          <w:sz w:val="28"/>
          <w:szCs w:val="28"/>
        </w:rPr>
        <w:t xml:space="preserve"> Наталія Романівна, співдоповідачем</w:t>
      </w:r>
      <w:r>
        <w:rPr>
          <w:sz w:val="28"/>
          <w:szCs w:val="28"/>
        </w:rPr>
        <w:t xml:space="preserve">  визначено </w:t>
      </w:r>
      <w:r w:rsidRPr="00914492">
        <w:rPr>
          <w:sz w:val="28"/>
          <w:szCs w:val="28"/>
        </w:rPr>
        <w:t>Голову Комітету з питань освіти, науки та інновацій, народного депутата України  Бабака Сергія Віталійовича.</w:t>
      </w:r>
    </w:p>
    <w:p w:rsidR="00A1706C" w:rsidRPr="00914492" w:rsidRDefault="00A1706C" w:rsidP="00A1706C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A1706C" w:rsidRPr="00914492" w:rsidRDefault="00A1706C" w:rsidP="00A1706C">
      <w:pPr>
        <w:pStyle w:val="a3"/>
        <w:rPr>
          <w:szCs w:val="28"/>
        </w:rPr>
      </w:pPr>
    </w:p>
    <w:p w:rsidR="00A1706C" w:rsidRPr="00914492" w:rsidRDefault="00A1706C" w:rsidP="00A1706C">
      <w:pPr>
        <w:pStyle w:val="a3"/>
        <w:rPr>
          <w:b/>
          <w:szCs w:val="28"/>
        </w:rPr>
      </w:pPr>
      <w:r w:rsidRPr="00914492">
        <w:rPr>
          <w:b/>
          <w:szCs w:val="28"/>
        </w:rPr>
        <w:t xml:space="preserve">  Голова Комітету                                                               </w:t>
      </w:r>
      <w:r>
        <w:rPr>
          <w:b/>
          <w:szCs w:val="28"/>
        </w:rPr>
        <w:t xml:space="preserve">       </w:t>
      </w:r>
      <w:r w:rsidRPr="00914492">
        <w:rPr>
          <w:b/>
          <w:szCs w:val="28"/>
        </w:rPr>
        <w:t>С.В.Бабак</w:t>
      </w:r>
    </w:p>
    <w:p w:rsidR="00A1706C" w:rsidRPr="00914492" w:rsidRDefault="00A1706C" w:rsidP="00A1706C">
      <w:pPr>
        <w:pStyle w:val="a3"/>
        <w:rPr>
          <w:szCs w:val="28"/>
        </w:rPr>
      </w:pPr>
      <w:r w:rsidRPr="00914492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        </w:t>
      </w:r>
      <w:r w:rsidRPr="00914492">
        <w:rPr>
          <w:b/>
          <w:szCs w:val="28"/>
        </w:rPr>
        <w:t xml:space="preserve">( </w:t>
      </w:r>
      <w:proofErr w:type="spellStart"/>
      <w:r w:rsidRPr="00914492">
        <w:rPr>
          <w:b/>
          <w:szCs w:val="28"/>
        </w:rPr>
        <w:t>посв</w:t>
      </w:r>
      <w:proofErr w:type="spellEnd"/>
      <w:r w:rsidRPr="00914492">
        <w:rPr>
          <w:b/>
          <w:szCs w:val="28"/>
        </w:rPr>
        <w:t>. № 11)</w:t>
      </w:r>
    </w:p>
    <w:p w:rsidR="00A1706C" w:rsidRPr="00914492" w:rsidRDefault="00A1706C" w:rsidP="00A1706C">
      <w:pPr>
        <w:rPr>
          <w:sz w:val="28"/>
          <w:szCs w:val="28"/>
        </w:rPr>
      </w:pPr>
    </w:p>
    <w:p w:rsidR="00A1706C" w:rsidRPr="00914492" w:rsidRDefault="00A1706C" w:rsidP="00A1706C">
      <w:pPr>
        <w:rPr>
          <w:sz w:val="28"/>
          <w:szCs w:val="28"/>
        </w:rPr>
      </w:pPr>
    </w:p>
    <w:p w:rsidR="00A862E9" w:rsidRDefault="00A862E9"/>
    <w:sectPr w:rsidR="00A862E9" w:rsidSect="0080342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706C"/>
    <w:rsid w:val="003F1C78"/>
    <w:rsid w:val="00803422"/>
    <w:rsid w:val="0093107D"/>
    <w:rsid w:val="00964DFB"/>
    <w:rsid w:val="00A1706C"/>
    <w:rsid w:val="00A862E9"/>
    <w:rsid w:val="00F4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8430"/>
  <w15:docId w15:val="{540BD061-E54B-46AC-ACA9-B98038DF0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06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lang w:val="uk-UA" w:eastAsia="uk-UA"/>
    </w:rPr>
  </w:style>
  <w:style w:type="paragraph" w:styleId="1">
    <w:name w:val="heading 1"/>
    <w:basedOn w:val="a"/>
    <w:next w:val="a"/>
    <w:link w:val="10"/>
    <w:qFormat/>
    <w:rsid w:val="00A1706C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706C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Body Text"/>
    <w:basedOn w:val="a"/>
    <w:link w:val="a4"/>
    <w:unhideWhenUsed/>
    <w:rsid w:val="00A1706C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1706C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Iauiue">
    <w:name w:val="Iau?iue"/>
    <w:rsid w:val="00A1706C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0342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03422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2098</Words>
  <Characters>1196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2</cp:revision>
  <cp:lastPrinted>2020-09-17T04:58:00Z</cp:lastPrinted>
  <dcterms:created xsi:type="dcterms:W3CDTF">2020-09-17T01:52:00Z</dcterms:created>
  <dcterms:modified xsi:type="dcterms:W3CDTF">2020-09-17T04:59:00Z</dcterms:modified>
</cp:coreProperties>
</file>