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63F0" w:rsidRDefault="009C63F0" w:rsidP="009C63F0">
      <w:pPr>
        <w:tabs>
          <w:tab w:val="center" w:pos="4677"/>
          <w:tab w:val="right" w:pos="9355"/>
        </w:tabs>
        <w:ind w:left="-360"/>
        <w:jc w:val="center"/>
        <w:rPr>
          <w:color w:val="000000"/>
          <w:lang w:eastAsia="uk-UA"/>
        </w:rPr>
      </w:pPr>
      <w:bookmarkStart w:id="0" w:name="_GoBack"/>
      <w:bookmarkEnd w:id="0"/>
      <w:r>
        <w:rPr>
          <w:noProof/>
          <w:lang w:val="uk-UA" w:eastAsia="uk-UA"/>
        </w:rPr>
        <w:drawing>
          <wp:anchor distT="0" distB="0" distL="114300" distR="114300" simplePos="0" relativeHeight="251660288" behindDoc="0" locked="0" layoutInCell="1" allowOverlap="0" wp14:anchorId="07B7FAE7" wp14:editId="3821281D">
            <wp:simplePos x="0" y="0"/>
            <wp:positionH relativeFrom="margin">
              <wp:posOffset>2519045</wp:posOffset>
            </wp:positionH>
            <wp:positionV relativeFrom="paragraph">
              <wp:posOffset>0</wp:posOffset>
            </wp:positionV>
            <wp:extent cx="410845" cy="485140"/>
            <wp:effectExtent l="0" t="0" r="8255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845" cy="48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0000"/>
          <w:lang w:eastAsia="uk-UA"/>
        </w:rPr>
        <w:t>НАРОДНИЙ ДЕПУТАТ УКРАЇНИ</w:t>
      </w:r>
    </w:p>
    <w:p w:rsidR="009C63F0" w:rsidRDefault="009C63F0" w:rsidP="009C63F0">
      <w:pPr>
        <w:tabs>
          <w:tab w:val="center" w:pos="4677"/>
          <w:tab w:val="right" w:pos="9355"/>
        </w:tabs>
        <w:ind w:left="-360"/>
        <w:jc w:val="center"/>
        <w:rPr>
          <w:b/>
          <w:color w:val="000000"/>
          <w:sz w:val="40"/>
          <w:lang w:eastAsia="uk-UA"/>
        </w:rPr>
      </w:pPr>
      <w:r>
        <w:rPr>
          <w:b/>
          <w:color w:val="000000"/>
          <w:sz w:val="40"/>
          <w:lang w:eastAsia="uk-UA"/>
        </w:rPr>
        <w:t>Камельчук Юрій Олександрович</w:t>
      </w:r>
    </w:p>
    <w:p w:rsidR="009C63F0" w:rsidRDefault="009C63F0" w:rsidP="009C63F0">
      <w:pPr>
        <w:tabs>
          <w:tab w:val="center" w:pos="4677"/>
          <w:tab w:val="right" w:pos="9355"/>
        </w:tabs>
        <w:ind w:left="-720" w:right="-261"/>
        <w:jc w:val="center"/>
        <w:rPr>
          <w:color w:val="000000"/>
          <w:lang w:eastAsia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6B0CC337" wp14:editId="63A9F749">
                <wp:simplePos x="0" y="0"/>
                <wp:positionH relativeFrom="column">
                  <wp:posOffset>-457200</wp:posOffset>
                </wp:positionH>
                <wp:positionV relativeFrom="paragraph">
                  <wp:posOffset>214629</wp:posOffset>
                </wp:positionV>
                <wp:extent cx="6858000" cy="0"/>
                <wp:effectExtent l="0" t="19050" r="19050" b="19050"/>
                <wp:wrapNone/>
                <wp:docPr id="3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44450" cmpd="thinThick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E3AF51" id="Пряма сполучна лінія 3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36pt,16.9pt" to="7in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" strokeweight="3.5pt">
                <v:stroke linestyle="thinThick"/>
                <o:lock v:ext="edit" shapetype="f"/>
              </v:line>
            </w:pict>
          </mc:Fallback>
        </mc:AlternateContent>
      </w:r>
      <w:r>
        <w:rPr>
          <w:color w:val="000000"/>
          <w:lang w:eastAsia="uk-UA"/>
        </w:rPr>
        <w:t xml:space="preserve">01008, м.Київ, вул.Грушевського, 5, +38 (044) 255-95-89, </w:t>
      </w:r>
      <w:r>
        <w:rPr>
          <w:color w:val="000000"/>
          <w:lang w:val="en-US" w:eastAsia="uk-UA"/>
        </w:rPr>
        <w:t>E</w:t>
      </w:r>
      <w:r>
        <w:rPr>
          <w:color w:val="000000"/>
          <w:lang w:eastAsia="uk-UA"/>
        </w:rPr>
        <w:t>-</w:t>
      </w:r>
      <w:r>
        <w:rPr>
          <w:color w:val="000000"/>
          <w:lang w:val="en-US" w:eastAsia="uk-UA"/>
        </w:rPr>
        <w:t>mail</w:t>
      </w:r>
      <w:r>
        <w:rPr>
          <w:color w:val="000000"/>
          <w:lang w:eastAsia="uk-UA"/>
        </w:rPr>
        <w:t xml:space="preserve">: </w:t>
      </w:r>
      <w:r>
        <w:rPr>
          <w:color w:val="000000"/>
          <w:lang w:val="en-US" w:eastAsia="uk-UA"/>
        </w:rPr>
        <w:t>kamelchuk</w:t>
      </w:r>
      <w:r>
        <w:rPr>
          <w:color w:val="000000"/>
          <w:lang w:eastAsia="uk-UA"/>
        </w:rPr>
        <w:t>@</w:t>
      </w:r>
      <w:r>
        <w:rPr>
          <w:color w:val="000000"/>
          <w:lang w:val="en-US" w:eastAsia="uk-UA"/>
        </w:rPr>
        <w:t>rada</w:t>
      </w:r>
      <w:r>
        <w:rPr>
          <w:color w:val="000000"/>
          <w:lang w:eastAsia="uk-UA"/>
        </w:rPr>
        <w:t>.</w:t>
      </w:r>
      <w:r>
        <w:rPr>
          <w:color w:val="000000"/>
          <w:lang w:val="en-US" w:eastAsia="uk-UA"/>
        </w:rPr>
        <w:t>gov</w:t>
      </w:r>
      <w:r>
        <w:rPr>
          <w:color w:val="000000"/>
          <w:lang w:eastAsia="uk-UA"/>
        </w:rPr>
        <w:t>.</w:t>
      </w:r>
      <w:r>
        <w:rPr>
          <w:color w:val="000000"/>
          <w:lang w:val="en-US" w:eastAsia="uk-UA"/>
        </w:rPr>
        <w:t>ua</w:t>
      </w:r>
    </w:p>
    <w:p w:rsidR="009C63F0" w:rsidRDefault="009C63F0" w:rsidP="009C63F0">
      <w:pPr>
        <w:jc w:val="both"/>
        <w:rPr>
          <w:color w:val="000000"/>
          <w:lang w:eastAsia="uk-UA"/>
        </w:rPr>
      </w:pPr>
    </w:p>
    <w:p w:rsidR="009C63F0" w:rsidRDefault="009C63F0" w:rsidP="009C63F0">
      <w:pPr>
        <w:rPr>
          <w:color w:val="000000"/>
          <w:lang w:eastAsia="uk-UA"/>
        </w:rPr>
      </w:pPr>
      <w:r>
        <w:rPr>
          <w:color w:val="000000"/>
        </w:rPr>
        <w:t xml:space="preserve">«____»___________ </w:t>
      </w:r>
      <w:r>
        <w:rPr>
          <w:color w:val="000000"/>
          <w:lang w:eastAsia="uk-UA"/>
        </w:rPr>
        <w:t>20</w:t>
      </w:r>
      <w:r>
        <w:rPr>
          <w:color w:val="000000"/>
        </w:rPr>
        <w:t xml:space="preserve">20 </w:t>
      </w:r>
      <w:r>
        <w:rPr>
          <w:color w:val="000000"/>
          <w:lang w:eastAsia="uk-UA"/>
        </w:rPr>
        <w:t>року</w:t>
      </w:r>
    </w:p>
    <w:p w:rsidR="009C63F0" w:rsidRDefault="009C63F0" w:rsidP="009C63F0">
      <w:pPr>
        <w:rPr>
          <w:color w:val="000000"/>
          <w:lang w:eastAsia="uk-UA"/>
        </w:rPr>
      </w:pPr>
      <w:r>
        <w:rPr>
          <w:color w:val="000000"/>
          <w:lang w:eastAsia="uk-UA"/>
        </w:rPr>
        <w:t xml:space="preserve">Вих. № </w:t>
      </w:r>
      <w:r>
        <w:rPr>
          <w:color w:val="000000"/>
        </w:rPr>
        <w:t>_______________</w:t>
      </w:r>
    </w:p>
    <w:p w:rsidR="009C63F0" w:rsidRDefault="009C63F0" w:rsidP="009C63F0">
      <w:pPr>
        <w:rPr>
          <w:color w:val="000000"/>
          <w:lang w:eastAsia="uk-UA"/>
        </w:rPr>
      </w:pPr>
      <w:r>
        <w:rPr>
          <w:color w:val="000000"/>
          <w:lang w:eastAsia="uk-UA"/>
        </w:rPr>
        <w:tab/>
      </w:r>
    </w:p>
    <w:p w:rsidR="009C63F0" w:rsidRDefault="009C63F0" w:rsidP="009C63F0"/>
    <w:p w:rsidR="009C63F0" w:rsidRDefault="009C63F0" w:rsidP="009C63F0">
      <w:pPr>
        <w:pStyle w:val="21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Верховна Рада України</w:t>
      </w:r>
    </w:p>
    <w:p w:rsidR="00917DC9" w:rsidRPr="00917DC9" w:rsidRDefault="00917DC9" w:rsidP="00917DC9">
      <w:pPr>
        <w:jc w:val="both"/>
        <w:rPr>
          <w:bCs/>
          <w:sz w:val="28"/>
          <w:szCs w:val="28"/>
          <w:lang w:val="uk-UA"/>
        </w:rPr>
      </w:pPr>
    </w:p>
    <w:p w:rsidR="00917DC9" w:rsidRPr="00917DC9" w:rsidRDefault="00917DC9" w:rsidP="00917DC9">
      <w:pPr>
        <w:jc w:val="both"/>
        <w:rPr>
          <w:bCs/>
          <w:sz w:val="28"/>
          <w:szCs w:val="28"/>
          <w:lang w:val="uk-UA"/>
        </w:rPr>
      </w:pPr>
      <w:r w:rsidRPr="00917DC9">
        <w:rPr>
          <w:b/>
          <w:bCs/>
          <w:sz w:val="28"/>
          <w:szCs w:val="28"/>
          <w:lang w:val="uk-UA"/>
        </w:rPr>
        <w:tab/>
      </w:r>
      <w:r w:rsidRPr="00917DC9">
        <w:rPr>
          <w:bCs/>
          <w:sz w:val="28"/>
          <w:szCs w:val="28"/>
          <w:lang w:val="uk-UA"/>
        </w:rPr>
        <w:t>Відповідно до статті 93 Конституції України, статті 12 Закону України «Про статус народного депутата Україна», статті 89 Регламенту Верховної Ради України, в порядку законодавчої ініціативи вносимо на розгляд Верховної Ради України про</w:t>
      </w:r>
      <w:r w:rsidR="00612B8D">
        <w:rPr>
          <w:bCs/>
          <w:sz w:val="28"/>
          <w:szCs w:val="28"/>
          <w:lang w:val="uk-UA"/>
        </w:rPr>
        <w:t>є</w:t>
      </w:r>
      <w:r w:rsidRPr="00917DC9">
        <w:rPr>
          <w:bCs/>
          <w:sz w:val="28"/>
          <w:szCs w:val="28"/>
          <w:lang w:val="uk-UA"/>
        </w:rPr>
        <w:t xml:space="preserve">кт </w:t>
      </w:r>
      <w:r w:rsidR="00612B8D" w:rsidRPr="00612B8D">
        <w:rPr>
          <w:bCs/>
          <w:sz w:val="28"/>
          <w:szCs w:val="28"/>
          <w:lang w:val="uk-UA"/>
        </w:rPr>
        <w:t xml:space="preserve">Закону України «Про внесення </w:t>
      </w:r>
      <w:r w:rsidR="00612B8D">
        <w:rPr>
          <w:bCs/>
          <w:sz w:val="28"/>
          <w:szCs w:val="28"/>
          <w:lang w:val="uk-UA"/>
        </w:rPr>
        <w:t>змін</w:t>
      </w:r>
      <w:r w:rsidR="00AA196A">
        <w:rPr>
          <w:bCs/>
          <w:sz w:val="28"/>
          <w:szCs w:val="28"/>
          <w:lang w:val="uk-UA"/>
        </w:rPr>
        <w:t>и</w:t>
      </w:r>
      <w:r w:rsidR="00612B8D">
        <w:rPr>
          <w:bCs/>
          <w:sz w:val="28"/>
          <w:szCs w:val="28"/>
          <w:lang w:val="uk-UA"/>
        </w:rPr>
        <w:t xml:space="preserve"> до </w:t>
      </w:r>
      <w:r w:rsidR="00612B8D" w:rsidRPr="00612B8D">
        <w:rPr>
          <w:bCs/>
          <w:sz w:val="28"/>
          <w:szCs w:val="28"/>
          <w:lang w:val="uk-UA"/>
        </w:rPr>
        <w:t>Закону України «Про виконавче провадження» щодо особливостей виконання рішення про забезпечення позову»</w:t>
      </w:r>
      <w:r w:rsidRPr="00917DC9">
        <w:rPr>
          <w:bCs/>
          <w:sz w:val="28"/>
          <w:szCs w:val="28"/>
          <w:lang w:val="uk-UA"/>
        </w:rPr>
        <w:t>.</w:t>
      </w:r>
    </w:p>
    <w:p w:rsidR="00917DC9" w:rsidRPr="00917DC9" w:rsidRDefault="00917DC9" w:rsidP="0010121A">
      <w:pPr>
        <w:jc w:val="both"/>
        <w:rPr>
          <w:bCs/>
          <w:sz w:val="28"/>
          <w:szCs w:val="28"/>
          <w:lang w:val="uk-UA" w:eastAsia="en-US"/>
        </w:rPr>
      </w:pPr>
      <w:r w:rsidRPr="00917DC9">
        <w:rPr>
          <w:b/>
          <w:bCs/>
          <w:sz w:val="28"/>
          <w:szCs w:val="28"/>
          <w:lang w:val="uk-UA"/>
        </w:rPr>
        <w:tab/>
      </w:r>
      <w:r w:rsidRPr="00917DC9">
        <w:rPr>
          <w:bCs/>
          <w:sz w:val="28"/>
          <w:szCs w:val="28"/>
          <w:lang w:val="uk-UA"/>
        </w:rPr>
        <w:t xml:space="preserve">Доповідати законопроект на пленарному засіданні Верховної Ради України буде народний депутат України </w:t>
      </w:r>
      <w:r w:rsidR="0010121A">
        <w:rPr>
          <w:bCs/>
          <w:sz w:val="28"/>
          <w:szCs w:val="28"/>
          <w:lang w:val="uk-UA"/>
        </w:rPr>
        <w:t>Камельчук Ю.О.</w:t>
      </w:r>
      <w:r w:rsidRPr="00917DC9">
        <w:rPr>
          <w:bCs/>
          <w:sz w:val="28"/>
          <w:szCs w:val="28"/>
          <w:lang w:val="uk-UA" w:eastAsia="en-US"/>
        </w:rPr>
        <w:tab/>
      </w:r>
    </w:p>
    <w:p w:rsidR="00917DC9" w:rsidRPr="00917DC9" w:rsidRDefault="00917DC9" w:rsidP="00917DC9">
      <w:pPr>
        <w:tabs>
          <w:tab w:val="left" w:pos="2670"/>
        </w:tabs>
        <w:autoSpaceDE w:val="0"/>
        <w:autoSpaceDN w:val="0"/>
        <w:jc w:val="both"/>
        <w:rPr>
          <w:bCs/>
          <w:sz w:val="28"/>
          <w:szCs w:val="28"/>
          <w:lang w:val="uk-UA" w:eastAsia="en-US"/>
        </w:rPr>
      </w:pPr>
    </w:p>
    <w:p w:rsidR="00917DC9" w:rsidRPr="00917DC9" w:rsidRDefault="00917DC9" w:rsidP="00917DC9">
      <w:pPr>
        <w:tabs>
          <w:tab w:val="left" w:pos="2670"/>
        </w:tabs>
        <w:autoSpaceDE w:val="0"/>
        <w:autoSpaceDN w:val="0"/>
        <w:jc w:val="both"/>
        <w:rPr>
          <w:bCs/>
          <w:sz w:val="28"/>
          <w:szCs w:val="28"/>
          <w:lang w:val="uk-UA" w:eastAsia="en-US"/>
        </w:rPr>
      </w:pPr>
    </w:p>
    <w:p w:rsidR="00917DC9" w:rsidRPr="00917DC9" w:rsidRDefault="00917DC9" w:rsidP="00917DC9">
      <w:pPr>
        <w:jc w:val="both"/>
        <w:rPr>
          <w:b/>
          <w:bCs/>
          <w:sz w:val="28"/>
          <w:szCs w:val="28"/>
          <w:lang w:val="uk-UA"/>
        </w:rPr>
      </w:pPr>
      <w:r w:rsidRPr="00917DC9">
        <w:rPr>
          <w:sz w:val="28"/>
          <w:szCs w:val="28"/>
          <w:lang w:val="uk-UA"/>
        </w:rPr>
        <w:tab/>
      </w:r>
      <w:r w:rsidRPr="00917DC9">
        <w:rPr>
          <w:b/>
          <w:bCs/>
          <w:i/>
          <w:sz w:val="28"/>
          <w:szCs w:val="28"/>
          <w:lang w:val="uk-UA"/>
        </w:rPr>
        <w:t>Додатки:</w:t>
      </w:r>
      <w:r w:rsidRPr="00917DC9">
        <w:rPr>
          <w:b/>
          <w:bCs/>
          <w:sz w:val="28"/>
          <w:szCs w:val="28"/>
          <w:lang w:val="uk-UA"/>
        </w:rPr>
        <w:tab/>
      </w:r>
    </w:p>
    <w:p w:rsidR="00917DC9" w:rsidRPr="00917DC9" w:rsidRDefault="00917DC9" w:rsidP="00917DC9">
      <w:pPr>
        <w:ind w:firstLine="708"/>
        <w:jc w:val="both"/>
        <w:rPr>
          <w:sz w:val="28"/>
          <w:szCs w:val="28"/>
          <w:lang w:val="uk-UA"/>
        </w:rPr>
      </w:pPr>
      <w:r w:rsidRPr="00917DC9">
        <w:rPr>
          <w:bCs/>
          <w:sz w:val="28"/>
          <w:szCs w:val="28"/>
          <w:lang w:val="uk-UA"/>
        </w:rPr>
        <w:t>1)</w:t>
      </w:r>
      <w:r w:rsidRPr="00917DC9">
        <w:rPr>
          <w:b/>
          <w:bCs/>
          <w:sz w:val="28"/>
          <w:szCs w:val="28"/>
          <w:lang w:val="uk-UA"/>
        </w:rPr>
        <w:t xml:space="preserve"> </w:t>
      </w:r>
      <w:r w:rsidRPr="00917DC9">
        <w:rPr>
          <w:sz w:val="28"/>
          <w:szCs w:val="28"/>
          <w:lang w:val="uk-UA"/>
        </w:rPr>
        <w:t xml:space="preserve">проект Закону України на </w:t>
      </w:r>
      <w:r w:rsidRPr="00917DC9">
        <w:rPr>
          <w:sz w:val="28"/>
          <w:szCs w:val="28"/>
        </w:rPr>
        <w:t>_</w:t>
      </w:r>
      <w:r w:rsidR="009C63F0" w:rsidRPr="009C63F0">
        <w:rPr>
          <w:sz w:val="28"/>
          <w:szCs w:val="28"/>
        </w:rPr>
        <w:t>1</w:t>
      </w:r>
      <w:r w:rsidRPr="00917DC9">
        <w:rPr>
          <w:sz w:val="28"/>
          <w:szCs w:val="28"/>
        </w:rPr>
        <w:t xml:space="preserve">_ </w:t>
      </w:r>
      <w:r w:rsidRPr="00917DC9">
        <w:rPr>
          <w:sz w:val="28"/>
          <w:szCs w:val="28"/>
          <w:lang w:val="uk-UA"/>
        </w:rPr>
        <w:t>арк.;</w:t>
      </w:r>
    </w:p>
    <w:p w:rsidR="00917DC9" w:rsidRPr="00917DC9" w:rsidRDefault="00917DC9" w:rsidP="00917DC9">
      <w:pPr>
        <w:ind w:firstLine="708"/>
        <w:jc w:val="both"/>
        <w:rPr>
          <w:sz w:val="28"/>
          <w:szCs w:val="28"/>
          <w:lang w:val="uk-UA"/>
        </w:rPr>
      </w:pPr>
      <w:r w:rsidRPr="00917DC9">
        <w:rPr>
          <w:sz w:val="28"/>
          <w:szCs w:val="28"/>
          <w:lang w:val="uk-UA"/>
        </w:rPr>
        <w:t>2) пояснювальна записка на</w:t>
      </w:r>
      <w:r w:rsidRPr="00917DC9">
        <w:rPr>
          <w:sz w:val="28"/>
          <w:szCs w:val="28"/>
        </w:rPr>
        <w:t xml:space="preserve"> _</w:t>
      </w:r>
      <w:r w:rsidR="009C63F0" w:rsidRPr="009C63F0">
        <w:rPr>
          <w:sz w:val="28"/>
          <w:szCs w:val="28"/>
        </w:rPr>
        <w:t>2</w:t>
      </w:r>
      <w:r w:rsidRPr="00917DC9">
        <w:rPr>
          <w:sz w:val="28"/>
          <w:szCs w:val="28"/>
        </w:rPr>
        <w:t xml:space="preserve">_ </w:t>
      </w:r>
      <w:r w:rsidRPr="00917DC9">
        <w:rPr>
          <w:sz w:val="28"/>
          <w:szCs w:val="28"/>
          <w:lang w:val="uk-UA"/>
        </w:rPr>
        <w:t xml:space="preserve"> арк.;</w:t>
      </w:r>
    </w:p>
    <w:p w:rsidR="00917DC9" w:rsidRPr="00917DC9" w:rsidRDefault="00917DC9" w:rsidP="00917DC9">
      <w:pPr>
        <w:ind w:firstLine="708"/>
        <w:jc w:val="both"/>
        <w:rPr>
          <w:sz w:val="28"/>
          <w:szCs w:val="28"/>
          <w:lang w:val="uk-UA"/>
        </w:rPr>
      </w:pPr>
      <w:r w:rsidRPr="00917DC9">
        <w:rPr>
          <w:sz w:val="28"/>
          <w:szCs w:val="28"/>
          <w:lang w:val="uk-UA"/>
        </w:rPr>
        <w:t xml:space="preserve">3) порівняльна таблиця на </w:t>
      </w:r>
      <w:r w:rsidRPr="00917DC9">
        <w:rPr>
          <w:sz w:val="28"/>
          <w:szCs w:val="28"/>
        </w:rPr>
        <w:t>_</w:t>
      </w:r>
      <w:r w:rsidR="009C63F0" w:rsidRPr="009C63F0">
        <w:rPr>
          <w:sz w:val="28"/>
          <w:szCs w:val="28"/>
        </w:rPr>
        <w:t>1</w:t>
      </w:r>
      <w:r w:rsidRPr="00917DC9">
        <w:rPr>
          <w:sz w:val="28"/>
          <w:szCs w:val="28"/>
        </w:rPr>
        <w:t>_</w:t>
      </w:r>
      <w:r w:rsidRPr="00917DC9">
        <w:rPr>
          <w:sz w:val="28"/>
          <w:szCs w:val="28"/>
          <w:lang w:val="uk-UA"/>
        </w:rPr>
        <w:t xml:space="preserve"> арк.;</w:t>
      </w:r>
    </w:p>
    <w:p w:rsidR="00917DC9" w:rsidRPr="00917DC9" w:rsidRDefault="00917DC9" w:rsidP="00917DC9">
      <w:pPr>
        <w:ind w:firstLine="708"/>
        <w:jc w:val="both"/>
        <w:rPr>
          <w:sz w:val="28"/>
          <w:szCs w:val="28"/>
          <w:lang w:val="uk-UA"/>
        </w:rPr>
      </w:pPr>
      <w:r w:rsidRPr="00917DC9">
        <w:rPr>
          <w:sz w:val="28"/>
          <w:szCs w:val="28"/>
          <w:lang w:val="uk-UA"/>
        </w:rPr>
        <w:t>4) проект Постанови Верховної Ради України на _</w:t>
      </w:r>
      <w:r w:rsidR="0010121A" w:rsidRPr="0010121A">
        <w:rPr>
          <w:sz w:val="28"/>
          <w:szCs w:val="28"/>
        </w:rPr>
        <w:t>1</w:t>
      </w:r>
      <w:r w:rsidRPr="00917DC9">
        <w:rPr>
          <w:sz w:val="28"/>
          <w:szCs w:val="28"/>
          <w:lang w:val="uk-UA"/>
        </w:rPr>
        <w:t>_ арк.;</w:t>
      </w:r>
    </w:p>
    <w:p w:rsidR="00917DC9" w:rsidRPr="00917DC9" w:rsidRDefault="00917DC9" w:rsidP="00917DC9">
      <w:pPr>
        <w:ind w:firstLine="708"/>
        <w:jc w:val="both"/>
        <w:rPr>
          <w:sz w:val="28"/>
          <w:szCs w:val="28"/>
          <w:lang w:val="uk-UA"/>
        </w:rPr>
      </w:pPr>
      <w:r w:rsidRPr="00917DC9">
        <w:rPr>
          <w:sz w:val="28"/>
          <w:szCs w:val="28"/>
          <w:lang w:val="uk-UA"/>
        </w:rPr>
        <w:t>5) матеріали законопроекту в електронному вигляді.</w:t>
      </w:r>
    </w:p>
    <w:p w:rsidR="00917DC9" w:rsidRPr="00917DC9" w:rsidRDefault="00917DC9" w:rsidP="00917DC9">
      <w:pPr>
        <w:ind w:firstLine="2127"/>
        <w:jc w:val="both"/>
        <w:rPr>
          <w:sz w:val="28"/>
          <w:szCs w:val="28"/>
          <w:lang w:val="uk-UA"/>
        </w:rPr>
      </w:pPr>
    </w:p>
    <w:p w:rsidR="00917DC9" w:rsidRPr="00917DC9" w:rsidRDefault="00917DC9" w:rsidP="00917DC9">
      <w:pPr>
        <w:ind w:firstLine="2127"/>
        <w:jc w:val="both"/>
        <w:rPr>
          <w:sz w:val="28"/>
          <w:szCs w:val="28"/>
          <w:lang w:val="uk-UA"/>
        </w:rPr>
      </w:pPr>
    </w:p>
    <w:p w:rsidR="00917DC9" w:rsidRPr="00917DC9" w:rsidRDefault="00917DC9" w:rsidP="00917DC9">
      <w:pPr>
        <w:ind w:firstLine="2127"/>
        <w:jc w:val="both"/>
        <w:rPr>
          <w:sz w:val="28"/>
          <w:szCs w:val="28"/>
          <w:lang w:val="uk-UA"/>
        </w:rPr>
      </w:pPr>
    </w:p>
    <w:p w:rsidR="00917DC9" w:rsidRPr="00917DC9" w:rsidRDefault="00917DC9" w:rsidP="00917DC9">
      <w:pPr>
        <w:jc w:val="both"/>
        <w:rPr>
          <w:sz w:val="28"/>
          <w:szCs w:val="28"/>
          <w:lang w:val="uk-UA"/>
        </w:rPr>
      </w:pPr>
    </w:p>
    <w:p w:rsidR="00917DC9" w:rsidRPr="009C63F0" w:rsidRDefault="009C63F0" w:rsidP="00917DC9">
      <w:pPr>
        <w:rPr>
          <w:b/>
          <w:bCs/>
          <w:sz w:val="28"/>
          <w:szCs w:val="28"/>
          <w:lang w:val="uk-UA"/>
        </w:rPr>
      </w:pPr>
      <w:r>
        <w:rPr>
          <w:b/>
          <w:bCs/>
        </w:rPr>
        <w:t>Народний депутат України                                                  Камельчук Ю.О</w:t>
      </w:r>
    </w:p>
    <w:p w:rsidR="0019039A" w:rsidRPr="00A0514B" w:rsidRDefault="0019039A">
      <w:pPr>
        <w:rPr>
          <w:lang w:val="uk-UA"/>
        </w:rPr>
      </w:pPr>
    </w:p>
    <w:sectPr w:rsidR="0019039A" w:rsidRPr="00A0514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14B"/>
    <w:rsid w:val="0010121A"/>
    <w:rsid w:val="0019039A"/>
    <w:rsid w:val="002E2E62"/>
    <w:rsid w:val="00404DD1"/>
    <w:rsid w:val="004D2800"/>
    <w:rsid w:val="0054306E"/>
    <w:rsid w:val="00612B8D"/>
    <w:rsid w:val="00747F64"/>
    <w:rsid w:val="00917DC9"/>
    <w:rsid w:val="00965EFA"/>
    <w:rsid w:val="009C63F0"/>
    <w:rsid w:val="009D4188"/>
    <w:rsid w:val="00A0514B"/>
    <w:rsid w:val="00A17492"/>
    <w:rsid w:val="00AA196A"/>
    <w:rsid w:val="00D46974"/>
    <w:rsid w:val="00D81756"/>
    <w:rsid w:val="00E05371"/>
    <w:rsid w:val="00E43636"/>
    <w:rsid w:val="00E634C7"/>
    <w:rsid w:val="00F64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3A62F7-A34E-4477-A42B-056EF9769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HAnsi"/>
        <w:sz w:val="16"/>
        <w:szCs w:val="16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514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A0514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A0514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0514B"/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rsid w:val="00A0514B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styleId="a3">
    <w:name w:val="header"/>
    <w:basedOn w:val="a"/>
    <w:link w:val="a4"/>
    <w:uiPriority w:val="99"/>
    <w:rsid w:val="00A0514B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/>
      <w:sz w:val="28"/>
      <w:szCs w:val="28"/>
      <w:lang w:val="uk-UA"/>
    </w:rPr>
  </w:style>
  <w:style w:type="character" w:customStyle="1" w:styleId="a4">
    <w:name w:val="Верхній колонтитул Знак"/>
    <w:basedOn w:val="a0"/>
    <w:link w:val="a3"/>
    <w:uiPriority w:val="99"/>
    <w:rsid w:val="00A0514B"/>
    <w:rPr>
      <w:rFonts w:ascii="Kudriashov" w:eastAsia="Times New Roman" w:hAnsi="Kudriashov" w:cs="Times New Roman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rsid w:val="00A0514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rsid w:val="00A0514B"/>
    <w:rPr>
      <w:rFonts w:ascii="Courier New" w:eastAsia="Arial Unicode MS" w:hAnsi="Courier New" w:cs="Courier New"/>
      <w:sz w:val="20"/>
      <w:szCs w:val="20"/>
      <w:lang w:val="ru-RU" w:eastAsia="ru-RU"/>
    </w:rPr>
  </w:style>
  <w:style w:type="paragraph" w:styleId="a5">
    <w:name w:val="Body Text"/>
    <w:basedOn w:val="a"/>
    <w:link w:val="a6"/>
    <w:uiPriority w:val="99"/>
    <w:rsid w:val="00A0514B"/>
    <w:rPr>
      <w:rFonts w:ascii="Arial" w:hAnsi="Arial" w:cs="Arial"/>
      <w:sz w:val="28"/>
      <w:szCs w:val="28"/>
    </w:rPr>
  </w:style>
  <w:style w:type="character" w:customStyle="1" w:styleId="a6">
    <w:name w:val="Основний текст Знак"/>
    <w:basedOn w:val="a0"/>
    <w:link w:val="a5"/>
    <w:uiPriority w:val="99"/>
    <w:rsid w:val="00A0514B"/>
    <w:rPr>
      <w:rFonts w:ascii="Arial" w:eastAsia="Times New Roman" w:hAnsi="Arial" w:cs="Arial"/>
      <w:sz w:val="28"/>
      <w:szCs w:val="28"/>
      <w:lang w:val="ru-RU" w:eastAsia="ru-RU"/>
    </w:rPr>
  </w:style>
  <w:style w:type="character" w:customStyle="1" w:styleId="rvts23">
    <w:name w:val="rvts23"/>
    <w:basedOn w:val="a0"/>
    <w:rsid w:val="00A0514B"/>
    <w:rPr>
      <w:rFonts w:cs="Times New Roman"/>
    </w:rPr>
  </w:style>
  <w:style w:type="paragraph" w:styleId="21">
    <w:name w:val="Body Text 2"/>
    <w:basedOn w:val="a"/>
    <w:link w:val="22"/>
    <w:uiPriority w:val="99"/>
    <w:semiHidden/>
    <w:unhideWhenUsed/>
    <w:rsid w:val="00917DC9"/>
    <w:pPr>
      <w:spacing w:after="120" w:line="480" w:lineRule="auto"/>
    </w:pPr>
  </w:style>
  <w:style w:type="character" w:customStyle="1" w:styleId="22">
    <w:name w:val="Основний текст 2 Знак"/>
    <w:basedOn w:val="a0"/>
    <w:link w:val="21"/>
    <w:uiPriority w:val="99"/>
    <w:semiHidden/>
    <w:rsid w:val="00917DC9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660A6B-B973-4B29-8E24-87C5DA4DC6B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33903C0-50BF-498A-8A16-5B283ED1A3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6135B30-A7E1-480E-B5FE-C5545C35A8B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3890CF3-61F3-4FBD-8602-65F4379B1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666</Words>
  <Characters>381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2020-09-07T12:02:00Z</dcterms:created>
  <dcterms:modified xsi:type="dcterms:W3CDTF">2020-09-07T12:02:00Z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