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2FE" w:rsidRPr="00F62FDA" w:rsidRDefault="00312B9A" w:rsidP="00B74461">
      <w:pPr>
        <w:tabs>
          <w:tab w:val="left" w:pos="0"/>
        </w:tabs>
        <w:ind w:firstLine="709"/>
        <w:jc w:val="right"/>
        <w:rPr>
          <w:i/>
          <w:sz w:val="28"/>
          <w:szCs w:val="28"/>
          <w:u w:val="single"/>
        </w:rPr>
      </w:pPr>
      <w:r w:rsidRPr="00F62FDA">
        <w:rPr>
          <w:i/>
          <w:sz w:val="28"/>
          <w:szCs w:val="28"/>
          <w:u w:val="single"/>
        </w:rPr>
        <w:t>Oфіційний переклад</w:t>
      </w:r>
    </w:p>
    <w:p w:rsidR="00312B9A" w:rsidRPr="00F62FDA" w:rsidRDefault="00312B9A" w:rsidP="00F975E8">
      <w:pPr>
        <w:tabs>
          <w:tab w:val="left" w:pos="0"/>
        </w:tabs>
        <w:ind w:firstLine="709"/>
        <w:jc w:val="right"/>
        <w:rPr>
          <w:b/>
          <w:sz w:val="28"/>
          <w:szCs w:val="28"/>
        </w:rPr>
      </w:pPr>
    </w:p>
    <w:p w:rsidR="004D5574" w:rsidRPr="00F62FDA" w:rsidRDefault="004D5574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 xml:space="preserve">КОНВЕНЦІЯ </w:t>
      </w:r>
    </w:p>
    <w:p w:rsidR="004D5574" w:rsidRPr="00F62FDA" w:rsidRDefault="004D5574" w:rsidP="004D5574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 xml:space="preserve">ПРО ЗАСНУВАННЯ МІЖНАРОДНОЇ ОРГАНІЗАЦІЇ </w:t>
      </w:r>
    </w:p>
    <w:p w:rsidR="00312B9A" w:rsidRPr="00F62FDA" w:rsidRDefault="004D5574" w:rsidP="004D5574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ЗАКОНОДАВЧОЇ МЕТРОЛОГІЇ</w:t>
      </w:r>
    </w:p>
    <w:p w:rsidR="00312B9A" w:rsidRPr="00F62FDA" w:rsidRDefault="00312B9A" w:rsidP="00B74461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Держави, які є сторонами цієї Конвенції, бажаючи вирішити на міжнародному рівні технічні та адміністративні проблеми, що виникають при використанні засобів </w:t>
      </w:r>
      <w:r w:rsidR="00446633" w:rsidRPr="00F62FDA">
        <w:rPr>
          <w:sz w:val="28"/>
          <w:szCs w:val="28"/>
        </w:rPr>
        <w:t>вимірювальної техніки</w:t>
      </w:r>
      <w:r w:rsidRPr="00F62FDA">
        <w:rPr>
          <w:sz w:val="28"/>
          <w:szCs w:val="28"/>
        </w:rPr>
        <w:t>, і усвідомлюючи важливість координації своїх зусиль для досягнення цієї мети, погодилися заснувати Міжнародну організацію законодавчої метрології, визначену таким чином:</w:t>
      </w:r>
    </w:p>
    <w:p w:rsidR="00312B9A" w:rsidRPr="00F62FDA" w:rsidRDefault="00312B9A" w:rsidP="00B74461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РОЗДІЛ І</w:t>
      </w: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ЦІЛІ ОРГАНІЗАЦІЇ</w:t>
      </w:r>
      <w:r w:rsidRPr="00F62FDA">
        <w:rPr>
          <w:b/>
          <w:vanish/>
          <w:sz w:val="28"/>
          <w:szCs w:val="28"/>
        </w:rPr>
        <w:cr/>
        <w:t xml:space="preserve"> </w:t>
      </w: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І</w:t>
      </w:r>
    </w:p>
    <w:p w:rsidR="00312B9A" w:rsidRPr="00F62FDA" w:rsidRDefault="00312B9A" w:rsidP="00B74461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Цим документом засновується Міжнародна організація законодавчої метрології. Організація має на меті:</w:t>
      </w:r>
    </w:p>
    <w:p w:rsidR="00312B9A" w:rsidRPr="004424BD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1</w:t>
      </w:r>
      <w:r w:rsidR="00F32677" w:rsidRPr="004424BD">
        <w:rPr>
          <w:sz w:val="28"/>
          <w:szCs w:val="28"/>
        </w:rPr>
        <w:t xml:space="preserve">) </w:t>
      </w:r>
      <w:r w:rsidR="0031558C" w:rsidRPr="004424BD">
        <w:rPr>
          <w:sz w:val="28"/>
          <w:szCs w:val="28"/>
        </w:rPr>
        <w:t>у</w:t>
      </w:r>
      <w:r w:rsidRPr="004424BD">
        <w:rPr>
          <w:sz w:val="28"/>
          <w:szCs w:val="28"/>
        </w:rPr>
        <w:t>творити центр документації та інформації:</w:t>
      </w:r>
    </w:p>
    <w:p w:rsidR="00312B9A" w:rsidRPr="004424BD" w:rsidRDefault="00ED3452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–</w:t>
      </w:r>
      <w:r w:rsidR="00312B9A" w:rsidRPr="004424BD">
        <w:rPr>
          <w:sz w:val="28"/>
          <w:szCs w:val="28"/>
        </w:rPr>
        <w:t xml:space="preserve"> </w:t>
      </w:r>
      <w:r w:rsidR="0031558C" w:rsidRPr="004424BD">
        <w:rPr>
          <w:sz w:val="28"/>
          <w:szCs w:val="28"/>
        </w:rPr>
        <w:t>по-перше</w:t>
      </w:r>
      <w:r w:rsidR="00312B9A" w:rsidRPr="004424BD">
        <w:rPr>
          <w:sz w:val="28"/>
          <w:szCs w:val="28"/>
        </w:rPr>
        <w:t xml:space="preserve">, </w:t>
      </w:r>
      <w:r w:rsidR="0031558C" w:rsidRPr="004424BD">
        <w:rPr>
          <w:sz w:val="28"/>
          <w:szCs w:val="28"/>
        </w:rPr>
        <w:t>пр</w:t>
      </w:r>
      <w:r w:rsidR="00312B9A" w:rsidRPr="004424BD">
        <w:rPr>
          <w:sz w:val="28"/>
          <w:szCs w:val="28"/>
        </w:rPr>
        <w:t>о різн</w:t>
      </w:r>
      <w:r w:rsidR="0031558C" w:rsidRPr="004424BD">
        <w:rPr>
          <w:sz w:val="28"/>
          <w:szCs w:val="28"/>
        </w:rPr>
        <w:t>і</w:t>
      </w:r>
      <w:r w:rsidR="00312B9A" w:rsidRPr="004424BD">
        <w:rPr>
          <w:sz w:val="28"/>
          <w:szCs w:val="28"/>
        </w:rPr>
        <w:t xml:space="preserve"> національн</w:t>
      </w:r>
      <w:r w:rsidR="0031558C" w:rsidRPr="004424BD">
        <w:rPr>
          <w:sz w:val="28"/>
          <w:szCs w:val="28"/>
        </w:rPr>
        <w:t>і</w:t>
      </w:r>
      <w:r w:rsidR="00312B9A" w:rsidRPr="004424BD">
        <w:rPr>
          <w:sz w:val="28"/>
          <w:szCs w:val="28"/>
        </w:rPr>
        <w:t xml:space="preserve"> </w:t>
      </w:r>
      <w:r w:rsidR="00446633" w:rsidRPr="004424BD">
        <w:rPr>
          <w:sz w:val="28"/>
          <w:szCs w:val="28"/>
        </w:rPr>
        <w:t>установ</w:t>
      </w:r>
      <w:r w:rsidR="0031558C" w:rsidRPr="004424BD">
        <w:rPr>
          <w:sz w:val="28"/>
          <w:szCs w:val="28"/>
        </w:rPr>
        <w:t>и</w:t>
      </w:r>
      <w:r w:rsidR="00312B9A" w:rsidRPr="004424BD">
        <w:rPr>
          <w:sz w:val="28"/>
          <w:szCs w:val="28"/>
        </w:rPr>
        <w:t xml:space="preserve"> з питань нагляду та контролю за засобами </w:t>
      </w:r>
      <w:r w:rsidR="00446633" w:rsidRPr="004424BD">
        <w:rPr>
          <w:sz w:val="28"/>
          <w:szCs w:val="28"/>
        </w:rPr>
        <w:t>вимірювальної техніки</w:t>
      </w:r>
      <w:r w:rsidR="00312B9A" w:rsidRPr="004424BD">
        <w:rPr>
          <w:sz w:val="28"/>
          <w:szCs w:val="28"/>
        </w:rPr>
        <w:t>, які підлягають або можуть підлягати законодавчому регулюванню;</w:t>
      </w:r>
    </w:p>
    <w:p w:rsidR="00312B9A" w:rsidRPr="004424BD" w:rsidRDefault="00ED3452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–</w:t>
      </w:r>
      <w:r w:rsidR="00312B9A" w:rsidRPr="004424BD">
        <w:rPr>
          <w:sz w:val="28"/>
          <w:szCs w:val="28"/>
        </w:rPr>
        <w:t xml:space="preserve"> </w:t>
      </w:r>
      <w:r w:rsidR="0031558C" w:rsidRPr="004424BD">
        <w:rPr>
          <w:sz w:val="28"/>
          <w:szCs w:val="28"/>
        </w:rPr>
        <w:t>по-друге</w:t>
      </w:r>
      <w:r w:rsidR="00312B9A" w:rsidRPr="004424BD">
        <w:rPr>
          <w:sz w:val="28"/>
          <w:szCs w:val="28"/>
        </w:rPr>
        <w:t xml:space="preserve">, </w:t>
      </w:r>
      <w:r w:rsidR="0031558C" w:rsidRPr="004424BD">
        <w:rPr>
          <w:sz w:val="28"/>
          <w:szCs w:val="28"/>
        </w:rPr>
        <w:t xml:space="preserve">про </w:t>
      </w:r>
      <w:r w:rsidR="00312B9A" w:rsidRPr="004424BD">
        <w:rPr>
          <w:sz w:val="28"/>
          <w:szCs w:val="28"/>
        </w:rPr>
        <w:t>зазначен</w:t>
      </w:r>
      <w:r w:rsidR="0031558C" w:rsidRPr="004424BD">
        <w:rPr>
          <w:sz w:val="28"/>
          <w:szCs w:val="28"/>
        </w:rPr>
        <w:t>і</w:t>
      </w:r>
      <w:r w:rsidR="00312B9A" w:rsidRPr="004424BD">
        <w:rPr>
          <w:sz w:val="28"/>
          <w:szCs w:val="28"/>
        </w:rPr>
        <w:t xml:space="preserve"> вище засоб</w:t>
      </w:r>
      <w:r w:rsidR="0031558C" w:rsidRPr="004424BD">
        <w:rPr>
          <w:sz w:val="28"/>
          <w:szCs w:val="28"/>
        </w:rPr>
        <w:t xml:space="preserve">и </w:t>
      </w:r>
      <w:r w:rsidR="00312B9A" w:rsidRPr="004424BD">
        <w:rPr>
          <w:sz w:val="28"/>
          <w:szCs w:val="28"/>
        </w:rPr>
        <w:t>вимірюва</w:t>
      </w:r>
      <w:r w:rsidR="004424BD">
        <w:rPr>
          <w:sz w:val="28"/>
          <w:szCs w:val="28"/>
        </w:rPr>
        <w:t>льної техніки</w:t>
      </w:r>
      <w:r w:rsidR="00312B9A" w:rsidRPr="004424BD">
        <w:rPr>
          <w:sz w:val="28"/>
          <w:szCs w:val="28"/>
        </w:rPr>
        <w:t>, з точки зору їх концепції, конструкції та використання;</w:t>
      </w:r>
    </w:p>
    <w:p w:rsidR="00312B9A" w:rsidRPr="00F62FDA" w:rsidRDefault="00F32677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2)</w:t>
      </w:r>
      <w:r w:rsidR="00312B9A" w:rsidRPr="004424BD">
        <w:rPr>
          <w:sz w:val="28"/>
          <w:szCs w:val="28"/>
        </w:rPr>
        <w:t xml:space="preserve"> перекладати та </w:t>
      </w:r>
      <w:r w:rsidR="00D3438E" w:rsidRPr="004424BD">
        <w:rPr>
          <w:sz w:val="28"/>
          <w:szCs w:val="28"/>
        </w:rPr>
        <w:t>опубліковувати</w:t>
      </w:r>
      <w:r w:rsidR="00D3438E">
        <w:rPr>
          <w:sz w:val="28"/>
          <w:szCs w:val="28"/>
        </w:rPr>
        <w:t xml:space="preserve"> </w:t>
      </w:r>
      <w:r w:rsidR="00312B9A" w:rsidRPr="00F62FDA">
        <w:rPr>
          <w:sz w:val="28"/>
          <w:szCs w:val="28"/>
        </w:rPr>
        <w:t xml:space="preserve">тексти законодавчих вимог щодо засобів </w:t>
      </w:r>
      <w:r w:rsidR="00446633" w:rsidRPr="00F62FDA">
        <w:rPr>
          <w:sz w:val="28"/>
          <w:szCs w:val="28"/>
        </w:rPr>
        <w:t>вимірювальної техніки</w:t>
      </w:r>
      <w:r w:rsidR="00312B9A" w:rsidRPr="00F62FDA">
        <w:rPr>
          <w:sz w:val="28"/>
          <w:szCs w:val="28"/>
        </w:rPr>
        <w:t xml:space="preserve"> та їх використання, які є чинними в різних державах, включаючи всі тлумачення, що випливають із конституційного та адміністративного </w:t>
      </w:r>
      <w:r w:rsidR="00E2716A" w:rsidRPr="00F62FDA">
        <w:rPr>
          <w:sz w:val="28"/>
          <w:szCs w:val="28"/>
        </w:rPr>
        <w:t xml:space="preserve">права </w:t>
      </w:r>
      <w:r w:rsidR="00312B9A" w:rsidRPr="00F62FDA">
        <w:rPr>
          <w:sz w:val="28"/>
          <w:szCs w:val="28"/>
        </w:rPr>
        <w:t xml:space="preserve">цих держав, які є необхідними для повного </w:t>
      </w:r>
      <w:r w:rsidR="00C41D2D">
        <w:rPr>
          <w:sz w:val="28"/>
          <w:szCs w:val="28"/>
        </w:rPr>
        <w:t xml:space="preserve"> </w:t>
      </w:r>
      <w:r w:rsidR="00312B9A" w:rsidRPr="00F62FDA">
        <w:rPr>
          <w:sz w:val="28"/>
          <w:szCs w:val="28"/>
        </w:rPr>
        <w:t>розуміння цих вимог</w:t>
      </w:r>
      <w:r w:rsidR="00E2716A" w:rsidRPr="00F62FDA">
        <w:rPr>
          <w:sz w:val="28"/>
          <w:szCs w:val="28"/>
        </w:rPr>
        <w:t>;</w:t>
      </w:r>
    </w:p>
    <w:p w:rsidR="00312B9A" w:rsidRPr="004424BD" w:rsidRDefault="00F32677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3)</w:t>
      </w:r>
      <w:r w:rsidR="00312B9A" w:rsidRPr="004424BD">
        <w:rPr>
          <w:sz w:val="28"/>
          <w:szCs w:val="28"/>
        </w:rPr>
        <w:t xml:space="preserve"> визначати загальні принципи законодавчої метрології</w:t>
      </w:r>
      <w:r w:rsidR="00697449" w:rsidRPr="004424BD">
        <w:rPr>
          <w:sz w:val="28"/>
          <w:szCs w:val="28"/>
        </w:rPr>
        <w:t>;</w:t>
      </w:r>
    </w:p>
    <w:p w:rsidR="00312B9A" w:rsidRPr="004424BD" w:rsidRDefault="00F32677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 xml:space="preserve">4) </w:t>
      </w:r>
      <w:r w:rsidR="00697449" w:rsidRPr="004424BD">
        <w:rPr>
          <w:sz w:val="28"/>
          <w:szCs w:val="28"/>
        </w:rPr>
        <w:t>вивчати</w:t>
      </w:r>
      <w:r w:rsidR="00312B9A" w:rsidRPr="004424BD">
        <w:rPr>
          <w:sz w:val="28"/>
          <w:szCs w:val="28"/>
        </w:rPr>
        <w:t xml:space="preserve"> з метою уніфікації методів та правил</w:t>
      </w:r>
      <w:r w:rsidR="00D3438E" w:rsidRPr="004424BD">
        <w:rPr>
          <w:sz w:val="28"/>
          <w:szCs w:val="28"/>
        </w:rPr>
        <w:t xml:space="preserve"> наявні у законодавчій метрології проблеми </w:t>
      </w:r>
      <w:r w:rsidR="00312B9A" w:rsidRPr="004424BD">
        <w:rPr>
          <w:sz w:val="28"/>
          <w:szCs w:val="28"/>
        </w:rPr>
        <w:t>законодавчого та регуляторного характеру, вирішення яких має міжнародне значення</w:t>
      </w:r>
      <w:r w:rsidR="00697449" w:rsidRPr="004424BD">
        <w:rPr>
          <w:sz w:val="28"/>
          <w:szCs w:val="28"/>
        </w:rPr>
        <w:t>;</w:t>
      </w:r>
    </w:p>
    <w:p w:rsidR="00312B9A" w:rsidRPr="004424BD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5</w:t>
      </w:r>
      <w:r w:rsidR="00F32677" w:rsidRPr="004424BD">
        <w:rPr>
          <w:sz w:val="28"/>
          <w:szCs w:val="28"/>
        </w:rPr>
        <w:t>)</w:t>
      </w:r>
      <w:r w:rsidRPr="004424BD">
        <w:rPr>
          <w:sz w:val="28"/>
          <w:szCs w:val="28"/>
        </w:rPr>
        <w:t xml:space="preserve"> </w:t>
      </w:r>
      <w:r w:rsidR="00697449" w:rsidRPr="004424BD">
        <w:rPr>
          <w:sz w:val="28"/>
          <w:szCs w:val="28"/>
        </w:rPr>
        <w:t xml:space="preserve">розробити </w:t>
      </w:r>
      <w:r w:rsidR="00201929">
        <w:rPr>
          <w:sz w:val="28"/>
          <w:szCs w:val="28"/>
        </w:rPr>
        <w:t>типові проє</w:t>
      </w:r>
      <w:r w:rsidRPr="004424BD">
        <w:rPr>
          <w:sz w:val="28"/>
          <w:szCs w:val="28"/>
        </w:rPr>
        <w:t xml:space="preserve">кти законів та </w:t>
      </w:r>
      <w:r w:rsidR="00697449" w:rsidRPr="004424BD">
        <w:rPr>
          <w:sz w:val="28"/>
          <w:szCs w:val="28"/>
        </w:rPr>
        <w:t xml:space="preserve">підзаконних </w:t>
      </w:r>
      <w:r w:rsidRPr="004424BD">
        <w:rPr>
          <w:sz w:val="28"/>
          <w:szCs w:val="28"/>
        </w:rPr>
        <w:t xml:space="preserve">актів щодо засобів </w:t>
      </w:r>
      <w:r w:rsidR="00446633" w:rsidRPr="004424BD">
        <w:rPr>
          <w:sz w:val="28"/>
          <w:szCs w:val="28"/>
        </w:rPr>
        <w:t>вимірювальної техніки</w:t>
      </w:r>
      <w:r w:rsidR="00697449" w:rsidRPr="004424BD">
        <w:rPr>
          <w:sz w:val="28"/>
          <w:szCs w:val="28"/>
        </w:rPr>
        <w:t xml:space="preserve"> </w:t>
      </w:r>
      <w:r w:rsidRPr="004424BD">
        <w:rPr>
          <w:sz w:val="28"/>
          <w:szCs w:val="28"/>
        </w:rPr>
        <w:t>та їх застосування</w:t>
      </w:r>
      <w:r w:rsidR="00697449" w:rsidRPr="004424BD">
        <w:rPr>
          <w:sz w:val="28"/>
          <w:szCs w:val="28"/>
        </w:rPr>
        <w:t>;</w:t>
      </w:r>
    </w:p>
    <w:p w:rsidR="00312B9A" w:rsidRPr="004424BD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6</w:t>
      </w:r>
      <w:r w:rsidR="00F32677" w:rsidRPr="004424BD">
        <w:rPr>
          <w:sz w:val="28"/>
          <w:szCs w:val="28"/>
        </w:rPr>
        <w:t>)</w:t>
      </w:r>
      <w:r w:rsidRPr="004424BD">
        <w:rPr>
          <w:sz w:val="28"/>
          <w:szCs w:val="28"/>
        </w:rPr>
        <w:t xml:space="preserve"> </w:t>
      </w:r>
      <w:r w:rsidR="00697449" w:rsidRPr="004424BD">
        <w:rPr>
          <w:sz w:val="28"/>
          <w:szCs w:val="28"/>
        </w:rPr>
        <w:t xml:space="preserve">розробити </w:t>
      </w:r>
      <w:r w:rsidR="00201929">
        <w:rPr>
          <w:sz w:val="28"/>
          <w:szCs w:val="28"/>
        </w:rPr>
        <w:t>проє</w:t>
      </w:r>
      <w:r w:rsidRPr="004424BD">
        <w:rPr>
          <w:sz w:val="28"/>
          <w:szCs w:val="28"/>
        </w:rPr>
        <w:t>кт організаці</w:t>
      </w:r>
      <w:r w:rsidR="00ED3452" w:rsidRPr="004424BD">
        <w:rPr>
          <w:sz w:val="28"/>
          <w:szCs w:val="28"/>
        </w:rPr>
        <w:t>йної структури</w:t>
      </w:r>
      <w:r w:rsidRPr="004424BD">
        <w:rPr>
          <w:sz w:val="28"/>
          <w:szCs w:val="28"/>
        </w:rPr>
        <w:t xml:space="preserve"> типової служби з нагляду та контролю за засобами </w:t>
      </w:r>
      <w:r w:rsidR="00A91ABD" w:rsidRPr="004424BD">
        <w:rPr>
          <w:sz w:val="28"/>
          <w:szCs w:val="28"/>
        </w:rPr>
        <w:t>вимірювальної техніки;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424BD">
        <w:rPr>
          <w:sz w:val="28"/>
          <w:szCs w:val="28"/>
        </w:rPr>
        <w:t>7</w:t>
      </w:r>
      <w:r w:rsidR="00F32677" w:rsidRPr="004424BD">
        <w:rPr>
          <w:sz w:val="28"/>
          <w:szCs w:val="28"/>
        </w:rPr>
        <w:t>)</w:t>
      </w:r>
      <w:r w:rsidRPr="004424BD">
        <w:rPr>
          <w:sz w:val="28"/>
          <w:szCs w:val="28"/>
        </w:rPr>
        <w:t xml:space="preserve"> </w:t>
      </w:r>
      <w:r w:rsidR="00697449" w:rsidRPr="004424BD">
        <w:rPr>
          <w:sz w:val="28"/>
          <w:szCs w:val="28"/>
        </w:rPr>
        <w:t xml:space="preserve">визначити </w:t>
      </w:r>
      <w:r w:rsidRPr="004424BD">
        <w:rPr>
          <w:sz w:val="28"/>
          <w:szCs w:val="28"/>
        </w:rPr>
        <w:t xml:space="preserve">необхідні та достатні характеристики та вимоги, яким повинні відповідати засоби </w:t>
      </w:r>
      <w:r w:rsidR="00A91ABD" w:rsidRPr="004424BD">
        <w:rPr>
          <w:sz w:val="28"/>
          <w:szCs w:val="28"/>
        </w:rPr>
        <w:t>вимірювальної техніки</w:t>
      </w:r>
      <w:r w:rsidRPr="004424BD">
        <w:rPr>
          <w:sz w:val="28"/>
          <w:szCs w:val="28"/>
        </w:rPr>
        <w:t xml:space="preserve"> для того</w:t>
      </w:r>
      <w:r w:rsidRPr="00F62FDA">
        <w:rPr>
          <w:sz w:val="28"/>
          <w:szCs w:val="28"/>
        </w:rPr>
        <w:t>, щоб їх було схвалено Державами-членами та рекомендовано до застосування на міжнародному рівні</w:t>
      </w:r>
      <w:r w:rsidR="00697449" w:rsidRPr="00F62FDA">
        <w:rPr>
          <w:sz w:val="28"/>
          <w:szCs w:val="28"/>
        </w:rPr>
        <w:t>;</w:t>
      </w:r>
    </w:p>
    <w:p w:rsidR="00312B9A" w:rsidRPr="00F62FDA" w:rsidRDefault="00312B9A" w:rsidP="00F975E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64F66">
        <w:rPr>
          <w:sz w:val="28"/>
          <w:szCs w:val="28"/>
        </w:rPr>
        <w:lastRenderedPageBreak/>
        <w:t>8</w:t>
      </w:r>
      <w:r w:rsidR="00F32677" w:rsidRPr="00364F66">
        <w:rPr>
          <w:sz w:val="28"/>
          <w:szCs w:val="28"/>
        </w:rPr>
        <w:t>)</w:t>
      </w:r>
      <w:r w:rsidRPr="00364F66">
        <w:rPr>
          <w:sz w:val="28"/>
          <w:szCs w:val="28"/>
        </w:rPr>
        <w:t xml:space="preserve"> </w:t>
      </w:r>
      <w:r w:rsidR="00697449" w:rsidRPr="00364F66">
        <w:rPr>
          <w:sz w:val="28"/>
          <w:szCs w:val="28"/>
        </w:rPr>
        <w:t xml:space="preserve">сприяти </w:t>
      </w:r>
      <w:r w:rsidRPr="00364F66">
        <w:rPr>
          <w:sz w:val="28"/>
          <w:szCs w:val="28"/>
        </w:rPr>
        <w:t xml:space="preserve">зміцненню </w:t>
      </w:r>
      <w:r w:rsidR="00F62FDA" w:rsidRPr="00364F66">
        <w:rPr>
          <w:sz w:val="28"/>
          <w:szCs w:val="28"/>
        </w:rPr>
        <w:t>зв’язків</w:t>
      </w:r>
      <w:r w:rsidRPr="00364F66">
        <w:rPr>
          <w:sz w:val="28"/>
          <w:szCs w:val="28"/>
        </w:rPr>
        <w:t xml:space="preserve"> між </w:t>
      </w:r>
      <w:r w:rsidR="00A91ABD" w:rsidRPr="00364F66">
        <w:rPr>
          <w:sz w:val="28"/>
          <w:szCs w:val="28"/>
        </w:rPr>
        <w:t>установами</w:t>
      </w:r>
      <w:r w:rsidR="00697449" w:rsidRPr="00364F66">
        <w:rPr>
          <w:sz w:val="28"/>
          <w:szCs w:val="28"/>
        </w:rPr>
        <w:t xml:space="preserve"> </w:t>
      </w:r>
      <w:r w:rsidRPr="00364F66">
        <w:rPr>
          <w:sz w:val="28"/>
          <w:szCs w:val="28"/>
        </w:rPr>
        <w:t xml:space="preserve">з мір та ваг або іншими </w:t>
      </w:r>
      <w:r w:rsidR="00A91ABD" w:rsidRPr="00364F66">
        <w:rPr>
          <w:sz w:val="28"/>
          <w:szCs w:val="28"/>
        </w:rPr>
        <w:t>установами</w:t>
      </w:r>
      <w:r w:rsidRPr="00364F66">
        <w:rPr>
          <w:sz w:val="28"/>
          <w:szCs w:val="28"/>
        </w:rPr>
        <w:t>, відповідальними за за</w:t>
      </w:r>
      <w:r w:rsidR="00A91ABD" w:rsidRPr="00364F66">
        <w:rPr>
          <w:sz w:val="28"/>
          <w:szCs w:val="28"/>
        </w:rPr>
        <w:t>конодавчу метрологію</w:t>
      </w:r>
      <w:r w:rsidR="00ED3452" w:rsidRPr="00364F66">
        <w:rPr>
          <w:sz w:val="28"/>
          <w:szCs w:val="28"/>
        </w:rPr>
        <w:t xml:space="preserve">, </w:t>
      </w:r>
      <w:r w:rsidRPr="00364F66">
        <w:rPr>
          <w:sz w:val="28"/>
          <w:szCs w:val="28"/>
        </w:rPr>
        <w:t>Держав-членів Організації.</w:t>
      </w:r>
    </w:p>
    <w:p w:rsidR="00312B9A" w:rsidRPr="00F62FDA" w:rsidRDefault="00312B9A" w:rsidP="003B7D7F">
      <w:pPr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РОЗДІЛ ІІ</w:t>
      </w: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СТАТУТ ОРГАНІЗАЦІЇ</w:t>
      </w:r>
    </w:p>
    <w:p w:rsidR="00312B9A" w:rsidRPr="00F62FDA" w:rsidRDefault="00312B9A" w:rsidP="003B7D7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ІІ</w:t>
      </w:r>
    </w:p>
    <w:p w:rsidR="00B74461" w:rsidRPr="00F62FDA" w:rsidRDefault="00B74461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Членами Організації є Держави</w:t>
      </w:r>
      <w:r w:rsidR="00B74461" w:rsidRPr="00F62FDA">
        <w:rPr>
          <w:sz w:val="28"/>
          <w:szCs w:val="28"/>
        </w:rPr>
        <w:t>, які є сторонами</w:t>
      </w:r>
      <w:r w:rsidRPr="00F62FDA">
        <w:rPr>
          <w:sz w:val="28"/>
          <w:szCs w:val="28"/>
        </w:rPr>
        <w:t xml:space="preserve"> цієї Конвенції.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ІІІ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Організація включає:</w:t>
      </w:r>
    </w:p>
    <w:p w:rsidR="00312B9A" w:rsidRPr="00F62FDA" w:rsidRDefault="00312B9A" w:rsidP="00B74461">
      <w:pPr>
        <w:pStyle w:val="a3"/>
        <w:tabs>
          <w:tab w:val="left" w:pos="0"/>
        </w:tabs>
        <w:ind w:left="709"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– Міжнародну конференцію законодавчої метрології;</w:t>
      </w:r>
    </w:p>
    <w:p w:rsidR="00312B9A" w:rsidRPr="00F62FDA" w:rsidRDefault="00312B9A" w:rsidP="00B74461">
      <w:pPr>
        <w:pStyle w:val="a3"/>
        <w:tabs>
          <w:tab w:val="left" w:pos="0"/>
        </w:tabs>
        <w:ind w:left="709"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– Міжнародний комітет законодавчої метрології;</w:t>
      </w:r>
    </w:p>
    <w:p w:rsidR="00B74461" w:rsidRPr="00F62FDA" w:rsidRDefault="00312B9A" w:rsidP="00B74461">
      <w:pPr>
        <w:pStyle w:val="a3"/>
        <w:tabs>
          <w:tab w:val="left" w:pos="0"/>
        </w:tabs>
        <w:ind w:left="709"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– Міжнародне бюро законодавчої метрології, </w:t>
      </w:r>
    </w:p>
    <w:p w:rsidR="00312B9A" w:rsidRPr="00F62FDA" w:rsidRDefault="00312B9A" w:rsidP="00F975E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які розглядаються нижче.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12B9A" w:rsidRPr="00F62FDA" w:rsidRDefault="00312B9A" w:rsidP="003B7D7F">
      <w:pPr>
        <w:keepNext/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Міжнародна конференція законодавчої метрології</w:t>
      </w:r>
    </w:p>
    <w:p w:rsidR="00312B9A" w:rsidRPr="00F62FDA" w:rsidRDefault="00312B9A" w:rsidP="003B7D7F">
      <w:pPr>
        <w:keepNext/>
        <w:tabs>
          <w:tab w:val="left" w:pos="0"/>
        </w:tabs>
        <w:jc w:val="both"/>
        <w:rPr>
          <w:b/>
          <w:sz w:val="28"/>
          <w:szCs w:val="28"/>
        </w:rPr>
      </w:pPr>
    </w:p>
    <w:p w:rsidR="00312B9A" w:rsidRPr="00F62FDA" w:rsidRDefault="00312B9A" w:rsidP="004D5574">
      <w:pPr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IV</w:t>
      </w:r>
    </w:p>
    <w:p w:rsidR="005C5578" w:rsidRPr="00F62FDA" w:rsidRDefault="005C5578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Конференція має на меті: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1</w:t>
      </w:r>
      <w:r w:rsidR="00ED3452">
        <w:rPr>
          <w:sz w:val="28"/>
          <w:szCs w:val="28"/>
        </w:rPr>
        <w:t>)</w:t>
      </w:r>
      <w:r w:rsidRPr="00F62FDA">
        <w:rPr>
          <w:sz w:val="28"/>
          <w:szCs w:val="28"/>
        </w:rPr>
        <w:t xml:space="preserve"> </w:t>
      </w:r>
      <w:r w:rsidR="005C5578" w:rsidRPr="00F62FDA">
        <w:rPr>
          <w:sz w:val="28"/>
          <w:szCs w:val="28"/>
        </w:rPr>
        <w:t xml:space="preserve">вивчати </w:t>
      </w:r>
      <w:r w:rsidRPr="00F62FDA">
        <w:rPr>
          <w:sz w:val="28"/>
          <w:szCs w:val="28"/>
        </w:rPr>
        <w:t>питання, які стосуються діяльності Організації, та приймати всі рішення щодо них</w:t>
      </w:r>
      <w:r w:rsidR="005C5578" w:rsidRPr="00F62FDA">
        <w:rPr>
          <w:sz w:val="28"/>
          <w:szCs w:val="28"/>
        </w:rPr>
        <w:t>;</w:t>
      </w:r>
    </w:p>
    <w:p w:rsidR="00312B9A" w:rsidRPr="00F62FDA" w:rsidRDefault="00ED3452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12B9A" w:rsidRPr="00F62FDA">
        <w:rPr>
          <w:sz w:val="28"/>
          <w:szCs w:val="28"/>
        </w:rPr>
        <w:t xml:space="preserve"> </w:t>
      </w:r>
      <w:r w:rsidR="005C5578" w:rsidRPr="00F62FDA">
        <w:rPr>
          <w:sz w:val="28"/>
          <w:szCs w:val="28"/>
        </w:rPr>
        <w:t xml:space="preserve">забезпечити </w:t>
      </w:r>
      <w:r w:rsidR="00312B9A" w:rsidRPr="00F62FDA">
        <w:rPr>
          <w:sz w:val="28"/>
          <w:szCs w:val="28"/>
        </w:rPr>
        <w:t>створення керівних органів, завданням яких є виконання роботи Організації</w:t>
      </w:r>
      <w:r w:rsidR="005C5578" w:rsidRPr="00F62FDA">
        <w:rPr>
          <w:sz w:val="28"/>
          <w:szCs w:val="28"/>
        </w:rPr>
        <w:t>;</w:t>
      </w:r>
    </w:p>
    <w:p w:rsidR="00312B9A" w:rsidRPr="00364F66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3</w:t>
      </w:r>
      <w:r w:rsidR="00ED3452">
        <w:rPr>
          <w:sz w:val="28"/>
          <w:szCs w:val="28"/>
        </w:rPr>
        <w:t>)</w:t>
      </w:r>
      <w:r w:rsidRPr="00F62FDA">
        <w:rPr>
          <w:sz w:val="28"/>
          <w:szCs w:val="28"/>
        </w:rPr>
        <w:t xml:space="preserve"> </w:t>
      </w:r>
      <w:r w:rsidR="005C5578" w:rsidRPr="00F62FDA">
        <w:rPr>
          <w:sz w:val="28"/>
          <w:szCs w:val="28"/>
        </w:rPr>
        <w:t xml:space="preserve">вивчати </w:t>
      </w:r>
      <w:r w:rsidRPr="00F62FDA">
        <w:rPr>
          <w:sz w:val="28"/>
          <w:szCs w:val="28"/>
        </w:rPr>
        <w:t xml:space="preserve">та затверджувати доповіді, представлені після завершення </w:t>
      </w:r>
      <w:r w:rsidR="00ED3452" w:rsidRPr="00F62FDA">
        <w:rPr>
          <w:sz w:val="28"/>
          <w:szCs w:val="28"/>
        </w:rPr>
        <w:t>їх</w:t>
      </w:r>
      <w:r w:rsidR="00ED3452">
        <w:rPr>
          <w:sz w:val="28"/>
          <w:szCs w:val="28"/>
        </w:rPr>
        <w:t xml:space="preserve"> </w:t>
      </w:r>
      <w:r w:rsidR="00ED3452" w:rsidRPr="00364F66">
        <w:rPr>
          <w:sz w:val="28"/>
          <w:szCs w:val="28"/>
        </w:rPr>
        <w:t xml:space="preserve">роботи </w:t>
      </w:r>
      <w:r w:rsidRPr="00364F66">
        <w:rPr>
          <w:sz w:val="28"/>
          <w:szCs w:val="28"/>
        </w:rPr>
        <w:t>різними законодавчими метрологічними органами, створеними відповідно до цієї Конвенції.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64F66">
        <w:rPr>
          <w:sz w:val="28"/>
          <w:szCs w:val="28"/>
        </w:rPr>
        <w:t>Усі питання</w:t>
      </w:r>
      <w:r w:rsidR="00363B9E" w:rsidRPr="00364F66">
        <w:rPr>
          <w:sz w:val="28"/>
          <w:szCs w:val="28"/>
        </w:rPr>
        <w:t xml:space="preserve">, які стосуються </w:t>
      </w:r>
      <w:r w:rsidRPr="00364F66">
        <w:rPr>
          <w:sz w:val="28"/>
          <w:szCs w:val="28"/>
        </w:rPr>
        <w:t xml:space="preserve">законодавства та </w:t>
      </w:r>
      <w:r w:rsidR="00363B9E" w:rsidRPr="00364F66">
        <w:rPr>
          <w:sz w:val="28"/>
          <w:szCs w:val="28"/>
        </w:rPr>
        <w:t xml:space="preserve">органів </w:t>
      </w:r>
      <w:r w:rsidRPr="00364F66">
        <w:rPr>
          <w:sz w:val="28"/>
          <w:szCs w:val="28"/>
        </w:rPr>
        <w:t>управління конкретної держави</w:t>
      </w:r>
      <w:r w:rsidR="00363B9E" w:rsidRPr="00364F66">
        <w:rPr>
          <w:sz w:val="28"/>
          <w:szCs w:val="28"/>
        </w:rPr>
        <w:t>,</w:t>
      </w:r>
      <w:r w:rsidRPr="00364F66">
        <w:rPr>
          <w:sz w:val="28"/>
          <w:szCs w:val="28"/>
        </w:rPr>
        <w:t xml:space="preserve"> виключаються з компетенції Конференції, за винятком </w:t>
      </w:r>
      <w:r w:rsidR="005850D3" w:rsidRPr="00364F66">
        <w:rPr>
          <w:sz w:val="28"/>
          <w:szCs w:val="28"/>
        </w:rPr>
        <w:t>конкретн</w:t>
      </w:r>
      <w:r w:rsidRPr="00364F66">
        <w:rPr>
          <w:sz w:val="28"/>
          <w:szCs w:val="28"/>
        </w:rPr>
        <w:t>ого запиту</w:t>
      </w:r>
      <w:r w:rsidRPr="00F62FDA">
        <w:rPr>
          <w:sz w:val="28"/>
          <w:szCs w:val="28"/>
        </w:rPr>
        <w:t xml:space="preserve"> цієї держави.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V</w:t>
      </w:r>
    </w:p>
    <w:p w:rsidR="005C5578" w:rsidRPr="00F62FDA" w:rsidRDefault="005C5578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364F66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Держави</w:t>
      </w:r>
      <w:r w:rsidR="007A0759" w:rsidRPr="00F62FDA">
        <w:rPr>
          <w:sz w:val="28"/>
          <w:szCs w:val="28"/>
        </w:rPr>
        <w:t>, які є сторонами</w:t>
      </w:r>
      <w:r w:rsidRPr="00F62FDA">
        <w:rPr>
          <w:sz w:val="28"/>
          <w:szCs w:val="28"/>
        </w:rPr>
        <w:t xml:space="preserve"> цієї Конвенції</w:t>
      </w:r>
      <w:r w:rsidR="005850D3">
        <w:rPr>
          <w:sz w:val="28"/>
          <w:szCs w:val="28"/>
        </w:rPr>
        <w:t>,</w:t>
      </w:r>
      <w:r w:rsidR="00A91ABD" w:rsidRPr="00F62FDA">
        <w:rPr>
          <w:sz w:val="28"/>
          <w:szCs w:val="28"/>
        </w:rPr>
        <w:t xml:space="preserve"> </w:t>
      </w:r>
      <w:r w:rsidRPr="00364F66">
        <w:rPr>
          <w:sz w:val="28"/>
          <w:szCs w:val="28"/>
        </w:rPr>
        <w:t xml:space="preserve">беруть участь у Конференції </w:t>
      </w:r>
      <w:r w:rsidR="007A0759" w:rsidRPr="00364F66">
        <w:rPr>
          <w:sz w:val="28"/>
          <w:szCs w:val="28"/>
        </w:rPr>
        <w:t>в якості членів</w:t>
      </w:r>
      <w:r w:rsidR="005850D3" w:rsidRPr="00364F66">
        <w:rPr>
          <w:sz w:val="28"/>
          <w:szCs w:val="28"/>
        </w:rPr>
        <w:t>,</w:t>
      </w:r>
      <w:r w:rsidRPr="00364F66">
        <w:rPr>
          <w:sz w:val="28"/>
          <w:szCs w:val="28"/>
        </w:rPr>
        <w:t xml:space="preserve"> повинні бути представлені на ній, як це передбачено статтею VІІ, та викону</w:t>
      </w:r>
      <w:r w:rsidR="005850D3" w:rsidRPr="00364F66">
        <w:rPr>
          <w:sz w:val="28"/>
          <w:szCs w:val="28"/>
        </w:rPr>
        <w:t>вати</w:t>
      </w:r>
      <w:r w:rsidRPr="00364F66">
        <w:rPr>
          <w:sz w:val="28"/>
          <w:szCs w:val="28"/>
        </w:rPr>
        <w:t xml:space="preserve"> </w:t>
      </w:r>
      <w:r w:rsidR="005850D3" w:rsidRPr="00364F66">
        <w:rPr>
          <w:sz w:val="28"/>
          <w:szCs w:val="28"/>
        </w:rPr>
        <w:t>о</w:t>
      </w:r>
      <w:r w:rsidRPr="00364F66">
        <w:rPr>
          <w:sz w:val="28"/>
          <w:szCs w:val="28"/>
        </w:rPr>
        <w:t>бов</w:t>
      </w:r>
      <w:r w:rsidR="00F62FDA" w:rsidRPr="00364F66">
        <w:rPr>
          <w:sz w:val="28"/>
          <w:szCs w:val="28"/>
        </w:rPr>
        <w:t>’</w:t>
      </w:r>
      <w:r w:rsidRPr="00364F66">
        <w:rPr>
          <w:sz w:val="28"/>
          <w:szCs w:val="28"/>
        </w:rPr>
        <w:t>язки, визначені Конвенцією.</w:t>
      </w:r>
    </w:p>
    <w:p w:rsidR="00312B9A" w:rsidRPr="00364F66" w:rsidRDefault="007A0759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64F66">
        <w:rPr>
          <w:sz w:val="28"/>
          <w:szCs w:val="28"/>
        </w:rPr>
        <w:t xml:space="preserve">Окрім </w:t>
      </w:r>
      <w:r w:rsidR="00312B9A" w:rsidRPr="00364F66">
        <w:rPr>
          <w:sz w:val="28"/>
          <w:szCs w:val="28"/>
        </w:rPr>
        <w:t xml:space="preserve">членів </w:t>
      </w:r>
      <w:r w:rsidR="00270368" w:rsidRPr="00364F66">
        <w:rPr>
          <w:sz w:val="28"/>
          <w:szCs w:val="28"/>
        </w:rPr>
        <w:t xml:space="preserve">участь </w:t>
      </w:r>
      <w:r w:rsidR="00312B9A" w:rsidRPr="00364F66">
        <w:rPr>
          <w:sz w:val="28"/>
          <w:szCs w:val="28"/>
        </w:rPr>
        <w:t xml:space="preserve">у Конференції </w:t>
      </w:r>
      <w:r w:rsidRPr="00364F66">
        <w:rPr>
          <w:sz w:val="28"/>
          <w:szCs w:val="28"/>
        </w:rPr>
        <w:t xml:space="preserve">в якості </w:t>
      </w:r>
      <w:r w:rsidR="00AC091E">
        <w:rPr>
          <w:sz w:val="28"/>
          <w:szCs w:val="28"/>
        </w:rPr>
        <w:t>К</w:t>
      </w:r>
      <w:r w:rsidRPr="00364F66">
        <w:rPr>
          <w:sz w:val="28"/>
          <w:szCs w:val="28"/>
        </w:rPr>
        <w:t xml:space="preserve">ореспондентів </w:t>
      </w:r>
      <w:r w:rsidR="00270368" w:rsidRPr="00364F66">
        <w:rPr>
          <w:sz w:val="28"/>
          <w:szCs w:val="28"/>
        </w:rPr>
        <w:t>можуть брати</w:t>
      </w:r>
      <w:r w:rsidR="00312B9A" w:rsidRPr="00364F66">
        <w:rPr>
          <w:sz w:val="28"/>
          <w:szCs w:val="28"/>
        </w:rPr>
        <w:t>: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364F66">
        <w:rPr>
          <w:sz w:val="28"/>
          <w:szCs w:val="28"/>
        </w:rPr>
        <w:t>1</w:t>
      </w:r>
      <w:r w:rsidR="00270368" w:rsidRPr="00364F66">
        <w:rPr>
          <w:sz w:val="28"/>
          <w:szCs w:val="28"/>
        </w:rPr>
        <w:t>)</w:t>
      </w:r>
      <w:r w:rsidRPr="00364F66">
        <w:rPr>
          <w:sz w:val="28"/>
          <w:szCs w:val="28"/>
        </w:rPr>
        <w:t xml:space="preserve"> </w:t>
      </w:r>
      <w:r w:rsidR="007A0759" w:rsidRPr="00364F66">
        <w:rPr>
          <w:sz w:val="28"/>
          <w:szCs w:val="28"/>
        </w:rPr>
        <w:t xml:space="preserve">держави </w:t>
      </w:r>
      <w:r w:rsidRPr="00364F66">
        <w:rPr>
          <w:sz w:val="28"/>
          <w:szCs w:val="28"/>
        </w:rPr>
        <w:t xml:space="preserve">або території, які не можуть або </w:t>
      </w:r>
      <w:r w:rsidR="00270368" w:rsidRPr="00364F66">
        <w:rPr>
          <w:sz w:val="28"/>
          <w:szCs w:val="28"/>
        </w:rPr>
        <w:t>поки що</w:t>
      </w:r>
      <w:r w:rsidRPr="00364F66">
        <w:rPr>
          <w:sz w:val="28"/>
          <w:szCs w:val="28"/>
        </w:rPr>
        <w:t xml:space="preserve"> не</w:t>
      </w:r>
      <w:r w:rsidRPr="00F62FDA">
        <w:rPr>
          <w:sz w:val="28"/>
          <w:szCs w:val="28"/>
        </w:rPr>
        <w:t xml:space="preserve"> бажають бути учасниками Конвенції</w:t>
      </w:r>
      <w:r w:rsidR="007A0759" w:rsidRPr="00F62FDA">
        <w:rPr>
          <w:sz w:val="28"/>
          <w:szCs w:val="28"/>
        </w:rPr>
        <w:t>;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2</w:t>
      </w:r>
      <w:r w:rsidR="00270368">
        <w:rPr>
          <w:sz w:val="28"/>
          <w:szCs w:val="28"/>
        </w:rPr>
        <w:t>)</w:t>
      </w:r>
      <w:r w:rsidRPr="00F62FDA">
        <w:rPr>
          <w:sz w:val="28"/>
          <w:szCs w:val="28"/>
        </w:rPr>
        <w:t xml:space="preserve"> </w:t>
      </w:r>
      <w:r w:rsidR="007A0759" w:rsidRPr="00F62FDA">
        <w:rPr>
          <w:sz w:val="28"/>
          <w:szCs w:val="28"/>
        </w:rPr>
        <w:t xml:space="preserve">міжнародні </w:t>
      </w:r>
      <w:r w:rsidRPr="00F62FDA">
        <w:rPr>
          <w:sz w:val="28"/>
          <w:szCs w:val="28"/>
        </w:rPr>
        <w:t>об</w:t>
      </w:r>
      <w:r w:rsidR="00F62FDA">
        <w:rPr>
          <w:sz w:val="28"/>
          <w:szCs w:val="28"/>
        </w:rPr>
        <w:t>’</w:t>
      </w:r>
      <w:r w:rsidRPr="00F62FDA">
        <w:rPr>
          <w:sz w:val="28"/>
          <w:szCs w:val="28"/>
        </w:rPr>
        <w:t>єднання, діяльність яких пов</w:t>
      </w:r>
      <w:r w:rsidR="00F62FDA">
        <w:rPr>
          <w:sz w:val="28"/>
          <w:szCs w:val="28"/>
        </w:rPr>
        <w:t>’</w:t>
      </w:r>
      <w:r w:rsidRPr="00F62FDA">
        <w:rPr>
          <w:sz w:val="28"/>
          <w:szCs w:val="28"/>
        </w:rPr>
        <w:t>язана з діяльністю Організації.</w:t>
      </w:r>
    </w:p>
    <w:p w:rsidR="00312B9A" w:rsidRPr="00F62FDA" w:rsidRDefault="00270368" w:rsidP="005D3742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AC091E">
        <w:rPr>
          <w:sz w:val="28"/>
          <w:szCs w:val="28"/>
        </w:rPr>
        <w:lastRenderedPageBreak/>
        <w:t>К</w:t>
      </w:r>
      <w:r w:rsidR="00312B9A" w:rsidRPr="00AC091E">
        <w:rPr>
          <w:sz w:val="28"/>
          <w:szCs w:val="28"/>
        </w:rPr>
        <w:t>ореспонденти</w:t>
      </w:r>
      <w:r w:rsidR="00312B9A" w:rsidRPr="00F62FDA">
        <w:rPr>
          <w:sz w:val="28"/>
          <w:szCs w:val="28"/>
        </w:rPr>
        <w:t xml:space="preserve"> </w:t>
      </w:r>
      <w:r w:rsidR="00312B9A" w:rsidRPr="00AC091E">
        <w:rPr>
          <w:sz w:val="28"/>
          <w:szCs w:val="28"/>
        </w:rPr>
        <w:t xml:space="preserve">не </w:t>
      </w:r>
      <w:r w:rsidR="009A26F5" w:rsidRPr="00AC091E">
        <w:rPr>
          <w:sz w:val="28"/>
          <w:szCs w:val="28"/>
        </w:rPr>
        <w:t xml:space="preserve">є </w:t>
      </w:r>
      <w:r w:rsidR="00312B9A" w:rsidRPr="00AC091E">
        <w:rPr>
          <w:sz w:val="28"/>
          <w:szCs w:val="28"/>
        </w:rPr>
        <w:t>представлен</w:t>
      </w:r>
      <w:r w:rsidR="009A26F5" w:rsidRPr="00AC091E">
        <w:rPr>
          <w:sz w:val="28"/>
          <w:szCs w:val="28"/>
        </w:rPr>
        <w:t>ими</w:t>
      </w:r>
      <w:r w:rsidR="00312B9A" w:rsidRPr="00AC091E">
        <w:rPr>
          <w:sz w:val="28"/>
          <w:szCs w:val="28"/>
        </w:rPr>
        <w:t xml:space="preserve"> на Конференції, але можуть делегувати на неї</w:t>
      </w:r>
      <w:r w:rsidR="00D07903" w:rsidRPr="00AC091E">
        <w:rPr>
          <w:sz w:val="28"/>
          <w:szCs w:val="28"/>
        </w:rPr>
        <w:t xml:space="preserve"> спостерігачів, які матимуть</w:t>
      </w:r>
      <w:r w:rsidR="00312B9A" w:rsidRPr="00AC091E">
        <w:rPr>
          <w:sz w:val="28"/>
          <w:szCs w:val="28"/>
        </w:rPr>
        <w:t xml:space="preserve"> виключно право дорадчого голосу. Вони не зобов</w:t>
      </w:r>
      <w:r w:rsidR="00F62FDA" w:rsidRPr="00AC091E">
        <w:rPr>
          <w:sz w:val="28"/>
          <w:szCs w:val="28"/>
        </w:rPr>
        <w:t>’</w:t>
      </w:r>
      <w:r w:rsidR="00312B9A" w:rsidRPr="00AC091E">
        <w:rPr>
          <w:sz w:val="28"/>
          <w:szCs w:val="28"/>
        </w:rPr>
        <w:t>язані платити внески як Держави-члени, але повинні оплатити витрати з</w:t>
      </w:r>
      <w:r w:rsidR="009A26F5" w:rsidRPr="00AC091E">
        <w:rPr>
          <w:sz w:val="28"/>
          <w:szCs w:val="28"/>
        </w:rPr>
        <w:t>а</w:t>
      </w:r>
      <w:r w:rsidR="00312B9A" w:rsidRPr="00AC091E">
        <w:rPr>
          <w:sz w:val="28"/>
          <w:szCs w:val="28"/>
        </w:rPr>
        <w:t xml:space="preserve"> надання</w:t>
      </w:r>
      <w:r w:rsidR="00312B9A" w:rsidRPr="00F62FDA">
        <w:rPr>
          <w:sz w:val="28"/>
          <w:szCs w:val="28"/>
        </w:rPr>
        <w:t xml:space="preserve"> певних послуг, на які вони можуть зробити заявку, а також витрати на підписку публікацій Організації.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VІ</w:t>
      </w:r>
    </w:p>
    <w:p w:rsidR="007A0759" w:rsidRPr="00F62FDA" w:rsidRDefault="007A0759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Держави-члени зобов</w:t>
      </w:r>
      <w:r w:rsidR="00F62FDA">
        <w:rPr>
          <w:sz w:val="28"/>
          <w:szCs w:val="28"/>
        </w:rPr>
        <w:t>’</w:t>
      </w:r>
      <w:r w:rsidRPr="00F62FDA">
        <w:rPr>
          <w:sz w:val="28"/>
          <w:szCs w:val="28"/>
        </w:rPr>
        <w:t xml:space="preserve">язані надавати Конференції </w:t>
      </w:r>
      <w:r w:rsidR="00D80ECF" w:rsidRPr="00F62FDA">
        <w:rPr>
          <w:sz w:val="28"/>
          <w:szCs w:val="28"/>
        </w:rPr>
        <w:t xml:space="preserve">всю </w:t>
      </w:r>
      <w:r w:rsidRPr="00F62FDA">
        <w:rPr>
          <w:sz w:val="28"/>
          <w:szCs w:val="28"/>
        </w:rPr>
        <w:t>наявну у них документацію, яка, на їх думку, може дозволити Організації виконувати покладені на неї завдання</w:t>
      </w:r>
      <w:r w:rsidR="00D07903" w:rsidRPr="00F62FDA">
        <w:rPr>
          <w:sz w:val="28"/>
          <w:szCs w:val="28"/>
        </w:rPr>
        <w:t xml:space="preserve"> належним чином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VІІ</w:t>
      </w:r>
    </w:p>
    <w:p w:rsidR="00D80ECF" w:rsidRPr="00F62FDA" w:rsidRDefault="00D80ECF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Держави-члени делегують на засідання Конференції офіційних представників у кількості не більше трьох. За можливості, один із них </w:t>
      </w:r>
      <w:r w:rsidR="00C41D2D">
        <w:rPr>
          <w:sz w:val="28"/>
          <w:szCs w:val="28"/>
        </w:rPr>
        <w:t xml:space="preserve">   </w:t>
      </w:r>
      <w:r w:rsidRPr="00F62FDA">
        <w:rPr>
          <w:sz w:val="28"/>
          <w:szCs w:val="28"/>
        </w:rPr>
        <w:t xml:space="preserve">повинен бути </w:t>
      </w:r>
      <w:r w:rsidR="0032587E" w:rsidRPr="00AC091E">
        <w:rPr>
          <w:sz w:val="28"/>
          <w:szCs w:val="28"/>
        </w:rPr>
        <w:t>посадовою особою</w:t>
      </w:r>
      <w:r w:rsidR="00784E81" w:rsidRPr="00AC091E">
        <w:rPr>
          <w:sz w:val="28"/>
          <w:szCs w:val="28"/>
        </w:rPr>
        <w:t xml:space="preserve"> </w:t>
      </w:r>
      <w:r w:rsidR="00D07903" w:rsidRPr="00AC091E">
        <w:rPr>
          <w:sz w:val="28"/>
          <w:szCs w:val="28"/>
        </w:rPr>
        <w:t xml:space="preserve">установи </w:t>
      </w:r>
      <w:r w:rsidRPr="00AC091E">
        <w:rPr>
          <w:sz w:val="28"/>
          <w:szCs w:val="28"/>
        </w:rPr>
        <w:t xml:space="preserve">з мір та ваг або </w:t>
      </w:r>
      <w:r w:rsidR="00784E81" w:rsidRPr="00AC091E">
        <w:rPr>
          <w:sz w:val="28"/>
          <w:szCs w:val="28"/>
        </w:rPr>
        <w:t>іншо</w:t>
      </w:r>
      <w:r w:rsidR="00BA2B62" w:rsidRPr="00AC091E">
        <w:rPr>
          <w:sz w:val="28"/>
          <w:szCs w:val="28"/>
        </w:rPr>
        <w:t>ї установи</w:t>
      </w:r>
      <w:r w:rsidR="00D80ECF" w:rsidRPr="00AC091E">
        <w:rPr>
          <w:sz w:val="28"/>
          <w:szCs w:val="28"/>
        </w:rPr>
        <w:t xml:space="preserve"> </w:t>
      </w:r>
      <w:r w:rsidRPr="00AC091E">
        <w:rPr>
          <w:sz w:val="28"/>
          <w:szCs w:val="28"/>
        </w:rPr>
        <w:t>з питань законодавчої метрології.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Лише один з них має право голосу.</w:t>
      </w:r>
    </w:p>
    <w:p w:rsidR="00312B9A" w:rsidRPr="009E2242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Ц</w:t>
      </w:r>
      <w:r w:rsidR="0032587E">
        <w:rPr>
          <w:sz w:val="28"/>
          <w:szCs w:val="28"/>
        </w:rPr>
        <w:t>і</w:t>
      </w:r>
      <w:r w:rsidRPr="00F62FDA">
        <w:rPr>
          <w:sz w:val="28"/>
          <w:szCs w:val="28"/>
        </w:rPr>
        <w:t xml:space="preserve"> делегат</w:t>
      </w:r>
      <w:r w:rsidR="0032587E">
        <w:rPr>
          <w:sz w:val="28"/>
          <w:szCs w:val="28"/>
        </w:rPr>
        <w:t>и</w:t>
      </w:r>
      <w:r w:rsidRPr="00F62FDA">
        <w:rPr>
          <w:sz w:val="28"/>
          <w:szCs w:val="28"/>
        </w:rPr>
        <w:t xml:space="preserve"> не повинні </w:t>
      </w:r>
      <w:r w:rsidR="00B226BA" w:rsidRPr="009E2242">
        <w:rPr>
          <w:sz w:val="28"/>
          <w:szCs w:val="28"/>
        </w:rPr>
        <w:t>наділятися</w:t>
      </w:r>
      <w:r w:rsidR="0032587E" w:rsidRPr="009E2242">
        <w:rPr>
          <w:sz w:val="28"/>
          <w:szCs w:val="28"/>
        </w:rPr>
        <w:t xml:space="preserve"> </w:t>
      </w:r>
      <w:r w:rsidR="00341365">
        <w:rPr>
          <w:sz w:val="28"/>
          <w:szCs w:val="28"/>
        </w:rPr>
        <w:t>«</w:t>
      </w:r>
      <w:r w:rsidRPr="009E2242">
        <w:rPr>
          <w:sz w:val="28"/>
          <w:szCs w:val="28"/>
        </w:rPr>
        <w:t>повноваження</w:t>
      </w:r>
      <w:r w:rsidR="00B226BA" w:rsidRPr="009E2242">
        <w:rPr>
          <w:sz w:val="28"/>
          <w:szCs w:val="28"/>
        </w:rPr>
        <w:t>ми</w:t>
      </w:r>
      <w:r w:rsidR="00341365">
        <w:rPr>
          <w:sz w:val="28"/>
          <w:szCs w:val="28"/>
        </w:rPr>
        <w:t>»</w:t>
      </w:r>
      <w:r w:rsidR="00B226BA" w:rsidRPr="009E2242">
        <w:rPr>
          <w:sz w:val="28"/>
          <w:szCs w:val="28"/>
        </w:rPr>
        <w:t>, крім як на прохання</w:t>
      </w:r>
      <w:r w:rsidRPr="009E2242">
        <w:rPr>
          <w:sz w:val="28"/>
          <w:szCs w:val="28"/>
        </w:rPr>
        <w:t xml:space="preserve"> Комітету </w:t>
      </w:r>
      <w:r w:rsidR="00BA2B62" w:rsidRPr="009E2242">
        <w:rPr>
          <w:sz w:val="28"/>
          <w:szCs w:val="28"/>
        </w:rPr>
        <w:t xml:space="preserve">у виняткових випадках та </w:t>
      </w:r>
      <w:r w:rsidR="00B226BA" w:rsidRPr="009E2242">
        <w:rPr>
          <w:sz w:val="28"/>
          <w:szCs w:val="28"/>
        </w:rPr>
        <w:t>щодо</w:t>
      </w:r>
      <w:r w:rsidR="00BA2B62" w:rsidRPr="009E2242">
        <w:rPr>
          <w:sz w:val="28"/>
          <w:szCs w:val="28"/>
        </w:rPr>
        <w:t xml:space="preserve"> чітко визначених питань</w:t>
      </w:r>
      <w:r w:rsidRPr="009E2242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E2242">
        <w:rPr>
          <w:sz w:val="28"/>
          <w:szCs w:val="28"/>
        </w:rPr>
        <w:t>Кожна держава несе витрати, пов</w:t>
      </w:r>
      <w:r w:rsidR="00F62FDA" w:rsidRPr="009E2242">
        <w:rPr>
          <w:sz w:val="28"/>
          <w:szCs w:val="28"/>
        </w:rPr>
        <w:t>’</w:t>
      </w:r>
      <w:r w:rsidRPr="009E2242">
        <w:rPr>
          <w:sz w:val="28"/>
          <w:szCs w:val="28"/>
        </w:rPr>
        <w:t>язані з її представництвом на</w:t>
      </w:r>
      <w:r w:rsidRPr="00F62FDA">
        <w:rPr>
          <w:sz w:val="28"/>
          <w:szCs w:val="28"/>
        </w:rPr>
        <w:t xml:space="preserve"> Конференції.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Члени Комітету, </w:t>
      </w:r>
      <w:r w:rsidR="00BA2B62" w:rsidRPr="00F62FDA">
        <w:rPr>
          <w:sz w:val="28"/>
          <w:szCs w:val="28"/>
        </w:rPr>
        <w:t xml:space="preserve">які не були </w:t>
      </w:r>
      <w:r w:rsidRPr="00F62FDA">
        <w:rPr>
          <w:sz w:val="28"/>
          <w:szCs w:val="28"/>
        </w:rPr>
        <w:t xml:space="preserve">делеговані своїми урядами, мають право брати участь у засіданнях </w:t>
      </w:r>
      <w:r w:rsidR="00D80ECF" w:rsidRPr="00F62FDA">
        <w:rPr>
          <w:sz w:val="28"/>
          <w:szCs w:val="28"/>
        </w:rPr>
        <w:t>в якості радників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VІІІ</w:t>
      </w:r>
    </w:p>
    <w:p w:rsidR="00D80ECF" w:rsidRPr="00F62FDA" w:rsidRDefault="00D80ECF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Конференція приймає рішення стосовно рекомендацій щодо спільних дій Держав-членів у сферах, зазначених </w:t>
      </w:r>
      <w:r w:rsidR="00264041">
        <w:rPr>
          <w:sz w:val="28"/>
          <w:szCs w:val="28"/>
        </w:rPr>
        <w:t xml:space="preserve">у </w:t>
      </w:r>
      <w:r w:rsidR="00D80ECF" w:rsidRPr="00F62FDA">
        <w:rPr>
          <w:sz w:val="28"/>
          <w:szCs w:val="28"/>
        </w:rPr>
        <w:t>статт</w:t>
      </w:r>
      <w:r w:rsidR="00264041">
        <w:rPr>
          <w:sz w:val="28"/>
          <w:szCs w:val="28"/>
        </w:rPr>
        <w:t>і</w:t>
      </w:r>
      <w:r w:rsidR="00D80ECF" w:rsidRPr="00F62FDA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>I.</w:t>
      </w:r>
    </w:p>
    <w:p w:rsidR="00312B9A" w:rsidRPr="009E2242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Рішення Конференції </w:t>
      </w:r>
      <w:r w:rsidR="00D80ECF" w:rsidRPr="009E2242">
        <w:rPr>
          <w:sz w:val="28"/>
          <w:szCs w:val="28"/>
        </w:rPr>
        <w:t>набира</w:t>
      </w:r>
      <w:r w:rsidR="00B226BA" w:rsidRPr="009E2242">
        <w:rPr>
          <w:sz w:val="28"/>
          <w:szCs w:val="28"/>
        </w:rPr>
        <w:t>ють</w:t>
      </w:r>
      <w:r w:rsidR="00D80ECF" w:rsidRPr="009E2242">
        <w:rPr>
          <w:sz w:val="28"/>
          <w:szCs w:val="28"/>
        </w:rPr>
        <w:t xml:space="preserve"> </w:t>
      </w:r>
      <w:r w:rsidRPr="009E2242">
        <w:rPr>
          <w:sz w:val="28"/>
          <w:szCs w:val="28"/>
        </w:rPr>
        <w:t>чинності</w:t>
      </w:r>
      <w:r w:rsidR="00A23548" w:rsidRPr="009E2242">
        <w:rPr>
          <w:sz w:val="28"/>
          <w:szCs w:val="28"/>
        </w:rPr>
        <w:t>, якщо</w:t>
      </w:r>
      <w:r w:rsidRPr="009E2242">
        <w:rPr>
          <w:sz w:val="28"/>
          <w:szCs w:val="28"/>
        </w:rPr>
        <w:t xml:space="preserve"> кількість присутніх Держав-членів становит</w:t>
      </w:r>
      <w:r w:rsidR="00A23548" w:rsidRPr="009E2242">
        <w:rPr>
          <w:sz w:val="28"/>
          <w:szCs w:val="28"/>
        </w:rPr>
        <w:t xml:space="preserve">ь не </w:t>
      </w:r>
      <w:r w:rsidRPr="009E2242">
        <w:rPr>
          <w:sz w:val="28"/>
          <w:szCs w:val="28"/>
        </w:rPr>
        <w:t>менше дв</w:t>
      </w:r>
      <w:r w:rsidR="00A23548" w:rsidRPr="009E2242">
        <w:rPr>
          <w:sz w:val="28"/>
          <w:szCs w:val="28"/>
        </w:rPr>
        <w:t>ох</w:t>
      </w:r>
      <w:r w:rsidRPr="009E2242">
        <w:rPr>
          <w:sz w:val="28"/>
          <w:szCs w:val="28"/>
        </w:rPr>
        <w:t xml:space="preserve"> </w:t>
      </w:r>
      <w:r w:rsidR="00341365">
        <w:rPr>
          <w:sz w:val="28"/>
          <w:szCs w:val="28"/>
        </w:rPr>
        <w:t>третин</w:t>
      </w:r>
      <w:r w:rsidRPr="009E2242">
        <w:rPr>
          <w:sz w:val="28"/>
          <w:szCs w:val="28"/>
        </w:rPr>
        <w:t xml:space="preserve"> від загальної кількості Держав-членів і якщо вони отримали мінімум чотири п</w:t>
      </w:r>
      <w:r w:rsidR="00F62FDA" w:rsidRPr="009E2242">
        <w:rPr>
          <w:sz w:val="28"/>
          <w:szCs w:val="28"/>
        </w:rPr>
        <w:t>’</w:t>
      </w:r>
      <w:r w:rsidRPr="009E2242">
        <w:rPr>
          <w:sz w:val="28"/>
          <w:szCs w:val="28"/>
        </w:rPr>
        <w:t xml:space="preserve">ятих </w:t>
      </w:r>
      <w:r w:rsidR="00A23548" w:rsidRPr="009E2242">
        <w:rPr>
          <w:sz w:val="28"/>
          <w:szCs w:val="28"/>
        </w:rPr>
        <w:t>по</w:t>
      </w:r>
      <w:r w:rsidRPr="009E2242">
        <w:rPr>
          <w:sz w:val="28"/>
          <w:szCs w:val="28"/>
        </w:rPr>
        <w:t xml:space="preserve">даних голосів. Кількість поданих голосів має </w:t>
      </w:r>
      <w:r w:rsidR="00A23548" w:rsidRPr="009E2242">
        <w:rPr>
          <w:sz w:val="28"/>
          <w:szCs w:val="28"/>
        </w:rPr>
        <w:t>станови</w:t>
      </w:r>
      <w:r w:rsidRPr="009E2242">
        <w:rPr>
          <w:sz w:val="28"/>
          <w:szCs w:val="28"/>
        </w:rPr>
        <w:t>ти принаймні чотир</w:t>
      </w:r>
      <w:r w:rsidR="00A23548" w:rsidRPr="009E2242">
        <w:rPr>
          <w:sz w:val="28"/>
          <w:szCs w:val="28"/>
        </w:rPr>
        <w:t>и</w:t>
      </w:r>
      <w:r w:rsidRPr="009E2242">
        <w:rPr>
          <w:sz w:val="28"/>
          <w:szCs w:val="28"/>
        </w:rPr>
        <w:t xml:space="preserve"> п</w:t>
      </w:r>
      <w:r w:rsidR="00F62FDA" w:rsidRPr="009E2242">
        <w:rPr>
          <w:sz w:val="28"/>
          <w:szCs w:val="28"/>
        </w:rPr>
        <w:t>’</w:t>
      </w:r>
      <w:r w:rsidRPr="009E2242">
        <w:rPr>
          <w:sz w:val="28"/>
          <w:szCs w:val="28"/>
        </w:rPr>
        <w:t>яти</w:t>
      </w:r>
      <w:r w:rsidR="00A23548" w:rsidRPr="009E2242">
        <w:rPr>
          <w:sz w:val="28"/>
          <w:szCs w:val="28"/>
        </w:rPr>
        <w:t>х</w:t>
      </w:r>
      <w:r w:rsidRPr="009E2242">
        <w:rPr>
          <w:sz w:val="28"/>
          <w:szCs w:val="28"/>
        </w:rPr>
        <w:t xml:space="preserve"> </w:t>
      </w:r>
      <w:r w:rsidR="00A23548" w:rsidRPr="009E2242">
        <w:rPr>
          <w:sz w:val="28"/>
          <w:szCs w:val="28"/>
        </w:rPr>
        <w:t>від кількості</w:t>
      </w:r>
      <w:r w:rsidRPr="009E2242">
        <w:rPr>
          <w:sz w:val="28"/>
          <w:szCs w:val="28"/>
        </w:rPr>
        <w:t xml:space="preserve"> присутніх Держав-членів.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E2242">
        <w:rPr>
          <w:sz w:val="28"/>
          <w:szCs w:val="28"/>
        </w:rPr>
        <w:t>Утримання від голосування та незаповнені або пусті бланки бюлетенів не вважаються поданими голосами.</w:t>
      </w:r>
    </w:p>
    <w:p w:rsidR="00312B9A" w:rsidRPr="009E2242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E2242">
        <w:rPr>
          <w:sz w:val="28"/>
          <w:szCs w:val="28"/>
        </w:rPr>
        <w:t>Рішення не</w:t>
      </w:r>
      <w:r w:rsidR="00A23548" w:rsidRPr="009E2242">
        <w:rPr>
          <w:sz w:val="28"/>
          <w:szCs w:val="28"/>
        </w:rPr>
        <w:t>відкладно направляються</w:t>
      </w:r>
      <w:r w:rsidRPr="009E2242">
        <w:rPr>
          <w:sz w:val="28"/>
          <w:szCs w:val="28"/>
        </w:rPr>
        <w:t xml:space="preserve"> Державам-членам </w:t>
      </w:r>
      <w:r w:rsidR="00A23548" w:rsidRPr="009E2242">
        <w:rPr>
          <w:sz w:val="28"/>
          <w:szCs w:val="28"/>
        </w:rPr>
        <w:t>для інформації,</w:t>
      </w:r>
      <w:r w:rsidR="00F70AAE" w:rsidRPr="009E2242">
        <w:rPr>
          <w:sz w:val="28"/>
          <w:szCs w:val="28"/>
        </w:rPr>
        <w:t xml:space="preserve"> </w:t>
      </w:r>
      <w:r w:rsidR="00BA2B62" w:rsidRPr="009E2242">
        <w:rPr>
          <w:sz w:val="28"/>
          <w:szCs w:val="28"/>
        </w:rPr>
        <w:t xml:space="preserve">розгляду </w:t>
      </w:r>
      <w:r w:rsidR="00A23548" w:rsidRPr="009E2242">
        <w:rPr>
          <w:sz w:val="28"/>
          <w:szCs w:val="28"/>
        </w:rPr>
        <w:t xml:space="preserve">та </w:t>
      </w:r>
      <w:r w:rsidRPr="009E2242">
        <w:rPr>
          <w:sz w:val="28"/>
          <w:szCs w:val="28"/>
        </w:rPr>
        <w:t>рекомендаці</w:t>
      </w:r>
      <w:r w:rsidR="00A23548" w:rsidRPr="009E2242">
        <w:rPr>
          <w:sz w:val="28"/>
          <w:szCs w:val="28"/>
        </w:rPr>
        <w:t>й</w:t>
      </w:r>
      <w:r w:rsidRPr="009E2242">
        <w:rPr>
          <w:sz w:val="28"/>
          <w:szCs w:val="28"/>
        </w:rPr>
        <w:t>.</w:t>
      </w:r>
    </w:p>
    <w:p w:rsidR="00312B9A" w:rsidRPr="009E2242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E2242">
        <w:rPr>
          <w:sz w:val="28"/>
          <w:szCs w:val="28"/>
        </w:rPr>
        <w:t>Держави-члени зобов</w:t>
      </w:r>
      <w:r w:rsidR="00F62FDA" w:rsidRPr="009E2242">
        <w:rPr>
          <w:sz w:val="28"/>
          <w:szCs w:val="28"/>
        </w:rPr>
        <w:t>’</w:t>
      </w:r>
      <w:r w:rsidRPr="009E2242">
        <w:rPr>
          <w:sz w:val="28"/>
          <w:szCs w:val="28"/>
        </w:rPr>
        <w:t>яз</w:t>
      </w:r>
      <w:r w:rsidR="00FE5EF2" w:rsidRPr="009E2242">
        <w:rPr>
          <w:sz w:val="28"/>
          <w:szCs w:val="28"/>
        </w:rPr>
        <w:t>уються</w:t>
      </w:r>
      <w:r w:rsidRPr="009E2242">
        <w:rPr>
          <w:sz w:val="28"/>
          <w:szCs w:val="28"/>
        </w:rPr>
        <w:t xml:space="preserve"> виконувати ці рішення, наскільки </w:t>
      </w:r>
      <w:r w:rsidR="00FE5EF2" w:rsidRPr="009E2242">
        <w:rPr>
          <w:sz w:val="28"/>
          <w:szCs w:val="28"/>
        </w:rPr>
        <w:t xml:space="preserve">це </w:t>
      </w:r>
      <w:r w:rsidRPr="009E2242">
        <w:rPr>
          <w:sz w:val="28"/>
          <w:szCs w:val="28"/>
        </w:rPr>
        <w:t>можливо.</w:t>
      </w:r>
    </w:p>
    <w:p w:rsidR="00D80ECF" w:rsidRPr="00F62FDA" w:rsidRDefault="00F91391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E2242">
        <w:rPr>
          <w:sz w:val="28"/>
          <w:szCs w:val="28"/>
        </w:rPr>
        <w:t>Проте під час</w:t>
      </w:r>
      <w:r w:rsidR="00312B9A" w:rsidRPr="009E2242">
        <w:rPr>
          <w:sz w:val="28"/>
          <w:szCs w:val="28"/>
        </w:rPr>
        <w:t xml:space="preserve"> будь-якого голосування з питань щодо організації, управління, адміністрування та регламенту роботи Конференції, Комітету та Бюро або </w:t>
      </w:r>
      <w:r w:rsidR="00FE5EF2" w:rsidRPr="009E2242">
        <w:rPr>
          <w:sz w:val="28"/>
          <w:szCs w:val="28"/>
        </w:rPr>
        <w:t>будь-яких</w:t>
      </w:r>
      <w:r w:rsidR="00312B9A" w:rsidRPr="009E2242">
        <w:rPr>
          <w:sz w:val="28"/>
          <w:szCs w:val="28"/>
        </w:rPr>
        <w:t xml:space="preserve"> аналогічних</w:t>
      </w:r>
      <w:r w:rsidR="00312B9A" w:rsidRPr="00F62FDA">
        <w:rPr>
          <w:sz w:val="28"/>
          <w:szCs w:val="28"/>
        </w:rPr>
        <w:t xml:space="preserve"> питань, абсолютної більшості достатньо для </w:t>
      </w:r>
      <w:r w:rsidR="00312B9A" w:rsidRPr="006774D4">
        <w:rPr>
          <w:sz w:val="28"/>
          <w:szCs w:val="28"/>
        </w:rPr>
        <w:t xml:space="preserve">негайного </w:t>
      </w:r>
      <w:r w:rsidR="00FE5EF2" w:rsidRPr="006774D4">
        <w:rPr>
          <w:sz w:val="28"/>
          <w:szCs w:val="28"/>
        </w:rPr>
        <w:t>виконання</w:t>
      </w:r>
      <w:r w:rsidR="00312B9A" w:rsidRPr="006774D4">
        <w:rPr>
          <w:sz w:val="28"/>
          <w:szCs w:val="28"/>
        </w:rPr>
        <w:t xml:space="preserve"> відповідного рішення, при чому мінімальна кількість присутніх членів і мінімальна кількість поданих голосів лишаються такими </w:t>
      </w:r>
      <w:r w:rsidR="00C41D2D">
        <w:rPr>
          <w:sz w:val="28"/>
          <w:szCs w:val="28"/>
        </w:rPr>
        <w:t xml:space="preserve">   </w:t>
      </w:r>
      <w:r w:rsidR="00312B9A" w:rsidRPr="006774D4">
        <w:rPr>
          <w:sz w:val="28"/>
          <w:szCs w:val="28"/>
        </w:rPr>
        <w:t xml:space="preserve">ж, як </w:t>
      </w:r>
      <w:r w:rsidR="00FE5EF2" w:rsidRPr="006774D4">
        <w:rPr>
          <w:sz w:val="28"/>
          <w:szCs w:val="28"/>
        </w:rPr>
        <w:t xml:space="preserve">це </w:t>
      </w:r>
      <w:r w:rsidR="00312B9A" w:rsidRPr="006774D4">
        <w:rPr>
          <w:sz w:val="28"/>
          <w:szCs w:val="28"/>
        </w:rPr>
        <w:t>зазначено вище.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У випадку рівного розподілу голосів, голос Держави-члена, делегат </w:t>
      </w:r>
      <w:r w:rsidR="00C41D2D">
        <w:rPr>
          <w:sz w:val="28"/>
          <w:szCs w:val="28"/>
        </w:rPr>
        <w:t xml:space="preserve">    </w:t>
      </w:r>
      <w:r w:rsidRPr="00F62FDA">
        <w:rPr>
          <w:sz w:val="28"/>
          <w:szCs w:val="28"/>
        </w:rPr>
        <w:t>якої займає посаду голови, має вирішальне значення.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ІХ</w:t>
      </w:r>
    </w:p>
    <w:p w:rsidR="00D80ECF" w:rsidRPr="00F62FDA" w:rsidRDefault="00D80ECF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774D4">
        <w:rPr>
          <w:sz w:val="28"/>
          <w:szCs w:val="28"/>
        </w:rPr>
        <w:t xml:space="preserve">Конференція обирає серед своїх членів на </w:t>
      </w:r>
      <w:r w:rsidR="00FE5EF2" w:rsidRPr="006774D4">
        <w:rPr>
          <w:sz w:val="28"/>
          <w:szCs w:val="28"/>
        </w:rPr>
        <w:t>період</w:t>
      </w:r>
      <w:r w:rsidRPr="006774D4">
        <w:rPr>
          <w:sz w:val="28"/>
          <w:szCs w:val="28"/>
        </w:rPr>
        <w:t xml:space="preserve"> кожної зі своїх</w:t>
      </w:r>
      <w:r w:rsidR="00FE5EF2" w:rsidRPr="006774D4">
        <w:rPr>
          <w:sz w:val="28"/>
          <w:szCs w:val="28"/>
        </w:rPr>
        <w:t xml:space="preserve"> сесій Президента та двох В</w:t>
      </w:r>
      <w:r w:rsidRPr="006774D4">
        <w:rPr>
          <w:sz w:val="28"/>
          <w:szCs w:val="28"/>
        </w:rPr>
        <w:t>і</w:t>
      </w:r>
      <w:r w:rsidR="00227919" w:rsidRPr="006774D4">
        <w:rPr>
          <w:sz w:val="28"/>
          <w:szCs w:val="28"/>
        </w:rPr>
        <w:t>це</w:t>
      </w:r>
      <w:r w:rsidRPr="006774D4">
        <w:rPr>
          <w:sz w:val="28"/>
          <w:szCs w:val="28"/>
        </w:rPr>
        <w:t>пр</w:t>
      </w:r>
      <w:r w:rsidR="00FE5EF2" w:rsidRPr="006774D4">
        <w:rPr>
          <w:sz w:val="28"/>
          <w:szCs w:val="28"/>
        </w:rPr>
        <w:t>езидентів, до яких долучається Д</w:t>
      </w:r>
      <w:r w:rsidRPr="006774D4">
        <w:rPr>
          <w:sz w:val="28"/>
          <w:szCs w:val="28"/>
        </w:rPr>
        <w:t xml:space="preserve">иректор Бюро </w:t>
      </w:r>
      <w:r w:rsidR="005C6649" w:rsidRPr="006774D4">
        <w:rPr>
          <w:sz w:val="28"/>
          <w:szCs w:val="28"/>
        </w:rPr>
        <w:t>як  секретар</w:t>
      </w:r>
      <w:r w:rsidRPr="006774D4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</w:t>
      </w:r>
    </w:p>
    <w:p w:rsidR="00D80ECF" w:rsidRPr="00F62FDA" w:rsidRDefault="00D80ECF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Конференція збирається </w:t>
      </w:r>
      <w:r w:rsidR="00FE5EF2" w:rsidRPr="006774D4">
        <w:rPr>
          <w:sz w:val="28"/>
          <w:szCs w:val="28"/>
        </w:rPr>
        <w:t>не рідше, ніж один раз на</w:t>
      </w:r>
      <w:r w:rsidRPr="006774D4">
        <w:rPr>
          <w:sz w:val="28"/>
          <w:szCs w:val="28"/>
        </w:rPr>
        <w:t xml:space="preserve"> шість років за скл</w:t>
      </w:r>
      <w:r w:rsidR="00FE5EF2" w:rsidRPr="006774D4">
        <w:rPr>
          <w:sz w:val="28"/>
          <w:szCs w:val="28"/>
        </w:rPr>
        <w:t>иканням Президента Комітету або</w:t>
      </w:r>
      <w:r w:rsidRPr="006774D4">
        <w:rPr>
          <w:sz w:val="28"/>
          <w:szCs w:val="28"/>
        </w:rPr>
        <w:t xml:space="preserve"> у випадку неможливості </w:t>
      </w:r>
      <w:r w:rsidR="00FE5EF2" w:rsidRPr="006774D4">
        <w:rPr>
          <w:sz w:val="28"/>
          <w:szCs w:val="28"/>
        </w:rPr>
        <w:t xml:space="preserve">за </w:t>
      </w:r>
      <w:r w:rsidRPr="006774D4">
        <w:rPr>
          <w:sz w:val="28"/>
          <w:szCs w:val="28"/>
        </w:rPr>
        <w:t xml:space="preserve">скликанням </w:t>
      </w:r>
      <w:r w:rsidR="00FE5EF2" w:rsidRPr="006774D4">
        <w:rPr>
          <w:sz w:val="28"/>
          <w:szCs w:val="28"/>
        </w:rPr>
        <w:t>Д</w:t>
      </w:r>
      <w:r w:rsidRPr="006774D4">
        <w:rPr>
          <w:sz w:val="28"/>
          <w:szCs w:val="28"/>
        </w:rPr>
        <w:t xml:space="preserve">иректора Бюро, якщо останній отримає прохання не менше ніж від </w:t>
      </w:r>
      <w:r w:rsidR="00F8681F">
        <w:rPr>
          <w:sz w:val="28"/>
          <w:szCs w:val="28"/>
        </w:rPr>
        <w:t xml:space="preserve">   </w:t>
      </w:r>
      <w:r w:rsidRPr="006774D4">
        <w:rPr>
          <w:sz w:val="28"/>
          <w:szCs w:val="28"/>
        </w:rPr>
        <w:t>половини членів Комітету.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Після закінчення своєї роботи Конференція визначає місце та дату </w:t>
      </w:r>
      <w:r w:rsidR="00F8681F">
        <w:rPr>
          <w:sz w:val="28"/>
          <w:szCs w:val="28"/>
        </w:rPr>
        <w:t xml:space="preserve">   </w:t>
      </w:r>
      <w:r w:rsidRPr="00F62FDA">
        <w:rPr>
          <w:sz w:val="28"/>
          <w:szCs w:val="28"/>
        </w:rPr>
        <w:t>своїх наступних зборів або доручає це Комітету.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ХІ</w:t>
      </w:r>
    </w:p>
    <w:p w:rsidR="00D80ECF" w:rsidRPr="00F62FDA" w:rsidRDefault="00D80ECF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Офіційною мовою Організації є французька мова.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Однак Конференція може передбачити використання однієї чи кількох інших мов для роботи та дебатів.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Міжнародний комітет законодавчої метрології</w:t>
      </w:r>
    </w:p>
    <w:p w:rsidR="00312B9A" w:rsidRPr="00F62FDA" w:rsidRDefault="00312B9A" w:rsidP="003B7D7F">
      <w:pPr>
        <w:tabs>
          <w:tab w:val="left" w:pos="0"/>
        </w:tabs>
        <w:jc w:val="both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ХІІ</w:t>
      </w:r>
    </w:p>
    <w:p w:rsidR="00D80ECF" w:rsidRPr="00F62FDA" w:rsidRDefault="00D80ECF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Відповідальним за виконання завдань, передбачених статтею І, є Міжнародний комітет законодавчої метрології – робочий орган Конференції.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ХІІІ</w:t>
      </w:r>
    </w:p>
    <w:p w:rsidR="00FD1434" w:rsidRPr="00F62FDA" w:rsidRDefault="00FD1434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Комітет складається з представників кожної з Держав-членів Організації.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Ці представники призначаються </w:t>
      </w:r>
      <w:r w:rsidR="00FD1434" w:rsidRPr="00F62FDA">
        <w:rPr>
          <w:sz w:val="28"/>
          <w:szCs w:val="28"/>
        </w:rPr>
        <w:t xml:space="preserve">урядом </w:t>
      </w:r>
      <w:r w:rsidRPr="00F62FDA">
        <w:rPr>
          <w:sz w:val="28"/>
          <w:szCs w:val="28"/>
        </w:rPr>
        <w:t>своєї країни.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774D4">
        <w:rPr>
          <w:sz w:val="28"/>
          <w:szCs w:val="28"/>
        </w:rPr>
        <w:t xml:space="preserve">Вони повинні бути </w:t>
      </w:r>
      <w:r w:rsidR="00FE5EF2" w:rsidRPr="006774D4">
        <w:rPr>
          <w:sz w:val="28"/>
          <w:szCs w:val="28"/>
        </w:rPr>
        <w:t>посадовими особами</w:t>
      </w:r>
      <w:r w:rsidRPr="006774D4">
        <w:rPr>
          <w:sz w:val="28"/>
          <w:szCs w:val="28"/>
        </w:rPr>
        <w:t xml:space="preserve"> </w:t>
      </w:r>
      <w:r w:rsidR="00085F1B" w:rsidRPr="006774D4">
        <w:rPr>
          <w:sz w:val="28"/>
          <w:szCs w:val="28"/>
        </w:rPr>
        <w:t>установи</w:t>
      </w:r>
      <w:r w:rsidRPr="006774D4">
        <w:rPr>
          <w:sz w:val="28"/>
          <w:szCs w:val="28"/>
        </w:rPr>
        <w:t xml:space="preserve">, </w:t>
      </w:r>
      <w:r w:rsidR="00784E81" w:rsidRPr="006774D4">
        <w:rPr>
          <w:sz w:val="28"/>
          <w:szCs w:val="28"/>
        </w:rPr>
        <w:t>як</w:t>
      </w:r>
      <w:r w:rsidR="00085F1B" w:rsidRPr="006774D4">
        <w:rPr>
          <w:sz w:val="28"/>
          <w:szCs w:val="28"/>
        </w:rPr>
        <w:t>а</w:t>
      </w:r>
      <w:r w:rsidR="00784E81" w:rsidRPr="006774D4">
        <w:rPr>
          <w:sz w:val="28"/>
          <w:szCs w:val="28"/>
        </w:rPr>
        <w:t xml:space="preserve"> </w:t>
      </w:r>
      <w:r w:rsidRPr="006774D4">
        <w:rPr>
          <w:sz w:val="28"/>
          <w:szCs w:val="28"/>
        </w:rPr>
        <w:t xml:space="preserve">займається </w:t>
      </w:r>
      <w:r w:rsidR="00085F1B" w:rsidRPr="006774D4">
        <w:rPr>
          <w:sz w:val="28"/>
          <w:szCs w:val="28"/>
        </w:rPr>
        <w:t>засобами вимірювальної техніки</w:t>
      </w:r>
      <w:r w:rsidR="00DB33F7" w:rsidRPr="006774D4">
        <w:rPr>
          <w:sz w:val="28"/>
          <w:szCs w:val="28"/>
        </w:rPr>
        <w:t>,</w:t>
      </w:r>
      <w:r w:rsidRPr="006774D4">
        <w:rPr>
          <w:sz w:val="28"/>
          <w:szCs w:val="28"/>
        </w:rPr>
        <w:t xml:space="preserve"> або </w:t>
      </w:r>
      <w:r w:rsidR="00DB33F7" w:rsidRPr="006774D4">
        <w:rPr>
          <w:sz w:val="28"/>
          <w:szCs w:val="28"/>
        </w:rPr>
        <w:t>бути наділеними повноваженнями</w:t>
      </w:r>
      <w:r w:rsidRPr="006774D4">
        <w:rPr>
          <w:sz w:val="28"/>
          <w:szCs w:val="28"/>
        </w:rPr>
        <w:t xml:space="preserve"> у сфері законодавчої метрології.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774D4">
        <w:rPr>
          <w:sz w:val="28"/>
          <w:szCs w:val="28"/>
        </w:rPr>
        <w:t xml:space="preserve">Вони </w:t>
      </w:r>
      <w:r w:rsidR="00DB33F7" w:rsidRPr="006774D4">
        <w:rPr>
          <w:sz w:val="28"/>
          <w:szCs w:val="28"/>
        </w:rPr>
        <w:t>припиняють</w:t>
      </w:r>
      <w:r w:rsidR="00FD1434" w:rsidRPr="006774D4">
        <w:rPr>
          <w:sz w:val="28"/>
          <w:szCs w:val="28"/>
        </w:rPr>
        <w:t xml:space="preserve"> </w:t>
      </w:r>
      <w:r w:rsidR="00DB33F7" w:rsidRPr="006774D4">
        <w:rPr>
          <w:sz w:val="28"/>
          <w:szCs w:val="28"/>
        </w:rPr>
        <w:t xml:space="preserve">бути </w:t>
      </w:r>
      <w:r w:rsidR="00FD1434" w:rsidRPr="006774D4">
        <w:rPr>
          <w:sz w:val="28"/>
          <w:szCs w:val="28"/>
        </w:rPr>
        <w:t>член</w:t>
      </w:r>
      <w:r w:rsidR="00DB33F7" w:rsidRPr="006774D4">
        <w:rPr>
          <w:sz w:val="28"/>
          <w:szCs w:val="28"/>
        </w:rPr>
        <w:t>ами</w:t>
      </w:r>
      <w:r w:rsidR="00FD1434" w:rsidRPr="006774D4">
        <w:rPr>
          <w:sz w:val="28"/>
          <w:szCs w:val="28"/>
        </w:rPr>
        <w:t xml:space="preserve"> Комітет</w:t>
      </w:r>
      <w:r w:rsidR="00DB33F7" w:rsidRPr="006774D4">
        <w:rPr>
          <w:sz w:val="28"/>
          <w:szCs w:val="28"/>
        </w:rPr>
        <w:t>у,</w:t>
      </w:r>
      <w:r w:rsidRPr="006774D4">
        <w:rPr>
          <w:sz w:val="28"/>
          <w:szCs w:val="28"/>
        </w:rPr>
        <w:t xml:space="preserve"> як</w:t>
      </w:r>
      <w:r w:rsidR="00260AF2" w:rsidRPr="006774D4">
        <w:rPr>
          <w:sz w:val="28"/>
          <w:szCs w:val="28"/>
        </w:rPr>
        <w:t xml:space="preserve"> тільки</w:t>
      </w:r>
      <w:r w:rsidR="00DB33F7" w:rsidRPr="006774D4">
        <w:rPr>
          <w:sz w:val="28"/>
          <w:szCs w:val="28"/>
        </w:rPr>
        <w:t xml:space="preserve"> перестають</w:t>
      </w:r>
      <w:r w:rsidRPr="006774D4">
        <w:rPr>
          <w:sz w:val="28"/>
          <w:szCs w:val="28"/>
        </w:rPr>
        <w:t xml:space="preserve"> </w:t>
      </w:r>
      <w:r w:rsidRPr="00DB33F7">
        <w:rPr>
          <w:sz w:val="28"/>
          <w:szCs w:val="28"/>
        </w:rPr>
        <w:t>відповіда</w:t>
      </w:r>
      <w:r w:rsidR="00DB33F7" w:rsidRPr="00DB33F7">
        <w:rPr>
          <w:sz w:val="28"/>
          <w:szCs w:val="28"/>
        </w:rPr>
        <w:t>ти</w:t>
      </w:r>
      <w:r w:rsidRPr="00F62FDA">
        <w:rPr>
          <w:sz w:val="28"/>
          <w:szCs w:val="28"/>
        </w:rPr>
        <w:t xml:space="preserve"> </w:t>
      </w:r>
      <w:r w:rsidR="00DB33F7" w:rsidRPr="00F62FDA">
        <w:rPr>
          <w:sz w:val="28"/>
          <w:szCs w:val="28"/>
        </w:rPr>
        <w:t>вище</w:t>
      </w:r>
      <w:r w:rsidRPr="00F62FDA">
        <w:rPr>
          <w:sz w:val="28"/>
          <w:szCs w:val="28"/>
        </w:rPr>
        <w:t xml:space="preserve">наведеним умовам, </w:t>
      </w:r>
      <w:r w:rsidR="00FD1434" w:rsidRPr="00F62FDA">
        <w:rPr>
          <w:sz w:val="28"/>
          <w:szCs w:val="28"/>
        </w:rPr>
        <w:t>після чого</w:t>
      </w:r>
      <w:r w:rsidRPr="00F62FDA">
        <w:rPr>
          <w:sz w:val="28"/>
          <w:szCs w:val="28"/>
        </w:rPr>
        <w:t xml:space="preserve"> відповідн</w:t>
      </w:r>
      <w:r w:rsidR="00260AF2">
        <w:rPr>
          <w:sz w:val="28"/>
          <w:szCs w:val="28"/>
        </w:rPr>
        <w:t>і</w:t>
      </w:r>
      <w:r w:rsidRPr="00F62FDA">
        <w:rPr>
          <w:sz w:val="28"/>
          <w:szCs w:val="28"/>
        </w:rPr>
        <w:t xml:space="preserve"> </w:t>
      </w:r>
      <w:r w:rsidR="00FD1434" w:rsidRPr="00F62FDA">
        <w:rPr>
          <w:sz w:val="28"/>
          <w:szCs w:val="28"/>
        </w:rPr>
        <w:t>уряд</w:t>
      </w:r>
      <w:r w:rsidR="00260AF2">
        <w:rPr>
          <w:sz w:val="28"/>
          <w:szCs w:val="28"/>
        </w:rPr>
        <w:t xml:space="preserve">и </w:t>
      </w:r>
      <w:r w:rsidR="00260AF2" w:rsidRPr="006774D4">
        <w:rPr>
          <w:sz w:val="28"/>
          <w:szCs w:val="28"/>
        </w:rPr>
        <w:t>повинні</w:t>
      </w:r>
      <w:r w:rsidR="00260AF2" w:rsidRPr="00260AF2">
        <w:rPr>
          <w:sz w:val="28"/>
          <w:szCs w:val="28"/>
        </w:rPr>
        <w:t xml:space="preserve"> </w:t>
      </w:r>
      <w:r w:rsidRPr="006774D4">
        <w:rPr>
          <w:sz w:val="28"/>
          <w:szCs w:val="28"/>
        </w:rPr>
        <w:t>признач</w:t>
      </w:r>
      <w:r w:rsidR="00DB33F7" w:rsidRPr="006774D4">
        <w:rPr>
          <w:sz w:val="28"/>
          <w:szCs w:val="28"/>
        </w:rPr>
        <w:t>а</w:t>
      </w:r>
      <w:r w:rsidR="00260AF2" w:rsidRPr="006774D4">
        <w:rPr>
          <w:sz w:val="28"/>
          <w:szCs w:val="28"/>
        </w:rPr>
        <w:t>ти</w:t>
      </w:r>
      <w:r w:rsidR="00DB33F7" w:rsidRPr="006774D4">
        <w:rPr>
          <w:sz w:val="28"/>
          <w:szCs w:val="28"/>
        </w:rPr>
        <w:t xml:space="preserve"> представник</w:t>
      </w:r>
      <w:r w:rsidR="00260AF2" w:rsidRPr="006774D4">
        <w:rPr>
          <w:sz w:val="28"/>
          <w:szCs w:val="28"/>
        </w:rPr>
        <w:t>ів</w:t>
      </w:r>
      <w:r w:rsidR="00DB33F7" w:rsidRPr="006774D4">
        <w:rPr>
          <w:sz w:val="28"/>
          <w:szCs w:val="28"/>
        </w:rPr>
        <w:t xml:space="preserve"> їм на заміну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C1DE8">
        <w:rPr>
          <w:sz w:val="28"/>
          <w:szCs w:val="28"/>
        </w:rPr>
        <w:t xml:space="preserve">Вони </w:t>
      </w:r>
      <w:r w:rsidR="00260AF2" w:rsidRPr="00DC1DE8">
        <w:rPr>
          <w:sz w:val="28"/>
          <w:szCs w:val="28"/>
        </w:rPr>
        <w:t xml:space="preserve">надають сприяння </w:t>
      </w:r>
      <w:r w:rsidR="00FD1434" w:rsidRPr="00DC1DE8">
        <w:rPr>
          <w:sz w:val="28"/>
          <w:szCs w:val="28"/>
        </w:rPr>
        <w:t>Комітет</w:t>
      </w:r>
      <w:r w:rsidR="00260AF2" w:rsidRPr="00DC1DE8">
        <w:rPr>
          <w:sz w:val="28"/>
          <w:szCs w:val="28"/>
        </w:rPr>
        <w:t>ові</w:t>
      </w:r>
      <w:r w:rsidR="00FD1434" w:rsidRPr="00DC1DE8">
        <w:rPr>
          <w:sz w:val="28"/>
          <w:szCs w:val="28"/>
        </w:rPr>
        <w:t xml:space="preserve"> своїм </w:t>
      </w:r>
      <w:r w:rsidRPr="00DC1DE8">
        <w:rPr>
          <w:sz w:val="28"/>
          <w:szCs w:val="28"/>
        </w:rPr>
        <w:t>досвід</w:t>
      </w:r>
      <w:r w:rsidR="00FD1434" w:rsidRPr="00DC1DE8">
        <w:rPr>
          <w:sz w:val="28"/>
          <w:szCs w:val="28"/>
        </w:rPr>
        <w:t>ом</w:t>
      </w:r>
      <w:r w:rsidRPr="00F62FDA">
        <w:rPr>
          <w:sz w:val="28"/>
          <w:szCs w:val="28"/>
        </w:rPr>
        <w:t xml:space="preserve">, </w:t>
      </w:r>
      <w:r w:rsidRPr="00DC1DE8">
        <w:rPr>
          <w:sz w:val="28"/>
          <w:szCs w:val="28"/>
        </w:rPr>
        <w:t>порад</w:t>
      </w:r>
      <w:r w:rsidR="00260AF2" w:rsidRPr="00DC1DE8">
        <w:rPr>
          <w:sz w:val="28"/>
          <w:szCs w:val="28"/>
        </w:rPr>
        <w:t>ами</w:t>
      </w:r>
      <w:r w:rsidRPr="00F62FDA">
        <w:rPr>
          <w:sz w:val="28"/>
          <w:szCs w:val="28"/>
        </w:rPr>
        <w:t xml:space="preserve"> та </w:t>
      </w:r>
      <w:r w:rsidRPr="00DC1DE8">
        <w:rPr>
          <w:sz w:val="28"/>
          <w:szCs w:val="28"/>
        </w:rPr>
        <w:t>робот</w:t>
      </w:r>
      <w:r w:rsidR="00260AF2" w:rsidRPr="00DC1DE8">
        <w:rPr>
          <w:sz w:val="28"/>
          <w:szCs w:val="28"/>
        </w:rPr>
        <w:t>ою</w:t>
      </w:r>
      <w:r w:rsidRPr="00DC1DE8">
        <w:rPr>
          <w:sz w:val="28"/>
          <w:szCs w:val="28"/>
        </w:rPr>
        <w:t xml:space="preserve">, але не </w:t>
      </w:r>
      <w:r w:rsidR="00227919" w:rsidRPr="00DC1DE8">
        <w:rPr>
          <w:sz w:val="28"/>
          <w:szCs w:val="28"/>
        </w:rPr>
        <w:t>залуча</w:t>
      </w:r>
      <w:r w:rsidRPr="00DC1DE8">
        <w:rPr>
          <w:sz w:val="28"/>
          <w:szCs w:val="28"/>
        </w:rPr>
        <w:t>ють</w:t>
      </w:r>
      <w:r w:rsidRPr="00F62FDA">
        <w:rPr>
          <w:sz w:val="28"/>
          <w:szCs w:val="28"/>
        </w:rPr>
        <w:t xml:space="preserve"> до цього свій уряд чи адміністрацію.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Члени Комітету беруть участь</w:t>
      </w:r>
      <w:r w:rsidR="00227919">
        <w:rPr>
          <w:sz w:val="28"/>
          <w:szCs w:val="28"/>
        </w:rPr>
        <w:t xml:space="preserve"> </w:t>
      </w:r>
      <w:r w:rsidR="00227919" w:rsidRPr="00F62FDA">
        <w:rPr>
          <w:sz w:val="28"/>
          <w:szCs w:val="28"/>
        </w:rPr>
        <w:t>у засіданнях Конференції</w:t>
      </w:r>
      <w:r w:rsidRPr="00F62FDA">
        <w:rPr>
          <w:sz w:val="28"/>
          <w:szCs w:val="28"/>
        </w:rPr>
        <w:t xml:space="preserve"> </w:t>
      </w:r>
      <w:r w:rsidR="00FD1434" w:rsidRPr="00DC1DE8">
        <w:rPr>
          <w:sz w:val="28"/>
          <w:szCs w:val="28"/>
        </w:rPr>
        <w:t>в якості радників</w:t>
      </w:r>
      <w:r w:rsidRPr="00DC1DE8">
        <w:rPr>
          <w:sz w:val="28"/>
          <w:szCs w:val="28"/>
        </w:rPr>
        <w:t xml:space="preserve">. Вони можуть бути одним </w:t>
      </w:r>
      <w:r w:rsidR="00227919" w:rsidRPr="00DC1DE8">
        <w:rPr>
          <w:sz w:val="28"/>
          <w:szCs w:val="28"/>
        </w:rPr>
        <w:t>і</w:t>
      </w:r>
      <w:r w:rsidRPr="00DC1DE8">
        <w:rPr>
          <w:sz w:val="28"/>
          <w:szCs w:val="28"/>
        </w:rPr>
        <w:t xml:space="preserve">з делегатів </w:t>
      </w:r>
      <w:r w:rsidR="00E55680" w:rsidRPr="00DC1DE8">
        <w:rPr>
          <w:sz w:val="28"/>
          <w:szCs w:val="28"/>
        </w:rPr>
        <w:t>сво</w:t>
      </w:r>
      <w:r w:rsidR="00227919" w:rsidRPr="00DC1DE8">
        <w:rPr>
          <w:sz w:val="28"/>
          <w:szCs w:val="28"/>
        </w:rPr>
        <w:t>го</w:t>
      </w:r>
      <w:r w:rsidR="00E55680" w:rsidRPr="00DC1DE8">
        <w:rPr>
          <w:sz w:val="28"/>
          <w:szCs w:val="28"/>
        </w:rPr>
        <w:t xml:space="preserve"> уряд</w:t>
      </w:r>
      <w:r w:rsidR="00227919" w:rsidRPr="00DC1DE8">
        <w:rPr>
          <w:sz w:val="28"/>
          <w:szCs w:val="28"/>
        </w:rPr>
        <w:t>у</w:t>
      </w:r>
      <w:r w:rsidRPr="00DC1DE8">
        <w:rPr>
          <w:sz w:val="28"/>
          <w:szCs w:val="28"/>
        </w:rPr>
        <w:t xml:space="preserve"> на Конференції.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Президент може запрошувати на засідання Комітету </w:t>
      </w:r>
      <w:r w:rsidR="00227919">
        <w:rPr>
          <w:sz w:val="28"/>
          <w:szCs w:val="28"/>
        </w:rPr>
        <w:t xml:space="preserve">в </w:t>
      </w:r>
      <w:r w:rsidR="00965449" w:rsidRPr="00DC1DE8">
        <w:rPr>
          <w:sz w:val="28"/>
          <w:szCs w:val="28"/>
        </w:rPr>
        <w:t>як</w:t>
      </w:r>
      <w:r w:rsidR="00227919" w:rsidRPr="00DC1DE8">
        <w:rPr>
          <w:sz w:val="28"/>
          <w:szCs w:val="28"/>
        </w:rPr>
        <w:t>ості</w:t>
      </w:r>
      <w:r w:rsidRPr="00DC1DE8">
        <w:rPr>
          <w:sz w:val="28"/>
          <w:szCs w:val="28"/>
        </w:rPr>
        <w:t xml:space="preserve"> радника</w:t>
      </w:r>
      <w:r w:rsidRPr="00F62FDA">
        <w:rPr>
          <w:sz w:val="28"/>
          <w:szCs w:val="28"/>
        </w:rPr>
        <w:t xml:space="preserve"> будь-яку особу, участь якої він вважає доцільною.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ХIV</w:t>
      </w:r>
    </w:p>
    <w:p w:rsidR="00FD1434" w:rsidRPr="00F62FDA" w:rsidRDefault="00FD1434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Особи, які </w:t>
      </w:r>
      <w:r w:rsidR="00E55680" w:rsidRPr="00F62FDA">
        <w:rPr>
          <w:sz w:val="28"/>
          <w:szCs w:val="28"/>
        </w:rPr>
        <w:t xml:space="preserve">зробили певний внесок у розвиток науки або промисловості </w:t>
      </w:r>
      <w:r w:rsidRPr="00F62FDA">
        <w:rPr>
          <w:sz w:val="28"/>
          <w:szCs w:val="28"/>
        </w:rPr>
        <w:t xml:space="preserve">у сфері метрології, або колишні члени Комітету можуть за рішенням </w:t>
      </w:r>
      <w:r w:rsidR="001C3907">
        <w:rPr>
          <w:sz w:val="28"/>
          <w:szCs w:val="28"/>
        </w:rPr>
        <w:t xml:space="preserve">    </w:t>
      </w:r>
      <w:r w:rsidRPr="00F62FDA">
        <w:rPr>
          <w:sz w:val="28"/>
          <w:szCs w:val="28"/>
        </w:rPr>
        <w:t xml:space="preserve">Комітету отримати звання </w:t>
      </w:r>
      <w:r w:rsidR="00227919" w:rsidRPr="00C8103D">
        <w:rPr>
          <w:sz w:val="28"/>
          <w:szCs w:val="28"/>
        </w:rPr>
        <w:t>п</w:t>
      </w:r>
      <w:r w:rsidRPr="00C8103D">
        <w:rPr>
          <w:sz w:val="28"/>
          <w:szCs w:val="28"/>
        </w:rPr>
        <w:t>очесного</w:t>
      </w:r>
      <w:r w:rsidRPr="00F62FDA">
        <w:rPr>
          <w:sz w:val="28"/>
          <w:szCs w:val="28"/>
        </w:rPr>
        <w:t xml:space="preserve"> </w:t>
      </w:r>
      <w:r w:rsidR="00FD1434" w:rsidRPr="00F62FDA">
        <w:rPr>
          <w:sz w:val="28"/>
          <w:szCs w:val="28"/>
        </w:rPr>
        <w:t>члена</w:t>
      </w:r>
      <w:r w:rsidRPr="00F62FDA">
        <w:rPr>
          <w:sz w:val="28"/>
          <w:szCs w:val="28"/>
        </w:rPr>
        <w:t xml:space="preserve">. Вони можуть брати участь у засіданнях </w:t>
      </w:r>
      <w:r w:rsidR="00FD1434" w:rsidRPr="00F62FDA">
        <w:rPr>
          <w:sz w:val="28"/>
          <w:szCs w:val="28"/>
        </w:rPr>
        <w:t>в якості радників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keepNext/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ХV</w:t>
      </w:r>
    </w:p>
    <w:p w:rsidR="00FD1434" w:rsidRPr="00F62FDA" w:rsidRDefault="00FD1434" w:rsidP="00F975E8">
      <w:pPr>
        <w:keepNext/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Комітет обирає зі свого складу Президента</w:t>
      </w:r>
      <w:r w:rsidRPr="00C8103D">
        <w:rPr>
          <w:sz w:val="28"/>
          <w:szCs w:val="28"/>
        </w:rPr>
        <w:t>, першого та другог</w:t>
      </w:r>
      <w:r w:rsidR="00E55680" w:rsidRPr="00C8103D">
        <w:rPr>
          <w:sz w:val="28"/>
          <w:szCs w:val="28"/>
        </w:rPr>
        <w:t xml:space="preserve">о </w:t>
      </w:r>
      <w:r w:rsidR="00227919" w:rsidRPr="00C8103D">
        <w:rPr>
          <w:sz w:val="28"/>
          <w:szCs w:val="28"/>
        </w:rPr>
        <w:t>В</w:t>
      </w:r>
      <w:r w:rsidR="00E55680" w:rsidRPr="00C8103D">
        <w:rPr>
          <w:sz w:val="28"/>
          <w:szCs w:val="28"/>
        </w:rPr>
        <w:t>іц</w:t>
      </w:r>
      <w:r w:rsidR="00227919" w:rsidRPr="00C8103D">
        <w:rPr>
          <w:sz w:val="28"/>
          <w:szCs w:val="28"/>
        </w:rPr>
        <w:t>е</w:t>
      </w:r>
      <w:r w:rsidR="00E55680" w:rsidRPr="00C8103D">
        <w:rPr>
          <w:sz w:val="28"/>
          <w:szCs w:val="28"/>
        </w:rPr>
        <w:t>президентів</w:t>
      </w:r>
      <w:r w:rsidR="00E31C9C" w:rsidRPr="00C8103D">
        <w:rPr>
          <w:sz w:val="28"/>
          <w:szCs w:val="28"/>
        </w:rPr>
        <w:t xml:space="preserve"> строком</w:t>
      </w:r>
      <w:r w:rsidRPr="00C8103D">
        <w:rPr>
          <w:sz w:val="28"/>
          <w:szCs w:val="28"/>
        </w:rPr>
        <w:t xml:space="preserve"> на шість років з правом переобрання. </w:t>
      </w:r>
      <w:r w:rsidR="00FD1434" w:rsidRPr="00C8103D">
        <w:rPr>
          <w:sz w:val="28"/>
          <w:szCs w:val="28"/>
        </w:rPr>
        <w:t>Однак</w:t>
      </w:r>
      <w:r w:rsidRPr="00C8103D">
        <w:rPr>
          <w:sz w:val="28"/>
          <w:szCs w:val="28"/>
        </w:rPr>
        <w:t xml:space="preserve">, якщо </w:t>
      </w:r>
      <w:r w:rsidR="001C3907">
        <w:rPr>
          <w:sz w:val="28"/>
          <w:szCs w:val="28"/>
        </w:rPr>
        <w:t xml:space="preserve">  </w:t>
      </w:r>
      <w:r w:rsidRPr="00C8103D">
        <w:rPr>
          <w:sz w:val="28"/>
          <w:szCs w:val="28"/>
        </w:rPr>
        <w:t>їх мандат закінчується в період між двома сесіями, він автоматично подовжується до другої з цих сесій.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Директор Бюро приєднується до них </w:t>
      </w:r>
      <w:r w:rsidR="00965449">
        <w:rPr>
          <w:sz w:val="28"/>
          <w:szCs w:val="28"/>
        </w:rPr>
        <w:t>як секретар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Комітет може делегувати </w:t>
      </w:r>
      <w:r w:rsidR="00E55680" w:rsidRPr="00F62FDA">
        <w:rPr>
          <w:sz w:val="28"/>
          <w:szCs w:val="28"/>
        </w:rPr>
        <w:t>деякі зі своїх обов</w:t>
      </w:r>
      <w:r w:rsidR="00F62FDA">
        <w:rPr>
          <w:sz w:val="28"/>
          <w:szCs w:val="28"/>
        </w:rPr>
        <w:t>’</w:t>
      </w:r>
      <w:r w:rsidR="00E55680" w:rsidRPr="00F62FDA">
        <w:rPr>
          <w:sz w:val="28"/>
          <w:szCs w:val="28"/>
        </w:rPr>
        <w:t>язків</w:t>
      </w:r>
      <w:r w:rsidRPr="00F62FDA">
        <w:rPr>
          <w:sz w:val="28"/>
          <w:szCs w:val="28"/>
        </w:rPr>
        <w:t xml:space="preserve"> Президенту.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Президент виконує завдання, делеговані йому Комітетом, і замінює Комітет у разі прийняття невідкладних рішень. Він доводить ці рішення до відома членів Комітету та звітує про них перед членами Комітету в </w:t>
      </w:r>
      <w:r w:rsidR="001C3907">
        <w:rPr>
          <w:sz w:val="28"/>
          <w:szCs w:val="28"/>
        </w:rPr>
        <w:t xml:space="preserve">  </w:t>
      </w:r>
      <w:r w:rsidRPr="00F62FDA">
        <w:rPr>
          <w:sz w:val="28"/>
          <w:szCs w:val="28"/>
        </w:rPr>
        <w:t>найкоротші терміни.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За умови виникнення питань, що становлять спільний інтерес для Комітету та суміжних організацій, Президент представляє Комітет у цих організаціях.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8103D">
        <w:rPr>
          <w:sz w:val="28"/>
          <w:szCs w:val="28"/>
        </w:rPr>
        <w:t xml:space="preserve">У разі відсутності, неможливості </w:t>
      </w:r>
      <w:r w:rsidR="00E31C9C" w:rsidRPr="00C8103D">
        <w:rPr>
          <w:sz w:val="28"/>
          <w:szCs w:val="28"/>
        </w:rPr>
        <w:t>виконання своїх обов'язків</w:t>
      </w:r>
      <w:r w:rsidRPr="00C8103D">
        <w:rPr>
          <w:sz w:val="28"/>
          <w:szCs w:val="28"/>
        </w:rPr>
        <w:t>, припинення повноважень, відставки або смерті Президента, його обов</w:t>
      </w:r>
      <w:r w:rsidR="00E31C9C" w:rsidRPr="00C8103D">
        <w:rPr>
          <w:sz w:val="28"/>
          <w:szCs w:val="28"/>
        </w:rPr>
        <w:t>'</w:t>
      </w:r>
      <w:r w:rsidRPr="00C8103D">
        <w:rPr>
          <w:sz w:val="28"/>
          <w:szCs w:val="28"/>
        </w:rPr>
        <w:t>я</w:t>
      </w:r>
      <w:r w:rsidR="00E55680" w:rsidRPr="00C8103D">
        <w:rPr>
          <w:sz w:val="28"/>
          <w:szCs w:val="28"/>
        </w:rPr>
        <w:t>зк</w:t>
      </w:r>
      <w:r w:rsidR="00E31C9C" w:rsidRPr="00C8103D">
        <w:rPr>
          <w:sz w:val="28"/>
          <w:szCs w:val="28"/>
        </w:rPr>
        <w:t xml:space="preserve">и </w:t>
      </w:r>
      <w:r w:rsidR="00E55680" w:rsidRPr="00C8103D">
        <w:rPr>
          <w:sz w:val="28"/>
          <w:szCs w:val="28"/>
        </w:rPr>
        <w:t xml:space="preserve">тимчасово </w:t>
      </w:r>
      <w:r w:rsidR="00E31C9C" w:rsidRPr="00C8103D">
        <w:rPr>
          <w:sz w:val="28"/>
          <w:szCs w:val="28"/>
        </w:rPr>
        <w:t>виконує</w:t>
      </w:r>
      <w:r w:rsidR="00E55680" w:rsidRPr="00C8103D">
        <w:rPr>
          <w:sz w:val="28"/>
          <w:szCs w:val="28"/>
        </w:rPr>
        <w:t xml:space="preserve"> перш</w:t>
      </w:r>
      <w:r w:rsidR="00E31C9C" w:rsidRPr="00C8103D">
        <w:rPr>
          <w:sz w:val="28"/>
          <w:szCs w:val="28"/>
        </w:rPr>
        <w:t>ий</w:t>
      </w:r>
      <w:r w:rsidR="00E55680" w:rsidRPr="00C8103D">
        <w:rPr>
          <w:sz w:val="28"/>
          <w:szCs w:val="28"/>
        </w:rPr>
        <w:t xml:space="preserve"> В</w:t>
      </w:r>
      <w:r w:rsidRPr="00C8103D">
        <w:rPr>
          <w:sz w:val="28"/>
          <w:szCs w:val="28"/>
        </w:rPr>
        <w:t>іцеп</w:t>
      </w:r>
      <w:r w:rsidR="00E31C9C" w:rsidRPr="00C8103D">
        <w:rPr>
          <w:sz w:val="28"/>
          <w:szCs w:val="28"/>
        </w:rPr>
        <w:t>резидент</w:t>
      </w:r>
      <w:r w:rsidRPr="00C8103D">
        <w:rPr>
          <w:sz w:val="28"/>
          <w:szCs w:val="28"/>
        </w:rPr>
        <w:t>.</w:t>
      </w:r>
    </w:p>
    <w:p w:rsidR="00312B9A" w:rsidRPr="00F62FDA" w:rsidRDefault="00312B9A" w:rsidP="00F975E8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ХVІ</w:t>
      </w:r>
    </w:p>
    <w:p w:rsidR="00186F1E" w:rsidRPr="00F62FDA" w:rsidRDefault="00186F1E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Комітет збирається </w:t>
      </w:r>
      <w:r w:rsidR="00E31C9C" w:rsidRPr="00C8103D">
        <w:rPr>
          <w:sz w:val="28"/>
          <w:szCs w:val="28"/>
        </w:rPr>
        <w:t>не рідше, ніж один раз на</w:t>
      </w:r>
      <w:r w:rsidRPr="00F62FDA">
        <w:rPr>
          <w:sz w:val="28"/>
          <w:szCs w:val="28"/>
        </w:rPr>
        <w:t xml:space="preserve"> два роки на вимогу Президента або, за неможливості, за скликанням д</w:t>
      </w:r>
      <w:r w:rsidR="00E55680" w:rsidRPr="00F62FDA">
        <w:rPr>
          <w:sz w:val="28"/>
          <w:szCs w:val="28"/>
        </w:rPr>
        <w:t>иректора Бюро, якщо останній</w:t>
      </w:r>
      <w:r w:rsidRPr="00F62FDA">
        <w:rPr>
          <w:sz w:val="28"/>
          <w:szCs w:val="28"/>
        </w:rPr>
        <w:t xml:space="preserve"> отримає запит від щонайменше половини членів Комітету.</w:t>
      </w:r>
    </w:p>
    <w:p w:rsidR="00312B9A" w:rsidRPr="00F62FDA" w:rsidRDefault="00E55680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За винятком особливих обставин</w:t>
      </w:r>
      <w:r w:rsidR="00312B9A" w:rsidRPr="00F62FDA">
        <w:rPr>
          <w:sz w:val="28"/>
          <w:szCs w:val="28"/>
        </w:rPr>
        <w:t>, чергові сесії відбуваються в країні, де знаходиться штаб-квартира Бюро.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Проте засідання з інформаційною метою можуть відбуватися на території будь-якої з Держав-членів.</w:t>
      </w: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ХVІІ</w:t>
      </w:r>
    </w:p>
    <w:p w:rsidR="00A96168" w:rsidRPr="00F62FDA" w:rsidRDefault="00A96168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8103D">
        <w:rPr>
          <w:sz w:val="28"/>
          <w:szCs w:val="28"/>
        </w:rPr>
        <w:t xml:space="preserve">Члени Комітету, </w:t>
      </w:r>
      <w:r w:rsidR="00E31C9C" w:rsidRPr="00C8103D">
        <w:rPr>
          <w:sz w:val="28"/>
          <w:szCs w:val="28"/>
        </w:rPr>
        <w:t>які</w:t>
      </w:r>
      <w:r w:rsidRPr="00C8103D">
        <w:rPr>
          <w:sz w:val="28"/>
          <w:szCs w:val="28"/>
        </w:rPr>
        <w:t xml:space="preserve"> не мають можливості бути присутніми на</w:t>
      </w:r>
      <w:r w:rsidR="001C3907">
        <w:rPr>
          <w:sz w:val="28"/>
          <w:szCs w:val="28"/>
        </w:rPr>
        <w:t xml:space="preserve">   </w:t>
      </w:r>
      <w:r w:rsidRPr="00C8103D">
        <w:rPr>
          <w:sz w:val="28"/>
          <w:szCs w:val="28"/>
        </w:rPr>
        <w:t xml:space="preserve"> засіданні, можуть делегувати свій голос одному зі своїх колег, який буде їх представником. У такому випадку один член не може мати окрім власного голосу більше двох інших голосів.</w:t>
      </w:r>
    </w:p>
    <w:p w:rsidR="00312B9A" w:rsidRPr="00F62FDA" w:rsidRDefault="00341365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Рішення приймаються</w:t>
      </w:r>
      <w:r w:rsidR="00312B9A" w:rsidRPr="00C8103D">
        <w:rPr>
          <w:sz w:val="28"/>
          <w:szCs w:val="28"/>
        </w:rPr>
        <w:t xml:space="preserve">, якщо кількість присутніх і представлених </w:t>
      </w:r>
      <w:r w:rsidR="001C3907">
        <w:rPr>
          <w:sz w:val="28"/>
          <w:szCs w:val="28"/>
        </w:rPr>
        <w:t xml:space="preserve">    </w:t>
      </w:r>
      <w:r w:rsidR="00E31C9C" w:rsidRPr="00C8103D">
        <w:rPr>
          <w:sz w:val="28"/>
          <w:szCs w:val="28"/>
        </w:rPr>
        <w:t>членів</w:t>
      </w:r>
      <w:r w:rsidR="00312B9A" w:rsidRPr="00C8103D">
        <w:rPr>
          <w:sz w:val="28"/>
          <w:szCs w:val="28"/>
        </w:rPr>
        <w:t xml:space="preserve"> становить щонайменше три </w:t>
      </w:r>
      <w:r w:rsidR="00DB6BB6">
        <w:rPr>
          <w:sz w:val="28"/>
          <w:szCs w:val="28"/>
        </w:rPr>
        <w:t>чверті</w:t>
      </w:r>
      <w:r w:rsidR="00312B9A" w:rsidRPr="00C8103D">
        <w:rPr>
          <w:sz w:val="28"/>
          <w:szCs w:val="28"/>
        </w:rPr>
        <w:t xml:space="preserve"> в</w:t>
      </w:r>
      <w:r w:rsidR="00E55680" w:rsidRPr="00C8103D">
        <w:rPr>
          <w:sz w:val="28"/>
          <w:szCs w:val="28"/>
        </w:rPr>
        <w:t xml:space="preserve">ід кількості осіб, призначених </w:t>
      </w:r>
      <w:r w:rsidR="00312B9A" w:rsidRPr="00C8103D">
        <w:rPr>
          <w:sz w:val="28"/>
          <w:szCs w:val="28"/>
        </w:rPr>
        <w:t>член</w:t>
      </w:r>
      <w:r w:rsidR="00925BBB" w:rsidRPr="00C8103D">
        <w:rPr>
          <w:sz w:val="28"/>
          <w:szCs w:val="28"/>
        </w:rPr>
        <w:t>ами</w:t>
      </w:r>
      <w:r w:rsidR="00312B9A" w:rsidRPr="00C8103D">
        <w:rPr>
          <w:sz w:val="28"/>
          <w:szCs w:val="28"/>
        </w:rPr>
        <w:t xml:space="preserve"> Комітету, і якщо </w:t>
      </w:r>
      <w:r w:rsidR="00201929">
        <w:rPr>
          <w:sz w:val="28"/>
          <w:szCs w:val="28"/>
        </w:rPr>
        <w:t>проє</w:t>
      </w:r>
      <w:r w:rsidR="00925BBB" w:rsidRPr="00C8103D">
        <w:rPr>
          <w:sz w:val="28"/>
          <w:szCs w:val="28"/>
        </w:rPr>
        <w:t>кт</w:t>
      </w:r>
      <w:r w:rsidR="00312B9A" w:rsidRPr="00C8103D">
        <w:rPr>
          <w:sz w:val="28"/>
          <w:szCs w:val="28"/>
        </w:rPr>
        <w:t xml:space="preserve"> </w:t>
      </w:r>
      <w:r w:rsidR="00E55680" w:rsidRPr="00C8103D">
        <w:rPr>
          <w:sz w:val="28"/>
          <w:szCs w:val="28"/>
        </w:rPr>
        <w:t>підтриман</w:t>
      </w:r>
      <w:r w:rsidR="00925BBB" w:rsidRPr="00C8103D">
        <w:rPr>
          <w:sz w:val="28"/>
          <w:szCs w:val="28"/>
        </w:rPr>
        <w:t>о</w:t>
      </w:r>
      <w:r w:rsidR="00E55680" w:rsidRPr="00C8103D">
        <w:rPr>
          <w:sz w:val="28"/>
          <w:szCs w:val="28"/>
        </w:rPr>
        <w:t xml:space="preserve"> мінімум чотирма п</w:t>
      </w:r>
      <w:r w:rsidR="00F62FDA" w:rsidRPr="00C8103D">
        <w:rPr>
          <w:sz w:val="28"/>
          <w:szCs w:val="28"/>
        </w:rPr>
        <w:t>’</w:t>
      </w:r>
      <w:r w:rsidR="00312B9A" w:rsidRPr="00C8103D">
        <w:rPr>
          <w:sz w:val="28"/>
          <w:szCs w:val="28"/>
        </w:rPr>
        <w:t>ятими поданих голосів. Кількість поданих голосів повинна становити щонайменше чотири п</w:t>
      </w:r>
      <w:r w:rsidR="00F62FDA" w:rsidRPr="00C8103D">
        <w:rPr>
          <w:sz w:val="28"/>
          <w:szCs w:val="28"/>
        </w:rPr>
        <w:t>’</w:t>
      </w:r>
      <w:r w:rsidR="00312B9A" w:rsidRPr="00C8103D">
        <w:rPr>
          <w:sz w:val="28"/>
          <w:szCs w:val="28"/>
        </w:rPr>
        <w:t>ятих кількості присутніх і представлених на сесії.</w:t>
      </w:r>
    </w:p>
    <w:p w:rsidR="00312B9A" w:rsidRPr="00C8103D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8103D">
        <w:rPr>
          <w:sz w:val="28"/>
          <w:szCs w:val="28"/>
        </w:rPr>
        <w:t xml:space="preserve">Утримання від голосування та незаповнені або </w:t>
      </w:r>
      <w:r w:rsidR="00925BBB" w:rsidRPr="00C8103D">
        <w:rPr>
          <w:sz w:val="28"/>
          <w:szCs w:val="28"/>
        </w:rPr>
        <w:t>зіпс</w:t>
      </w:r>
      <w:r w:rsidR="00B21FBF">
        <w:rPr>
          <w:sz w:val="28"/>
          <w:szCs w:val="28"/>
        </w:rPr>
        <w:t>овані</w:t>
      </w:r>
      <w:r w:rsidRPr="00C8103D">
        <w:rPr>
          <w:sz w:val="28"/>
          <w:szCs w:val="28"/>
        </w:rPr>
        <w:t xml:space="preserve"> бланки бюлетенів не вважають поданими голосами.</w:t>
      </w:r>
    </w:p>
    <w:p w:rsidR="00312B9A" w:rsidRPr="00F62FDA" w:rsidRDefault="00925BBB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8103D">
        <w:rPr>
          <w:sz w:val="28"/>
          <w:szCs w:val="28"/>
        </w:rPr>
        <w:t>У період м</w:t>
      </w:r>
      <w:r w:rsidR="00312B9A" w:rsidRPr="00C8103D">
        <w:rPr>
          <w:sz w:val="28"/>
          <w:szCs w:val="28"/>
        </w:rPr>
        <w:t xml:space="preserve">іж сесіями та в окремих особливих випадках Комітет може проводити </w:t>
      </w:r>
      <w:r w:rsidRPr="00C8103D">
        <w:rPr>
          <w:sz w:val="28"/>
          <w:szCs w:val="28"/>
        </w:rPr>
        <w:t>наради</w:t>
      </w:r>
      <w:r w:rsidR="00312B9A" w:rsidRPr="00C8103D">
        <w:rPr>
          <w:sz w:val="28"/>
          <w:szCs w:val="28"/>
        </w:rPr>
        <w:t xml:space="preserve"> шляхом листування.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8103D">
        <w:rPr>
          <w:sz w:val="28"/>
          <w:szCs w:val="28"/>
        </w:rPr>
        <w:t xml:space="preserve">Резолюції, прийняті в такий спосіб, </w:t>
      </w:r>
      <w:r w:rsidR="00925BBB" w:rsidRPr="00C8103D">
        <w:rPr>
          <w:sz w:val="28"/>
          <w:szCs w:val="28"/>
        </w:rPr>
        <w:t>набира</w:t>
      </w:r>
      <w:r w:rsidR="00574018" w:rsidRPr="00C8103D">
        <w:rPr>
          <w:sz w:val="28"/>
          <w:szCs w:val="28"/>
        </w:rPr>
        <w:t>ють</w:t>
      </w:r>
      <w:r w:rsidR="00925BBB" w:rsidRPr="00C8103D">
        <w:rPr>
          <w:sz w:val="28"/>
          <w:szCs w:val="28"/>
        </w:rPr>
        <w:t xml:space="preserve"> </w:t>
      </w:r>
      <w:r w:rsidR="00574018" w:rsidRPr="00C8103D">
        <w:rPr>
          <w:sz w:val="28"/>
          <w:szCs w:val="28"/>
        </w:rPr>
        <w:t>чинн</w:t>
      </w:r>
      <w:r w:rsidR="00925BBB" w:rsidRPr="00C8103D">
        <w:rPr>
          <w:sz w:val="28"/>
          <w:szCs w:val="28"/>
        </w:rPr>
        <w:t>ості</w:t>
      </w:r>
      <w:r w:rsidRPr="00C8103D">
        <w:rPr>
          <w:sz w:val="28"/>
          <w:szCs w:val="28"/>
        </w:rPr>
        <w:t xml:space="preserve">, </w:t>
      </w:r>
      <w:r w:rsidR="00925BBB" w:rsidRPr="00C8103D">
        <w:rPr>
          <w:sz w:val="28"/>
          <w:szCs w:val="28"/>
        </w:rPr>
        <w:t>якщо</w:t>
      </w:r>
      <w:r w:rsidRPr="00C8103D">
        <w:rPr>
          <w:sz w:val="28"/>
          <w:szCs w:val="28"/>
        </w:rPr>
        <w:t xml:space="preserve"> всі</w:t>
      </w:r>
      <w:r w:rsidR="00925BBB" w:rsidRPr="00C8103D">
        <w:rPr>
          <w:sz w:val="28"/>
          <w:szCs w:val="28"/>
        </w:rPr>
        <w:t>м</w:t>
      </w:r>
      <w:r w:rsidRPr="00C8103D">
        <w:rPr>
          <w:sz w:val="28"/>
          <w:szCs w:val="28"/>
        </w:rPr>
        <w:t xml:space="preserve"> член</w:t>
      </w:r>
      <w:r w:rsidR="00B21FBF">
        <w:rPr>
          <w:sz w:val="28"/>
          <w:szCs w:val="28"/>
        </w:rPr>
        <w:t>ам</w:t>
      </w:r>
      <w:r w:rsidRPr="00C8103D">
        <w:rPr>
          <w:sz w:val="28"/>
          <w:szCs w:val="28"/>
        </w:rPr>
        <w:t xml:space="preserve"> Комітету </w:t>
      </w:r>
      <w:r w:rsidR="00925BBB" w:rsidRPr="00C8103D">
        <w:rPr>
          <w:sz w:val="28"/>
          <w:szCs w:val="28"/>
        </w:rPr>
        <w:t xml:space="preserve">було надано можливість </w:t>
      </w:r>
      <w:r w:rsidRPr="00C8103D">
        <w:rPr>
          <w:sz w:val="28"/>
          <w:szCs w:val="28"/>
        </w:rPr>
        <w:t>висловили свою думку і якщо резолюцію було затверджено одно</w:t>
      </w:r>
      <w:r w:rsidR="002F55AD" w:rsidRPr="00C8103D">
        <w:rPr>
          <w:sz w:val="28"/>
          <w:szCs w:val="28"/>
        </w:rPr>
        <w:t>голосн</w:t>
      </w:r>
      <w:r w:rsidR="00C8103D">
        <w:rPr>
          <w:sz w:val="28"/>
          <w:szCs w:val="28"/>
        </w:rPr>
        <w:t>о</w:t>
      </w:r>
      <w:r w:rsidRPr="00C8103D">
        <w:rPr>
          <w:sz w:val="28"/>
          <w:szCs w:val="28"/>
        </w:rPr>
        <w:t xml:space="preserve">, за умови, що кількість поданих голосів становитиме </w:t>
      </w:r>
      <w:r w:rsidR="002F55AD" w:rsidRPr="00C8103D">
        <w:rPr>
          <w:sz w:val="28"/>
          <w:szCs w:val="28"/>
        </w:rPr>
        <w:t xml:space="preserve">не </w:t>
      </w:r>
      <w:r w:rsidRPr="00C8103D">
        <w:rPr>
          <w:sz w:val="28"/>
          <w:szCs w:val="28"/>
        </w:rPr>
        <w:t>менше дві трет</w:t>
      </w:r>
      <w:r w:rsidR="002F55AD" w:rsidRPr="00C8103D">
        <w:rPr>
          <w:sz w:val="28"/>
          <w:szCs w:val="28"/>
        </w:rPr>
        <w:t>іх</w:t>
      </w:r>
      <w:r w:rsidRPr="00C8103D">
        <w:rPr>
          <w:sz w:val="28"/>
          <w:szCs w:val="28"/>
        </w:rPr>
        <w:t xml:space="preserve"> від кількості призначених членів.</w:t>
      </w:r>
    </w:p>
    <w:p w:rsidR="00312B9A" w:rsidRPr="00F62FDA" w:rsidRDefault="00312B9A" w:rsidP="0057401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C8103D">
        <w:rPr>
          <w:sz w:val="28"/>
          <w:szCs w:val="28"/>
        </w:rPr>
        <w:t xml:space="preserve">Утримання від голосування та незаповнені або </w:t>
      </w:r>
      <w:r w:rsidR="002F55AD" w:rsidRPr="00C8103D">
        <w:rPr>
          <w:sz w:val="28"/>
          <w:szCs w:val="28"/>
        </w:rPr>
        <w:t>зіпс</w:t>
      </w:r>
      <w:r w:rsidR="00B21FBF">
        <w:rPr>
          <w:sz w:val="28"/>
          <w:szCs w:val="28"/>
        </w:rPr>
        <w:t>овані</w:t>
      </w:r>
      <w:r w:rsidR="002F55AD" w:rsidRPr="00C8103D">
        <w:rPr>
          <w:sz w:val="28"/>
          <w:szCs w:val="28"/>
        </w:rPr>
        <w:t xml:space="preserve"> </w:t>
      </w:r>
      <w:r w:rsidRPr="00C8103D">
        <w:rPr>
          <w:sz w:val="28"/>
          <w:szCs w:val="28"/>
        </w:rPr>
        <w:t>бланки бюлетенів не вважають</w:t>
      </w:r>
      <w:r w:rsidR="002F55AD" w:rsidRPr="00C8103D">
        <w:rPr>
          <w:sz w:val="28"/>
          <w:szCs w:val="28"/>
        </w:rPr>
        <w:t>ся</w:t>
      </w:r>
      <w:r w:rsidRPr="00C8103D">
        <w:rPr>
          <w:sz w:val="28"/>
          <w:szCs w:val="28"/>
        </w:rPr>
        <w:t xml:space="preserve"> поданими голосами.</w:t>
      </w:r>
      <w:r w:rsidR="00574018" w:rsidRPr="00C8103D">
        <w:rPr>
          <w:sz w:val="28"/>
          <w:szCs w:val="28"/>
        </w:rPr>
        <w:t xml:space="preserve"> Неподання</w:t>
      </w:r>
      <w:r w:rsidRPr="00C8103D">
        <w:rPr>
          <w:sz w:val="28"/>
          <w:szCs w:val="28"/>
        </w:rPr>
        <w:t xml:space="preserve"> голосу в терміни, встановлені Президентом, розгляда</w:t>
      </w:r>
      <w:r w:rsidR="002F55AD" w:rsidRPr="00C8103D">
        <w:rPr>
          <w:sz w:val="28"/>
          <w:szCs w:val="28"/>
        </w:rPr>
        <w:t>є</w:t>
      </w:r>
      <w:r w:rsidRPr="00C8103D">
        <w:rPr>
          <w:sz w:val="28"/>
          <w:szCs w:val="28"/>
        </w:rPr>
        <w:t>ть</w:t>
      </w:r>
      <w:r w:rsidR="002F55AD" w:rsidRPr="00C8103D">
        <w:rPr>
          <w:sz w:val="28"/>
          <w:szCs w:val="28"/>
        </w:rPr>
        <w:t>ся</w:t>
      </w:r>
      <w:r w:rsidRPr="00C8103D">
        <w:rPr>
          <w:sz w:val="28"/>
          <w:szCs w:val="28"/>
        </w:rPr>
        <w:t xml:space="preserve"> як утримання від голосування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ХVІІІ</w:t>
      </w:r>
    </w:p>
    <w:p w:rsidR="00A96168" w:rsidRPr="00F62FDA" w:rsidRDefault="00A96168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Комітет доручає проведення спеціальних навчань</w:t>
      </w:r>
      <w:r w:rsidRPr="002F55AD">
        <w:rPr>
          <w:sz w:val="28"/>
          <w:szCs w:val="28"/>
        </w:rPr>
        <w:t xml:space="preserve">, експериментальних досліджень і лабораторних </w:t>
      </w:r>
      <w:r w:rsidRPr="006D61D4">
        <w:rPr>
          <w:sz w:val="28"/>
          <w:szCs w:val="28"/>
        </w:rPr>
        <w:t xml:space="preserve">робіт </w:t>
      </w:r>
      <w:r w:rsidR="002F55AD" w:rsidRPr="006D61D4">
        <w:rPr>
          <w:sz w:val="28"/>
          <w:szCs w:val="28"/>
        </w:rPr>
        <w:t>уповноваженим установам</w:t>
      </w:r>
      <w:r w:rsidRPr="006D61D4">
        <w:rPr>
          <w:sz w:val="28"/>
          <w:szCs w:val="28"/>
        </w:rPr>
        <w:t xml:space="preserve"> Держав-членів після отримання від них попередньої офіційної </w:t>
      </w:r>
      <w:r w:rsidR="002F55AD" w:rsidRPr="006D61D4">
        <w:rPr>
          <w:sz w:val="28"/>
          <w:szCs w:val="28"/>
        </w:rPr>
        <w:t>з</w:t>
      </w:r>
      <w:r w:rsidRPr="006D61D4">
        <w:rPr>
          <w:sz w:val="28"/>
          <w:szCs w:val="28"/>
        </w:rPr>
        <w:t>годи.</w:t>
      </w:r>
      <w:r w:rsidRPr="00F62FDA">
        <w:rPr>
          <w:sz w:val="28"/>
          <w:szCs w:val="28"/>
        </w:rPr>
        <w:t xml:space="preserve"> Якщо такі завдання вимагають певних витрат, в угоді зазначають, яку частину таких витрат відшкодовує Організація.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Директор Бюро координує та організовує таку роботу.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Комітет може доручити певні завдання, на постійній чи тимчасовій основі, робочим групам або технічним чи юридичним експертам, які діють згідно з встановленим ним порядком. Якщо такі завдання передбачають виплату будь-якої винагороди чи компенсації, Комітет визначає суми таких виплат.</w:t>
      </w:r>
    </w:p>
    <w:p w:rsidR="00574018" w:rsidRPr="00F62FDA" w:rsidRDefault="00312B9A" w:rsidP="0057401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Директор Бюро виконує обов</w:t>
      </w:r>
      <w:r w:rsidR="00F62FDA">
        <w:rPr>
          <w:sz w:val="28"/>
          <w:szCs w:val="28"/>
        </w:rPr>
        <w:t>’</w:t>
      </w:r>
      <w:r w:rsidRPr="00F62FDA">
        <w:rPr>
          <w:sz w:val="28"/>
          <w:szCs w:val="28"/>
        </w:rPr>
        <w:t>язки секретаріату для таких робочих груп або груп експертів.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Міжнародне бюро законодавчої метрології</w:t>
      </w:r>
    </w:p>
    <w:p w:rsidR="00312B9A" w:rsidRPr="00F62FDA" w:rsidRDefault="00312B9A" w:rsidP="003B7D7F">
      <w:pPr>
        <w:tabs>
          <w:tab w:val="left" w:pos="0"/>
        </w:tabs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ХІХ</w:t>
      </w:r>
    </w:p>
    <w:p w:rsidR="00A96168" w:rsidRPr="00F62FDA" w:rsidRDefault="00A96168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Діяльність Конференції та Комітету забезпечує Міжнародне бюро законодавчої метрології під керівництвом та контролем Комітету.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Бюро відповіда</w:t>
      </w:r>
      <w:r w:rsidR="002F55AD" w:rsidRPr="006D61D4">
        <w:rPr>
          <w:sz w:val="28"/>
          <w:szCs w:val="28"/>
        </w:rPr>
        <w:t xml:space="preserve">є </w:t>
      </w:r>
      <w:r w:rsidRPr="006D61D4">
        <w:rPr>
          <w:sz w:val="28"/>
          <w:szCs w:val="28"/>
        </w:rPr>
        <w:t>за підготовку засідань Конференції та Комітету, встановлення зв</w:t>
      </w:r>
      <w:r w:rsidR="00F62FDA" w:rsidRPr="006D61D4">
        <w:rPr>
          <w:sz w:val="28"/>
          <w:szCs w:val="28"/>
        </w:rPr>
        <w:t>’</w:t>
      </w:r>
      <w:r w:rsidRPr="006D61D4">
        <w:rPr>
          <w:sz w:val="28"/>
          <w:szCs w:val="28"/>
        </w:rPr>
        <w:t xml:space="preserve">язків між різними членами цих </w:t>
      </w:r>
      <w:r w:rsidR="00574018" w:rsidRPr="006D61D4">
        <w:rPr>
          <w:sz w:val="28"/>
          <w:szCs w:val="28"/>
        </w:rPr>
        <w:t>органів</w:t>
      </w:r>
      <w:r w:rsidRPr="006D61D4">
        <w:rPr>
          <w:sz w:val="28"/>
          <w:szCs w:val="28"/>
        </w:rPr>
        <w:t xml:space="preserve"> та підтримку </w:t>
      </w:r>
      <w:r w:rsidR="002C5B7C">
        <w:rPr>
          <w:sz w:val="28"/>
          <w:szCs w:val="28"/>
        </w:rPr>
        <w:t xml:space="preserve">    </w:t>
      </w:r>
      <w:r w:rsidRPr="006D61D4">
        <w:rPr>
          <w:sz w:val="28"/>
          <w:szCs w:val="28"/>
        </w:rPr>
        <w:t xml:space="preserve">відносин </w:t>
      </w:r>
      <w:r w:rsidR="002F55AD" w:rsidRPr="006D61D4">
        <w:rPr>
          <w:sz w:val="28"/>
          <w:szCs w:val="28"/>
        </w:rPr>
        <w:t>з Державами-членами або з К</w:t>
      </w:r>
      <w:r w:rsidRPr="006D61D4">
        <w:rPr>
          <w:sz w:val="28"/>
          <w:szCs w:val="28"/>
        </w:rPr>
        <w:t>ореспондентами та їх</w:t>
      </w:r>
      <w:r w:rsidR="002F55AD" w:rsidRPr="006D61D4">
        <w:rPr>
          <w:sz w:val="28"/>
          <w:szCs w:val="28"/>
        </w:rPr>
        <w:t>німи</w:t>
      </w:r>
      <w:r w:rsidRPr="006D61D4">
        <w:rPr>
          <w:sz w:val="28"/>
          <w:szCs w:val="28"/>
        </w:rPr>
        <w:t xml:space="preserve"> відповідними </w:t>
      </w:r>
      <w:r w:rsidR="00574018" w:rsidRPr="006D61D4">
        <w:rPr>
          <w:sz w:val="28"/>
          <w:szCs w:val="28"/>
        </w:rPr>
        <w:t>установами</w:t>
      </w:r>
      <w:r w:rsidRPr="006D61D4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Воно також відповіда</w:t>
      </w:r>
      <w:r w:rsidR="002F55AD" w:rsidRPr="006D61D4">
        <w:rPr>
          <w:sz w:val="28"/>
          <w:szCs w:val="28"/>
        </w:rPr>
        <w:t>є</w:t>
      </w:r>
      <w:r w:rsidRPr="006D61D4">
        <w:rPr>
          <w:sz w:val="28"/>
          <w:szCs w:val="28"/>
        </w:rPr>
        <w:t xml:space="preserve"> за проведення спеціальних навчань та робіт, визначених у статті I,</w:t>
      </w:r>
      <w:r w:rsidR="003D655B" w:rsidRPr="006D61D4">
        <w:rPr>
          <w:sz w:val="28"/>
          <w:szCs w:val="28"/>
        </w:rPr>
        <w:t xml:space="preserve"> а також за ведення </w:t>
      </w:r>
      <w:r w:rsidR="002F55AD" w:rsidRPr="006D61D4">
        <w:rPr>
          <w:sz w:val="28"/>
          <w:szCs w:val="28"/>
        </w:rPr>
        <w:t>протоколів</w:t>
      </w:r>
      <w:r w:rsidRPr="006D61D4">
        <w:rPr>
          <w:sz w:val="28"/>
          <w:szCs w:val="28"/>
        </w:rPr>
        <w:t xml:space="preserve"> та видання</w:t>
      </w:r>
      <w:r w:rsidR="003D655B" w:rsidRPr="006D61D4">
        <w:rPr>
          <w:sz w:val="28"/>
          <w:szCs w:val="28"/>
        </w:rPr>
        <w:t xml:space="preserve"> </w:t>
      </w:r>
      <w:r w:rsidRPr="006D61D4">
        <w:rPr>
          <w:sz w:val="28"/>
          <w:szCs w:val="28"/>
        </w:rPr>
        <w:t xml:space="preserve">Бюлетеня, який </w:t>
      </w:r>
      <w:r w:rsidR="002F55AD" w:rsidRPr="006D61D4">
        <w:rPr>
          <w:sz w:val="28"/>
          <w:szCs w:val="28"/>
        </w:rPr>
        <w:t>над</w:t>
      </w:r>
      <w:r w:rsidRPr="006D61D4">
        <w:rPr>
          <w:sz w:val="28"/>
          <w:szCs w:val="28"/>
        </w:rPr>
        <w:t>силається безкоштовно Державам-членам.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Бюро утворює центр документації та інформації, передбачений </w:t>
      </w:r>
      <w:r w:rsidR="003D655B" w:rsidRPr="00F62FDA">
        <w:rPr>
          <w:sz w:val="28"/>
          <w:szCs w:val="28"/>
        </w:rPr>
        <w:t xml:space="preserve">     </w:t>
      </w:r>
      <w:r w:rsidR="00784E81" w:rsidRPr="00F62FDA">
        <w:rPr>
          <w:sz w:val="28"/>
          <w:szCs w:val="28"/>
        </w:rPr>
        <w:t>статтею</w:t>
      </w:r>
      <w:r w:rsidR="003D655B" w:rsidRPr="00F62FDA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>І.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Комітет і Бюро несуть відповідальність за виконання рішень Конференції.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Бюро не проводить експериментальних досліджень чи лабораторних робіт. Проте воно може мати у своєму розпорядженні демонстраційні зали, належним чином обладнані для вивчення конструкції та роботи деяких приладів.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</w:t>
      </w:r>
    </w:p>
    <w:p w:rsidR="006271A7" w:rsidRPr="00F62FDA" w:rsidRDefault="006271A7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2F55AD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 xml:space="preserve">Штаб-квартира </w:t>
      </w:r>
      <w:r w:rsidR="00312B9A" w:rsidRPr="006D61D4">
        <w:rPr>
          <w:sz w:val="28"/>
          <w:szCs w:val="28"/>
        </w:rPr>
        <w:t xml:space="preserve">Бюро </w:t>
      </w:r>
      <w:r w:rsidRPr="006D61D4">
        <w:rPr>
          <w:sz w:val="28"/>
          <w:szCs w:val="28"/>
        </w:rPr>
        <w:t>знаходиться</w:t>
      </w:r>
      <w:r w:rsidR="00312B9A" w:rsidRPr="006D61D4">
        <w:rPr>
          <w:sz w:val="28"/>
          <w:szCs w:val="28"/>
        </w:rPr>
        <w:t xml:space="preserve"> у Франції</w:t>
      </w:r>
      <w:r w:rsidR="00312B9A"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ХХІ</w:t>
      </w:r>
    </w:p>
    <w:p w:rsidR="006271A7" w:rsidRPr="00F62FDA" w:rsidRDefault="006271A7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 xml:space="preserve">Персонал Бюро включає </w:t>
      </w:r>
      <w:r w:rsidR="002F55AD" w:rsidRPr="006D61D4">
        <w:rPr>
          <w:sz w:val="28"/>
          <w:szCs w:val="28"/>
        </w:rPr>
        <w:t>Д</w:t>
      </w:r>
      <w:r w:rsidRPr="006D61D4">
        <w:rPr>
          <w:sz w:val="28"/>
          <w:szCs w:val="28"/>
        </w:rPr>
        <w:t>иректора та помічників, призначених Комітетом, а також постійних чи тимчасових працівників або агентів, яких залучає директор.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Персонал Бюро та у</w:t>
      </w:r>
      <w:r w:rsidR="002F55AD" w:rsidRPr="006D61D4">
        <w:rPr>
          <w:sz w:val="28"/>
          <w:szCs w:val="28"/>
        </w:rPr>
        <w:t xml:space="preserve"> разі потреби</w:t>
      </w:r>
      <w:r w:rsidRPr="006D61D4">
        <w:rPr>
          <w:sz w:val="28"/>
          <w:szCs w:val="28"/>
        </w:rPr>
        <w:t xml:space="preserve"> експерти, згадані у статті XVIII, отримують винагороду. Вони отримують оклад або заробітну плату чи компенсацію, розмір яких визначає Комітет.</w:t>
      </w:r>
    </w:p>
    <w:p w:rsidR="00312B9A" w:rsidRPr="00F62FDA" w:rsidRDefault="00921D36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Положення про Д</w:t>
      </w:r>
      <w:r w:rsidR="00312B9A" w:rsidRPr="00F62FDA">
        <w:rPr>
          <w:sz w:val="28"/>
          <w:szCs w:val="28"/>
        </w:rPr>
        <w:t>иректора, помічників та працівників або агентів визначається Комітетом, зокрема щодо умов найму, роботи, дисципліни та виходу на пенсію.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Директор призначає, звільняє або відкликає агентів та працівників </w:t>
      </w:r>
      <w:r w:rsidR="001C3904">
        <w:rPr>
          <w:sz w:val="28"/>
          <w:szCs w:val="28"/>
        </w:rPr>
        <w:t xml:space="preserve">  </w:t>
      </w:r>
      <w:r w:rsidRPr="00F62FDA">
        <w:rPr>
          <w:sz w:val="28"/>
          <w:szCs w:val="28"/>
        </w:rPr>
        <w:t xml:space="preserve">Бюро, за винятком тих випадків, коли це стосується помічників, призначених Комітетом, до </w:t>
      </w:r>
      <w:r w:rsidRPr="006D61D4">
        <w:rPr>
          <w:sz w:val="28"/>
          <w:szCs w:val="28"/>
        </w:rPr>
        <w:t xml:space="preserve">яких </w:t>
      </w:r>
      <w:r w:rsidR="00921D36" w:rsidRPr="006D61D4">
        <w:rPr>
          <w:sz w:val="28"/>
          <w:szCs w:val="28"/>
        </w:rPr>
        <w:t>такі самі заходи</w:t>
      </w:r>
      <w:r w:rsidR="00921D36" w:rsidRPr="00F62FDA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>можуть застосовуватись лише за рішенням Комітету.</w:t>
      </w:r>
    </w:p>
    <w:p w:rsidR="003D655B" w:rsidRPr="00F62FDA" w:rsidRDefault="003D655B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4D5574" w:rsidRPr="00F62FDA" w:rsidRDefault="004D5574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4D5574" w:rsidRPr="00F62FDA" w:rsidRDefault="004D5574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ХХІІ</w:t>
      </w:r>
    </w:p>
    <w:p w:rsidR="006271A7" w:rsidRPr="00F62FDA" w:rsidRDefault="006271A7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Директор несе відповідальність за роботу Бюро під контролем та керівництвом Комітету, якому він підпорядковується і якому він повинен надавати звіт про діяльність на кожній черговій сесії.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Директор збирає</w:t>
      </w:r>
      <w:r w:rsidR="006F0B9E" w:rsidRPr="00F62FDA">
        <w:rPr>
          <w:sz w:val="28"/>
          <w:szCs w:val="28"/>
        </w:rPr>
        <w:t xml:space="preserve"> надходження</w:t>
      </w:r>
      <w:r w:rsidRPr="00F62FDA">
        <w:rPr>
          <w:sz w:val="28"/>
          <w:szCs w:val="28"/>
        </w:rPr>
        <w:t>, формує бюджет, несе відповідальність за всі виплати працівникам та</w:t>
      </w:r>
      <w:r w:rsidR="006F0B9E" w:rsidRPr="00F62FDA">
        <w:rPr>
          <w:sz w:val="28"/>
          <w:szCs w:val="28"/>
        </w:rPr>
        <w:t xml:space="preserve"> витрати</w:t>
      </w:r>
      <w:r w:rsidRPr="00F62FDA">
        <w:rPr>
          <w:sz w:val="28"/>
          <w:szCs w:val="28"/>
        </w:rPr>
        <w:t>, що стосуються обладнання, розпоряджається бюджетними коштами.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 xml:space="preserve">Директор є </w:t>
      </w:r>
      <w:r w:rsidR="00921D36" w:rsidRPr="006D61D4">
        <w:rPr>
          <w:sz w:val="28"/>
          <w:szCs w:val="28"/>
        </w:rPr>
        <w:t>за посадою</w:t>
      </w:r>
      <w:r w:rsidRPr="006D61D4">
        <w:rPr>
          <w:sz w:val="28"/>
          <w:szCs w:val="28"/>
        </w:rPr>
        <w:t xml:space="preserve"> секретарем Конференції та Комітету.</w:t>
      </w:r>
    </w:p>
    <w:p w:rsidR="00784E81" w:rsidRPr="00F62FDA" w:rsidRDefault="00784E81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ХХІІІ</w:t>
      </w:r>
    </w:p>
    <w:p w:rsidR="00A370C6" w:rsidRPr="00F62FDA" w:rsidRDefault="00A370C6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Уряди Держав-членів заявляють, що Бюро визна</w:t>
      </w:r>
      <w:r w:rsidR="006F0B9E" w:rsidRPr="006D61D4">
        <w:rPr>
          <w:sz w:val="28"/>
          <w:szCs w:val="28"/>
        </w:rPr>
        <w:t>ється суспільно корисн</w:t>
      </w:r>
      <w:r w:rsidR="00057C8E" w:rsidRPr="006D61D4">
        <w:rPr>
          <w:sz w:val="28"/>
          <w:szCs w:val="28"/>
        </w:rPr>
        <w:t>им</w:t>
      </w:r>
      <w:r w:rsidR="006F0B9E" w:rsidRPr="006D61D4">
        <w:rPr>
          <w:sz w:val="28"/>
          <w:szCs w:val="28"/>
        </w:rPr>
        <w:t xml:space="preserve"> органом</w:t>
      </w:r>
      <w:r w:rsidRPr="006D61D4">
        <w:rPr>
          <w:sz w:val="28"/>
          <w:szCs w:val="28"/>
        </w:rPr>
        <w:t xml:space="preserve">, має </w:t>
      </w:r>
      <w:r w:rsidR="00921D36" w:rsidRPr="006D61D4">
        <w:rPr>
          <w:sz w:val="28"/>
          <w:szCs w:val="28"/>
        </w:rPr>
        <w:t xml:space="preserve">цивільну правоздатність </w:t>
      </w:r>
      <w:r w:rsidRPr="006D61D4">
        <w:rPr>
          <w:sz w:val="28"/>
          <w:szCs w:val="28"/>
        </w:rPr>
        <w:t xml:space="preserve">і, </w:t>
      </w:r>
      <w:r w:rsidR="00CB432D" w:rsidRPr="006D61D4">
        <w:rPr>
          <w:sz w:val="28"/>
          <w:szCs w:val="28"/>
        </w:rPr>
        <w:t>як правило</w:t>
      </w:r>
      <w:r w:rsidRPr="006D61D4">
        <w:rPr>
          <w:sz w:val="28"/>
          <w:szCs w:val="28"/>
        </w:rPr>
        <w:t xml:space="preserve">, користується привілеями та </w:t>
      </w:r>
      <w:r w:rsidR="00CB432D" w:rsidRPr="006D61D4">
        <w:rPr>
          <w:sz w:val="28"/>
          <w:szCs w:val="28"/>
        </w:rPr>
        <w:t>пільг</w:t>
      </w:r>
      <w:r w:rsidRPr="006D61D4">
        <w:rPr>
          <w:sz w:val="28"/>
          <w:szCs w:val="28"/>
        </w:rPr>
        <w:t>ами, які надаються міжурядовим органам відповідно до чинного законодавства кожної Держави-члена.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keepNext/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РОЗДІЛ ІІІ</w:t>
      </w:r>
    </w:p>
    <w:p w:rsidR="00312B9A" w:rsidRPr="00F62FDA" w:rsidRDefault="004D5574" w:rsidP="003B7D7F">
      <w:pPr>
        <w:keepNext/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ФІНАНСОВІ ПОЛОЖЕННЯ</w:t>
      </w:r>
    </w:p>
    <w:p w:rsidR="00312B9A" w:rsidRPr="00F62FDA" w:rsidRDefault="00312B9A" w:rsidP="003B7D7F">
      <w:pPr>
        <w:keepNext/>
        <w:tabs>
          <w:tab w:val="left" w:pos="0"/>
        </w:tabs>
        <w:jc w:val="both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XXIV</w:t>
      </w:r>
    </w:p>
    <w:p w:rsidR="00784E81" w:rsidRPr="00F62FDA" w:rsidRDefault="00784E81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CB432D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 xml:space="preserve">Конференція протягом </w:t>
      </w:r>
      <w:r w:rsidR="00312B9A" w:rsidRPr="006D61D4">
        <w:rPr>
          <w:sz w:val="28"/>
          <w:szCs w:val="28"/>
        </w:rPr>
        <w:t>фінансов</w:t>
      </w:r>
      <w:r w:rsidRPr="006D61D4">
        <w:rPr>
          <w:sz w:val="28"/>
          <w:szCs w:val="28"/>
        </w:rPr>
        <w:t>ого</w:t>
      </w:r>
      <w:r w:rsidR="00312B9A" w:rsidRPr="006D61D4">
        <w:rPr>
          <w:sz w:val="28"/>
          <w:szCs w:val="28"/>
        </w:rPr>
        <w:t xml:space="preserve"> період</w:t>
      </w:r>
      <w:r w:rsidRPr="006D61D4">
        <w:rPr>
          <w:sz w:val="28"/>
          <w:szCs w:val="28"/>
        </w:rPr>
        <w:t>у</w:t>
      </w:r>
      <w:r w:rsidR="00312B9A" w:rsidRPr="006D61D4">
        <w:rPr>
          <w:sz w:val="28"/>
          <w:szCs w:val="28"/>
        </w:rPr>
        <w:t xml:space="preserve">, що дорівнює інтервалу </w:t>
      </w:r>
      <w:r w:rsidR="001C3904">
        <w:rPr>
          <w:sz w:val="28"/>
          <w:szCs w:val="28"/>
        </w:rPr>
        <w:t xml:space="preserve">   </w:t>
      </w:r>
      <w:r w:rsidR="00312B9A" w:rsidRPr="006D61D4">
        <w:rPr>
          <w:sz w:val="28"/>
          <w:szCs w:val="28"/>
        </w:rPr>
        <w:t>між сесіями, приймає рішення щодо:</w:t>
      </w:r>
    </w:p>
    <w:p w:rsidR="00312B9A" w:rsidRPr="006D61D4" w:rsidRDefault="00CB432D" w:rsidP="00A370C6">
      <w:pPr>
        <w:pStyle w:val="a3"/>
        <w:numPr>
          <w:ilvl w:val="0"/>
          <w:numId w:val="3"/>
        </w:numPr>
        <w:tabs>
          <w:tab w:val="clear" w:pos="1069"/>
          <w:tab w:val="left" w:pos="0"/>
          <w:tab w:val="num" w:pos="709"/>
        </w:tabs>
        <w:ind w:left="0"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з</w:t>
      </w:r>
      <w:r w:rsidR="00312B9A" w:rsidRPr="006D61D4">
        <w:rPr>
          <w:sz w:val="28"/>
          <w:szCs w:val="28"/>
        </w:rPr>
        <w:t>агальн</w:t>
      </w:r>
      <w:r w:rsidRPr="006D61D4">
        <w:rPr>
          <w:sz w:val="28"/>
          <w:szCs w:val="28"/>
        </w:rPr>
        <w:t>ий обсяг</w:t>
      </w:r>
      <w:r w:rsidR="00312B9A" w:rsidRPr="006D61D4">
        <w:rPr>
          <w:sz w:val="28"/>
          <w:szCs w:val="28"/>
        </w:rPr>
        <w:t xml:space="preserve"> </w:t>
      </w:r>
      <w:r w:rsidRPr="006D61D4">
        <w:rPr>
          <w:sz w:val="28"/>
          <w:szCs w:val="28"/>
        </w:rPr>
        <w:t>асигнувань</w:t>
      </w:r>
      <w:r w:rsidR="00312B9A" w:rsidRPr="006D61D4">
        <w:rPr>
          <w:sz w:val="28"/>
          <w:szCs w:val="28"/>
        </w:rPr>
        <w:t xml:space="preserve">, необхідних для покриття </w:t>
      </w:r>
      <w:r w:rsidR="001C3904">
        <w:rPr>
          <w:sz w:val="28"/>
          <w:szCs w:val="28"/>
        </w:rPr>
        <w:t xml:space="preserve">  </w:t>
      </w:r>
      <w:r w:rsidR="00312B9A" w:rsidRPr="006D61D4">
        <w:rPr>
          <w:sz w:val="28"/>
          <w:szCs w:val="28"/>
        </w:rPr>
        <w:t>операційних витрат Організації;</w:t>
      </w:r>
    </w:p>
    <w:p w:rsidR="00312B9A" w:rsidRPr="00F62FDA" w:rsidRDefault="00312B9A" w:rsidP="00A370C6">
      <w:pPr>
        <w:pStyle w:val="a3"/>
        <w:numPr>
          <w:ilvl w:val="0"/>
          <w:numId w:val="3"/>
        </w:numPr>
        <w:tabs>
          <w:tab w:val="clear" w:pos="1069"/>
          <w:tab w:val="left" w:pos="0"/>
          <w:tab w:val="num" w:pos="709"/>
        </w:tabs>
        <w:ind w:left="0"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щорічн</w:t>
      </w:r>
      <w:r w:rsidR="00CB432D" w:rsidRPr="006D61D4">
        <w:rPr>
          <w:sz w:val="28"/>
          <w:szCs w:val="28"/>
        </w:rPr>
        <w:t>ий</w:t>
      </w:r>
      <w:r w:rsidRPr="006D61D4">
        <w:rPr>
          <w:sz w:val="28"/>
          <w:szCs w:val="28"/>
        </w:rPr>
        <w:t xml:space="preserve"> </w:t>
      </w:r>
      <w:r w:rsidR="00CB432D" w:rsidRPr="006D61D4">
        <w:rPr>
          <w:sz w:val="28"/>
          <w:szCs w:val="28"/>
        </w:rPr>
        <w:t>обсяг</w:t>
      </w:r>
      <w:r w:rsidR="006F0B9E" w:rsidRPr="006D61D4">
        <w:rPr>
          <w:sz w:val="28"/>
          <w:szCs w:val="28"/>
        </w:rPr>
        <w:t xml:space="preserve"> </w:t>
      </w:r>
      <w:r w:rsidR="00CB432D" w:rsidRPr="006D61D4">
        <w:rPr>
          <w:sz w:val="28"/>
          <w:szCs w:val="28"/>
        </w:rPr>
        <w:t>асигнувань</w:t>
      </w:r>
      <w:r w:rsidRPr="006D61D4">
        <w:rPr>
          <w:sz w:val="28"/>
          <w:szCs w:val="28"/>
        </w:rPr>
        <w:t>, що підляга</w:t>
      </w:r>
      <w:r w:rsidR="00CB432D" w:rsidRPr="006D61D4">
        <w:rPr>
          <w:sz w:val="28"/>
          <w:szCs w:val="28"/>
        </w:rPr>
        <w:t>ють</w:t>
      </w:r>
      <w:r w:rsidRPr="00F62FDA">
        <w:rPr>
          <w:sz w:val="28"/>
          <w:szCs w:val="28"/>
        </w:rPr>
        <w:t xml:space="preserve"> резерв</w:t>
      </w:r>
      <w:r w:rsidR="00CB432D">
        <w:rPr>
          <w:sz w:val="28"/>
          <w:szCs w:val="28"/>
        </w:rPr>
        <w:t>уванню</w:t>
      </w:r>
      <w:r w:rsidRPr="00F62FDA">
        <w:rPr>
          <w:sz w:val="28"/>
          <w:szCs w:val="28"/>
        </w:rPr>
        <w:t xml:space="preserve"> для покриття надзвичайних обов</w:t>
      </w:r>
      <w:r w:rsidR="00F62FDA">
        <w:rPr>
          <w:sz w:val="28"/>
          <w:szCs w:val="28"/>
        </w:rPr>
        <w:t>’</w:t>
      </w:r>
      <w:r w:rsidRPr="00F62FDA">
        <w:rPr>
          <w:sz w:val="28"/>
          <w:szCs w:val="28"/>
        </w:rPr>
        <w:t xml:space="preserve">язкових витрат та забезпечення виконання бюджету у </w:t>
      </w:r>
      <w:r w:rsidR="006F0B9E" w:rsidRPr="00F62FDA">
        <w:rPr>
          <w:sz w:val="28"/>
          <w:szCs w:val="28"/>
        </w:rPr>
        <w:t>випадку недостатності надходжень</w:t>
      </w:r>
      <w:r w:rsidRPr="00F62FDA">
        <w:rPr>
          <w:sz w:val="28"/>
          <w:szCs w:val="28"/>
        </w:rPr>
        <w:t>.</w:t>
      </w:r>
    </w:p>
    <w:p w:rsidR="00312B9A" w:rsidRPr="00F62FDA" w:rsidRDefault="00CB432D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Асигнування</w:t>
      </w:r>
      <w:r w:rsidR="00312B9A" w:rsidRPr="006D61D4">
        <w:rPr>
          <w:sz w:val="28"/>
          <w:szCs w:val="28"/>
        </w:rPr>
        <w:t xml:space="preserve"> розраховуються у золотих франках. Паритет між золотим франком та французьким франком має бути таким, який установлено Банком Франції.</w:t>
      </w:r>
    </w:p>
    <w:p w:rsidR="00312B9A" w:rsidRPr="00F62FDA" w:rsidRDefault="006F0B9E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Уп</w:t>
      </w:r>
      <w:r w:rsidR="00312B9A" w:rsidRPr="00F62FDA">
        <w:rPr>
          <w:sz w:val="28"/>
          <w:szCs w:val="28"/>
        </w:rPr>
        <w:t xml:space="preserve">родовж фінансового періоду Комітет може звернутися до Держав-членів, якщо він вважає, що </w:t>
      </w:r>
      <w:r w:rsidR="00312B9A" w:rsidRPr="006D61D4">
        <w:rPr>
          <w:sz w:val="28"/>
          <w:szCs w:val="28"/>
        </w:rPr>
        <w:t xml:space="preserve">збільшення </w:t>
      </w:r>
      <w:r w:rsidR="00CB432D" w:rsidRPr="006D61D4">
        <w:rPr>
          <w:sz w:val="28"/>
          <w:szCs w:val="28"/>
        </w:rPr>
        <w:t>асигнувань</w:t>
      </w:r>
      <w:r w:rsidR="00312B9A" w:rsidRPr="006D61D4">
        <w:rPr>
          <w:sz w:val="28"/>
          <w:szCs w:val="28"/>
        </w:rPr>
        <w:t xml:space="preserve"> є необхідним для виконання зобов</w:t>
      </w:r>
      <w:r w:rsidR="00F62FDA" w:rsidRPr="006D61D4">
        <w:rPr>
          <w:sz w:val="28"/>
          <w:szCs w:val="28"/>
        </w:rPr>
        <w:t>’</w:t>
      </w:r>
      <w:r w:rsidR="00312B9A" w:rsidRPr="006D61D4">
        <w:rPr>
          <w:sz w:val="28"/>
          <w:szCs w:val="28"/>
        </w:rPr>
        <w:t>язань Організації або у зв</w:t>
      </w:r>
      <w:r w:rsidR="00F62FDA" w:rsidRPr="006D61D4">
        <w:rPr>
          <w:sz w:val="28"/>
          <w:szCs w:val="28"/>
        </w:rPr>
        <w:t>’</w:t>
      </w:r>
      <w:r w:rsidR="00312B9A" w:rsidRPr="006D61D4">
        <w:rPr>
          <w:sz w:val="28"/>
          <w:szCs w:val="28"/>
        </w:rPr>
        <w:t>язку зі зміною економічних умов.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D61D4">
        <w:rPr>
          <w:sz w:val="28"/>
          <w:szCs w:val="28"/>
        </w:rPr>
        <w:t>Якщо після за</w:t>
      </w:r>
      <w:r w:rsidR="00CB432D" w:rsidRPr="006D61D4">
        <w:rPr>
          <w:sz w:val="28"/>
          <w:szCs w:val="28"/>
        </w:rPr>
        <w:t>кінче</w:t>
      </w:r>
      <w:r w:rsidRPr="006D61D4">
        <w:rPr>
          <w:sz w:val="28"/>
          <w:szCs w:val="28"/>
        </w:rPr>
        <w:t xml:space="preserve">ння фінансового періоду Конференція не </w:t>
      </w:r>
      <w:r w:rsidR="00C80389" w:rsidRPr="006D61D4">
        <w:rPr>
          <w:sz w:val="28"/>
          <w:szCs w:val="28"/>
        </w:rPr>
        <w:t xml:space="preserve">змогла зібратися на </w:t>
      </w:r>
      <w:r w:rsidRPr="006D61D4">
        <w:rPr>
          <w:sz w:val="28"/>
          <w:szCs w:val="28"/>
        </w:rPr>
        <w:t>з</w:t>
      </w:r>
      <w:r w:rsidR="00C80389" w:rsidRPr="006D61D4">
        <w:rPr>
          <w:sz w:val="28"/>
          <w:szCs w:val="28"/>
        </w:rPr>
        <w:t xml:space="preserve">асідання </w:t>
      </w:r>
      <w:r w:rsidRPr="006D61D4">
        <w:rPr>
          <w:sz w:val="28"/>
          <w:szCs w:val="28"/>
        </w:rPr>
        <w:t xml:space="preserve">або </w:t>
      </w:r>
      <w:r w:rsidR="00C80389" w:rsidRPr="006D61D4">
        <w:rPr>
          <w:sz w:val="28"/>
          <w:szCs w:val="28"/>
        </w:rPr>
        <w:t>на засіданні був відсутній необхідний кворум</w:t>
      </w:r>
      <w:r w:rsidRPr="006D61D4">
        <w:rPr>
          <w:sz w:val="28"/>
          <w:szCs w:val="28"/>
        </w:rPr>
        <w:t>, фінансовий період подовжу</w:t>
      </w:r>
      <w:r w:rsidR="00C80389" w:rsidRPr="006D61D4">
        <w:rPr>
          <w:sz w:val="28"/>
          <w:szCs w:val="28"/>
        </w:rPr>
        <w:t>є</w:t>
      </w:r>
      <w:r w:rsidRPr="006D61D4">
        <w:rPr>
          <w:sz w:val="28"/>
          <w:szCs w:val="28"/>
        </w:rPr>
        <w:t>ть</w:t>
      </w:r>
      <w:r w:rsidR="00C80389" w:rsidRPr="006D61D4">
        <w:rPr>
          <w:sz w:val="28"/>
          <w:szCs w:val="28"/>
        </w:rPr>
        <w:t>ся</w:t>
      </w:r>
      <w:r w:rsidRPr="006D61D4">
        <w:rPr>
          <w:sz w:val="28"/>
          <w:szCs w:val="28"/>
        </w:rPr>
        <w:t xml:space="preserve"> до наступної </w:t>
      </w:r>
      <w:r w:rsidR="00C80389" w:rsidRPr="006D61D4">
        <w:rPr>
          <w:sz w:val="28"/>
          <w:szCs w:val="28"/>
        </w:rPr>
        <w:t xml:space="preserve">повноважної </w:t>
      </w:r>
      <w:r w:rsidRPr="006D61D4">
        <w:rPr>
          <w:sz w:val="28"/>
          <w:szCs w:val="28"/>
        </w:rPr>
        <w:t>сесії. Початков</w:t>
      </w:r>
      <w:r w:rsidR="00C80389" w:rsidRPr="006D61D4">
        <w:rPr>
          <w:sz w:val="28"/>
          <w:szCs w:val="28"/>
        </w:rPr>
        <w:t>о</w:t>
      </w:r>
      <w:r w:rsidRPr="006D61D4">
        <w:rPr>
          <w:sz w:val="28"/>
          <w:szCs w:val="28"/>
        </w:rPr>
        <w:t xml:space="preserve"> </w:t>
      </w:r>
      <w:r w:rsidR="00C80389" w:rsidRPr="006D61D4">
        <w:rPr>
          <w:sz w:val="28"/>
          <w:szCs w:val="28"/>
        </w:rPr>
        <w:t xml:space="preserve">затверджені асигнування </w:t>
      </w:r>
      <w:r w:rsidRPr="006D61D4">
        <w:rPr>
          <w:sz w:val="28"/>
          <w:szCs w:val="28"/>
        </w:rPr>
        <w:t>збільшуються пропорційно тривалості такого подовження.</w:t>
      </w:r>
    </w:p>
    <w:p w:rsidR="00312B9A" w:rsidRPr="00F62FDA" w:rsidRDefault="006F0B9E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862CB">
        <w:rPr>
          <w:sz w:val="28"/>
          <w:szCs w:val="28"/>
        </w:rPr>
        <w:t>Уп</w:t>
      </w:r>
      <w:r w:rsidR="00B21FBF">
        <w:rPr>
          <w:sz w:val="28"/>
          <w:szCs w:val="28"/>
        </w:rPr>
        <w:t>родовж фінансового періоду</w:t>
      </w:r>
      <w:r w:rsidR="00312B9A" w:rsidRPr="000862CB">
        <w:rPr>
          <w:sz w:val="28"/>
          <w:szCs w:val="28"/>
        </w:rPr>
        <w:t xml:space="preserve"> </w:t>
      </w:r>
      <w:r w:rsidR="002D6331" w:rsidRPr="000862CB">
        <w:rPr>
          <w:sz w:val="28"/>
          <w:szCs w:val="28"/>
        </w:rPr>
        <w:t xml:space="preserve">Комітет у </w:t>
      </w:r>
      <w:r w:rsidR="00312B9A" w:rsidRPr="000862CB">
        <w:rPr>
          <w:sz w:val="28"/>
          <w:szCs w:val="28"/>
        </w:rPr>
        <w:t xml:space="preserve">межах </w:t>
      </w:r>
      <w:r w:rsidR="002D6331" w:rsidRPr="000862CB">
        <w:rPr>
          <w:sz w:val="28"/>
          <w:szCs w:val="28"/>
        </w:rPr>
        <w:t>затверджених асигнувань</w:t>
      </w:r>
      <w:r w:rsidR="00312B9A" w:rsidRPr="000862CB">
        <w:rPr>
          <w:sz w:val="28"/>
          <w:szCs w:val="28"/>
        </w:rPr>
        <w:t xml:space="preserve"> визначає суму своїх операційних витрат</w:t>
      </w:r>
      <w:r w:rsidR="00695637" w:rsidRPr="000862CB">
        <w:rPr>
          <w:sz w:val="28"/>
          <w:szCs w:val="28"/>
        </w:rPr>
        <w:t xml:space="preserve"> </w:t>
      </w:r>
      <w:r w:rsidR="002D6331" w:rsidRPr="000862CB">
        <w:rPr>
          <w:sz w:val="28"/>
          <w:szCs w:val="28"/>
        </w:rPr>
        <w:t>на</w:t>
      </w:r>
      <w:r w:rsidR="002D6331">
        <w:rPr>
          <w:sz w:val="28"/>
          <w:szCs w:val="28"/>
        </w:rPr>
        <w:t xml:space="preserve"> </w:t>
      </w:r>
      <w:r w:rsidR="00312B9A" w:rsidRPr="00F62FDA">
        <w:rPr>
          <w:sz w:val="28"/>
          <w:szCs w:val="28"/>
        </w:rPr>
        <w:t>бюджетн</w:t>
      </w:r>
      <w:r w:rsidR="002D6331">
        <w:rPr>
          <w:sz w:val="28"/>
          <w:szCs w:val="28"/>
        </w:rPr>
        <w:t>і</w:t>
      </w:r>
      <w:r w:rsidR="00312B9A" w:rsidRPr="00F62FDA">
        <w:rPr>
          <w:sz w:val="28"/>
          <w:szCs w:val="28"/>
        </w:rPr>
        <w:t xml:space="preserve"> період</w:t>
      </w:r>
      <w:r w:rsidR="002D6331">
        <w:rPr>
          <w:sz w:val="28"/>
          <w:szCs w:val="28"/>
        </w:rPr>
        <w:t>и</w:t>
      </w:r>
      <w:r w:rsidR="00312B9A" w:rsidRPr="00F62FDA">
        <w:rPr>
          <w:sz w:val="28"/>
          <w:szCs w:val="28"/>
        </w:rPr>
        <w:t xml:space="preserve">, </w:t>
      </w:r>
      <w:r w:rsidR="002D6331" w:rsidRPr="00970486">
        <w:rPr>
          <w:sz w:val="28"/>
          <w:szCs w:val="28"/>
        </w:rPr>
        <w:t>тривалість яких до</w:t>
      </w:r>
      <w:r w:rsidR="00312B9A" w:rsidRPr="00970486">
        <w:rPr>
          <w:sz w:val="28"/>
          <w:szCs w:val="28"/>
        </w:rPr>
        <w:t>рівн</w:t>
      </w:r>
      <w:r w:rsidR="002D6331" w:rsidRPr="00970486">
        <w:rPr>
          <w:sz w:val="28"/>
          <w:szCs w:val="28"/>
        </w:rPr>
        <w:t>ює</w:t>
      </w:r>
      <w:r w:rsidR="00312B9A" w:rsidRPr="00970486">
        <w:rPr>
          <w:sz w:val="28"/>
          <w:szCs w:val="28"/>
        </w:rPr>
        <w:t xml:space="preserve"> інтервал</w:t>
      </w:r>
      <w:r w:rsidR="002D6331" w:rsidRPr="00970486">
        <w:rPr>
          <w:sz w:val="28"/>
          <w:szCs w:val="28"/>
        </w:rPr>
        <w:t>у</w:t>
      </w:r>
      <w:r w:rsidR="00312B9A" w:rsidRPr="00970486">
        <w:rPr>
          <w:sz w:val="28"/>
          <w:szCs w:val="28"/>
        </w:rPr>
        <w:t xml:space="preserve"> між його сесіями. Він контролює розміщення наявних коштів.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0486">
        <w:rPr>
          <w:sz w:val="28"/>
          <w:szCs w:val="28"/>
        </w:rPr>
        <w:t xml:space="preserve">Якщо після завершення бюджетного </w:t>
      </w:r>
      <w:r w:rsidR="002D6331" w:rsidRPr="00970486">
        <w:rPr>
          <w:sz w:val="28"/>
          <w:szCs w:val="28"/>
        </w:rPr>
        <w:t>періоду</w:t>
      </w:r>
      <w:r w:rsidRPr="00970486">
        <w:rPr>
          <w:sz w:val="28"/>
          <w:szCs w:val="28"/>
        </w:rPr>
        <w:t xml:space="preserve"> Комітет не зібрався</w:t>
      </w:r>
      <w:r w:rsidR="002D6331" w:rsidRPr="00970486">
        <w:rPr>
          <w:sz w:val="28"/>
          <w:szCs w:val="28"/>
        </w:rPr>
        <w:t xml:space="preserve"> на засідання</w:t>
      </w:r>
      <w:r w:rsidRPr="00970486">
        <w:rPr>
          <w:sz w:val="28"/>
          <w:szCs w:val="28"/>
        </w:rPr>
        <w:t xml:space="preserve"> або </w:t>
      </w:r>
      <w:r w:rsidR="002D6331" w:rsidRPr="00970486">
        <w:rPr>
          <w:sz w:val="28"/>
          <w:szCs w:val="28"/>
        </w:rPr>
        <w:t>на засіданні був відсутній необхідний кворум</w:t>
      </w:r>
      <w:r w:rsidRPr="00970486">
        <w:rPr>
          <w:sz w:val="28"/>
          <w:szCs w:val="28"/>
        </w:rPr>
        <w:t xml:space="preserve">, Президент </w:t>
      </w:r>
      <w:r w:rsidR="002D6331" w:rsidRPr="00970486">
        <w:rPr>
          <w:sz w:val="28"/>
          <w:szCs w:val="28"/>
        </w:rPr>
        <w:t>та Д</w:t>
      </w:r>
      <w:r w:rsidRPr="00970486">
        <w:rPr>
          <w:sz w:val="28"/>
          <w:szCs w:val="28"/>
        </w:rPr>
        <w:t>иректор Бюро приймають рішення про подовження</w:t>
      </w:r>
      <w:r w:rsidR="002D6331" w:rsidRPr="00970486">
        <w:rPr>
          <w:sz w:val="28"/>
          <w:szCs w:val="28"/>
        </w:rPr>
        <w:t xml:space="preserve"> використання </w:t>
      </w:r>
      <w:r w:rsidRPr="00970486">
        <w:rPr>
          <w:sz w:val="28"/>
          <w:szCs w:val="28"/>
        </w:rPr>
        <w:t xml:space="preserve">до наступної </w:t>
      </w:r>
      <w:r w:rsidR="002D6331" w:rsidRPr="00970486">
        <w:rPr>
          <w:sz w:val="28"/>
          <w:szCs w:val="28"/>
        </w:rPr>
        <w:t xml:space="preserve">повноважної </w:t>
      </w:r>
      <w:r w:rsidRPr="00970486">
        <w:rPr>
          <w:sz w:val="28"/>
          <w:szCs w:val="28"/>
        </w:rPr>
        <w:t xml:space="preserve">сесії всього або частини бюджету </w:t>
      </w:r>
      <w:r w:rsidR="002D6331" w:rsidRPr="00970486">
        <w:rPr>
          <w:sz w:val="28"/>
          <w:szCs w:val="28"/>
        </w:rPr>
        <w:t xml:space="preserve">за </w:t>
      </w:r>
      <w:r w:rsidR="00695637" w:rsidRPr="00970486">
        <w:rPr>
          <w:sz w:val="28"/>
          <w:szCs w:val="28"/>
        </w:rPr>
        <w:t xml:space="preserve">попередній </w:t>
      </w:r>
      <w:r w:rsidR="002D6331" w:rsidRPr="00970486">
        <w:rPr>
          <w:sz w:val="28"/>
          <w:szCs w:val="28"/>
        </w:rPr>
        <w:t>період</w:t>
      </w:r>
      <w:r w:rsidRPr="00970486">
        <w:rPr>
          <w:sz w:val="28"/>
          <w:szCs w:val="28"/>
        </w:rPr>
        <w:t>, який закінчився.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1FBF" w:rsidRDefault="00B21FBF" w:rsidP="003B7D7F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21FBF" w:rsidRDefault="00B21FBF" w:rsidP="003B7D7F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ХХV</w:t>
      </w:r>
    </w:p>
    <w:p w:rsidR="00A370C6" w:rsidRPr="00F62FDA" w:rsidRDefault="00A370C6" w:rsidP="00F975E8">
      <w:pPr>
        <w:tabs>
          <w:tab w:val="left" w:pos="0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Директор Бюро уповноважений </w:t>
      </w:r>
      <w:r w:rsidR="00695637" w:rsidRPr="00A57E72">
        <w:rPr>
          <w:sz w:val="28"/>
          <w:szCs w:val="28"/>
        </w:rPr>
        <w:t>приймати</w:t>
      </w:r>
      <w:r w:rsidRPr="00A57E72">
        <w:rPr>
          <w:sz w:val="28"/>
          <w:szCs w:val="28"/>
        </w:rPr>
        <w:t xml:space="preserve"> та здійснювати на </w:t>
      </w:r>
      <w:r w:rsidR="00695637" w:rsidRPr="00A57E72">
        <w:rPr>
          <w:sz w:val="28"/>
          <w:szCs w:val="28"/>
        </w:rPr>
        <w:t>власний</w:t>
      </w:r>
      <w:r w:rsidRPr="00A57E72">
        <w:rPr>
          <w:sz w:val="28"/>
          <w:szCs w:val="28"/>
        </w:rPr>
        <w:t xml:space="preserve"> розсуд </w:t>
      </w:r>
      <w:r w:rsidR="00695637" w:rsidRPr="00A57E72">
        <w:rPr>
          <w:sz w:val="28"/>
          <w:szCs w:val="28"/>
        </w:rPr>
        <w:t>оплату</w:t>
      </w:r>
      <w:r w:rsidRPr="00A57E72">
        <w:rPr>
          <w:sz w:val="28"/>
          <w:szCs w:val="28"/>
        </w:rPr>
        <w:t xml:space="preserve"> операційних витрат Організації.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Він не має права:</w:t>
      </w:r>
    </w:p>
    <w:p w:rsidR="00312B9A" w:rsidRPr="00A57E72" w:rsidRDefault="00695637" w:rsidP="00A370C6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здійсню</w:t>
      </w:r>
      <w:r w:rsidR="00312B9A" w:rsidRPr="00A57E72">
        <w:rPr>
          <w:sz w:val="28"/>
          <w:szCs w:val="28"/>
        </w:rPr>
        <w:t>вати непередбачені витрати;</w:t>
      </w:r>
    </w:p>
    <w:p w:rsidR="00312B9A" w:rsidRPr="00A57E72" w:rsidRDefault="00312B9A" w:rsidP="000103EE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запозичувати </w:t>
      </w:r>
      <w:r w:rsidR="00695637" w:rsidRPr="00A57E72">
        <w:rPr>
          <w:sz w:val="28"/>
          <w:szCs w:val="28"/>
        </w:rPr>
        <w:t>з резервних асигнувань кошти</w:t>
      </w:r>
      <w:r w:rsidRPr="00A57E72">
        <w:rPr>
          <w:sz w:val="28"/>
          <w:szCs w:val="28"/>
        </w:rPr>
        <w:t xml:space="preserve">, </w:t>
      </w:r>
      <w:r w:rsidR="00695637" w:rsidRPr="00A57E72">
        <w:rPr>
          <w:sz w:val="28"/>
          <w:szCs w:val="28"/>
        </w:rPr>
        <w:t>необхідні для</w:t>
      </w:r>
      <w:r w:rsidRPr="00A57E72">
        <w:rPr>
          <w:sz w:val="28"/>
          <w:szCs w:val="28"/>
        </w:rPr>
        <w:t xml:space="preserve"> забезпечення виконання бюджету у разі недостатності надходжень,</w:t>
      </w:r>
      <w:r w:rsidR="00695637" w:rsidRPr="00A57E72">
        <w:rPr>
          <w:sz w:val="28"/>
          <w:szCs w:val="28"/>
        </w:rPr>
        <w:t xml:space="preserve"> </w:t>
      </w:r>
      <w:r w:rsidRPr="00A57E72">
        <w:rPr>
          <w:sz w:val="28"/>
          <w:szCs w:val="28"/>
        </w:rPr>
        <w:t>без попереднього отримання на це згоди Президента Комітету.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Бюджетні надлишки можуть бути використані </w:t>
      </w:r>
      <w:r w:rsidR="00695637" w:rsidRPr="00A57E72">
        <w:rPr>
          <w:sz w:val="28"/>
          <w:szCs w:val="28"/>
        </w:rPr>
        <w:t>у</w:t>
      </w:r>
      <w:r w:rsidRPr="00A57E72">
        <w:rPr>
          <w:sz w:val="28"/>
          <w:szCs w:val="28"/>
        </w:rPr>
        <w:t>продовж усього фінансового періоду.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У питаннях розпорядження бюджетними коштами </w:t>
      </w:r>
      <w:r w:rsidR="00695637" w:rsidRPr="00A57E72">
        <w:rPr>
          <w:sz w:val="28"/>
          <w:szCs w:val="28"/>
        </w:rPr>
        <w:t>Д</w:t>
      </w:r>
      <w:r w:rsidRPr="00A57E72">
        <w:rPr>
          <w:sz w:val="28"/>
          <w:szCs w:val="28"/>
        </w:rPr>
        <w:t>иректор підпорядковується Комітету, який розглядає ці питання на кожній своїй сесії.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По завершенню фінансового періоду Комітет подає Конференції звіт </w:t>
      </w:r>
      <w:r w:rsidR="002C5B7C">
        <w:rPr>
          <w:sz w:val="28"/>
          <w:szCs w:val="28"/>
        </w:rPr>
        <w:t xml:space="preserve">  </w:t>
      </w:r>
      <w:r w:rsidRPr="00A57E72">
        <w:rPr>
          <w:sz w:val="28"/>
          <w:szCs w:val="28"/>
        </w:rPr>
        <w:t>про бюджетні витрати.</w:t>
      </w:r>
    </w:p>
    <w:p w:rsidR="00312B9A" w:rsidRPr="00F62FDA" w:rsidRDefault="00312B9A" w:rsidP="00A370C6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Конференція приймає рішення щодо </w:t>
      </w:r>
      <w:r w:rsidR="009E69D0" w:rsidRPr="00A57E72">
        <w:rPr>
          <w:sz w:val="28"/>
          <w:szCs w:val="28"/>
        </w:rPr>
        <w:t xml:space="preserve">цільового призначення </w:t>
      </w:r>
      <w:r w:rsidR="002C5B7C">
        <w:rPr>
          <w:sz w:val="28"/>
          <w:szCs w:val="28"/>
        </w:rPr>
        <w:t xml:space="preserve">   </w:t>
      </w:r>
      <w:r w:rsidR="009E69D0" w:rsidRPr="00A57E72">
        <w:rPr>
          <w:sz w:val="28"/>
          <w:szCs w:val="28"/>
        </w:rPr>
        <w:t>бюджетних надлишків</w:t>
      </w:r>
      <w:r w:rsidRPr="00A57E72">
        <w:rPr>
          <w:sz w:val="28"/>
          <w:szCs w:val="28"/>
        </w:rPr>
        <w:t xml:space="preserve">. Сума цих надлишків може дозволити відповідне зменшення суми внесків Держав-членів або може бути додана до резервних </w:t>
      </w:r>
      <w:r w:rsidR="00695637" w:rsidRPr="00A57E72">
        <w:rPr>
          <w:sz w:val="28"/>
          <w:szCs w:val="28"/>
        </w:rPr>
        <w:t>асигнувань</w:t>
      </w:r>
      <w:r w:rsidRPr="00A57E72">
        <w:rPr>
          <w:sz w:val="28"/>
          <w:szCs w:val="28"/>
        </w:rPr>
        <w:t>.</w:t>
      </w:r>
    </w:p>
    <w:p w:rsidR="009E69D0" w:rsidRPr="00F62FDA" w:rsidRDefault="009E69D0" w:rsidP="00A370C6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ХХVІ</w:t>
      </w:r>
    </w:p>
    <w:p w:rsidR="00A370C6" w:rsidRPr="00F62FDA" w:rsidRDefault="00A370C6" w:rsidP="00F975E8">
      <w:pPr>
        <w:tabs>
          <w:tab w:val="left" w:pos="0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Витрати Організації покриваються: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1</w:t>
      </w:r>
      <w:r w:rsidR="00695637" w:rsidRPr="00A57E72">
        <w:rPr>
          <w:sz w:val="28"/>
          <w:szCs w:val="28"/>
        </w:rPr>
        <w:t>)</w:t>
      </w:r>
      <w:r w:rsidRPr="00A57E72">
        <w:rPr>
          <w:sz w:val="28"/>
          <w:szCs w:val="28"/>
        </w:rPr>
        <w:t xml:space="preserve"> </w:t>
      </w:r>
      <w:r w:rsidR="00695637" w:rsidRPr="00A57E72">
        <w:rPr>
          <w:sz w:val="28"/>
          <w:szCs w:val="28"/>
        </w:rPr>
        <w:t>щ</w:t>
      </w:r>
      <w:r w:rsidR="004810D6" w:rsidRPr="00A57E72">
        <w:rPr>
          <w:sz w:val="28"/>
          <w:szCs w:val="28"/>
        </w:rPr>
        <w:t xml:space="preserve">орічними </w:t>
      </w:r>
      <w:r w:rsidRPr="00A57E72">
        <w:rPr>
          <w:sz w:val="28"/>
          <w:szCs w:val="28"/>
        </w:rPr>
        <w:t>внесками Держав-членів</w:t>
      </w:r>
      <w:r w:rsidR="00695637" w:rsidRPr="00A57E72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Загальна сума внесків </w:t>
      </w:r>
      <w:r w:rsidR="00695637" w:rsidRPr="00A57E72">
        <w:rPr>
          <w:sz w:val="28"/>
          <w:szCs w:val="28"/>
        </w:rPr>
        <w:t>на певний фінансовий період визначається відповідно до затвердженої Конференцією суми асигнувань</w:t>
      </w:r>
      <w:r w:rsidRPr="00A57E72">
        <w:rPr>
          <w:sz w:val="28"/>
          <w:szCs w:val="28"/>
        </w:rPr>
        <w:t xml:space="preserve"> з урахуванням оцінки надходжень</w:t>
      </w:r>
      <w:r w:rsidR="00B21FBF">
        <w:rPr>
          <w:sz w:val="28"/>
          <w:szCs w:val="28"/>
        </w:rPr>
        <w:t xml:space="preserve"> згідно з пунктами 2–</w:t>
      </w:r>
      <w:r w:rsidRPr="00A57E72">
        <w:rPr>
          <w:sz w:val="28"/>
          <w:szCs w:val="28"/>
        </w:rPr>
        <w:t>5</w:t>
      </w:r>
      <w:r w:rsidR="00176FBB" w:rsidRPr="00A57E72">
        <w:rPr>
          <w:sz w:val="28"/>
          <w:szCs w:val="28"/>
        </w:rPr>
        <w:t>, зазначеними нижче</w:t>
      </w:r>
      <w:r w:rsidRPr="00A57E72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Для визначення відповідних часток внесків Держави-члени </w:t>
      </w:r>
      <w:r w:rsidR="002914E6">
        <w:rPr>
          <w:sz w:val="28"/>
          <w:szCs w:val="28"/>
        </w:rPr>
        <w:t xml:space="preserve">   </w:t>
      </w:r>
      <w:r w:rsidRPr="00A57E72">
        <w:rPr>
          <w:sz w:val="28"/>
          <w:szCs w:val="28"/>
        </w:rPr>
        <w:t>поділяють</w:t>
      </w:r>
      <w:r w:rsidR="00176FBB" w:rsidRPr="00A57E72">
        <w:rPr>
          <w:sz w:val="28"/>
          <w:szCs w:val="28"/>
        </w:rPr>
        <w:t>ся</w:t>
      </w:r>
      <w:r w:rsidRPr="00A57E72">
        <w:rPr>
          <w:sz w:val="28"/>
          <w:szCs w:val="28"/>
        </w:rPr>
        <w:t xml:space="preserve"> на чотири категорії відповідно до загальної чисельності нас</w:t>
      </w:r>
      <w:r w:rsidR="00176FBB" w:rsidRPr="00A57E72">
        <w:rPr>
          <w:sz w:val="28"/>
          <w:szCs w:val="28"/>
        </w:rPr>
        <w:t>елення держави та територій, які вона</w:t>
      </w:r>
      <w:r w:rsidRPr="00A57E72">
        <w:rPr>
          <w:sz w:val="28"/>
          <w:szCs w:val="28"/>
        </w:rPr>
        <w:t xml:space="preserve"> представля</w:t>
      </w:r>
      <w:r w:rsidR="00176FBB" w:rsidRPr="00A57E72">
        <w:rPr>
          <w:sz w:val="28"/>
          <w:szCs w:val="28"/>
        </w:rPr>
        <w:t>є</w:t>
      </w:r>
      <w:r w:rsidR="00347062" w:rsidRPr="00A57E72">
        <w:rPr>
          <w:sz w:val="28"/>
          <w:szCs w:val="28"/>
        </w:rPr>
        <w:t>:</w:t>
      </w:r>
    </w:p>
    <w:p w:rsidR="00312B9A" w:rsidRPr="00F62FDA" w:rsidRDefault="00176FBB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312B9A" w:rsidRPr="00F62FDA">
        <w:rPr>
          <w:sz w:val="28"/>
          <w:szCs w:val="28"/>
        </w:rPr>
        <w:t xml:space="preserve">атегорія 1: </w:t>
      </w:r>
      <w:r>
        <w:rPr>
          <w:sz w:val="28"/>
          <w:szCs w:val="28"/>
        </w:rPr>
        <w:t xml:space="preserve">чисельність населення до 10 </w:t>
      </w:r>
      <w:r w:rsidRPr="00A57E72">
        <w:rPr>
          <w:sz w:val="28"/>
          <w:szCs w:val="28"/>
        </w:rPr>
        <w:t>млн</w:t>
      </w:r>
      <w:r w:rsidR="00312B9A" w:rsidRPr="00A57E72">
        <w:rPr>
          <w:sz w:val="28"/>
          <w:szCs w:val="28"/>
        </w:rPr>
        <w:t xml:space="preserve"> включно</w:t>
      </w:r>
      <w:r w:rsidR="00312B9A" w:rsidRPr="00F62FDA">
        <w:rPr>
          <w:sz w:val="28"/>
          <w:szCs w:val="28"/>
        </w:rPr>
        <w:t>;</w:t>
      </w:r>
    </w:p>
    <w:p w:rsidR="00312B9A" w:rsidRPr="00F62FDA" w:rsidRDefault="00176FBB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7B152A" w:rsidRPr="00F62FDA">
        <w:rPr>
          <w:sz w:val="28"/>
          <w:szCs w:val="28"/>
        </w:rPr>
        <w:t xml:space="preserve">атегорія </w:t>
      </w:r>
      <w:r w:rsidR="00312B9A" w:rsidRPr="00F62FDA">
        <w:rPr>
          <w:sz w:val="28"/>
          <w:szCs w:val="28"/>
        </w:rPr>
        <w:t>2: чисельність населення понад 10 млн до 40 млн включно;</w:t>
      </w:r>
    </w:p>
    <w:p w:rsidR="00312B9A" w:rsidRPr="00F62FDA" w:rsidRDefault="00176FBB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7B152A" w:rsidRPr="00F62FDA">
        <w:rPr>
          <w:sz w:val="28"/>
          <w:szCs w:val="28"/>
        </w:rPr>
        <w:t xml:space="preserve">атегорія </w:t>
      </w:r>
      <w:r w:rsidR="00312B9A" w:rsidRPr="00F62FDA">
        <w:rPr>
          <w:sz w:val="28"/>
          <w:szCs w:val="28"/>
        </w:rPr>
        <w:t>3: чис</w:t>
      </w:r>
      <w:r>
        <w:rPr>
          <w:sz w:val="28"/>
          <w:szCs w:val="28"/>
        </w:rPr>
        <w:t>ельність населення понад 40 млн</w:t>
      </w:r>
      <w:r w:rsidR="00312B9A" w:rsidRPr="00F62FDA">
        <w:rPr>
          <w:sz w:val="28"/>
          <w:szCs w:val="28"/>
        </w:rPr>
        <w:t xml:space="preserve"> до 100 млн включно;</w:t>
      </w:r>
    </w:p>
    <w:p w:rsidR="00312B9A" w:rsidRPr="00F62FDA" w:rsidRDefault="00176FBB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7B152A" w:rsidRPr="00F62FDA">
        <w:rPr>
          <w:sz w:val="28"/>
          <w:szCs w:val="28"/>
        </w:rPr>
        <w:t xml:space="preserve">атегорія </w:t>
      </w:r>
      <w:r w:rsidR="00312B9A" w:rsidRPr="00F62FDA">
        <w:rPr>
          <w:sz w:val="28"/>
          <w:szCs w:val="28"/>
        </w:rPr>
        <w:t>4: чисельність населення понад 100 млн.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Чисельність населення округлюють до меншого цілого числа </w:t>
      </w:r>
      <w:r w:rsidR="002914E6">
        <w:rPr>
          <w:sz w:val="28"/>
          <w:szCs w:val="28"/>
        </w:rPr>
        <w:t xml:space="preserve">    </w:t>
      </w:r>
      <w:r w:rsidRPr="00F62FDA">
        <w:rPr>
          <w:sz w:val="28"/>
          <w:szCs w:val="28"/>
        </w:rPr>
        <w:t>мільйонів.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Якщо ступінь використання засобів </w:t>
      </w:r>
      <w:r w:rsidR="009E69D0" w:rsidRPr="00F62FDA">
        <w:rPr>
          <w:sz w:val="28"/>
          <w:szCs w:val="28"/>
        </w:rPr>
        <w:t>вимірювальної техніки</w:t>
      </w:r>
      <w:r w:rsidR="007B152A" w:rsidRPr="00F62FDA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 xml:space="preserve">у будь-якій державі нижчий від середнього, то така держава може подати заяву для переміщення її у нижчу категорію </w:t>
      </w:r>
      <w:r w:rsidR="009E69D0" w:rsidRPr="00F62FDA">
        <w:rPr>
          <w:sz w:val="28"/>
          <w:szCs w:val="28"/>
        </w:rPr>
        <w:t>замість тієї</w:t>
      </w:r>
      <w:r w:rsidRPr="00F62FDA">
        <w:rPr>
          <w:sz w:val="28"/>
          <w:szCs w:val="28"/>
        </w:rPr>
        <w:t>, до якої вона відноситься за чисельністю населення.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Залежно від категорії </w:t>
      </w:r>
      <w:r w:rsidR="00176FBB" w:rsidRPr="00A57E72">
        <w:rPr>
          <w:sz w:val="28"/>
          <w:szCs w:val="28"/>
        </w:rPr>
        <w:t>частки</w:t>
      </w:r>
      <w:r w:rsidRPr="00A57E72">
        <w:rPr>
          <w:sz w:val="28"/>
          <w:szCs w:val="28"/>
        </w:rPr>
        <w:t xml:space="preserve"> пропорційні 1, 2, 4 та 8.</w:t>
      </w:r>
    </w:p>
    <w:p w:rsidR="00312B9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Частка </w:t>
      </w:r>
      <w:r w:rsidR="00176FBB" w:rsidRPr="00A57E72">
        <w:rPr>
          <w:sz w:val="28"/>
          <w:szCs w:val="28"/>
        </w:rPr>
        <w:t xml:space="preserve">внеску </w:t>
      </w:r>
      <w:r w:rsidRPr="00A57E72">
        <w:rPr>
          <w:sz w:val="28"/>
          <w:szCs w:val="28"/>
        </w:rPr>
        <w:t xml:space="preserve">Держави-члена рівномірно розподіляється </w:t>
      </w:r>
      <w:r w:rsidR="009E69D0" w:rsidRPr="00A57E72">
        <w:rPr>
          <w:sz w:val="28"/>
          <w:szCs w:val="28"/>
        </w:rPr>
        <w:t>у</w:t>
      </w:r>
      <w:r w:rsidRPr="00A57E72">
        <w:rPr>
          <w:sz w:val="28"/>
          <w:szCs w:val="28"/>
        </w:rPr>
        <w:t>продовж усіх років фінансового періоду з метою визначення її річного внеску.</w:t>
      </w:r>
    </w:p>
    <w:p w:rsidR="002914E6" w:rsidRPr="00A57E72" w:rsidRDefault="002914E6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З метою створення безпечного резерву для компенсації будь-яких коливань надходжень, Держави-члени погоджуються робити авансові внески в рахунок їх майбутніх річних внесків. Точна сума та тривалість цих авансів визначається Конференцією.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Якщо після завершення фінансового періоду Конференція не зібралася або не змогла провести дебати та прийняти рішення, щорічні внески поновлюються за такими самими ставками до наступної сесії, на якій буде прийнято </w:t>
      </w:r>
      <w:r w:rsidR="00216DB6" w:rsidRPr="00A57E72">
        <w:rPr>
          <w:sz w:val="28"/>
          <w:szCs w:val="28"/>
        </w:rPr>
        <w:t xml:space="preserve">відповідне </w:t>
      </w:r>
      <w:r w:rsidRPr="00A57E72">
        <w:rPr>
          <w:sz w:val="28"/>
          <w:szCs w:val="28"/>
        </w:rPr>
        <w:t>рішення</w:t>
      </w:r>
      <w:r w:rsidR="00176FBB" w:rsidRPr="00A57E72">
        <w:rPr>
          <w:sz w:val="28"/>
          <w:szCs w:val="28"/>
        </w:rPr>
        <w:t>;</w:t>
      </w:r>
    </w:p>
    <w:p w:rsidR="00312B9A" w:rsidRPr="00A57E72" w:rsidRDefault="00176FBB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2)</w:t>
      </w:r>
      <w:r w:rsidR="00312B9A" w:rsidRPr="00A57E72">
        <w:rPr>
          <w:sz w:val="28"/>
          <w:szCs w:val="28"/>
        </w:rPr>
        <w:t xml:space="preserve"> </w:t>
      </w:r>
      <w:r w:rsidRPr="00A57E72">
        <w:rPr>
          <w:sz w:val="28"/>
          <w:szCs w:val="28"/>
        </w:rPr>
        <w:t>н</w:t>
      </w:r>
      <w:r w:rsidR="004810D6" w:rsidRPr="00A57E72">
        <w:rPr>
          <w:sz w:val="28"/>
          <w:szCs w:val="28"/>
        </w:rPr>
        <w:t xml:space="preserve">адходженнями </w:t>
      </w:r>
      <w:r w:rsidR="00312B9A" w:rsidRPr="00A57E72">
        <w:rPr>
          <w:sz w:val="28"/>
          <w:szCs w:val="28"/>
        </w:rPr>
        <w:t>від продажів друкованих видань та надання послуг членам-кореспондентам</w:t>
      </w:r>
      <w:r w:rsidRPr="00A57E72">
        <w:rPr>
          <w:sz w:val="28"/>
          <w:szCs w:val="28"/>
        </w:rPr>
        <w:t>;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3</w:t>
      </w:r>
      <w:r w:rsidR="00176FBB" w:rsidRPr="00A57E72">
        <w:rPr>
          <w:sz w:val="28"/>
          <w:szCs w:val="28"/>
        </w:rPr>
        <w:t>)</w:t>
      </w:r>
      <w:r w:rsidRPr="00A57E72">
        <w:rPr>
          <w:sz w:val="28"/>
          <w:szCs w:val="28"/>
        </w:rPr>
        <w:t xml:space="preserve"> </w:t>
      </w:r>
      <w:r w:rsidR="00176FBB" w:rsidRPr="00A57E72">
        <w:rPr>
          <w:sz w:val="28"/>
          <w:szCs w:val="28"/>
        </w:rPr>
        <w:t>д</w:t>
      </w:r>
      <w:r w:rsidR="004810D6" w:rsidRPr="00A57E72">
        <w:rPr>
          <w:sz w:val="28"/>
          <w:szCs w:val="28"/>
        </w:rPr>
        <w:t xml:space="preserve">оходами </w:t>
      </w:r>
      <w:r w:rsidRPr="00A57E72">
        <w:rPr>
          <w:sz w:val="28"/>
          <w:szCs w:val="28"/>
        </w:rPr>
        <w:t>від вкладення коштів</w:t>
      </w:r>
      <w:r w:rsidR="00216DB6" w:rsidRPr="00A57E72">
        <w:rPr>
          <w:sz w:val="28"/>
          <w:szCs w:val="28"/>
        </w:rPr>
        <w:t>, що складають загальний фонд</w:t>
      </w:r>
      <w:r w:rsidR="00176FBB" w:rsidRPr="00A57E72">
        <w:rPr>
          <w:sz w:val="28"/>
          <w:szCs w:val="28"/>
        </w:rPr>
        <w:t>;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4</w:t>
      </w:r>
      <w:r w:rsidR="00176FBB" w:rsidRPr="00A57E72">
        <w:rPr>
          <w:sz w:val="28"/>
          <w:szCs w:val="28"/>
        </w:rPr>
        <w:t>) в</w:t>
      </w:r>
      <w:r w:rsidR="004810D6" w:rsidRPr="00A57E72">
        <w:rPr>
          <w:sz w:val="28"/>
          <w:szCs w:val="28"/>
        </w:rPr>
        <w:t xml:space="preserve">несками </w:t>
      </w:r>
      <w:r w:rsidRPr="00A57E72">
        <w:rPr>
          <w:sz w:val="28"/>
          <w:szCs w:val="28"/>
        </w:rPr>
        <w:t>на поточний фінансовий період та вступними внесками нових Держав-членів; ретроактивними та вступними внесками поновлених Держав-членів; простроченими внесками Держав-членів, які відновили свої платежі після перерви</w:t>
      </w:r>
      <w:r w:rsidR="00176FBB" w:rsidRPr="00A57E72">
        <w:rPr>
          <w:sz w:val="28"/>
          <w:szCs w:val="28"/>
        </w:rPr>
        <w:t>;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5</w:t>
      </w:r>
      <w:r w:rsidR="00176FBB" w:rsidRPr="00A57E72">
        <w:rPr>
          <w:sz w:val="28"/>
          <w:szCs w:val="28"/>
        </w:rPr>
        <w:t>)</w:t>
      </w:r>
      <w:r w:rsidRPr="00A57E72">
        <w:rPr>
          <w:sz w:val="28"/>
          <w:szCs w:val="28"/>
        </w:rPr>
        <w:t xml:space="preserve"> </w:t>
      </w:r>
      <w:r w:rsidR="00176FBB" w:rsidRPr="00A57E72">
        <w:rPr>
          <w:sz w:val="28"/>
          <w:szCs w:val="28"/>
        </w:rPr>
        <w:t>з</w:t>
      </w:r>
      <w:r w:rsidR="004810D6" w:rsidRPr="00A57E72">
        <w:rPr>
          <w:sz w:val="28"/>
          <w:szCs w:val="28"/>
        </w:rPr>
        <w:t xml:space="preserve">а </w:t>
      </w:r>
      <w:r w:rsidR="00C46255" w:rsidRPr="00A57E72">
        <w:rPr>
          <w:sz w:val="28"/>
          <w:szCs w:val="28"/>
        </w:rPr>
        <w:t>допомогою</w:t>
      </w:r>
      <w:r w:rsidRPr="00A57E72">
        <w:rPr>
          <w:sz w:val="28"/>
          <w:szCs w:val="28"/>
        </w:rPr>
        <w:t xml:space="preserve"> субсидій, </w:t>
      </w:r>
      <w:r w:rsidR="00C448FD" w:rsidRPr="00A57E72">
        <w:rPr>
          <w:sz w:val="28"/>
          <w:szCs w:val="28"/>
        </w:rPr>
        <w:t>пожертв</w:t>
      </w:r>
      <w:r w:rsidRPr="00A57E72">
        <w:rPr>
          <w:sz w:val="28"/>
          <w:szCs w:val="28"/>
        </w:rPr>
        <w:t>,</w:t>
      </w:r>
      <w:r w:rsidR="00C46255" w:rsidRPr="00A57E72">
        <w:rPr>
          <w:sz w:val="28"/>
          <w:szCs w:val="28"/>
        </w:rPr>
        <w:t xml:space="preserve"> надходження</w:t>
      </w:r>
      <w:r w:rsidRPr="00A57E72">
        <w:rPr>
          <w:sz w:val="28"/>
          <w:szCs w:val="28"/>
        </w:rPr>
        <w:t xml:space="preserve"> благодійних в</w:t>
      </w:r>
      <w:r w:rsidR="00C46255" w:rsidRPr="00A57E72">
        <w:rPr>
          <w:sz w:val="28"/>
          <w:szCs w:val="28"/>
        </w:rPr>
        <w:t xml:space="preserve">несків або </w:t>
      </w:r>
      <w:r w:rsidR="00C27531" w:rsidRPr="00A57E72">
        <w:rPr>
          <w:sz w:val="28"/>
          <w:szCs w:val="28"/>
        </w:rPr>
        <w:t>спадщини</w:t>
      </w:r>
      <w:r w:rsidR="00C46255" w:rsidRPr="00A57E72">
        <w:rPr>
          <w:sz w:val="28"/>
          <w:szCs w:val="28"/>
        </w:rPr>
        <w:t xml:space="preserve"> та</w:t>
      </w:r>
      <w:r w:rsidRPr="00A57E72">
        <w:rPr>
          <w:sz w:val="28"/>
          <w:szCs w:val="28"/>
        </w:rPr>
        <w:t xml:space="preserve"> різних надходжень.</w:t>
      </w:r>
    </w:p>
    <w:p w:rsidR="00312B9A" w:rsidRPr="00A57E72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Для фінансування спеціальних видів робіт Держави-члени можуть виділяти позапланові субсидії. Вони не включаються до загального бюджету, але розміщуються на спеціальних рахунках.</w:t>
      </w:r>
    </w:p>
    <w:p w:rsidR="00312B9A" w:rsidRPr="00A57E72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Річні внески розраховують у золотих франках. Вони сплачуються у французьких франках або в будь-якій конвертованій валюті. Паритет між золотим франком та французьким франком є таким, який установлено </w:t>
      </w:r>
      <w:r w:rsidR="002914E6">
        <w:rPr>
          <w:sz w:val="28"/>
          <w:szCs w:val="28"/>
        </w:rPr>
        <w:t xml:space="preserve">    </w:t>
      </w:r>
      <w:r w:rsidRPr="00A57E72">
        <w:rPr>
          <w:sz w:val="28"/>
          <w:szCs w:val="28"/>
        </w:rPr>
        <w:t>Банком Франції</w:t>
      </w:r>
      <w:r w:rsidR="00176FBB" w:rsidRPr="00A57E72">
        <w:rPr>
          <w:sz w:val="28"/>
          <w:szCs w:val="28"/>
        </w:rPr>
        <w:t>,</w:t>
      </w:r>
      <w:r w:rsidRPr="00A57E72">
        <w:rPr>
          <w:sz w:val="28"/>
          <w:szCs w:val="28"/>
        </w:rPr>
        <w:t xml:space="preserve"> застосовн</w:t>
      </w:r>
      <w:r w:rsidR="00176FBB" w:rsidRPr="00A57E72">
        <w:rPr>
          <w:sz w:val="28"/>
          <w:szCs w:val="28"/>
        </w:rPr>
        <w:t>ою</w:t>
      </w:r>
      <w:r w:rsidRPr="00A57E72">
        <w:rPr>
          <w:sz w:val="28"/>
          <w:szCs w:val="28"/>
        </w:rPr>
        <w:t xml:space="preserve"> ставкою є ставка на день </w:t>
      </w:r>
      <w:r w:rsidR="00176FBB" w:rsidRPr="00A57E72">
        <w:rPr>
          <w:sz w:val="28"/>
          <w:szCs w:val="28"/>
        </w:rPr>
        <w:t>здійснення платежу</w:t>
      </w:r>
      <w:r w:rsidRPr="00A57E72">
        <w:rPr>
          <w:sz w:val="28"/>
          <w:szCs w:val="28"/>
        </w:rPr>
        <w:t>.</w:t>
      </w:r>
    </w:p>
    <w:p w:rsidR="00784E81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Внески сплачуються на початку року </w:t>
      </w:r>
      <w:r w:rsidR="00CF5607" w:rsidRPr="00A57E72">
        <w:rPr>
          <w:sz w:val="28"/>
          <w:szCs w:val="28"/>
        </w:rPr>
        <w:t>Д</w:t>
      </w:r>
      <w:r w:rsidRPr="00A57E72">
        <w:rPr>
          <w:sz w:val="28"/>
          <w:szCs w:val="28"/>
        </w:rPr>
        <w:t>иректор</w:t>
      </w:r>
      <w:r w:rsidR="00CF5607" w:rsidRPr="00A57E72">
        <w:rPr>
          <w:sz w:val="28"/>
          <w:szCs w:val="28"/>
        </w:rPr>
        <w:t>ові</w:t>
      </w:r>
      <w:r w:rsidRPr="00A57E72">
        <w:rPr>
          <w:sz w:val="28"/>
          <w:szCs w:val="28"/>
        </w:rPr>
        <w:t xml:space="preserve"> Бюро.</w:t>
      </w:r>
    </w:p>
    <w:p w:rsidR="00312B9A" w:rsidRPr="00F62FDA" w:rsidRDefault="00312B9A" w:rsidP="005D3742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ХХVІІ</w:t>
      </w:r>
    </w:p>
    <w:p w:rsidR="007B152A" w:rsidRPr="00F62FDA" w:rsidRDefault="007B152A" w:rsidP="00F975E8">
      <w:pPr>
        <w:tabs>
          <w:tab w:val="left" w:pos="0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312B9A" w:rsidRPr="00F62FDA" w:rsidRDefault="00216DB6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Комітет готує </w:t>
      </w:r>
      <w:r w:rsidR="00312B9A" w:rsidRPr="00A57E72">
        <w:rPr>
          <w:sz w:val="28"/>
          <w:szCs w:val="28"/>
        </w:rPr>
        <w:t xml:space="preserve">фінансовий </w:t>
      </w:r>
      <w:r w:rsidR="00CF5607" w:rsidRPr="00A57E72">
        <w:rPr>
          <w:sz w:val="28"/>
          <w:szCs w:val="28"/>
        </w:rPr>
        <w:t>регламент</w:t>
      </w:r>
      <w:r w:rsidR="00312B9A" w:rsidRPr="00A57E72">
        <w:rPr>
          <w:sz w:val="28"/>
          <w:szCs w:val="28"/>
        </w:rPr>
        <w:t xml:space="preserve"> на основі </w:t>
      </w:r>
      <w:r w:rsidR="00C83F06" w:rsidRPr="00A57E72">
        <w:rPr>
          <w:sz w:val="28"/>
          <w:szCs w:val="28"/>
        </w:rPr>
        <w:t xml:space="preserve">викладених вище </w:t>
      </w:r>
      <w:r w:rsidR="00312B9A" w:rsidRPr="00A57E72">
        <w:rPr>
          <w:sz w:val="28"/>
          <w:szCs w:val="28"/>
        </w:rPr>
        <w:t xml:space="preserve">загальних положень </w:t>
      </w:r>
      <w:r w:rsidR="00B21FBF">
        <w:rPr>
          <w:sz w:val="28"/>
          <w:szCs w:val="28"/>
        </w:rPr>
        <w:t>статей XXIV–</w:t>
      </w:r>
      <w:r w:rsidR="00C83F06" w:rsidRPr="00A57E72">
        <w:rPr>
          <w:sz w:val="28"/>
          <w:szCs w:val="28"/>
        </w:rPr>
        <w:t>XXVI</w:t>
      </w:r>
      <w:r w:rsidR="00312B9A" w:rsidRPr="00A57E72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ХХVІІІ</w:t>
      </w:r>
    </w:p>
    <w:p w:rsidR="004810D6" w:rsidRPr="00F62FDA" w:rsidRDefault="004810D6" w:rsidP="00F975E8">
      <w:pPr>
        <w:tabs>
          <w:tab w:val="left" w:pos="0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Держава, яка стала членом Організації упродовж о</w:t>
      </w:r>
      <w:r w:rsidR="00216DB6" w:rsidRPr="00F62FDA">
        <w:rPr>
          <w:sz w:val="28"/>
          <w:szCs w:val="28"/>
        </w:rPr>
        <w:t>дного з періодів, зазначених у с</w:t>
      </w:r>
      <w:r w:rsidRPr="00F62FDA">
        <w:rPr>
          <w:sz w:val="28"/>
          <w:szCs w:val="28"/>
        </w:rPr>
        <w:t>татті XX</w:t>
      </w:r>
      <w:r w:rsidR="002F3066" w:rsidRPr="00F62FDA">
        <w:rPr>
          <w:sz w:val="28"/>
          <w:szCs w:val="28"/>
        </w:rPr>
        <w:t>Х</w:t>
      </w:r>
      <w:r w:rsidRPr="00F62FDA">
        <w:rPr>
          <w:sz w:val="28"/>
          <w:szCs w:val="28"/>
        </w:rPr>
        <w:t>VI, пов</w:t>
      </w:r>
      <w:r w:rsidR="00F62FDA">
        <w:rPr>
          <w:sz w:val="28"/>
          <w:szCs w:val="28"/>
        </w:rPr>
        <w:t>’</w:t>
      </w:r>
      <w:r w:rsidRPr="00F62FDA">
        <w:rPr>
          <w:sz w:val="28"/>
          <w:szCs w:val="28"/>
        </w:rPr>
        <w:t xml:space="preserve">язана із нею до закінчення цього періоду та </w:t>
      </w:r>
      <w:r w:rsidR="0021637B" w:rsidRPr="00F62FDA">
        <w:rPr>
          <w:sz w:val="28"/>
          <w:szCs w:val="28"/>
        </w:rPr>
        <w:t>має з моменту свого приєднання ті самі зобов</w:t>
      </w:r>
      <w:r w:rsidR="00F62FDA">
        <w:rPr>
          <w:sz w:val="28"/>
          <w:szCs w:val="28"/>
        </w:rPr>
        <w:t>’</w:t>
      </w:r>
      <w:r w:rsidR="0021637B" w:rsidRPr="00F62FDA">
        <w:rPr>
          <w:sz w:val="28"/>
          <w:szCs w:val="28"/>
        </w:rPr>
        <w:t>язання</w:t>
      </w:r>
      <w:r w:rsidRPr="00F62FDA">
        <w:rPr>
          <w:sz w:val="28"/>
          <w:szCs w:val="28"/>
        </w:rPr>
        <w:t xml:space="preserve">, що й </w:t>
      </w:r>
      <w:r w:rsidR="0021637B" w:rsidRPr="00F62FDA">
        <w:rPr>
          <w:sz w:val="28"/>
          <w:szCs w:val="28"/>
        </w:rPr>
        <w:t>чинні</w:t>
      </w:r>
      <w:r w:rsidRPr="00F62FDA">
        <w:rPr>
          <w:sz w:val="28"/>
          <w:szCs w:val="28"/>
        </w:rPr>
        <w:t xml:space="preserve"> члени Організації.</w:t>
      </w:r>
    </w:p>
    <w:p w:rsidR="00312B9A" w:rsidRPr="00F62FDA" w:rsidRDefault="00312B9A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Нова Держава-член стає співвласником майна Організації та враховуючи цей факт, сплачує реєстраційний внесок, визначений Конференцією.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Її щорічний</w:t>
      </w:r>
      <w:r w:rsidR="0021637B" w:rsidRPr="00F62FDA">
        <w:rPr>
          <w:sz w:val="28"/>
          <w:szCs w:val="28"/>
        </w:rPr>
        <w:t xml:space="preserve"> внесок розраховується так, якби</w:t>
      </w:r>
      <w:r w:rsidRPr="00F62FDA">
        <w:rPr>
          <w:sz w:val="28"/>
          <w:szCs w:val="28"/>
        </w:rPr>
        <w:t xml:space="preserve"> вона приєдналася 1 січня року, наступного за роком</w:t>
      </w:r>
      <w:r w:rsidR="0021637B" w:rsidRPr="00F62FDA">
        <w:rPr>
          <w:sz w:val="28"/>
          <w:szCs w:val="28"/>
        </w:rPr>
        <w:t xml:space="preserve"> здачі на зберігання документа</w:t>
      </w:r>
      <w:r w:rsidRPr="00F62FDA">
        <w:rPr>
          <w:sz w:val="28"/>
          <w:szCs w:val="28"/>
        </w:rPr>
        <w:t xml:space="preserve"> п</w:t>
      </w:r>
      <w:r w:rsidR="0021637B" w:rsidRPr="00F62FDA">
        <w:rPr>
          <w:sz w:val="28"/>
          <w:szCs w:val="28"/>
        </w:rPr>
        <w:t>ро приєднання або ратифікаційної</w:t>
      </w:r>
      <w:r w:rsidRPr="00F62FDA">
        <w:rPr>
          <w:sz w:val="28"/>
          <w:szCs w:val="28"/>
        </w:rPr>
        <w:t xml:space="preserve"> грамот</w:t>
      </w:r>
      <w:r w:rsidR="0021637B" w:rsidRPr="00F62FDA">
        <w:rPr>
          <w:sz w:val="28"/>
          <w:szCs w:val="28"/>
        </w:rPr>
        <w:t>и</w:t>
      </w:r>
      <w:r w:rsidRPr="00F62FDA">
        <w:rPr>
          <w:sz w:val="28"/>
          <w:szCs w:val="28"/>
        </w:rPr>
        <w:t>. Її внесок за поточний рік складе стільки ж дванадцятих частин її щорічного внеску, скільки місяців залишиться до кінця року. Цей платіж не змінює розмір внесків, встановлених на поточний рік для інших членів.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keepNext/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ХХІХ</w:t>
      </w:r>
    </w:p>
    <w:p w:rsidR="004810D6" w:rsidRPr="00F62FDA" w:rsidRDefault="004810D6" w:rsidP="00F975E8">
      <w:pPr>
        <w:keepNext/>
        <w:tabs>
          <w:tab w:val="left" w:pos="0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312B9A" w:rsidRPr="00F62FDA" w:rsidRDefault="00D1583F" w:rsidP="00B74461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У</w:t>
      </w:r>
      <w:r w:rsidR="00312B9A" w:rsidRPr="00A57E72">
        <w:rPr>
          <w:sz w:val="28"/>
          <w:szCs w:val="28"/>
        </w:rPr>
        <w:t xml:space="preserve">сі Держави-члени, які не сплачували своїх внесків </w:t>
      </w:r>
      <w:r w:rsidRPr="00A57E72">
        <w:rPr>
          <w:sz w:val="28"/>
          <w:szCs w:val="28"/>
        </w:rPr>
        <w:t>у</w:t>
      </w:r>
      <w:r w:rsidR="00312B9A" w:rsidRPr="00A57E72">
        <w:rPr>
          <w:sz w:val="28"/>
          <w:szCs w:val="28"/>
        </w:rPr>
        <w:t>продовж трьо</w:t>
      </w:r>
      <w:r w:rsidRPr="00A57E72">
        <w:rPr>
          <w:sz w:val="28"/>
          <w:szCs w:val="28"/>
        </w:rPr>
        <w:t>х років поспіль, вважа</w:t>
      </w:r>
      <w:r w:rsidR="00CF5607" w:rsidRPr="00A57E72">
        <w:rPr>
          <w:sz w:val="28"/>
          <w:szCs w:val="28"/>
        </w:rPr>
        <w:t>ю</w:t>
      </w:r>
      <w:r w:rsidRPr="00A57E72">
        <w:rPr>
          <w:sz w:val="28"/>
          <w:szCs w:val="28"/>
        </w:rPr>
        <w:t>т</w:t>
      </w:r>
      <w:r w:rsidR="00312B9A" w:rsidRPr="00A57E72">
        <w:rPr>
          <w:sz w:val="28"/>
          <w:szCs w:val="28"/>
        </w:rPr>
        <w:t>ь</w:t>
      </w:r>
      <w:r w:rsidRPr="00A57E72">
        <w:rPr>
          <w:sz w:val="28"/>
          <w:szCs w:val="28"/>
        </w:rPr>
        <w:t>ся</w:t>
      </w:r>
      <w:r w:rsidR="00CF5607" w:rsidRPr="00A57E72">
        <w:rPr>
          <w:sz w:val="28"/>
          <w:szCs w:val="28"/>
        </w:rPr>
        <w:t xml:space="preserve"> офіційно відстороненими та виключаю</w:t>
      </w:r>
      <w:r w:rsidRPr="00A57E72">
        <w:rPr>
          <w:sz w:val="28"/>
          <w:szCs w:val="28"/>
        </w:rPr>
        <w:t>ть</w:t>
      </w:r>
      <w:r w:rsidR="00CF5607" w:rsidRPr="00A57E72">
        <w:rPr>
          <w:sz w:val="28"/>
          <w:szCs w:val="28"/>
        </w:rPr>
        <w:t>ся з</w:t>
      </w:r>
      <w:r w:rsidR="00312B9A" w:rsidRPr="00A57E72">
        <w:rPr>
          <w:sz w:val="28"/>
          <w:szCs w:val="28"/>
        </w:rPr>
        <w:t xml:space="preserve"> </w:t>
      </w:r>
      <w:r w:rsidR="00CF5607" w:rsidRPr="00A57E72">
        <w:rPr>
          <w:sz w:val="28"/>
          <w:szCs w:val="28"/>
        </w:rPr>
        <w:t>переліку</w:t>
      </w:r>
      <w:r w:rsidR="00312B9A" w:rsidRPr="00A57E72">
        <w:rPr>
          <w:sz w:val="28"/>
          <w:szCs w:val="28"/>
        </w:rPr>
        <w:t xml:space="preserve"> Держав-членів</w:t>
      </w:r>
      <w:r w:rsidR="00312B9A" w:rsidRPr="00F62FDA">
        <w:rPr>
          <w:sz w:val="28"/>
          <w:szCs w:val="28"/>
        </w:rPr>
        <w:t>.</w:t>
      </w:r>
    </w:p>
    <w:p w:rsidR="00312B9A" w:rsidRPr="00F62FDA" w:rsidRDefault="00CF5607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>Водночас становище</w:t>
      </w:r>
      <w:r w:rsidR="00312B9A" w:rsidRPr="00A57E72">
        <w:rPr>
          <w:sz w:val="28"/>
          <w:szCs w:val="28"/>
        </w:rPr>
        <w:t xml:space="preserve"> Держав-членів, які </w:t>
      </w:r>
      <w:r w:rsidR="00D1583F" w:rsidRPr="00A57E72">
        <w:rPr>
          <w:sz w:val="28"/>
          <w:szCs w:val="28"/>
        </w:rPr>
        <w:t>зазнавати</w:t>
      </w:r>
      <w:r w:rsidRPr="00A57E72">
        <w:rPr>
          <w:sz w:val="28"/>
          <w:szCs w:val="28"/>
        </w:rPr>
        <w:t>муть</w:t>
      </w:r>
      <w:r w:rsidR="00D1583F" w:rsidRPr="00A57E72">
        <w:rPr>
          <w:sz w:val="28"/>
          <w:szCs w:val="28"/>
        </w:rPr>
        <w:t xml:space="preserve"> фінансов</w:t>
      </w:r>
      <w:r w:rsidRPr="00A57E72">
        <w:rPr>
          <w:sz w:val="28"/>
          <w:szCs w:val="28"/>
        </w:rPr>
        <w:t>их</w:t>
      </w:r>
      <w:r w:rsidR="00D1583F" w:rsidRPr="00A57E72">
        <w:rPr>
          <w:sz w:val="28"/>
          <w:szCs w:val="28"/>
        </w:rPr>
        <w:t xml:space="preserve"> труднощі</w:t>
      </w:r>
      <w:r w:rsidRPr="00A57E72">
        <w:rPr>
          <w:sz w:val="28"/>
          <w:szCs w:val="28"/>
        </w:rPr>
        <w:t>в</w:t>
      </w:r>
      <w:r w:rsidR="00D1583F" w:rsidRPr="00A57E72">
        <w:rPr>
          <w:sz w:val="28"/>
          <w:szCs w:val="28"/>
        </w:rPr>
        <w:t xml:space="preserve"> і </w:t>
      </w:r>
      <w:r w:rsidRPr="00A57E72">
        <w:rPr>
          <w:sz w:val="28"/>
          <w:szCs w:val="28"/>
        </w:rPr>
        <w:t xml:space="preserve">тимчасово </w:t>
      </w:r>
      <w:r w:rsidR="00312B9A" w:rsidRPr="00A57E72">
        <w:rPr>
          <w:sz w:val="28"/>
          <w:szCs w:val="28"/>
        </w:rPr>
        <w:t>не ма</w:t>
      </w:r>
      <w:r w:rsidRPr="00A57E72">
        <w:rPr>
          <w:sz w:val="28"/>
          <w:szCs w:val="28"/>
        </w:rPr>
        <w:t>тиму</w:t>
      </w:r>
      <w:r w:rsidR="00312B9A" w:rsidRPr="00A57E72">
        <w:rPr>
          <w:sz w:val="28"/>
          <w:szCs w:val="28"/>
        </w:rPr>
        <w:t>ть змоги виконувати свої зобов</w:t>
      </w:r>
      <w:r w:rsidR="00F62FDA" w:rsidRPr="00A57E72">
        <w:rPr>
          <w:sz w:val="28"/>
          <w:szCs w:val="28"/>
        </w:rPr>
        <w:t>’</w:t>
      </w:r>
      <w:r w:rsidR="00312B9A" w:rsidRPr="00A57E72">
        <w:rPr>
          <w:sz w:val="28"/>
          <w:szCs w:val="28"/>
        </w:rPr>
        <w:t xml:space="preserve">язання, </w:t>
      </w:r>
      <w:r w:rsidRPr="00A57E72">
        <w:rPr>
          <w:sz w:val="28"/>
          <w:szCs w:val="28"/>
        </w:rPr>
        <w:t>буде розглядатися Конференцією, яка</w:t>
      </w:r>
      <w:r w:rsidR="00312B9A" w:rsidRPr="00A57E72">
        <w:rPr>
          <w:sz w:val="28"/>
          <w:szCs w:val="28"/>
        </w:rPr>
        <w:t xml:space="preserve"> в окремих випадках </w:t>
      </w:r>
      <w:r w:rsidRPr="00A57E72">
        <w:rPr>
          <w:sz w:val="28"/>
          <w:szCs w:val="28"/>
        </w:rPr>
        <w:t xml:space="preserve">зможе </w:t>
      </w:r>
      <w:r w:rsidR="00312B9A" w:rsidRPr="00A57E72">
        <w:rPr>
          <w:sz w:val="28"/>
          <w:szCs w:val="28"/>
        </w:rPr>
        <w:t>надавати їм відстрочки або звільняти від сплати.</w:t>
      </w:r>
    </w:p>
    <w:p w:rsidR="00312B9A" w:rsidRPr="00A57E72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Недостатність надходжень внаслідок виключення Держави-члена компенсується за рахунок резервних </w:t>
      </w:r>
      <w:r w:rsidR="000103EE" w:rsidRPr="00A57E72">
        <w:rPr>
          <w:sz w:val="28"/>
          <w:szCs w:val="28"/>
        </w:rPr>
        <w:t>асигнувань</w:t>
      </w:r>
      <w:r w:rsidRPr="00A57E72">
        <w:rPr>
          <w:sz w:val="28"/>
          <w:szCs w:val="28"/>
        </w:rPr>
        <w:t>, утворених, як зазначено в статті XXIV.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57E72">
        <w:rPr>
          <w:sz w:val="28"/>
          <w:szCs w:val="28"/>
        </w:rPr>
        <w:t xml:space="preserve">Держави-члени, </w:t>
      </w:r>
      <w:r w:rsidR="00D1583F" w:rsidRPr="00A57E72">
        <w:rPr>
          <w:sz w:val="28"/>
          <w:szCs w:val="28"/>
        </w:rPr>
        <w:t xml:space="preserve">які </w:t>
      </w:r>
      <w:r w:rsidR="000103EE" w:rsidRPr="00A57E72">
        <w:rPr>
          <w:sz w:val="28"/>
          <w:szCs w:val="28"/>
        </w:rPr>
        <w:t>припинили членство за власним бажанням</w:t>
      </w:r>
      <w:r w:rsidRPr="00A57E72">
        <w:rPr>
          <w:sz w:val="28"/>
          <w:szCs w:val="28"/>
        </w:rPr>
        <w:t>, та Держави-члени, як</w:t>
      </w:r>
      <w:r w:rsidR="000103EE" w:rsidRPr="00A57E72">
        <w:rPr>
          <w:sz w:val="28"/>
          <w:szCs w:val="28"/>
        </w:rPr>
        <w:t>их</w:t>
      </w:r>
      <w:r w:rsidRPr="00A57E72">
        <w:rPr>
          <w:sz w:val="28"/>
          <w:szCs w:val="28"/>
        </w:rPr>
        <w:t xml:space="preserve"> </w:t>
      </w:r>
      <w:r w:rsidR="000103EE" w:rsidRPr="00A57E72">
        <w:rPr>
          <w:sz w:val="28"/>
          <w:szCs w:val="28"/>
        </w:rPr>
        <w:t>було виключено</w:t>
      </w:r>
      <w:r w:rsidRPr="00A57E72">
        <w:rPr>
          <w:sz w:val="28"/>
          <w:szCs w:val="28"/>
        </w:rPr>
        <w:t>, втрачають усі права на спільне володіння майном Організації.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</w:t>
      </w:r>
    </w:p>
    <w:p w:rsidR="004810D6" w:rsidRPr="00F62FDA" w:rsidRDefault="004810D6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E62650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62650">
        <w:rPr>
          <w:sz w:val="28"/>
          <w:szCs w:val="28"/>
        </w:rPr>
        <w:t xml:space="preserve">Держава-член, </w:t>
      </w:r>
      <w:r w:rsidR="00D4505A" w:rsidRPr="00E62650">
        <w:rPr>
          <w:sz w:val="28"/>
          <w:szCs w:val="28"/>
        </w:rPr>
        <w:t xml:space="preserve">яка </w:t>
      </w:r>
      <w:r w:rsidR="000103EE" w:rsidRPr="00E62650">
        <w:rPr>
          <w:sz w:val="28"/>
          <w:szCs w:val="28"/>
        </w:rPr>
        <w:t>припинила членство за власним бажанням</w:t>
      </w:r>
      <w:r w:rsidRPr="00E62650">
        <w:rPr>
          <w:sz w:val="28"/>
          <w:szCs w:val="28"/>
        </w:rPr>
        <w:t xml:space="preserve">, може бути </w:t>
      </w:r>
      <w:r w:rsidR="000103EE" w:rsidRPr="00E62650">
        <w:rPr>
          <w:sz w:val="28"/>
          <w:szCs w:val="28"/>
        </w:rPr>
        <w:t xml:space="preserve">знову </w:t>
      </w:r>
      <w:r w:rsidRPr="00E62650">
        <w:rPr>
          <w:sz w:val="28"/>
          <w:szCs w:val="28"/>
        </w:rPr>
        <w:t>п</w:t>
      </w:r>
      <w:r w:rsidR="00D4505A" w:rsidRPr="00E62650">
        <w:rPr>
          <w:sz w:val="28"/>
          <w:szCs w:val="28"/>
        </w:rPr>
        <w:t>рийнят</w:t>
      </w:r>
      <w:r w:rsidR="000103EE" w:rsidRPr="00E62650">
        <w:rPr>
          <w:sz w:val="28"/>
          <w:szCs w:val="28"/>
        </w:rPr>
        <w:t>о</w:t>
      </w:r>
      <w:r w:rsidR="00D4505A" w:rsidRPr="00E62650">
        <w:rPr>
          <w:sz w:val="28"/>
          <w:szCs w:val="28"/>
        </w:rPr>
        <w:t xml:space="preserve"> </w:t>
      </w:r>
      <w:r w:rsidR="000103EE" w:rsidRPr="00E62650">
        <w:rPr>
          <w:sz w:val="28"/>
          <w:szCs w:val="28"/>
        </w:rPr>
        <w:t>на</w:t>
      </w:r>
      <w:r w:rsidR="00D4505A" w:rsidRPr="00E62650">
        <w:rPr>
          <w:sz w:val="28"/>
          <w:szCs w:val="28"/>
        </w:rPr>
        <w:t xml:space="preserve"> її </w:t>
      </w:r>
      <w:r w:rsidR="000103EE" w:rsidRPr="00E62650">
        <w:rPr>
          <w:sz w:val="28"/>
          <w:szCs w:val="28"/>
        </w:rPr>
        <w:t>прохання</w:t>
      </w:r>
      <w:r w:rsidR="00D4505A" w:rsidRPr="00E62650">
        <w:rPr>
          <w:sz w:val="28"/>
          <w:szCs w:val="28"/>
        </w:rPr>
        <w:t>. У</w:t>
      </w:r>
      <w:r w:rsidRPr="00E62650">
        <w:rPr>
          <w:sz w:val="28"/>
          <w:szCs w:val="28"/>
        </w:rPr>
        <w:t xml:space="preserve"> такому випадку</w:t>
      </w:r>
      <w:r w:rsidR="000103EE" w:rsidRPr="00E62650">
        <w:rPr>
          <w:sz w:val="28"/>
          <w:szCs w:val="28"/>
        </w:rPr>
        <w:t xml:space="preserve"> вона</w:t>
      </w:r>
      <w:r w:rsidRPr="00E62650">
        <w:rPr>
          <w:sz w:val="28"/>
          <w:szCs w:val="28"/>
        </w:rPr>
        <w:t xml:space="preserve"> вважа</w:t>
      </w:r>
      <w:r w:rsidR="000103EE" w:rsidRPr="00E62650">
        <w:rPr>
          <w:sz w:val="28"/>
          <w:szCs w:val="28"/>
        </w:rPr>
        <w:t>ється</w:t>
      </w:r>
      <w:r w:rsidRPr="00E62650">
        <w:rPr>
          <w:sz w:val="28"/>
          <w:szCs w:val="28"/>
        </w:rPr>
        <w:t xml:space="preserve"> </w:t>
      </w:r>
      <w:r w:rsidR="002914E6">
        <w:rPr>
          <w:sz w:val="28"/>
          <w:szCs w:val="28"/>
        </w:rPr>
        <w:t xml:space="preserve">                </w:t>
      </w:r>
      <w:r w:rsidRPr="00E62650">
        <w:rPr>
          <w:sz w:val="28"/>
          <w:szCs w:val="28"/>
        </w:rPr>
        <w:t>новою Державою-член</w:t>
      </w:r>
      <w:r w:rsidR="00D4505A" w:rsidRPr="00E62650">
        <w:rPr>
          <w:sz w:val="28"/>
          <w:szCs w:val="28"/>
        </w:rPr>
        <w:t>ом</w:t>
      </w:r>
      <w:r w:rsidR="000103EE" w:rsidRPr="00E62650">
        <w:rPr>
          <w:sz w:val="28"/>
          <w:szCs w:val="28"/>
        </w:rPr>
        <w:t xml:space="preserve"> та повинна сплатити вступний внесок за умови, </w:t>
      </w:r>
      <w:r w:rsidR="00D4505A" w:rsidRPr="00E62650">
        <w:rPr>
          <w:sz w:val="28"/>
          <w:szCs w:val="28"/>
        </w:rPr>
        <w:t xml:space="preserve">що </w:t>
      </w:r>
      <w:bookmarkStart w:id="0" w:name="_GoBack"/>
      <w:bookmarkEnd w:id="0"/>
      <w:r w:rsidR="000103EE" w:rsidRPr="00E62650">
        <w:rPr>
          <w:sz w:val="28"/>
          <w:szCs w:val="28"/>
        </w:rPr>
        <w:t xml:space="preserve">її членство </w:t>
      </w:r>
      <w:r w:rsidR="00D4505A" w:rsidRPr="00E62650">
        <w:rPr>
          <w:sz w:val="28"/>
          <w:szCs w:val="28"/>
        </w:rPr>
        <w:t>бу</w:t>
      </w:r>
      <w:r w:rsidR="000103EE" w:rsidRPr="00E62650">
        <w:rPr>
          <w:sz w:val="28"/>
          <w:szCs w:val="28"/>
        </w:rPr>
        <w:t>ло припинено</w:t>
      </w:r>
      <w:r w:rsidRPr="00E62650">
        <w:rPr>
          <w:sz w:val="28"/>
          <w:szCs w:val="28"/>
        </w:rPr>
        <w:t xml:space="preserve"> більше п</w:t>
      </w:r>
      <w:r w:rsidR="00F62FDA" w:rsidRPr="00E62650">
        <w:rPr>
          <w:sz w:val="28"/>
          <w:szCs w:val="28"/>
        </w:rPr>
        <w:t>’</w:t>
      </w:r>
      <w:r w:rsidRPr="00E62650">
        <w:rPr>
          <w:sz w:val="28"/>
          <w:szCs w:val="28"/>
        </w:rPr>
        <w:t>яти років тому.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62650">
        <w:rPr>
          <w:sz w:val="28"/>
          <w:szCs w:val="28"/>
        </w:rPr>
        <w:t xml:space="preserve">Державу-члена, яку </w:t>
      </w:r>
      <w:r w:rsidR="000103EE" w:rsidRPr="00E62650">
        <w:rPr>
          <w:sz w:val="28"/>
          <w:szCs w:val="28"/>
        </w:rPr>
        <w:t>було виключено</w:t>
      </w:r>
      <w:r w:rsidRPr="00E62650">
        <w:rPr>
          <w:sz w:val="28"/>
          <w:szCs w:val="28"/>
        </w:rPr>
        <w:t xml:space="preserve">, може бути </w:t>
      </w:r>
      <w:r w:rsidR="000103EE" w:rsidRPr="00E62650">
        <w:rPr>
          <w:sz w:val="28"/>
          <w:szCs w:val="28"/>
        </w:rPr>
        <w:t xml:space="preserve">знову </w:t>
      </w:r>
      <w:r w:rsidRPr="00E62650">
        <w:rPr>
          <w:sz w:val="28"/>
          <w:szCs w:val="28"/>
        </w:rPr>
        <w:t xml:space="preserve">прийнято </w:t>
      </w:r>
      <w:r w:rsidR="000103EE" w:rsidRPr="00E62650">
        <w:rPr>
          <w:sz w:val="28"/>
          <w:szCs w:val="28"/>
        </w:rPr>
        <w:t>на</w:t>
      </w:r>
      <w:r w:rsidRPr="00E62650">
        <w:rPr>
          <w:sz w:val="28"/>
          <w:szCs w:val="28"/>
        </w:rPr>
        <w:t xml:space="preserve"> її </w:t>
      </w:r>
      <w:r w:rsidR="000103EE" w:rsidRPr="00E62650">
        <w:rPr>
          <w:sz w:val="28"/>
          <w:szCs w:val="28"/>
        </w:rPr>
        <w:t>прохання</w:t>
      </w:r>
      <w:r w:rsidRPr="00E62650">
        <w:rPr>
          <w:sz w:val="28"/>
          <w:szCs w:val="28"/>
        </w:rPr>
        <w:t xml:space="preserve"> за умови </w:t>
      </w:r>
      <w:r w:rsidR="000103EE" w:rsidRPr="00E62650">
        <w:rPr>
          <w:sz w:val="28"/>
          <w:szCs w:val="28"/>
        </w:rPr>
        <w:t>о</w:t>
      </w:r>
      <w:r w:rsidRPr="00E62650">
        <w:rPr>
          <w:sz w:val="28"/>
          <w:szCs w:val="28"/>
        </w:rPr>
        <w:t>плати не</w:t>
      </w:r>
      <w:r w:rsidR="000103EE" w:rsidRPr="00E62650">
        <w:rPr>
          <w:sz w:val="28"/>
          <w:szCs w:val="28"/>
        </w:rPr>
        <w:t>с</w:t>
      </w:r>
      <w:r w:rsidRPr="00E62650">
        <w:rPr>
          <w:sz w:val="28"/>
          <w:szCs w:val="28"/>
        </w:rPr>
        <w:t xml:space="preserve">плачених </w:t>
      </w:r>
      <w:r w:rsidR="000103EE" w:rsidRPr="00E62650">
        <w:rPr>
          <w:sz w:val="28"/>
          <w:szCs w:val="28"/>
        </w:rPr>
        <w:t xml:space="preserve">нею </w:t>
      </w:r>
      <w:r w:rsidRPr="00E62650">
        <w:rPr>
          <w:sz w:val="28"/>
          <w:szCs w:val="28"/>
        </w:rPr>
        <w:t>внесків на момент її в</w:t>
      </w:r>
      <w:r w:rsidR="000103EE" w:rsidRPr="00E62650">
        <w:rPr>
          <w:sz w:val="28"/>
          <w:szCs w:val="28"/>
        </w:rPr>
        <w:t>иключе</w:t>
      </w:r>
      <w:r w:rsidRPr="00E62650">
        <w:rPr>
          <w:sz w:val="28"/>
          <w:szCs w:val="28"/>
        </w:rPr>
        <w:t xml:space="preserve">ння. Такі ретроспективні внески розраховуються на підставі внесків за роки, що передували її </w:t>
      </w:r>
      <w:r w:rsidR="000103EE" w:rsidRPr="00E62650">
        <w:rPr>
          <w:sz w:val="28"/>
          <w:szCs w:val="28"/>
        </w:rPr>
        <w:t>прийнятт</w:t>
      </w:r>
      <w:r w:rsidRPr="00E62650">
        <w:rPr>
          <w:sz w:val="28"/>
          <w:szCs w:val="28"/>
        </w:rPr>
        <w:t xml:space="preserve">ю. Надалі </w:t>
      </w:r>
      <w:r w:rsidR="000103EE" w:rsidRPr="00E62650">
        <w:rPr>
          <w:sz w:val="28"/>
          <w:szCs w:val="28"/>
        </w:rPr>
        <w:t xml:space="preserve">така держава </w:t>
      </w:r>
      <w:r w:rsidRPr="00E62650">
        <w:rPr>
          <w:sz w:val="28"/>
          <w:szCs w:val="28"/>
        </w:rPr>
        <w:t>вважатим</w:t>
      </w:r>
      <w:r w:rsidR="000103EE" w:rsidRPr="00E62650">
        <w:rPr>
          <w:sz w:val="28"/>
          <w:szCs w:val="28"/>
        </w:rPr>
        <w:t>е</w:t>
      </w:r>
      <w:r w:rsidRPr="00E62650">
        <w:rPr>
          <w:sz w:val="28"/>
          <w:szCs w:val="28"/>
        </w:rPr>
        <w:t>ть</w:t>
      </w:r>
      <w:r w:rsidR="000103EE" w:rsidRPr="00E62650">
        <w:rPr>
          <w:sz w:val="28"/>
          <w:szCs w:val="28"/>
        </w:rPr>
        <w:t>ся</w:t>
      </w:r>
      <w:r w:rsidRPr="00E62650">
        <w:rPr>
          <w:sz w:val="28"/>
          <w:szCs w:val="28"/>
        </w:rPr>
        <w:t xml:space="preserve"> новою Державою-членом, але </w:t>
      </w:r>
      <w:r w:rsidR="000103EE" w:rsidRPr="00E62650">
        <w:rPr>
          <w:sz w:val="28"/>
          <w:szCs w:val="28"/>
        </w:rPr>
        <w:t>її вступн</w:t>
      </w:r>
      <w:r w:rsidRPr="00E62650">
        <w:rPr>
          <w:sz w:val="28"/>
          <w:szCs w:val="28"/>
        </w:rPr>
        <w:t xml:space="preserve">ий внесок розраховуватиметься з </w:t>
      </w:r>
      <w:r w:rsidR="002914E6">
        <w:rPr>
          <w:sz w:val="28"/>
          <w:szCs w:val="28"/>
        </w:rPr>
        <w:t xml:space="preserve">  </w:t>
      </w:r>
      <w:r w:rsidRPr="00E62650">
        <w:rPr>
          <w:sz w:val="28"/>
          <w:szCs w:val="28"/>
        </w:rPr>
        <w:t xml:space="preserve">урахуванням </w:t>
      </w:r>
      <w:r w:rsidR="000103EE" w:rsidRPr="00E62650">
        <w:rPr>
          <w:sz w:val="28"/>
          <w:szCs w:val="28"/>
        </w:rPr>
        <w:t xml:space="preserve">її </w:t>
      </w:r>
      <w:r w:rsidRPr="00E62650">
        <w:rPr>
          <w:sz w:val="28"/>
          <w:szCs w:val="28"/>
        </w:rPr>
        <w:t>попередніх внесків у в</w:t>
      </w:r>
      <w:r w:rsidR="000103EE" w:rsidRPr="00E62650">
        <w:rPr>
          <w:sz w:val="28"/>
          <w:szCs w:val="28"/>
        </w:rPr>
        <w:t>изнач</w:t>
      </w:r>
      <w:r w:rsidRPr="00E62650">
        <w:rPr>
          <w:sz w:val="28"/>
          <w:szCs w:val="28"/>
        </w:rPr>
        <w:t>ен</w:t>
      </w:r>
      <w:r w:rsidR="00F74ED2" w:rsidRPr="00E62650">
        <w:rPr>
          <w:sz w:val="28"/>
          <w:szCs w:val="28"/>
        </w:rPr>
        <w:t xml:space="preserve">ій </w:t>
      </w:r>
      <w:r w:rsidRPr="00E62650">
        <w:rPr>
          <w:sz w:val="28"/>
          <w:szCs w:val="28"/>
        </w:rPr>
        <w:t xml:space="preserve">Конференцією </w:t>
      </w:r>
      <w:r w:rsidR="00F74ED2" w:rsidRPr="00E62650">
        <w:rPr>
          <w:sz w:val="28"/>
          <w:szCs w:val="28"/>
        </w:rPr>
        <w:t>частці</w:t>
      </w:r>
      <w:r w:rsidRPr="00E62650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ХХХІ</w:t>
      </w:r>
    </w:p>
    <w:p w:rsidR="004810D6" w:rsidRPr="00F62FDA" w:rsidRDefault="004810D6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1687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У випадку розпуску Організації </w:t>
      </w:r>
      <w:r w:rsidR="00F74ED2" w:rsidRPr="00F62FDA">
        <w:rPr>
          <w:sz w:val="28"/>
          <w:szCs w:val="28"/>
        </w:rPr>
        <w:t>її активи</w:t>
      </w:r>
      <w:r w:rsidR="00F74ED2">
        <w:rPr>
          <w:sz w:val="28"/>
          <w:szCs w:val="28"/>
        </w:rPr>
        <w:t xml:space="preserve">, </w:t>
      </w:r>
      <w:r w:rsidR="00F74ED2" w:rsidRPr="00E62650">
        <w:rPr>
          <w:sz w:val="28"/>
          <w:szCs w:val="28"/>
        </w:rPr>
        <w:t xml:space="preserve">з урахуванням будь-якої угоди, яку може бути укладено між Державами-членами щодо врегулювання їх внесків на дату розпуску, та з урахуванням договірних або набутих прав персоналу, який виконує службові обов'язки або перебуває на пенсії, </w:t>
      </w:r>
      <w:r w:rsidRPr="00E62650">
        <w:rPr>
          <w:sz w:val="28"/>
          <w:szCs w:val="28"/>
        </w:rPr>
        <w:t>розподіляються між усіма Державами-членами пропорційно загальн</w:t>
      </w:r>
      <w:r w:rsidR="00F74ED2" w:rsidRPr="00E62650">
        <w:rPr>
          <w:sz w:val="28"/>
          <w:szCs w:val="28"/>
        </w:rPr>
        <w:t xml:space="preserve">ій </w:t>
      </w:r>
      <w:r w:rsidRPr="00E62650">
        <w:rPr>
          <w:sz w:val="28"/>
          <w:szCs w:val="28"/>
        </w:rPr>
        <w:t>сум</w:t>
      </w:r>
      <w:r w:rsidR="00F74ED2" w:rsidRPr="00E62650">
        <w:rPr>
          <w:sz w:val="28"/>
          <w:szCs w:val="28"/>
        </w:rPr>
        <w:t>і</w:t>
      </w:r>
      <w:r w:rsidRPr="00E62650">
        <w:rPr>
          <w:sz w:val="28"/>
          <w:szCs w:val="28"/>
        </w:rPr>
        <w:t xml:space="preserve"> </w:t>
      </w:r>
      <w:r w:rsidR="00F74ED2" w:rsidRPr="00E62650">
        <w:rPr>
          <w:sz w:val="28"/>
          <w:szCs w:val="28"/>
        </w:rPr>
        <w:t>їх</w:t>
      </w:r>
      <w:r w:rsidR="00F74ED2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>попередніх членськ</w:t>
      </w:r>
      <w:r w:rsidR="00D4505A" w:rsidRPr="00F62FDA">
        <w:rPr>
          <w:sz w:val="28"/>
          <w:szCs w:val="28"/>
        </w:rPr>
        <w:t>их внесків</w:t>
      </w:r>
      <w:r w:rsidRPr="00F62FDA">
        <w:rPr>
          <w:sz w:val="28"/>
          <w:szCs w:val="28"/>
        </w:rPr>
        <w:t>.</w:t>
      </w:r>
    </w:p>
    <w:p w:rsidR="00312B9A" w:rsidRPr="00F62FDA" w:rsidRDefault="00312B9A" w:rsidP="00D32A4B">
      <w:pPr>
        <w:tabs>
          <w:tab w:val="left" w:pos="0"/>
        </w:tabs>
        <w:jc w:val="both"/>
        <w:rPr>
          <w:sz w:val="28"/>
          <w:szCs w:val="28"/>
        </w:rPr>
      </w:pPr>
    </w:p>
    <w:p w:rsidR="00B21FBF" w:rsidRDefault="00B21FBF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B21FBF" w:rsidRDefault="00B21FBF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B21FBF" w:rsidRDefault="00B21FBF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РОЗДІЛ IV</w:t>
      </w:r>
    </w:p>
    <w:p w:rsidR="00312B9A" w:rsidRPr="00F62FDA" w:rsidRDefault="004D5574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ЗАГАЛЬНІ ПОЛОЖЕННЯ</w:t>
      </w:r>
    </w:p>
    <w:p w:rsidR="00312B9A" w:rsidRPr="00F62FDA" w:rsidRDefault="00312B9A" w:rsidP="003B7D7F">
      <w:pPr>
        <w:tabs>
          <w:tab w:val="left" w:pos="0"/>
        </w:tabs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ХХХІІ</w:t>
      </w:r>
    </w:p>
    <w:p w:rsidR="005D3742" w:rsidRPr="00F62FDA" w:rsidRDefault="005D3742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5D3742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Ця</w:t>
      </w:r>
      <w:r w:rsidR="00210006" w:rsidRPr="00F62FDA">
        <w:rPr>
          <w:sz w:val="28"/>
          <w:szCs w:val="28"/>
        </w:rPr>
        <w:t xml:space="preserve"> </w:t>
      </w:r>
      <w:r w:rsidR="00312B9A" w:rsidRPr="00F62FDA">
        <w:rPr>
          <w:sz w:val="28"/>
          <w:szCs w:val="28"/>
        </w:rPr>
        <w:t>Конвенція залишається відкритою для підписання до 31 грудня 1955 року у Міністерстві закордонних справ Французької Республіки.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Вона підлягає ратифікації.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Ратифікаційні грамоти </w:t>
      </w:r>
      <w:r w:rsidRPr="00E62650">
        <w:rPr>
          <w:sz w:val="28"/>
          <w:szCs w:val="28"/>
        </w:rPr>
        <w:t>здають</w:t>
      </w:r>
      <w:r w:rsidR="00F74ED2" w:rsidRPr="00E62650">
        <w:rPr>
          <w:sz w:val="28"/>
          <w:szCs w:val="28"/>
        </w:rPr>
        <w:t>ся</w:t>
      </w:r>
      <w:r w:rsidRPr="00F62FDA">
        <w:rPr>
          <w:sz w:val="28"/>
          <w:szCs w:val="28"/>
        </w:rPr>
        <w:t xml:space="preserve"> на зберігання Уряду Французької Республіки, який повідомляє кожн</w:t>
      </w:r>
      <w:r w:rsidR="00F70AAE">
        <w:rPr>
          <w:sz w:val="28"/>
          <w:szCs w:val="28"/>
        </w:rPr>
        <w:t>ій</w:t>
      </w:r>
      <w:r w:rsidRPr="00F62FDA">
        <w:rPr>
          <w:sz w:val="28"/>
          <w:szCs w:val="28"/>
        </w:rPr>
        <w:t xml:space="preserve"> держав</w:t>
      </w:r>
      <w:r w:rsidR="00F70AAE">
        <w:rPr>
          <w:sz w:val="28"/>
          <w:szCs w:val="28"/>
        </w:rPr>
        <w:t>і</w:t>
      </w:r>
      <w:r w:rsidRPr="00F62FDA">
        <w:rPr>
          <w:sz w:val="28"/>
          <w:szCs w:val="28"/>
        </w:rPr>
        <w:t xml:space="preserve">, яка підписала </w:t>
      </w:r>
      <w:r w:rsidR="00F70AAE">
        <w:rPr>
          <w:sz w:val="28"/>
          <w:szCs w:val="28"/>
        </w:rPr>
        <w:t xml:space="preserve">цю </w:t>
      </w:r>
      <w:r w:rsidRPr="00F62FDA">
        <w:rPr>
          <w:sz w:val="28"/>
          <w:szCs w:val="28"/>
        </w:rPr>
        <w:t>Конвенцію, про дату такої здачі.</w:t>
      </w:r>
    </w:p>
    <w:p w:rsidR="00EF0E54" w:rsidRPr="00F62FDA" w:rsidRDefault="00EF0E54" w:rsidP="00D4505A">
      <w:pPr>
        <w:tabs>
          <w:tab w:val="left" w:pos="0"/>
        </w:tabs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ХХХІІІ</w:t>
      </w:r>
    </w:p>
    <w:p w:rsidR="005D3742" w:rsidRPr="00F62FDA" w:rsidRDefault="005D3742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Держави, які не підписали Конвенцію, можуть приєднатися до неї після зак</w:t>
      </w:r>
      <w:r w:rsidR="00617941" w:rsidRPr="00F62FDA">
        <w:rPr>
          <w:sz w:val="28"/>
          <w:szCs w:val="28"/>
        </w:rPr>
        <w:t>інчення терміну, передбаченого с</w:t>
      </w:r>
      <w:r w:rsidRPr="00F62FDA">
        <w:rPr>
          <w:sz w:val="28"/>
          <w:szCs w:val="28"/>
        </w:rPr>
        <w:t>таттею XXXII.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Документи про приєднання здаються на зберігання Уряду Французької Республіки, який повідомляє про </w:t>
      </w:r>
      <w:r w:rsidR="00DA0D50" w:rsidRPr="00F62FDA">
        <w:rPr>
          <w:sz w:val="28"/>
          <w:szCs w:val="28"/>
        </w:rPr>
        <w:t xml:space="preserve">дату такої здачі </w:t>
      </w:r>
      <w:r w:rsidR="00F70AAE" w:rsidRPr="00E62650">
        <w:rPr>
          <w:sz w:val="28"/>
          <w:szCs w:val="28"/>
        </w:rPr>
        <w:t>в</w:t>
      </w:r>
      <w:r w:rsidR="00DA0D50" w:rsidRPr="00E62650">
        <w:rPr>
          <w:sz w:val="28"/>
          <w:szCs w:val="28"/>
        </w:rPr>
        <w:t>сі</w:t>
      </w:r>
      <w:r w:rsidR="00F70AAE" w:rsidRPr="00E62650">
        <w:rPr>
          <w:sz w:val="28"/>
          <w:szCs w:val="28"/>
        </w:rPr>
        <w:t>м</w:t>
      </w:r>
      <w:r w:rsidRPr="00E62650">
        <w:rPr>
          <w:sz w:val="28"/>
          <w:szCs w:val="28"/>
        </w:rPr>
        <w:t xml:space="preserve"> </w:t>
      </w:r>
      <w:r w:rsidR="009627EF" w:rsidRPr="00E62650">
        <w:rPr>
          <w:sz w:val="28"/>
          <w:szCs w:val="28"/>
        </w:rPr>
        <w:t>У</w:t>
      </w:r>
      <w:r w:rsidR="00617941" w:rsidRPr="00E62650">
        <w:rPr>
          <w:sz w:val="28"/>
          <w:szCs w:val="28"/>
        </w:rPr>
        <w:t>ряд</w:t>
      </w:r>
      <w:r w:rsidR="00F70AAE" w:rsidRPr="00E62650">
        <w:rPr>
          <w:sz w:val="28"/>
          <w:szCs w:val="28"/>
        </w:rPr>
        <w:t>ам</w:t>
      </w:r>
      <w:r w:rsidR="00617941" w:rsidRPr="00E62650">
        <w:rPr>
          <w:sz w:val="28"/>
          <w:szCs w:val="28"/>
        </w:rPr>
        <w:t xml:space="preserve"> </w:t>
      </w:r>
      <w:r w:rsidR="00F70AAE" w:rsidRPr="00E62650">
        <w:rPr>
          <w:sz w:val="28"/>
          <w:szCs w:val="28"/>
        </w:rPr>
        <w:t>держав</w:t>
      </w:r>
      <w:r w:rsidR="00DA0D50" w:rsidRPr="00E62650">
        <w:rPr>
          <w:sz w:val="28"/>
          <w:szCs w:val="28"/>
        </w:rPr>
        <w:t>, що підписали цю Конвенцію або приєдналися до неї</w:t>
      </w:r>
      <w:r w:rsidRPr="00E62650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keepNext/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ХХХIV</w:t>
      </w:r>
    </w:p>
    <w:p w:rsidR="005D3742" w:rsidRPr="00F62FDA" w:rsidRDefault="005D3742" w:rsidP="00F975E8">
      <w:pPr>
        <w:keepNext/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5D3742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Ця </w:t>
      </w:r>
      <w:r w:rsidR="00312B9A" w:rsidRPr="00F62FDA">
        <w:rPr>
          <w:sz w:val="28"/>
          <w:szCs w:val="28"/>
        </w:rPr>
        <w:t xml:space="preserve">Конвенція </w:t>
      </w:r>
      <w:r w:rsidRPr="00F62FDA">
        <w:rPr>
          <w:sz w:val="28"/>
          <w:szCs w:val="28"/>
        </w:rPr>
        <w:t xml:space="preserve">набирає </w:t>
      </w:r>
      <w:r w:rsidR="00312B9A" w:rsidRPr="00F62FDA">
        <w:rPr>
          <w:sz w:val="28"/>
          <w:szCs w:val="28"/>
        </w:rPr>
        <w:t>чинності через тридцять днів після здачі на зберігання шістнадцятої ратифікаційної грамоти або документа про приєднання</w:t>
      </w:r>
      <w:r w:rsidR="00312B9A" w:rsidRPr="00F62FDA">
        <w:rPr>
          <w:rStyle w:val="a6"/>
          <w:sz w:val="28"/>
          <w:szCs w:val="28"/>
        </w:rPr>
        <w:footnoteReference w:customMarkFollows="1" w:id="1"/>
        <w:sym w:font="Symbol" w:char="F02A"/>
      </w:r>
      <w:r w:rsidR="00312B9A"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Вона </w:t>
      </w:r>
      <w:r w:rsidR="005D3742" w:rsidRPr="00F62FDA">
        <w:rPr>
          <w:sz w:val="28"/>
          <w:szCs w:val="28"/>
        </w:rPr>
        <w:t xml:space="preserve">набирає </w:t>
      </w:r>
      <w:r w:rsidRPr="00F62FDA">
        <w:rPr>
          <w:sz w:val="28"/>
          <w:szCs w:val="28"/>
        </w:rPr>
        <w:t xml:space="preserve">чинності для кожної держави, яка її ратифікує або </w:t>
      </w:r>
      <w:r w:rsidR="005D3742" w:rsidRPr="00F62FDA">
        <w:rPr>
          <w:sz w:val="28"/>
          <w:szCs w:val="28"/>
        </w:rPr>
        <w:t xml:space="preserve">приєднується </w:t>
      </w:r>
      <w:r w:rsidRPr="00F62FDA">
        <w:rPr>
          <w:sz w:val="28"/>
          <w:szCs w:val="28"/>
        </w:rPr>
        <w:t>до неї після цієї дати, через тридцять днів після здачі на зберігання її ратифікаційної грамоти або документа про приєднання.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Уряд Французької Республіки повідомляє кожн</w:t>
      </w:r>
      <w:r w:rsidR="00F70AAE">
        <w:rPr>
          <w:sz w:val="28"/>
          <w:szCs w:val="28"/>
        </w:rPr>
        <w:t>ій</w:t>
      </w:r>
      <w:r w:rsidRPr="00F62FDA">
        <w:rPr>
          <w:sz w:val="28"/>
          <w:szCs w:val="28"/>
        </w:rPr>
        <w:t xml:space="preserve"> </w:t>
      </w:r>
      <w:r w:rsidR="00DA0D50" w:rsidRPr="00F62FDA">
        <w:rPr>
          <w:sz w:val="28"/>
          <w:szCs w:val="28"/>
        </w:rPr>
        <w:t xml:space="preserve">з </w:t>
      </w:r>
      <w:r w:rsidR="005D3742" w:rsidRPr="00F62FDA">
        <w:rPr>
          <w:sz w:val="28"/>
          <w:szCs w:val="28"/>
        </w:rPr>
        <w:t>Д</w:t>
      </w:r>
      <w:r w:rsidR="00DA0D50" w:rsidRPr="00F62FDA">
        <w:rPr>
          <w:sz w:val="28"/>
          <w:szCs w:val="28"/>
        </w:rPr>
        <w:t>оговірних</w:t>
      </w:r>
      <w:r w:rsidR="005D3742" w:rsidRPr="00F62FDA">
        <w:rPr>
          <w:sz w:val="28"/>
          <w:szCs w:val="28"/>
        </w:rPr>
        <w:t xml:space="preserve"> с</w:t>
      </w:r>
      <w:r w:rsidR="00DA0D50" w:rsidRPr="00F62FDA">
        <w:rPr>
          <w:sz w:val="28"/>
          <w:szCs w:val="28"/>
        </w:rPr>
        <w:t>торін</w:t>
      </w:r>
      <w:r w:rsidR="005D3742" w:rsidRPr="00F62FDA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 xml:space="preserve">про дату </w:t>
      </w:r>
      <w:r w:rsidR="005D3742" w:rsidRPr="00F62FDA">
        <w:rPr>
          <w:sz w:val="28"/>
          <w:szCs w:val="28"/>
        </w:rPr>
        <w:t xml:space="preserve">набрання </w:t>
      </w:r>
      <w:r w:rsidRPr="00F62FDA">
        <w:rPr>
          <w:sz w:val="28"/>
          <w:szCs w:val="28"/>
        </w:rPr>
        <w:t>чинності цією Конвенцією.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ХХХV</w:t>
      </w:r>
    </w:p>
    <w:p w:rsidR="00EF0E54" w:rsidRPr="00F62FDA" w:rsidRDefault="00EF0E54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Кожна держава в момент підписання, ратифікації або в будь-який</w:t>
      </w:r>
      <w:r w:rsidR="002914E6">
        <w:rPr>
          <w:sz w:val="28"/>
          <w:szCs w:val="28"/>
        </w:rPr>
        <w:t xml:space="preserve">   </w:t>
      </w:r>
      <w:r w:rsidRPr="00F62FDA">
        <w:rPr>
          <w:sz w:val="28"/>
          <w:szCs w:val="28"/>
        </w:rPr>
        <w:t xml:space="preserve"> інший час </w:t>
      </w:r>
      <w:r w:rsidR="00E42CFD" w:rsidRPr="00F62FDA">
        <w:rPr>
          <w:sz w:val="28"/>
          <w:szCs w:val="28"/>
        </w:rPr>
        <w:t xml:space="preserve">може </w:t>
      </w:r>
      <w:r w:rsidRPr="00F62FDA">
        <w:rPr>
          <w:sz w:val="28"/>
          <w:szCs w:val="28"/>
        </w:rPr>
        <w:t xml:space="preserve">шляхом </w:t>
      </w:r>
      <w:r w:rsidR="00E42CFD" w:rsidRPr="00F62FDA">
        <w:rPr>
          <w:sz w:val="28"/>
          <w:szCs w:val="28"/>
        </w:rPr>
        <w:t xml:space="preserve">направлення </w:t>
      </w:r>
      <w:r w:rsidRPr="00F62FDA">
        <w:rPr>
          <w:sz w:val="28"/>
          <w:szCs w:val="28"/>
        </w:rPr>
        <w:t xml:space="preserve">повідомлення Уряду Французької Республіки </w:t>
      </w:r>
      <w:r w:rsidR="00E42CFD" w:rsidRPr="00F62FDA">
        <w:rPr>
          <w:sz w:val="28"/>
          <w:szCs w:val="28"/>
        </w:rPr>
        <w:t xml:space="preserve">заявити </w:t>
      </w:r>
      <w:r w:rsidRPr="00F62FDA">
        <w:rPr>
          <w:sz w:val="28"/>
          <w:szCs w:val="28"/>
        </w:rPr>
        <w:t xml:space="preserve">про те, що </w:t>
      </w:r>
      <w:r w:rsidR="00E42CFD" w:rsidRPr="00F62FDA">
        <w:rPr>
          <w:sz w:val="28"/>
          <w:szCs w:val="28"/>
        </w:rPr>
        <w:t xml:space="preserve">ця </w:t>
      </w:r>
      <w:r w:rsidRPr="00F62FDA">
        <w:rPr>
          <w:sz w:val="28"/>
          <w:szCs w:val="28"/>
        </w:rPr>
        <w:t xml:space="preserve">Конвенція застосовується до всієї або частини </w:t>
      </w:r>
      <w:r w:rsidR="00E42CFD" w:rsidRPr="00F62FDA">
        <w:rPr>
          <w:sz w:val="28"/>
          <w:szCs w:val="28"/>
        </w:rPr>
        <w:t xml:space="preserve">її </w:t>
      </w:r>
      <w:r w:rsidRPr="00F62FDA">
        <w:rPr>
          <w:sz w:val="28"/>
          <w:szCs w:val="28"/>
        </w:rPr>
        <w:t>територій, які вона представляє на міжнародному рівні.</w:t>
      </w:r>
    </w:p>
    <w:p w:rsidR="00312B9A" w:rsidRPr="00F62FDA" w:rsidRDefault="00E42CFD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Ця </w:t>
      </w:r>
      <w:r w:rsidR="00312B9A" w:rsidRPr="00F62FDA">
        <w:rPr>
          <w:sz w:val="28"/>
          <w:szCs w:val="28"/>
        </w:rPr>
        <w:t>Конвенція застосовується до територій, зазначених у такому повідомленні, починаючи з тридцятого дня після дати отримання Урядом Французької Республіки цього повідомлення.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Уряд Французької Респу</w:t>
      </w:r>
      <w:r w:rsidR="00DA0D50" w:rsidRPr="00F62FDA">
        <w:rPr>
          <w:sz w:val="28"/>
          <w:szCs w:val="28"/>
        </w:rPr>
        <w:t xml:space="preserve">бліки надсилає це повідомлення </w:t>
      </w:r>
      <w:r w:rsidR="007B2C70" w:rsidRPr="00F62FDA">
        <w:rPr>
          <w:sz w:val="28"/>
          <w:szCs w:val="28"/>
        </w:rPr>
        <w:t>в</w:t>
      </w:r>
      <w:r w:rsidRPr="00F62FDA">
        <w:rPr>
          <w:sz w:val="28"/>
          <w:szCs w:val="28"/>
        </w:rPr>
        <w:t xml:space="preserve">сім іншим </w:t>
      </w:r>
      <w:r w:rsidR="009627EF" w:rsidRPr="00E62650">
        <w:rPr>
          <w:sz w:val="28"/>
          <w:szCs w:val="28"/>
        </w:rPr>
        <w:t>У</w:t>
      </w:r>
      <w:r w:rsidRPr="00E62650">
        <w:rPr>
          <w:sz w:val="28"/>
          <w:szCs w:val="28"/>
        </w:rPr>
        <w:t>рядам.</w:t>
      </w:r>
    </w:p>
    <w:p w:rsidR="00312B9A" w:rsidRPr="00F62FDA" w:rsidRDefault="00312B9A" w:rsidP="00D32A4B">
      <w:pPr>
        <w:tabs>
          <w:tab w:val="left" w:pos="0"/>
        </w:tabs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ХХХVІ</w:t>
      </w:r>
    </w:p>
    <w:p w:rsidR="00E42CFD" w:rsidRPr="00F62FDA" w:rsidRDefault="00E42CFD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E42CFD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Ця </w:t>
      </w:r>
      <w:r w:rsidR="00312B9A" w:rsidRPr="00F62FDA">
        <w:rPr>
          <w:sz w:val="28"/>
          <w:szCs w:val="28"/>
        </w:rPr>
        <w:t xml:space="preserve">Конвенція </w:t>
      </w:r>
      <w:r w:rsidR="007B2C70" w:rsidRPr="00F62FDA">
        <w:rPr>
          <w:sz w:val="28"/>
          <w:szCs w:val="28"/>
        </w:rPr>
        <w:t>укладається на дванадцять років</w:t>
      </w:r>
      <w:r w:rsidR="00312B9A" w:rsidRPr="00F62FDA">
        <w:rPr>
          <w:sz w:val="28"/>
          <w:szCs w:val="28"/>
        </w:rPr>
        <w:t xml:space="preserve"> починаючи з дати набрання нею чинності.</w:t>
      </w:r>
    </w:p>
    <w:p w:rsidR="00312B9A" w:rsidRPr="00E62650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62650">
        <w:rPr>
          <w:sz w:val="28"/>
          <w:szCs w:val="28"/>
        </w:rPr>
        <w:t xml:space="preserve">Надалі вона </w:t>
      </w:r>
      <w:r w:rsidR="00F74ED2" w:rsidRPr="00E62650">
        <w:rPr>
          <w:sz w:val="28"/>
          <w:szCs w:val="28"/>
        </w:rPr>
        <w:t>за</w:t>
      </w:r>
      <w:r w:rsidRPr="00E62650">
        <w:rPr>
          <w:sz w:val="28"/>
          <w:szCs w:val="28"/>
        </w:rPr>
        <w:t xml:space="preserve">лишатиметься чинною </w:t>
      </w:r>
      <w:r w:rsidR="00F74ED2" w:rsidRPr="00E62650">
        <w:rPr>
          <w:sz w:val="28"/>
          <w:szCs w:val="28"/>
        </w:rPr>
        <w:t>протягом</w:t>
      </w:r>
      <w:r w:rsidR="001A5101" w:rsidRPr="00E62650">
        <w:rPr>
          <w:sz w:val="28"/>
          <w:szCs w:val="28"/>
        </w:rPr>
        <w:t xml:space="preserve"> </w:t>
      </w:r>
      <w:r w:rsidRPr="00E62650">
        <w:rPr>
          <w:sz w:val="28"/>
          <w:szCs w:val="28"/>
        </w:rPr>
        <w:t xml:space="preserve">наступних шестирічних періодів для </w:t>
      </w:r>
      <w:r w:rsidR="00E42CFD" w:rsidRPr="00E62650">
        <w:rPr>
          <w:sz w:val="28"/>
          <w:szCs w:val="28"/>
        </w:rPr>
        <w:t xml:space="preserve">Договірних </w:t>
      </w:r>
      <w:r w:rsidRPr="00E62650">
        <w:rPr>
          <w:sz w:val="28"/>
          <w:szCs w:val="28"/>
        </w:rPr>
        <w:t>сторін, які не денонсують її щонайменше за шість місяців до завершення попереднього періоду.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62650">
        <w:rPr>
          <w:sz w:val="28"/>
          <w:szCs w:val="28"/>
        </w:rPr>
        <w:t xml:space="preserve">Повідомлення про </w:t>
      </w:r>
      <w:r w:rsidR="00F74ED2" w:rsidRPr="00E62650">
        <w:rPr>
          <w:sz w:val="28"/>
          <w:szCs w:val="28"/>
        </w:rPr>
        <w:t>денонсацію</w:t>
      </w:r>
      <w:r w:rsidRPr="00E62650">
        <w:rPr>
          <w:sz w:val="28"/>
          <w:szCs w:val="28"/>
        </w:rPr>
        <w:t xml:space="preserve"> надсилається</w:t>
      </w:r>
      <w:r w:rsidRPr="00F62FDA">
        <w:rPr>
          <w:sz w:val="28"/>
          <w:szCs w:val="28"/>
        </w:rPr>
        <w:t xml:space="preserve"> у письмовій формі Уряду Французької Респ</w:t>
      </w:r>
      <w:r w:rsidR="00F70AAE">
        <w:rPr>
          <w:sz w:val="28"/>
          <w:szCs w:val="28"/>
        </w:rPr>
        <w:t>убліки, який повідомляє про це в</w:t>
      </w:r>
      <w:r w:rsidRPr="00F62FDA">
        <w:rPr>
          <w:sz w:val="28"/>
          <w:szCs w:val="28"/>
        </w:rPr>
        <w:t>сі</w:t>
      </w:r>
      <w:r w:rsidR="00F70AAE">
        <w:rPr>
          <w:sz w:val="28"/>
          <w:szCs w:val="28"/>
        </w:rPr>
        <w:t>м</w:t>
      </w:r>
      <w:r w:rsidRPr="00F62FDA">
        <w:rPr>
          <w:sz w:val="28"/>
          <w:szCs w:val="28"/>
        </w:rPr>
        <w:t xml:space="preserve"> </w:t>
      </w:r>
      <w:r w:rsidR="00E42CFD" w:rsidRPr="00F62FDA">
        <w:rPr>
          <w:sz w:val="28"/>
          <w:szCs w:val="28"/>
        </w:rPr>
        <w:t>Д</w:t>
      </w:r>
      <w:r w:rsidR="00F70AAE">
        <w:rPr>
          <w:sz w:val="28"/>
          <w:szCs w:val="28"/>
        </w:rPr>
        <w:t>оговірним</w:t>
      </w:r>
      <w:r w:rsidR="00E42CFD" w:rsidRPr="00F62FDA">
        <w:rPr>
          <w:sz w:val="28"/>
          <w:szCs w:val="28"/>
        </w:rPr>
        <w:t xml:space="preserve"> </w:t>
      </w:r>
      <w:r w:rsidR="00F70AAE">
        <w:rPr>
          <w:sz w:val="28"/>
          <w:szCs w:val="28"/>
        </w:rPr>
        <w:t>сторонам</w:t>
      </w:r>
      <w:r w:rsidRPr="00F62FDA">
        <w:rPr>
          <w:sz w:val="28"/>
          <w:szCs w:val="28"/>
        </w:rPr>
        <w:t>.</w:t>
      </w:r>
    </w:p>
    <w:p w:rsidR="001A5101" w:rsidRPr="00F62FDA" w:rsidRDefault="001A5101" w:rsidP="00F975E8">
      <w:pPr>
        <w:tabs>
          <w:tab w:val="left" w:pos="0"/>
        </w:tabs>
        <w:ind w:firstLine="709"/>
        <w:jc w:val="center"/>
        <w:rPr>
          <w:sz w:val="28"/>
          <w:szCs w:val="28"/>
        </w:rPr>
      </w:pPr>
    </w:p>
    <w:p w:rsidR="00DA0D50" w:rsidRPr="00F62FDA" w:rsidRDefault="00DA0D50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ХХХVІІ</w:t>
      </w:r>
    </w:p>
    <w:p w:rsidR="00E42CFD" w:rsidRPr="00F62FDA" w:rsidRDefault="00E42CFD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Організацію може бути розпущено за рішенням Конференції за умови, що </w:t>
      </w:r>
      <w:r w:rsidRPr="00E62650">
        <w:rPr>
          <w:sz w:val="28"/>
          <w:szCs w:val="28"/>
        </w:rPr>
        <w:t>делегат</w:t>
      </w:r>
      <w:r w:rsidR="00F74ED2" w:rsidRPr="00E62650">
        <w:rPr>
          <w:sz w:val="28"/>
          <w:szCs w:val="28"/>
        </w:rPr>
        <w:t>и</w:t>
      </w:r>
      <w:r w:rsidRPr="00E62650">
        <w:rPr>
          <w:sz w:val="28"/>
          <w:szCs w:val="28"/>
        </w:rPr>
        <w:t xml:space="preserve"> на момент </w:t>
      </w:r>
      <w:r w:rsidR="00F74ED2" w:rsidRPr="00E62650">
        <w:rPr>
          <w:sz w:val="28"/>
          <w:szCs w:val="28"/>
        </w:rPr>
        <w:t xml:space="preserve">голосування </w:t>
      </w:r>
      <w:r w:rsidRPr="00E62650">
        <w:rPr>
          <w:sz w:val="28"/>
          <w:szCs w:val="28"/>
        </w:rPr>
        <w:t>будуть</w:t>
      </w:r>
      <w:r w:rsidRPr="00F62FDA">
        <w:rPr>
          <w:sz w:val="28"/>
          <w:szCs w:val="28"/>
        </w:rPr>
        <w:t xml:space="preserve"> на</w:t>
      </w:r>
      <w:r w:rsidR="00F74ED2">
        <w:rPr>
          <w:sz w:val="28"/>
          <w:szCs w:val="28"/>
        </w:rPr>
        <w:t>діле</w:t>
      </w:r>
      <w:r w:rsidRPr="00F62FDA">
        <w:rPr>
          <w:sz w:val="28"/>
          <w:szCs w:val="28"/>
        </w:rPr>
        <w:t>ні</w:t>
      </w:r>
      <w:r w:rsidR="00DA0D50" w:rsidRPr="00F62FDA">
        <w:rPr>
          <w:sz w:val="28"/>
          <w:szCs w:val="28"/>
        </w:rPr>
        <w:t xml:space="preserve"> </w:t>
      </w:r>
      <w:r w:rsidR="00F74ED2">
        <w:rPr>
          <w:sz w:val="28"/>
          <w:szCs w:val="28"/>
        </w:rPr>
        <w:t xml:space="preserve">необхідними для цього </w:t>
      </w:r>
      <w:r w:rsidR="00341365">
        <w:rPr>
          <w:sz w:val="28"/>
          <w:szCs w:val="28"/>
        </w:rPr>
        <w:t>«</w:t>
      </w:r>
      <w:r w:rsidRPr="00F62FDA">
        <w:rPr>
          <w:sz w:val="28"/>
          <w:szCs w:val="28"/>
        </w:rPr>
        <w:t>повноваження</w:t>
      </w:r>
      <w:r w:rsidR="00F74ED2">
        <w:rPr>
          <w:sz w:val="28"/>
          <w:szCs w:val="28"/>
        </w:rPr>
        <w:t>ми</w:t>
      </w:r>
      <w:r w:rsidR="00341365">
        <w:rPr>
          <w:sz w:val="28"/>
          <w:szCs w:val="28"/>
        </w:rPr>
        <w:t>»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ХХХVІІІ</w:t>
      </w:r>
    </w:p>
    <w:p w:rsidR="00E42CFD" w:rsidRPr="00F62FDA" w:rsidRDefault="00E42CFD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62650">
        <w:rPr>
          <w:sz w:val="28"/>
          <w:szCs w:val="28"/>
        </w:rPr>
        <w:t xml:space="preserve">Якщо кількість </w:t>
      </w:r>
      <w:r w:rsidR="009627EF" w:rsidRPr="00E62650">
        <w:rPr>
          <w:sz w:val="28"/>
          <w:szCs w:val="28"/>
        </w:rPr>
        <w:t>сторін</w:t>
      </w:r>
      <w:r w:rsidRPr="00E62650">
        <w:rPr>
          <w:sz w:val="28"/>
          <w:szCs w:val="28"/>
        </w:rPr>
        <w:t xml:space="preserve"> цієї Конвенції </w:t>
      </w:r>
      <w:r w:rsidR="009627EF" w:rsidRPr="00E62650">
        <w:rPr>
          <w:sz w:val="28"/>
          <w:szCs w:val="28"/>
        </w:rPr>
        <w:t>зменши</w:t>
      </w:r>
      <w:r w:rsidRPr="00E62650">
        <w:rPr>
          <w:sz w:val="28"/>
          <w:szCs w:val="28"/>
        </w:rPr>
        <w:t xml:space="preserve">ться до менш ніж шістнадцяти, Конференція може провести </w:t>
      </w:r>
      <w:r w:rsidR="00E42CFD" w:rsidRPr="00E62650">
        <w:rPr>
          <w:sz w:val="28"/>
          <w:szCs w:val="28"/>
        </w:rPr>
        <w:t xml:space="preserve">консультації </w:t>
      </w:r>
      <w:r w:rsidRPr="00E62650">
        <w:rPr>
          <w:sz w:val="28"/>
          <w:szCs w:val="28"/>
        </w:rPr>
        <w:t xml:space="preserve">з Державами-членами щодо наявності підстав </w:t>
      </w:r>
      <w:r w:rsidR="009627EF" w:rsidRPr="00E62650">
        <w:rPr>
          <w:sz w:val="28"/>
          <w:szCs w:val="28"/>
        </w:rPr>
        <w:t>для визнання</w:t>
      </w:r>
      <w:r w:rsidRPr="00E62650">
        <w:rPr>
          <w:sz w:val="28"/>
          <w:szCs w:val="28"/>
        </w:rPr>
        <w:t xml:space="preserve"> Конвенці</w:t>
      </w:r>
      <w:r w:rsidR="009627EF" w:rsidRPr="00E62650">
        <w:rPr>
          <w:sz w:val="28"/>
          <w:szCs w:val="28"/>
        </w:rPr>
        <w:t>ї</w:t>
      </w:r>
      <w:r w:rsidRPr="00E62650">
        <w:rPr>
          <w:sz w:val="28"/>
          <w:szCs w:val="28"/>
        </w:rPr>
        <w:t xml:space="preserve"> такою, що втратила чинність</w:t>
      </w:r>
      <w:r w:rsidRPr="00F62FDA">
        <w:rPr>
          <w:sz w:val="28"/>
          <w:szCs w:val="28"/>
        </w:rPr>
        <w:t>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ХХХІХ</w:t>
      </w:r>
    </w:p>
    <w:p w:rsidR="00E42CFD" w:rsidRPr="00F62FDA" w:rsidRDefault="00E42CFD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Конференція може рекомендувати </w:t>
      </w:r>
      <w:r w:rsidR="00E42CFD" w:rsidRPr="00F62FDA">
        <w:rPr>
          <w:sz w:val="28"/>
          <w:szCs w:val="28"/>
        </w:rPr>
        <w:t xml:space="preserve">Договірним </w:t>
      </w:r>
      <w:r w:rsidRPr="00F62FDA">
        <w:rPr>
          <w:sz w:val="28"/>
          <w:szCs w:val="28"/>
        </w:rPr>
        <w:t xml:space="preserve">сторонам поправки до </w:t>
      </w:r>
      <w:r w:rsidR="00E42CFD" w:rsidRPr="00F62FDA">
        <w:rPr>
          <w:sz w:val="28"/>
          <w:szCs w:val="28"/>
        </w:rPr>
        <w:t xml:space="preserve">цієї </w:t>
      </w:r>
      <w:r w:rsidRPr="00F62FDA">
        <w:rPr>
          <w:sz w:val="28"/>
          <w:szCs w:val="28"/>
        </w:rPr>
        <w:t>Конвенції.</w:t>
      </w: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Будь-яка </w:t>
      </w:r>
      <w:r w:rsidR="00E42CFD" w:rsidRPr="00F62FDA">
        <w:rPr>
          <w:sz w:val="28"/>
          <w:szCs w:val="28"/>
        </w:rPr>
        <w:t xml:space="preserve">Договірна </w:t>
      </w:r>
      <w:r w:rsidRPr="00F62FDA">
        <w:rPr>
          <w:sz w:val="28"/>
          <w:szCs w:val="28"/>
        </w:rPr>
        <w:t>сторона, яка приймає поправку, повідомляє про її прийняття у письмовій формі Уряд</w:t>
      </w:r>
      <w:r w:rsidR="00F70AAE">
        <w:rPr>
          <w:sz w:val="28"/>
          <w:szCs w:val="28"/>
        </w:rPr>
        <w:t>у</w:t>
      </w:r>
      <w:r w:rsidRPr="00F62FDA">
        <w:rPr>
          <w:sz w:val="28"/>
          <w:szCs w:val="28"/>
        </w:rPr>
        <w:t xml:space="preserve"> Французької Республіки, який </w:t>
      </w:r>
      <w:r w:rsidR="002914E6">
        <w:rPr>
          <w:sz w:val="28"/>
          <w:szCs w:val="28"/>
        </w:rPr>
        <w:t xml:space="preserve">  </w:t>
      </w:r>
      <w:r w:rsidRPr="00F62FDA">
        <w:rPr>
          <w:sz w:val="28"/>
          <w:szCs w:val="28"/>
        </w:rPr>
        <w:t>повідомляє інш</w:t>
      </w:r>
      <w:r w:rsidR="00F70AAE">
        <w:rPr>
          <w:sz w:val="28"/>
          <w:szCs w:val="28"/>
        </w:rPr>
        <w:t>им</w:t>
      </w:r>
      <w:r w:rsidRPr="00F62FDA">
        <w:rPr>
          <w:sz w:val="28"/>
          <w:szCs w:val="28"/>
        </w:rPr>
        <w:t xml:space="preserve"> </w:t>
      </w:r>
      <w:r w:rsidR="00E42CFD" w:rsidRPr="00F62FDA">
        <w:rPr>
          <w:sz w:val="28"/>
          <w:szCs w:val="28"/>
        </w:rPr>
        <w:t>Д</w:t>
      </w:r>
      <w:r w:rsidR="00F70AAE">
        <w:rPr>
          <w:sz w:val="28"/>
          <w:szCs w:val="28"/>
        </w:rPr>
        <w:t>оговірним сторонам</w:t>
      </w:r>
      <w:r w:rsidRPr="00F62FDA">
        <w:rPr>
          <w:sz w:val="28"/>
          <w:szCs w:val="28"/>
        </w:rPr>
        <w:t xml:space="preserve"> про отримання повідомлення про прийняття поправки.</w:t>
      </w:r>
    </w:p>
    <w:p w:rsidR="00312B9A" w:rsidRDefault="00312B9A" w:rsidP="009302F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>Поправка набирає чинності через три місяці після отримання Урядом Французької Республіки</w:t>
      </w:r>
      <w:r w:rsidR="00DA0D50" w:rsidRPr="00F62FDA">
        <w:rPr>
          <w:sz w:val="28"/>
          <w:szCs w:val="28"/>
        </w:rPr>
        <w:t xml:space="preserve"> повідомлень про прийняття від у</w:t>
      </w:r>
      <w:r w:rsidRPr="00F62FDA">
        <w:rPr>
          <w:sz w:val="28"/>
          <w:szCs w:val="28"/>
        </w:rPr>
        <w:t xml:space="preserve">сіх </w:t>
      </w:r>
      <w:r w:rsidR="00E42CFD" w:rsidRPr="00F62FDA">
        <w:rPr>
          <w:sz w:val="28"/>
          <w:szCs w:val="28"/>
        </w:rPr>
        <w:t xml:space="preserve">Договірних </w:t>
      </w:r>
      <w:r w:rsidRPr="00F62FDA">
        <w:rPr>
          <w:sz w:val="28"/>
          <w:szCs w:val="28"/>
        </w:rPr>
        <w:t>сторін.</w:t>
      </w:r>
      <w:r w:rsidR="009627EF">
        <w:rPr>
          <w:sz w:val="28"/>
          <w:szCs w:val="28"/>
        </w:rPr>
        <w:t xml:space="preserve"> </w:t>
      </w:r>
      <w:r w:rsidR="00DA0D50" w:rsidRPr="00F62FDA">
        <w:rPr>
          <w:sz w:val="28"/>
          <w:szCs w:val="28"/>
        </w:rPr>
        <w:t>Коли поправку прийнято у</w:t>
      </w:r>
      <w:r w:rsidRPr="00F62FDA">
        <w:rPr>
          <w:sz w:val="28"/>
          <w:szCs w:val="28"/>
        </w:rPr>
        <w:t xml:space="preserve">сіма </w:t>
      </w:r>
      <w:r w:rsidR="009302FE" w:rsidRPr="00F62FDA">
        <w:rPr>
          <w:sz w:val="28"/>
          <w:szCs w:val="28"/>
        </w:rPr>
        <w:t xml:space="preserve">Договірними </w:t>
      </w:r>
      <w:r w:rsidRPr="00F62FDA">
        <w:rPr>
          <w:sz w:val="28"/>
          <w:szCs w:val="28"/>
        </w:rPr>
        <w:t>сторонами,</w:t>
      </w:r>
      <w:r w:rsidR="009627EF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>Уряд Французько</w:t>
      </w:r>
      <w:r w:rsidR="00DA0D50" w:rsidRPr="00F62FDA">
        <w:rPr>
          <w:sz w:val="28"/>
          <w:szCs w:val="28"/>
        </w:rPr>
        <w:t xml:space="preserve">ї Республіки повідомляє </w:t>
      </w:r>
      <w:r w:rsidR="009627EF" w:rsidRPr="00F62FDA">
        <w:rPr>
          <w:sz w:val="28"/>
          <w:szCs w:val="28"/>
        </w:rPr>
        <w:t xml:space="preserve">про </w:t>
      </w:r>
      <w:r w:rsidR="009627EF">
        <w:rPr>
          <w:sz w:val="28"/>
          <w:szCs w:val="28"/>
        </w:rPr>
        <w:t xml:space="preserve">її прийняття </w:t>
      </w:r>
      <w:r w:rsidR="00F70AAE">
        <w:rPr>
          <w:sz w:val="28"/>
          <w:szCs w:val="28"/>
        </w:rPr>
        <w:t>в</w:t>
      </w:r>
      <w:r w:rsidRPr="00F62FDA">
        <w:rPr>
          <w:sz w:val="28"/>
          <w:szCs w:val="28"/>
        </w:rPr>
        <w:t>сі</w:t>
      </w:r>
      <w:r w:rsidR="009627EF">
        <w:rPr>
          <w:sz w:val="28"/>
          <w:szCs w:val="28"/>
        </w:rPr>
        <w:t>х</w:t>
      </w:r>
      <w:r w:rsidRPr="00F62FDA">
        <w:rPr>
          <w:sz w:val="28"/>
          <w:szCs w:val="28"/>
        </w:rPr>
        <w:t xml:space="preserve"> інш</w:t>
      </w:r>
      <w:r w:rsidR="00F70AAE">
        <w:rPr>
          <w:sz w:val="28"/>
          <w:szCs w:val="28"/>
        </w:rPr>
        <w:t>им</w:t>
      </w:r>
      <w:r w:rsidRPr="00F62FDA">
        <w:rPr>
          <w:sz w:val="28"/>
          <w:szCs w:val="28"/>
        </w:rPr>
        <w:t xml:space="preserve"> </w:t>
      </w:r>
      <w:r w:rsidR="00F70AAE">
        <w:rPr>
          <w:sz w:val="28"/>
          <w:szCs w:val="28"/>
        </w:rPr>
        <w:t>Д</w:t>
      </w:r>
      <w:r w:rsidRPr="00F62FDA">
        <w:rPr>
          <w:sz w:val="28"/>
          <w:szCs w:val="28"/>
        </w:rPr>
        <w:t>оговірн</w:t>
      </w:r>
      <w:r w:rsidR="00F70AAE">
        <w:rPr>
          <w:sz w:val="28"/>
          <w:szCs w:val="28"/>
        </w:rPr>
        <w:t>им сторонам</w:t>
      </w:r>
      <w:r w:rsidR="009627EF">
        <w:rPr>
          <w:sz w:val="28"/>
          <w:szCs w:val="28"/>
        </w:rPr>
        <w:t>,</w:t>
      </w:r>
      <w:r w:rsidRPr="00F62FDA">
        <w:rPr>
          <w:sz w:val="28"/>
          <w:szCs w:val="28"/>
        </w:rPr>
        <w:t xml:space="preserve"> а також уряд</w:t>
      </w:r>
      <w:r w:rsidR="00F70AAE">
        <w:rPr>
          <w:sz w:val="28"/>
          <w:szCs w:val="28"/>
        </w:rPr>
        <w:t>ам</w:t>
      </w:r>
      <w:r w:rsidRPr="00F62FDA">
        <w:rPr>
          <w:sz w:val="28"/>
          <w:szCs w:val="28"/>
        </w:rPr>
        <w:t>, які підписали Конвенцію, інформуючи їх про дату набрання поправкою чинності.</w:t>
      </w:r>
    </w:p>
    <w:p w:rsidR="009627EF" w:rsidRPr="00F62FDA" w:rsidRDefault="009627EF" w:rsidP="009302F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62650">
        <w:rPr>
          <w:sz w:val="28"/>
          <w:szCs w:val="28"/>
        </w:rPr>
        <w:t>Пі</w:t>
      </w:r>
      <w:r w:rsidR="00B21FBF">
        <w:rPr>
          <w:sz w:val="28"/>
          <w:szCs w:val="28"/>
        </w:rPr>
        <w:t>сля набрання чинності поправкою жод</w:t>
      </w:r>
      <w:r w:rsidRPr="00E62650">
        <w:rPr>
          <w:sz w:val="28"/>
          <w:szCs w:val="28"/>
        </w:rPr>
        <w:t>н</w:t>
      </w:r>
      <w:r w:rsidR="00B21FBF">
        <w:rPr>
          <w:sz w:val="28"/>
          <w:szCs w:val="28"/>
        </w:rPr>
        <w:t>ий</w:t>
      </w:r>
      <w:r w:rsidRPr="00E62650">
        <w:rPr>
          <w:sz w:val="28"/>
          <w:szCs w:val="28"/>
        </w:rPr>
        <w:t xml:space="preserve"> Уряд не може </w:t>
      </w:r>
      <w:r w:rsidR="002914E6">
        <w:rPr>
          <w:sz w:val="28"/>
          <w:szCs w:val="28"/>
        </w:rPr>
        <w:t xml:space="preserve">  </w:t>
      </w:r>
      <w:r w:rsidRPr="00E62650">
        <w:rPr>
          <w:sz w:val="28"/>
          <w:szCs w:val="28"/>
        </w:rPr>
        <w:t>ратифікувати цю Конвенцію або приєднатися до неї без прийняття одночасно цієї поправки.</w:t>
      </w:r>
    </w:p>
    <w:p w:rsidR="003B7D7F" w:rsidRPr="00F62FDA" w:rsidRDefault="003B7D7F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4D5574" w:rsidRDefault="004D5574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B21FBF" w:rsidRDefault="00B21FBF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B21FBF" w:rsidRDefault="00B21FBF" w:rsidP="003B7D7F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312B9A" w:rsidRPr="00F62FDA" w:rsidRDefault="00312B9A" w:rsidP="003B7D7F">
      <w:pPr>
        <w:tabs>
          <w:tab w:val="left" w:pos="0"/>
        </w:tabs>
        <w:jc w:val="center"/>
        <w:rPr>
          <w:b/>
          <w:sz w:val="28"/>
          <w:szCs w:val="28"/>
        </w:rPr>
      </w:pPr>
      <w:r w:rsidRPr="00F62FDA">
        <w:rPr>
          <w:b/>
          <w:sz w:val="28"/>
          <w:szCs w:val="28"/>
        </w:rPr>
        <w:t>Стаття ХL</w:t>
      </w:r>
    </w:p>
    <w:p w:rsidR="009302FE" w:rsidRPr="00F62FDA" w:rsidRDefault="009302FE" w:rsidP="00F975E8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</w:p>
    <w:p w:rsidR="00312B9A" w:rsidRPr="00F62FDA" w:rsidRDefault="00312B9A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F62FDA">
        <w:rPr>
          <w:sz w:val="28"/>
          <w:szCs w:val="28"/>
        </w:rPr>
        <w:t xml:space="preserve">Цю Конвенцію </w:t>
      </w:r>
      <w:r w:rsidR="000D283A" w:rsidRPr="00F62FDA">
        <w:rPr>
          <w:sz w:val="28"/>
          <w:szCs w:val="28"/>
        </w:rPr>
        <w:t>складено</w:t>
      </w:r>
      <w:r w:rsidR="009302FE" w:rsidRPr="00F62FDA">
        <w:rPr>
          <w:sz w:val="28"/>
          <w:szCs w:val="28"/>
        </w:rPr>
        <w:t xml:space="preserve"> </w:t>
      </w:r>
      <w:r w:rsidRPr="00F62FDA">
        <w:rPr>
          <w:sz w:val="28"/>
          <w:szCs w:val="28"/>
        </w:rPr>
        <w:t xml:space="preserve">французькою мовою в одному </w:t>
      </w:r>
      <w:r w:rsidR="00FE7589" w:rsidRPr="00F62FDA">
        <w:rPr>
          <w:sz w:val="28"/>
          <w:szCs w:val="28"/>
        </w:rPr>
        <w:t>оригінальному</w:t>
      </w:r>
      <w:r w:rsidRPr="00F62FDA">
        <w:rPr>
          <w:sz w:val="28"/>
          <w:szCs w:val="28"/>
        </w:rPr>
        <w:t xml:space="preserve"> примірнику, який </w:t>
      </w:r>
      <w:r w:rsidR="009627EF" w:rsidRPr="00E62650">
        <w:rPr>
          <w:sz w:val="28"/>
          <w:szCs w:val="28"/>
        </w:rPr>
        <w:t>передається до</w:t>
      </w:r>
      <w:r w:rsidRPr="00E62650">
        <w:rPr>
          <w:sz w:val="28"/>
          <w:szCs w:val="28"/>
        </w:rPr>
        <w:t xml:space="preserve"> архів</w:t>
      </w:r>
      <w:r w:rsidR="009627EF" w:rsidRPr="00E62650">
        <w:rPr>
          <w:sz w:val="28"/>
          <w:szCs w:val="28"/>
        </w:rPr>
        <w:t>у</w:t>
      </w:r>
      <w:r w:rsidRPr="00F62FDA">
        <w:rPr>
          <w:sz w:val="28"/>
          <w:szCs w:val="28"/>
        </w:rPr>
        <w:t xml:space="preserve"> Уряду Французької Республіки, який має надіслати </w:t>
      </w:r>
      <w:r w:rsidR="00DA0D50" w:rsidRPr="00F62FDA">
        <w:rPr>
          <w:sz w:val="28"/>
          <w:szCs w:val="28"/>
        </w:rPr>
        <w:t xml:space="preserve">засвідчені копії </w:t>
      </w:r>
      <w:r w:rsidR="00FE7589" w:rsidRPr="00F62FDA">
        <w:rPr>
          <w:sz w:val="28"/>
          <w:szCs w:val="28"/>
        </w:rPr>
        <w:t>в</w:t>
      </w:r>
      <w:r w:rsidRPr="00F62FDA">
        <w:rPr>
          <w:sz w:val="28"/>
          <w:szCs w:val="28"/>
        </w:rPr>
        <w:t>сім урядам</w:t>
      </w:r>
      <w:r w:rsidR="00DA0D50" w:rsidRPr="00F62FDA">
        <w:rPr>
          <w:sz w:val="28"/>
          <w:szCs w:val="28"/>
        </w:rPr>
        <w:t xml:space="preserve"> держав</w:t>
      </w:r>
      <w:r w:rsidRPr="00F62FDA">
        <w:rPr>
          <w:sz w:val="28"/>
          <w:szCs w:val="28"/>
        </w:rPr>
        <w:t xml:space="preserve">, які </w:t>
      </w:r>
      <w:r w:rsidR="00DA0D50" w:rsidRPr="00F62FDA">
        <w:rPr>
          <w:sz w:val="28"/>
          <w:szCs w:val="28"/>
        </w:rPr>
        <w:t xml:space="preserve">підписали цю Конвенцію або </w:t>
      </w:r>
      <w:r w:rsidRPr="00F62FDA">
        <w:rPr>
          <w:sz w:val="28"/>
          <w:szCs w:val="28"/>
        </w:rPr>
        <w:t>приєдналися до неї.</w:t>
      </w:r>
    </w:p>
    <w:p w:rsidR="00DA0D50" w:rsidRPr="00F62FDA" w:rsidRDefault="00DA0D50" w:rsidP="00B7446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A0D50" w:rsidRPr="00F62FDA" w:rsidRDefault="00DA0D50" w:rsidP="00DA0D50">
      <w:pPr>
        <w:tabs>
          <w:tab w:val="left" w:pos="-1440"/>
          <w:tab w:val="left" w:pos="-864"/>
          <w:tab w:val="left" w:pos="-432"/>
          <w:tab w:val="left" w:pos="709"/>
          <w:tab w:val="left" w:pos="2160"/>
        </w:tabs>
        <w:suppressAutoHyphens/>
        <w:jc w:val="both"/>
        <w:rPr>
          <w:bCs/>
          <w:spacing w:val="-2"/>
          <w:sz w:val="28"/>
          <w:szCs w:val="28"/>
        </w:rPr>
      </w:pPr>
      <w:r w:rsidRPr="00F62FDA">
        <w:br/>
      </w:r>
    </w:p>
    <w:p w:rsidR="00312B9A" w:rsidRPr="00F62FDA" w:rsidRDefault="00312B9A" w:rsidP="00A81758">
      <w:pPr>
        <w:tabs>
          <w:tab w:val="left" w:pos="0"/>
        </w:tabs>
        <w:jc w:val="both"/>
        <w:rPr>
          <w:sz w:val="28"/>
          <w:szCs w:val="28"/>
        </w:rPr>
      </w:pPr>
    </w:p>
    <w:p w:rsidR="00312B9A" w:rsidRPr="00E62650" w:rsidRDefault="001A5101" w:rsidP="004D5574">
      <w:pPr>
        <w:tabs>
          <w:tab w:val="left" w:pos="0"/>
        </w:tabs>
        <w:jc w:val="center"/>
        <w:rPr>
          <w:sz w:val="28"/>
          <w:szCs w:val="28"/>
        </w:rPr>
      </w:pPr>
      <w:r w:rsidRPr="00E62650">
        <w:rPr>
          <w:sz w:val="28"/>
          <w:szCs w:val="28"/>
        </w:rPr>
        <w:t>м.</w:t>
      </w:r>
      <w:r w:rsidR="00B21FBF">
        <w:rPr>
          <w:sz w:val="28"/>
          <w:szCs w:val="28"/>
        </w:rPr>
        <w:t xml:space="preserve"> </w:t>
      </w:r>
      <w:r w:rsidR="00312B9A" w:rsidRPr="00E62650">
        <w:rPr>
          <w:sz w:val="28"/>
          <w:szCs w:val="28"/>
        </w:rPr>
        <w:t>Париж</w:t>
      </w:r>
      <w:r w:rsidR="009627EF" w:rsidRPr="00E62650">
        <w:rPr>
          <w:sz w:val="28"/>
          <w:szCs w:val="28"/>
        </w:rPr>
        <w:t>,</w:t>
      </w:r>
      <w:r w:rsidRPr="00E62650">
        <w:rPr>
          <w:sz w:val="28"/>
          <w:szCs w:val="28"/>
        </w:rPr>
        <w:t xml:space="preserve"> </w:t>
      </w:r>
      <w:r w:rsidR="00A81758" w:rsidRPr="00E62650">
        <w:rPr>
          <w:sz w:val="28"/>
          <w:szCs w:val="28"/>
        </w:rPr>
        <w:t>12 жовтня</w:t>
      </w:r>
      <w:r w:rsidR="00312B9A" w:rsidRPr="00E62650">
        <w:rPr>
          <w:sz w:val="28"/>
          <w:szCs w:val="28"/>
        </w:rPr>
        <w:t xml:space="preserve"> 1955 року</w:t>
      </w:r>
    </w:p>
    <w:p w:rsidR="00312B9A" w:rsidRPr="00F62FDA" w:rsidRDefault="00312B9A" w:rsidP="004D5574">
      <w:pPr>
        <w:tabs>
          <w:tab w:val="left" w:pos="0"/>
        </w:tabs>
        <w:jc w:val="center"/>
        <w:rPr>
          <w:sz w:val="28"/>
          <w:szCs w:val="28"/>
        </w:rPr>
      </w:pPr>
      <w:r w:rsidRPr="00E62650">
        <w:rPr>
          <w:sz w:val="28"/>
          <w:szCs w:val="28"/>
        </w:rPr>
        <w:t xml:space="preserve">(змінена у січні 1968 року </w:t>
      </w:r>
      <w:r w:rsidR="000952BA" w:rsidRPr="00E62650">
        <w:rPr>
          <w:sz w:val="28"/>
          <w:szCs w:val="28"/>
        </w:rPr>
        <w:t>згідно з поправкою</w:t>
      </w:r>
      <w:r w:rsidRPr="00E62650">
        <w:rPr>
          <w:sz w:val="28"/>
          <w:szCs w:val="28"/>
        </w:rPr>
        <w:t xml:space="preserve"> до статті ХІІІ)</w:t>
      </w:r>
    </w:p>
    <w:p w:rsidR="009302FE" w:rsidRPr="00F62FDA" w:rsidRDefault="009302FE" w:rsidP="00B74461">
      <w:pPr>
        <w:ind w:firstLine="709"/>
      </w:pPr>
    </w:p>
    <w:sectPr w:rsidR="009302FE" w:rsidRPr="00F62FDA" w:rsidSect="00D32A4B">
      <w:headerReference w:type="default" r:id="rId8"/>
      <w:pgSz w:w="11906" w:h="16838" w:code="9"/>
      <w:pgMar w:top="851" w:right="851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55D" w:rsidRDefault="00B0555D" w:rsidP="00312B9A">
      <w:r>
        <w:separator/>
      </w:r>
    </w:p>
  </w:endnote>
  <w:endnote w:type="continuationSeparator" w:id="0">
    <w:p w:rsidR="00B0555D" w:rsidRDefault="00B0555D" w:rsidP="0031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55D" w:rsidRDefault="00B0555D" w:rsidP="00312B9A">
      <w:r>
        <w:separator/>
      </w:r>
    </w:p>
  </w:footnote>
  <w:footnote w:type="continuationSeparator" w:id="0">
    <w:p w:rsidR="00B0555D" w:rsidRDefault="00B0555D" w:rsidP="00312B9A">
      <w:r>
        <w:continuationSeparator/>
      </w:r>
    </w:p>
  </w:footnote>
  <w:footnote w:id="1">
    <w:p w:rsidR="00D265BC" w:rsidRDefault="00D265BC" w:rsidP="00312B9A">
      <w:pPr>
        <w:pStyle w:val="a4"/>
      </w:pPr>
      <w:r w:rsidRPr="00D01BDE">
        <w:rPr>
          <w:rStyle w:val="a6"/>
        </w:rPr>
        <w:sym w:font="Symbol" w:char="F02A"/>
      </w:r>
      <w:r>
        <w:t xml:space="preserve"> </w:t>
      </w:r>
      <w:r w:rsidRPr="00D01BDE">
        <w:t>Конвенція наб</w:t>
      </w:r>
      <w:r>
        <w:t>рала</w:t>
      </w:r>
      <w:r w:rsidRPr="00D01BDE">
        <w:t xml:space="preserve"> чинності</w:t>
      </w:r>
      <w:r>
        <w:t xml:space="preserve"> 28 травня 1958 року.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5BC" w:rsidRDefault="00D265BC" w:rsidP="004424B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C3904">
      <w:rPr>
        <w:noProof/>
      </w:rPr>
      <w:t>14</w:t>
    </w:r>
    <w:r>
      <w:fldChar w:fldCharType="end"/>
    </w:r>
  </w:p>
  <w:p w:rsidR="00D265BC" w:rsidRDefault="00D265B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D097A"/>
    <w:multiLevelType w:val="hybridMultilevel"/>
    <w:tmpl w:val="149042DA"/>
    <w:lvl w:ilvl="0" w:tplc="0422000F">
      <w:start w:val="1"/>
      <w:numFmt w:val="decimal"/>
      <w:lvlText w:val="%1."/>
      <w:lvlJc w:val="left"/>
      <w:pPr>
        <w:ind w:left="4122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48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55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62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70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77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84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91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9882" w:hanging="180"/>
      </w:pPr>
      <w:rPr>
        <w:rFonts w:cs="Times New Roman"/>
      </w:rPr>
    </w:lvl>
  </w:abstractNum>
  <w:abstractNum w:abstractNumId="1" w15:restartNumberingAfterBreak="0">
    <w:nsid w:val="40844728"/>
    <w:multiLevelType w:val="hybridMultilevel"/>
    <w:tmpl w:val="40DC9E3C"/>
    <w:lvl w:ilvl="0" w:tplc="DA383C5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5B1550F"/>
    <w:multiLevelType w:val="hybridMultilevel"/>
    <w:tmpl w:val="E0E40502"/>
    <w:lvl w:ilvl="0" w:tplc="31B8A9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sDel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81"/>
    <w:rsid w:val="000103EE"/>
    <w:rsid w:val="00047673"/>
    <w:rsid w:val="00057C8E"/>
    <w:rsid w:val="0006163C"/>
    <w:rsid w:val="00061DBF"/>
    <w:rsid w:val="000806F6"/>
    <w:rsid w:val="00085F1B"/>
    <w:rsid w:val="000862CB"/>
    <w:rsid w:val="000952BA"/>
    <w:rsid w:val="000A27AE"/>
    <w:rsid w:val="000A5BE8"/>
    <w:rsid w:val="000C4015"/>
    <w:rsid w:val="000D283A"/>
    <w:rsid w:val="000F5623"/>
    <w:rsid w:val="001312D8"/>
    <w:rsid w:val="00176FBB"/>
    <w:rsid w:val="00186F1E"/>
    <w:rsid w:val="001A5101"/>
    <w:rsid w:val="001B62D4"/>
    <w:rsid w:val="001C3904"/>
    <w:rsid w:val="001C3907"/>
    <w:rsid w:val="001F7369"/>
    <w:rsid w:val="00201929"/>
    <w:rsid w:val="00210006"/>
    <w:rsid w:val="0021637B"/>
    <w:rsid w:val="00216DB6"/>
    <w:rsid w:val="00227919"/>
    <w:rsid w:val="00260AF2"/>
    <w:rsid w:val="00264041"/>
    <w:rsid w:val="00270368"/>
    <w:rsid w:val="00282250"/>
    <w:rsid w:val="002914E6"/>
    <w:rsid w:val="002C5B7C"/>
    <w:rsid w:val="002D6331"/>
    <w:rsid w:val="002F3066"/>
    <w:rsid w:val="002F55AD"/>
    <w:rsid w:val="00312B9A"/>
    <w:rsid w:val="0031558C"/>
    <w:rsid w:val="00321408"/>
    <w:rsid w:val="003237BC"/>
    <w:rsid w:val="0032587E"/>
    <w:rsid w:val="00341365"/>
    <w:rsid w:val="00347062"/>
    <w:rsid w:val="00363B9E"/>
    <w:rsid w:val="00364F66"/>
    <w:rsid w:val="003B7D7F"/>
    <w:rsid w:val="003D44E2"/>
    <w:rsid w:val="003D655B"/>
    <w:rsid w:val="004424BD"/>
    <w:rsid w:val="00446633"/>
    <w:rsid w:val="00454CD3"/>
    <w:rsid w:val="004810D6"/>
    <w:rsid w:val="00485FC1"/>
    <w:rsid w:val="004D5574"/>
    <w:rsid w:val="004D737C"/>
    <w:rsid w:val="004E74A0"/>
    <w:rsid w:val="00531C29"/>
    <w:rsid w:val="00574018"/>
    <w:rsid w:val="005850D3"/>
    <w:rsid w:val="005B34F1"/>
    <w:rsid w:val="005B4184"/>
    <w:rsid w:val="005C5578"/>
    <w:rsid w:val="005C6649"/>
    <w:rsid w:val="005D3742"/>
    <w:rsid w:val="006031F0"/>
    <w:rsid w:val="00617941"/>
    <w:rsid w:val="006271A7"/>
    <w:rsid w:val="006774D4"/>
    <w:rsid w:val="00695637"/>
    <w:rsid w:val="00697449"/>
    <w:rsid w:val="006D61D4"/>
    <w:rsid w:val="006F0B9E"/>
    <w:rsid w:val="007232BA"/>
    <w:rsid w:val="00723AA6"/>
    <w:rsid w:val="00742E24"/>
    <w:rsid w:val="00784E81"/>
    <w:rsid w:val="007A0759"/>
    <w:rsid w:val="007A0F1E"/>
    <w:rsid w:val="007B152A"/>
    <w:rsid w:val="007B2C70"/>
    <w:rsid w:val="007C5A2C"/>
    <w:rsid w:val="007F71B8"/>
    <w:rsid w:val="008203B8"/>
    <w:rsid w:val="00837462"/>
    <w:rsid w:val="0088540E"/>
    <w:rsid w:val="008A33FF"/>
    <w:rsid w:val="008A5F53"/>
    <w:rsid w:val="00921D36"/>
    <w:rsid w:val="00925BBB"/>
    <w:rsid w:val="009302FE"/>
    <w:rsid w:val="00933719"/>
    <w:rsid w:val="0094029C"/>
    <w:rsid w:val="009627EF"/>
    <w:rsid w:val="00965449"/>
    <w:rsid w:val="00970486"/>
    <w:rsid w:val="0097233F"/>
    <w:rsid w:val="009A26F5"/>
    <w:rsid w:val="009D67CB"/>
    <w:rsid w:val="009E2242"/>
    <w:rsid w:val="009E69D0"/>
    <w:rsid w:val="00A23548"/>
    <w:rsid w:val="00A27BE3"/>
    <w:rsid w:val="00A370C6"/>
    <w:rsid w:val="00A57E72"/>
    <w:rsid w:val="00A81758"/>
    <w:rsid w:val="00A91ABD"/>
    <w:rsid w:val="00A96168"/>
    <w:rsid w:val="00AA3D3E"/>
    <w:rsid w:val="00AC091E"/>
    <w:rsid w:val="00B0555D"/>
    <w:rsid w:val="00B16878"/>
    <w:rsid w:val="00B21FBF"/>
    <w:rsid w:val="00B226BA"/>
    <w:rsid w:val="00B74461"/>
    <w:rsid w:val="00BA2B62"/>
    <w:rsid w:val="00BB4FAD"/>
    <w:rsid w:val="00C27531"/>
    <w:rsid w:val="00C41973"/>
    <w:rsid w:val="00C41D2D"/>
    <w:rsid w:val="00C448FD"/>
    <w:rsid w:val="00C46255"/>
    <w:rsid w:val="00C57B5B"/>
    <w:rsid w:val="00C80389"/>
    <w:rsid w:val="00C8103D"/>
    <w:rsid w:val="00C83F06"/>
    <w:rsid w:val="00CB432D"/>
    <w:rsid w:val="00CC0CAD"/>
    <w:rsid w:val="00CC2F05"/>
    <w:rsid w:val="00CF5607"/>
    <w:rsid w:val="00D07903"/>
    <w:rsid w:val="00D1583F"/>
    <w:rsid w:val="00D265BC"/>
    <w:rsid w:val="00D32A4B"/>
    <w:rsid w:val="00D3438E"/>
    <w:rsid w:val="00D43E1B"/>
    <w:rsid w:val="00D4505A"/>
    <w:rsid w:val="00D80ECF"/>
    <w:rsid w:val="00DA0D50"/>
    <w:rsid w:val="00DB33F7"/>
    <w:rsid w:val="00DB6BB6"/>
    <w:rsid w:val="00DC1DE8"/>
    <w:rsid w:val="00E2716A"/>
    <w:rsid w:val="00E31C9C"/>
    <w:rsid w:val="00E42CFD"/>
    <w:rsid w:val="00E55680"/>
    <w:rsid w:val="00E62650"/>
    <w:rsid w:val="00EA4B81"/>
    <w:rsid w:val="00ED3452"/>
    <w:rsid w:val="00EF0E54"/>
    <w:rsid w:val="00F32677"/>
    <w:rsid w:val="00F62FDA"/>
    <w:rsid w:val="00F70AAE"/>
    <w:rsid w:val="00F74ED2"/>
    <w:rsid w:val="00F82A51"/>
    <w:rsid w:val="00F8681F"/>
    <w:rsid w:val="00F91391"/>
    <w:rsid w:val="00F975E8"/>
    <w:rsid w:val="00FD1434"/>
    <w:rsid w:val="00FE5EF2"/>
    <w:rsid w:val="00FE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1B00969"/>
  <w15:chartTrackingRefBased/>
  <w15:docId w15:val="{3EC24FEB-EAF9-479E-BF61-9E0075E18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B9A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2B9A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rsid w:val="00312B9A"/>
    <w:rPr>
      <w:sz w:val="20"/>
      <w:szCs w:val="20"/>
    </w:rPr>
  </w:style>
  <w:style w:type="character" w:customStyle="1" w:styleId="a5">
    <w:name w:val="Текст виноски Знак"/>
    <w:link w:val="a4"/>
    <w:uiPriority w:val="99"/>
    <w:semiHidden/>
    <w:rsid w:val="00312B9A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footnote reference"/>
    <w:uiPriority w:val="99"/>
    <w:semiHidden/>
    <w:rsid w:val="00312B9A"/>
    <w:rPr>
      <w:vertAlign w:val="superscript"/>
    </w:rPr>
  </w:style>
  <w:style w:type="paragraph" w:styleId="a7">
    <w:name w:val="header"/>
    <w:basedOn w:val="a"/>
    <w:link w:val="a8"/>
    <w:uiPriority w:val="99"/>
    <w:rsid w:val="00312B9A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rsid w:val="00312B9A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12B9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312B9A"/>
    <w:rPr>
      <w:rFonts w:ascii="Segoe UI" w:eastAsia="Times New Roman" w:hAnsi="Segoe UI" w:cs="Segoe UI"/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4D5574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uiPriority w:val="99"/>
    <w:rsid w:val="004D557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EAA8D-95BB-487D-BE74-602318C4C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15857</Words>
  <Characters>9040</Characters>
  <Application>Microsoft Office Word</Application>
  <DocSecurity>0</DocSecurity>
  <Lines>75</Lines>
  <Paragraphs>49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Oфіційний переклад</vt:lpstr>
      <vt:lpstr>Oфіційний переклад</vt:lpstr>
    </vt:vector>
  </TitlesOfParts>
  <Company/>
  <LinksUpToDate>false</LinksUpToDate>
  <CharactersWithSpaces>24848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Oфіційний переклад</dc:title>
  <dc:subject/>
  <dc:creator>Бабенко Ганна Вікторівна</dc:creator>
  <cp:keywords/>
  <dc:description/>
  <cp:lastModifiedBy>Дацун Тетяна Олександрівна</cp:lastModifiedBy>
  <cp:revision>9</cp:revision>
  <cp:lastPrinted>2020-02-07T12:45:00Z</cp:lastPrinted>
  <dcterms:created xsi:type="dcterms:W3CDTF">2020-08-19T16:17:00Z</dcterms:created>
  <dcterms:modified xsi:type="dcterms:W3CDTF">2020-08-19T16:36:00Z</dcterms:modified>
</cp:coreProperties>
</file>